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0C9" w:rsidRDefault="001560C9" w:rsidP="00EA1C2E">
      <w:pPr>
        <w:pStyle w:val="a3"/>
        <w:shd w:val="clear" w:color="auto" w:fill="FFFFFF"/>
        <w:rPr>
          <w:sz w:val="28"/>
          <w:szCs w:val="28"/>
          <w:lang w:val="en-US"/>
        </w:rPr>
      </w:pPr>
      <w:hyperlink r:id="rId6" w:history="1">
        <w:r w:rsidRPr="001560C9">
          <w:rPr>
            <w:rStyle w:val="a7"/>
            <w:sz w:val="28"/>
            <w:szCs w:val="28"/>
          </w:rPr>
          <w:t>https://ru.hexlet.io/challenges/css_flex_histogram_challenge</w:t>
        </w:r>
      </w:hyperlink>
    </w:p>
    <w:p w:rsidR="00BA6BA2" w:rsidRPr="00BA6BA2" w:rsidRDefault="00BA6BA2" w:rsidP="00EA1C2E">
      <w:pPr>
        <w:pStyle w:val="a3"/>
        <w:shd w:val="clear" w:color="auto" w:fill="FFFFFF"/>
        <w:rPr>
          <w:sz w:val="28"/>
          <w:szCs w:val="28"/>
          <w:lang w:val="en-US"/>
        </w:rPr>
      </w:pPr>
      <w:hyperlink r:id="rId7" w:history="1">
        <w:r w:rsidRPr="00BA6BA2">
          <w:rPr>
            <w:rStyle w:val="a7"/>
            <w:sz w:val="28"/>
            <w:szCs w:val="28"/>
            <w:lang w:val="en-US"/>
          </w:rPr>
          <w:t>https://ru.hexlet.io/code_reviews/412336</w:t>
        </w:r>
      </w:hyperlink>
    </w:p>
    <w:p w:rsidR="001560C9" w:rsidRDefault="001560C9" w:rsidP="001560C9">
      <w:pPr>
        <w:pStyle w:val="1"/>
        <w:shd w:val="clear" w:color="auto" w:fill="E9ECEF"/>
        <w:spacing w:before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Html: Гистограмма</w:t>
      </w:r>
    </w:p>
    <w:p w:rsidR="001560C9" w:rsidRDefault="001560C9" w:rsidP="001560C9">
      <w:pPr>
        <w:pStyle w:val="a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Гистограмма — распространённый способ визуальной подачи информации. Это может использоваться в администраторских панелях или отчётах. В этом испытании вы создадите собственный вариант гистограммы.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Гистограмма представляет собой таблицу с точки зрения вёрстки. Это важный момент — если стили не загрузятся, то вся информация будет выведена в виде таблицы, а значит её можно будет прочитать. Такое поведение будет почти невозможно при использовании других структур.</w:t>
      </w:r>
      <w:bookmarkStart w:id="0" w:name="_GoBack"/>
      <w:bookmarkEnd w:id="0"/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213C1B71" wp14:editId="19F5726E">
            <wp:extent cx="6687072" cy="3124200"/>
            <wp:effectExtent l="0" t="0" r="0" b="0"/>
            <wp:docPr id="1" name="Рисунок 1" descr="Гистограмма на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истограмма на HTML и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072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C9" w:rsidRDefault="001560C9" w:rsidP="001560C9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Заголовок гистограммы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качестве заголовка гистограммы используется шапка таблицы. Внутри неё расположите три табличных заголовка с названием жанров литературы:</w:t>
      </w:r>
    </w:p>
    <w:p w:rsidR="001560C9" w:rsidRDefault="001560C9" w:rsidP="001560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Классическая</w:t>
      </w:r>
    </w:p>
    <w:p w:rsidR="001560C9" w:rsidRDefault="001560C9" w:rsidP="001560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Фантастика</w:t>
      </w:r>
    </w:p>
    <w:p w:rsidR="001560C9" w:rsidRDefault="001560C9" w:rsidP="001560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Романы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Структура шапки: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000080"/>
        </w:rPr>
        <w:t>&lt;thead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008080"/>
        </w:rPr>
        <w:t>class=</w:t>
      </w:r>
      <w:r>
        <w:rPr>
          <w:rStyle w:val="HTML1"/>
          <w:rFonts w:ascii="Consolas" w:hAnsi="Consolas"/>
          <w:color w:val="DD1144"/>
        </w:rPr>
        <w:t>"histogram-header"</w:t>
      </w:r>
      <w:r>
        <w:rPr>
          <w:rStyle w:val="HTML1"/>
          <w:rFonts w:ascii="Consolas" w:hAnsi="Consolas"/>
          <w:color w:val="000080"/>
        </w:rPr>
        <w:t>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HTML1"/>
          <w:rFonts w:ascii="Consolas" w:hAnsi="Consolas"/>
          <w:color w:val="000080"/>
        </w:rPr>
        <w:t>&lt;tr&gt;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r>
        <w:rPr>
          <w:rStyle w:val="HTML1"/>
          <w:rFonts w:ascii="Consolas" w:hAnsi="Consolas"/>
          <w:color w:val="000080"/>
        </w:rPr>
        <w:t>&lt;th&gt;</w:t>
      </w:r>
      <w:r>
        <w:rPr>
          <w:rStyle w:val="HTML1"/>
          <w:rFonts w:ascii="Consolas" w:hAnsi="Consolas"/>
          <w:color w:val="333333"/>
        </w:rPr>
        <w:t>Жанры:</w:t>
      </w:r>
      <w:r>
        <w:rPr>
          <w:rStyle w:val="HTML1"/>
          <w:rFonts w:ascii="Consolas" w:hAnsi="Consolas"/>
          <w:color w:val="000080"/>
        </w:rPr>
        <w:t>&lt;/th&gt;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r>
        <w:rPr>
          <w:rStyle w:val="HTML1"/>
          <w:rFonts w:ascii="Consolas" w:hAnsi="Consolas"/>
          <w:color w:val="000080"/>
        </w:rPr>
        <w:t>&lt;th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008080"/>
        </w:rPr>
        <w:t>class=</w:t>
      </w:r>
      <w:r>
        <w:rPr>
          <w:rStyle w:val="HTML1"/>
          <w:rFonts w:ascii="Consolas" w:hAnsi="Consolas"/>
          <w:color w:val="DD1144"/>
        </w:rPr>
        <w:t>"px-20 histogram-header-[color]"</w:t>
      </w:r>
      <w:r>
        <w:rPr>
          <w:rStyle w:val="HTML1"/>
          <w:rFonts w:ascii="Consolas" w:hAnsi="Consolas"/>
          <w:color w:val="000080"/>
        </w:rPr>
        <w:t>&gt;</w:t>
      </w:r>
      <w:r>
        <w:rPr>
          <w:rStyle w:val="HTML1"/>
          <w:rFonts w:ascii="Consolas" w:hAnsi="Consolas"/>
          <w:color w:val="333333"/>
        </w:rPr>
        <w:t>[genre]</w:t>
      </w:r>
      <w:r>
        <w:rPr>
          <w:rStyle w:val="HTML1"/>
          <w:rFonts w:ascii="Consolas" w:hAnsi="Consolas"/>
          <w:color w:val="000080"/>
        </w:rPr>
        <w:t>&lt;/th&gt;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HTML1"/>
          <w:rFonts w:ascii="Consolas" w:hAnsi="Consolas"/>
          <w:color w:val="000080"/>
        </w:rPr>
        <w:t>&lt;/tr&gt;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000080"/>
        </w:rPr>
        <w:lastRenderedPageBreak/>
        <w:t>&lt;/thead&gt;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HTML1"/>
          <w:rFonts w:ascii="Consolas" w:hAnsi="Consolas"/>
          <w:color w:val="E83E8C"/>
          <w:sz w:val="21"/>
          <w:szCs w:val="21"/>
        </w:rPr>
        <w:t>[color]</w:t>
      </w:r>
      <w:r>
        <w:rPr>
          <w:rFonts w:ascii="Segoe UI" w:hAnsi="Segoe UI" w:cs="Segoe UI"/>
          <w:color w:val="212529"/>
        </w:rPr>
        <w:t> — цвет жанра, а </w:t>
      </w:r>
      <w:r>
        <w:rPr>
          <w:rStyle w:val="HTML1"/>
          <w:rFonts w:ascii="Consolas" w:hAnsi="Consolas"/>
          <w:color w:val="E83E8C"/>
          <w:sz w:val="21"/>
          <w:szCs w:val="21"/>
        </w:rPr>
        <w:t>[genre]</w:t>
      </w:r>
      <w:r>
        <w:rPr>
          <w:rFonts w:ascii="Segoe UI" w:hAnsi="Segoe UI" w:cs="Segoe UI"/>
          <w:color w:val="212529"/>
        </w:rPr>
        <w:t> — название. Класс </w:t>
      </w:r>
      <w:r>
        <w:rPr>
          <w:rStyle w:val="HTML1"/>
          <w:rFonts w:ascii="Consolas" w:hAnsi="Consolas"/>
          <w:color w:val="E83E8C"/>
          <w:sz w:val="21"/>
          <w:szCs w:val="21"/>
        </w:rPr>
        <w:t>.px-20</w:t>
      </w:r>
      <w:r>
        <w:rPr>
          <w:rFonts w:ascii="Segoe UI" w:hAnsi="Segoe UI" w:cs="Segoe UI"/>
          <w:color w:val="212529"/>
        </w:rPr>
        <w:t> уже доступен в файле </w:t>
      </w:r>
      <w:r>
        <w:rPr>
          <w:rStyle w:val="a6"/>
          <w:rFonts w:ascii="Segoe UI" w:hAnsi="Segoe UI" w:cs="Segoe UI"/>
          <w:color w:val="212529"/>
        </w:rPr>
        <w:t>app.css</w:t>
      </w:r>
      <w:r>
        <w:rPr>
          <w:rFonts w:ascii="Segoe UI" w:hAnsi="Segoe UI" w:cs="Segoe UI"/>
          <w:color w:val="212529"/>
        </w:rPr>
        <w:t>, поэтому его описывать отдельно не нужно.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испытании используется три основных цвета гистограммы:</w:t>
      </w:r>
    </w:p>
    <w:p w:rsidR="001560C9" w:rsidRDefault="001560C9" w:rsidP="001560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Красный</w:t>
      </w:r>
    </w:p>
    <w:p w:rsidR="001560C9" w:rsidRDefault="001560C9" w:rsidP="001560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Синий</w:t>
      </w:r>
    </w:p>
    <w:p w:rsidR="001560C9" w:rsidRDefault="001560C9" w:rsidP="001560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Зелёный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Каждый из цветов уже есть в файле </w:t>
      </w:r>
      <w:r>
        <w:rPr>
          <w:rStyle w:val="a6"/>
          <w:rFonts w:ascii="Segoe UI" w:hAnsi="Segoe UI" w:cs="Segoe UI"/>
          <w:color w:val="212529"/>
        </w:rPr>
        <w:t>app.css</w:t>
      </w:r>
      <w:r>
        <w:rPr>
          <w:rFonts w:ascii="Segoe UI" w:hAnsi="Segoe UI" w:cs="Segoe UI"/>
          <w:color w:val="212529"/>
        </w:rPr>
        <w:t> в виде переменной. Используйте их для создания гибкой структуры цветовой схемы.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b/>
          <w:bCs/>
          <w:color w:val="445588"/>
        </w:rPr>
        <w:t>.histogram-red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333333"/>
          <w:shd w:val="clear" w:color="auto" w:fill="F8F8F8"/>
        </w:rPr>
        <w:t>{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HTML1"/>
          <w:rFonts w:ascii="Consolas" w:hAnsi="Consolas"/>
          <w:b/>
          <w:bCs/>
          <w:color w:val="990000"/>
        </w:rPr>
        <w:t>background-color</w:t>
      </w:r>
      <w:r>
        <w:rPr>
          <w:rStyle w:val="HTML1"/>
          <w:rFonts w:ascii="Consolas" w:hAnsi="Consolas"/>
          <w:color w:val="333333"/>
          <w:shd w:val="clear" w:color="auto" w:fill="F8F8F8"/>
        </w:rPr>
        <w:t>: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333333"/>
          <w:shd w:val="clear" w:color="auto" w:fill="F8F8F8"/>
        </w:rPr>
        <w:t>var(--red);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  <w:shd w:val="clear" w:color="auto" w:fill="F8F8F8"/>
        </w:rPr>
        <w:t>}</w:t>
      </w:r>
    </w:p>
    <w:p w:rsidR="00CA66B6" w:rsidRPr="00CA66B6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CA66B6">
        <w:rPr>
          <w:rFonts w:ascii="Segoe UI" w:hAnsi="Segoe UI" w:cs="Segoe UI"/>
          <w:color w:val="212529"/>
          <w:highlight w:val="yellow"/>
        </w:rPr>
        <w:t>Слева от каждого жанра нарисуйте квадрат со стороной 10 пикселей. Разместите его на 5 пикселей правее от левого края названия. Это нужно для создания правильного расположения относительно внутреннего отступа </w:t>
      </w:r>
      <w:r w:rsidRPr="00CA66B6">
        <w:rPr>
          <w:rStyle w:val="HTML1"/>
          <w:rFonts w:ascii="Consolas" w:hAnsi="Consolas"/>
          <w:color w:val="E83E8C"/>
          <w:sz w:val="21"/>
          <w:szCs w:val="21"/>
          <w:highlight w:val="yellow"/>
        </w:rPr>
        <w:t>&lt;th&gt;</w:t>
      </w:r>
      <w:r w:rsidRPr="00CA66B6">
        <w:rPr>
          <w:rFonts w:ascii="Segoe UI" w:hAnsi="Segoe UI" w:cs="Segoe UI"/>
          <w:color w:val="212529"/>
          <w:highlight w:val="yellow"/>
        </w:rPr>
        <w:t>.</w:t>
      </w:r>
      <w:r w:rsidR="00CA66B6" w:rsidRPr="00CA66B6">
        <w:rPr>
          <w:rFonts w:ascii="Segoe UI" w:hAnsi="Segoe UI" w:cs="Segoe UI"/>
          <w:color w:val="212529"/>
          <w:highlight w:val="yellow"/>
          <w:lang w:val="ru-RU"/>
        </w:rPr>
        <w:t xml:space="preserve">  </w:t>
      </w:r>
      <w:r w:rsidR="00CA66B6" w:rsidRPr="00BA6BA2">
        <w:rPr>
          <w:rFonts w:ascii="Segoe UI" w:hAnsi="Segoe UI" w:cs="Segoe UI"/>
          <w:b/>
          <w:color w:val="212529"/>
          <w:highlight w:val="yellow"/>
          <w:lang w:val="ru-RU"/>
        </w:rPr>
        <w:t>(</w:t>
      </w:r>
      <w:r w:rsidR="00CA66B6" w:rsidRPr="00CA66B6">
        <w:rPr>
          <w:rFonts w:ascii="Segoe UI" w:hAnsi="Segoe UI" w:cs="Segoe UI"/>
          <w:b/>
          <w:color w:val="212529"/>
          <w:highlight w:val="yellow"/>
          <w:lang w:val="ru-RU"/>
        </w:rPr>
        <w:t>Что это значит</w:t>
      </w:r>
      <w:r w:rsidR="00CA66B6" w:rsidRPr="00BA6BA2">
        <w:rPr>
          <w:rFonts w:ascii="Segoe UI" w:hAnsi="Segoe UI" w:cs="Segoe UI"/>
          <w:b/>
          <w:color w:val="212529"/>
          <w:highlight w:val="yellow"/>
          <w:lang w:val="ru-RU"/>
        </w:rPr>
        <w:t>?)</w:t>
      </w:r>
      <w:r w:rsidR="00CA66B6" w:rsidRPr="00CA66B6">
        <w:rPr>
          <w:rFonts w:ascii="Segoe UI" w:hAnsi="Segoe UI" w:cs="Segoe UI"/>
          <w:b/>
          <w:color w:val="212529"/>
          <w:lang w:val="ru-RU"/>
        </w:rPr>
        <w:t xml:space="preserve"> </w:t>
      </w:r>
      <w:r w:rsidRPr="00CA66B6">
        <w:rPr>
          <w:rFonts w:ascii="Segoe UI" w:hAnsi="Segoe UI" w:cs="Segoe UI"/>
          <w:b/>
          <w:color w:val="212529"/>
        </w:rPr>
        <w:t xml:space="preserve"> 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отцентровки квадрата по вертикали можете использовать следующий шаблон: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top: 50%;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transform: translateY(-50%);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Заголовки расположите по центру всей гистограммы. Обратите внимание, что всё испытание строится на Flex. Пусть наличие табличной вёрстки не вводит в заблуждение. Как и было описано, это делается для доступности.</w:t>
      </w:r>
    </w:p>
    <w:p w:rsidR="001560C9" w:rsidRDefault="001560C9" w:rsidP="001560C9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Столбцы</w:t>
      </w:r>
    </w:p>
    <w:p w:rsidR="001560C9" w:rsidRDefault="001560C9" w:rsidP="001560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от tboby: 50px сверху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Столбцы реализуются по следующему шаблону: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000080"/>
        </w:rPr>
        <w:t>&lt;tr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008080"/>
        </w:rPr>
        <w:t>class=</w:t>
      </w:r>
      <w:r>
        <w:rPr>
          <w:rStyle w:val="HTML1"/>
          <w:rFonts w:ascii="Consolas" w:hAnsi="Consolas"/>
          <w:color w:val="DD1144"/>
        </w:rPr>
        <w:t>"histogram-row"</w:t>
      </w:r>
      <w:r>
        <w:rPr>
          <w:rStyle w:val="HTML1"/>
          <w:rFonts w:ascii="Consolas" w:hAnsi="Consolas"/>
          <w:color w:val="000080"/>
        </w:rPr>
        <w:t>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HTML1"/>
          <w:rFonts w:ascii="Consolas" w:hAnsi="Consolas"/>
          <w:color w:val="000080"/>
        </w:rPr>
        <w:t>&lt;td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008080"/>
        </w:rPr>
        <w:t>class=</w:t>
      </w:r>
      <w:r>
        <w:rPr>
          <w:rStyle w:val="HTML1"/>
          <w:rFonts w:ascii="Consolas" w:hAnsi="Consolas"/>
          <w:color w:val="DD1144"/>
        </w:rPr>
        <w:t>"histogram-name"</w:t>
      </w:r>
      <w:r>
        <w:rPr>
          <w:rStyle w:val="HTML1"/>
          <w:rFonts w:ascii="Consolas" w:hAnsi="Consolas"/>
          <w:color w:val="000080"/>
        </w:rPr>
        <w:t>&gt;</w:t>
      </w:r>
      <w:r>
        <w:rPr>
          <w:rStyle w:val="HTML1"/>
          <w:rFonts w:ascii="Consolas" w:hAnsi="Consolas"/>
          <w:color w:val="333333"/>
        </w:rPr>
        <w:t>[year]</w:t>
      </w:r>
      <w:r>
        <w:rPr>
          <w:rStyle w:val="HTML1"/>
          <w:rFonts w:ascii="Consolas" w:hAnsi="Consolas"/>
          <w:color w:val="000080"/>
        </w:rPr>
        <w:t>&lt;/td&gt;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HTML1"/>
          <w:rFonts w:ascii="Consolas" w:hAnsi="Consolas"/>
          <w:color w:val="000080"/>
        </w:rPr>
        <w:t>&lt;td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008080"/>
        </w:rPr>
        <w:t>class=</w:t>
      </w:r>
      <w:r>
        <w:rPr>
          <w:rStyle w:val="HTML1"/>
          <w:rFonts w:ascii="Consolas" w:hAnsi="Consolas"/>
          <w:color w:val="DD1144"/>
        </w:rPr>
        <w:t>"histogram-col"</w:t>
      </w:r>
      <w:r>
        <w:rPr>
          <w:rStyle w:val="HTML1"/>
          <w:rFonts w:ascii="Consolas" w:hAnsi="Consolas"/>
          <w:color w:val="000080"/>
        </w:rPr>
        <w:t>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r>
        <w:rPr>
          <w:rStyle w:val="HTML1"/>
          <w:rFonts w:ascii="Consolas" w:hAnsi="Consolas"/>
          <w:color w:val="000080"/>
        </w:rPr>
        <w:t>&lt;span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A61717"/>
          <w:shd w:val="clear" w:color="auto" w:fill="E3D2D2"/>
        </w:rPr>
        <w:t>[</w:t>
      </w:r>
      <w:r>
        <w:rPr>
          <w:rStyle w:val="HTML1"/>
          <w:rFonts w:ascii="Consolas" w:hAnsi="Consolas"/>
          <w:color w:val="008080"/>
        </w:rPr>
        <w:t>value</w:t>
      </w:r>
      <w:r>
        <w:rPr>
          <w:rStyle w:val="HTML1"/>
          <w:rFonts w:ascii="Consolas" w:hAnsi="Consolas"/>
          <w:color w:val="A61717"/>
          <w:shd w:val="clear" w:color="auto" w:fill="E3D2D2"/>
        </w:rPr>
        <w:t>]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008080"/>
        </w:rPr>
        <w:t>class=</w:t>
      </w:r>
      <w:r>
        <w:rPr>
          <w:rStyle w:val="HTML1"/>
          <w:rFonts w:ascii="Consolas" w:hAnsi="Consolas"/>
          <w:color w:val="DD1144"/>
        </w:rPr>
        <w:t>"w-50px histogram-[color]"</w:t>
      </w:r>
      <w:r>
        <w:rPr>
          <w:rStyle w:val="HTML1"/>
          <w:rFonts w:ascii="Consolas" w:hAnsi="Consolas"/>
          <w:color w:val="000080"/>
        </w:rPr>
        <w:t>&gt;&lt;/span&gt;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r>
        <w:rPr>
          <w:rStyle w:val="HTML1"/>
          <w:rFonts w:ascii="Consolas" w:hAnsi="Consolas"/>
          <w:color w:val="000080"/>
        </w:rPr>
        <w:t>&lt;p&gt;</w:t>
      </w:r>
      <w:r>
        <w:rPr>
          <w:rStyle w:val="HTML1"/>
          <w:rFonts w:ascii="Consolas" w:hAnsi="Consolas"/>
          <w:color w:val="333333"/>
        </w:rPr>
        <w:t>[value description]</w:t>
      </w:r>
      <w:r>
        <w:rPr>
          <w:rStyle w:val="HTML1"/>
          <w:rFonts w:ascii="Consolas" w:hAnsi="Consolas"/>
          <w:color w:val="000080"/>
        </w:rPr>
        <w:t>&lt;/p&gt;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HTML1"/>
          <w:rFonts w:ascii="Consolas" w:hAnsi="Consolas"/>
          <w:color w:val="000080"/>
        </w:rPr>
        <w:t>&lt;/td&gt;</w:t>
      </w:r>
    </w:p>
    <w:p w:rsidR="001560C9" w:rsidRDefault="001560C9" w:rsidP="001560C9">
      <w:pPr>
        <w:pStyle w:val="HTML"/>
        <w:shd w:val="clear" w:color="auto" w:fill="F8F8F8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000080"/>
        </w:rPr>
        <w:t>&lt;/tr&gt;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где:</w:t>
      </w:r>
    </w:p>
    <w:p w:rsidR="001560C9" w:rsidRDefault="001560C9" w:rsidP="001560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HTML1"/>
          <w:rFonts w:ascii="Consolas" w:eastAsiaTheme="minorEastAsia" w:hAnsi="Consolas"/>
          <w:color w:val="E83E8C"/>
          <w:sz w:val="21"/>
          <w:szCs w:val="21"/>
        </w:rPr>
        <w:t>[year]</w:t>
      </w:r>
      <w:r>
        <w:rPr>
          <w:rFonts w:ascii="Segoe UI" w:hAnsi="Segoe UI" w:cs="Segoe UI"/>
          <w:color w:val="212529"/>
        </w:rPr>
        <w:t> — год</w:t>
      </w:r>
    </w:p>
    <w:p w:rsidR="001560C9" w:rsidRDefault="001560C9" w:rsidP="001560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HTML1"/>
          <w:rFonts w:ascii="Consolas" w:eastAsiaTheme="minorEastAsia" w:hAnsi="Consolas"/>
          <w:color w:val="E83E8C"/>
          <w:sz w:val="21"/>
          <w:szCs w:val="21"/>
        </w:rPr>
        <w:t>[value]</w:t>
      </w:r>
      <w:r>
        <w:rPr>
          <w:rFonts w:ascii="Segoe UI" w:hAnsi="Segoe UI" w:cs="Segoe UI"/>
          <w:color w:val="212529"/>
        </w:rPr>
        <w:t> — data-атрибут со значением высоты столбца</w:t>
      </w:r>
    </w:p>
    <w:p w:rsidR="001560C9" w:rsidRDefault="001560C9" w:rsidP="001560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HTML1"/>
          <w:rFonts w:ascii="Consolas" w:eastAsiaTheme="minorEastAsia" w:hAnsi="Consolas"/>
          <w:color w:val="E83E8C"/>
          <w:sz w:val="21"/>
          <w:szCs w:val="21"/>
        </w:rPr>
        <w:t>[color]</w:t>
      </w:r>
      <w:r>
        <w:rPr>
          <w:rFonts w:ascii="Segoe UI" w:hAnsi="Segoe UI" w:cs="Segoe UI"/>
          <w:color w:val="212529"/>
        </w:rPr>
        <w:t> — цвет столбца</w:t>
      </w:r>
    </w:p>
    <w:p w:rsidR="001560C9" w:rsidRDefault="001560C9" w:rsidP="001560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HTML1"/>
          <w:rFonts w:ascii="Consolas" w:eastAsiaTheme="minorEastAsia" w:hAnsi="Consolas"/>
          <w:color w:val="E83E8C"/>
          <w:sz w:val="21"/>
          <w:szCs w:val="21"/>
        </w:rPr>
        <w:t>[value description]</w:t>
      </w:r>
      <w:r>
        <w:rPr>
          <w:rFonts w:ascii="Segoe UI" w:hAnsi="Segoe UI" w:cs="Segoe UI"/>
          <w:color w:val="212529"/>
        </w:rPr>
        <w:t> — текстовое описание столбца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Каждая строка </w:t>
      </w:r>
      <w:r>
        <w:rPr>
          <w:rStyle w:val="HTML1"/>
          <w:rFonts w:ascii="Consolas" w:hAnsi="Consolas"/>
          <w:color w:val="E83E8C"/>
          <w:sz w:val="21"/>
          <w:szCs w:val="21"/>
        </w:rPr>
        <w:t>.histogram-row</w:t>
      </w:r>
      <w:r>
        <w:rPr>
          <w:rFonts w:ascii="Segoe UI" w:hAnsi="Segoe UI" w:cs="Segoe UI"/>
          <w:color w:val="212529"/>
        </w:rPr>
        <w:t> содержит все значения, которые относятся к текущему году.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Используя Flex расположите элементы контейнера </w:t>
      </w:r>
      <w:r>
        <w:rPr>
          <w:rStyle w:val="HTML1"/>
          <w:rFonts w:ascii="Consolas" w:hAnsi="Consolas"/>
          <w:color w:val="E83E8C"/>
          <w:sz w:val="21"/>
          <w:szCs w:val="21"/>
        </w:rPr>
        <w:t>.histogram-row</w:t>
      </w:r>
      <w:r>
        <w:rPr>
          <w:rFonts w:ascii="Segoe UI" w:hAnsi="Segoe UI" w:cs="Segoe UI"/>
          <w:color w:val="212529"/>
        </w:rPr>
        <w:t> в соответствии с шаблоном, учитывая следующие моменты:</w:t>
      </w:r>
    </w:p>
    <w:p w:rsidR="001560C9" w:rsidRDefault="001560C9" w:rsidP="001560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Минимальная высота строки: 400 пикселей.</w:t>
      </w:r>
    </w:p>
    <w:p w:rsidR="001560C9" w:rsidRDefault="001560C9" w:rsidP="001560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 по горизонтали: по 50 пикселей.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Год, указывающий период продаж книг использует абсолютное позиционирование. Элемент располагается на 5 пикселей выше максимального столбца. Для получения нужного значения обратите внимание на внутренние отступы колонок </w:t>
      </w:r>
      <w:r>
        <w:rPr>
          <w:rStyle w:val="HTML1"/>
          <w:rFonts w:ascii="Consolas" w:hAnsi="Consolas"/>
          <w:color w:val="E83E8C"/>
          <w:sz w:val="21"/>
          <w:szCs w:val="21"/>
        </w:rPr>
        <w:t>.histogram-col</w:t>
      </w:r>
    </w:p>
    <w:p w:rsidR="001560C9" w:rsidRDefault="001560C9" w:rsidP="001560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Расположите элементы внутри контейнера </w:t>
      </w:r>
      <w:r>
        <w:rPr>
          <w:rStyle w:val="HTML1"/>
          <w:rFonts w:ascii="Consolas" w:hAnsi="Consolas"/>
          <w:color w:val="E83E8C"/>
          <w:sz w:val="21"/>
          <w:szCs w:val="21"/>
        </w:rPr>
        <w:t>.histogram-col</w:t>
      </w:r>
      <w:r>
        <w:rPr>
          <w:rFonts w:ascii="Segoe UI" w:hAnsi="Segoe UI" w:cs="Segoe UI"/>
          <w:color w:val="212529"/>
        </w:rPr>
        <w:t> в соответствии с шаблоном, учитывая следующие моменты:</w:t>
      </w:r>
    </w:p>
    <w:p w:rsidR="001560C9" w:rsidRDefault="001560C9" w:rsidP="001560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 контейнера: по 10 пикселей с каждой стороны.</w:t>
      </w:r>
    </w:p>
    <w:p w:rsidR="001560C9" w:rsidRDefault="001560C9" w:rsidP="001560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определения высоты столбца используйте проценты. В HTML используйте data-атрибут, в котором будете хранить значение и, используя селектор по атрибуту, устанавливать необходимую высоту. Эти значения равны числу проданных книг без учёта тысяч. Например, 40k = 40% высоты.</w:t>
      </w:r>
    </w:p>
    <w:p w:rsidR="001560C9" w:rsidRDefault="001560C9" w:rsidP="001560C9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Данные гистограммы</w:t>
      </w:r>
    </w:p>
    <w:p w:rsidR="001560C9" w:rsidRDefault="001560C9" w:rsidP="001560C9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2018 год</w:t>
      </w:r>
    </w:p>
    <w:p w:rsidR="001560C9" w:rsidRDefault="001560C9" w:rsidP="001560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Классическая: 40k</w:t>
      </w:r>
    </w:p>
    <w:p w:rsidR="001560C9" w:rsidRDefault="001560C9" w:rsidP="001560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Фантастика: 80k</w:t>
      </w:r>
    </w:p>
    <w:p w:rsidR="001560C9" w:rsidRDefault="001560C9" w:rsidP="001560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Романы: 75k</w:t>
      </w:r>
    </w:p>
    <w:p w:rsidR="001560C9" w:rsidRDefault="001560C9" w:rsidP="001560C9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2019 год</w:t>
      </w:r>
    </w:p>
    <w:p w:rsidR="001560C9" w:rsidRDefault="001560C9" w:rsidP="001560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Классическая: 35k</w:t>
      </w:r>
    </w:p>
    <w:p w:rsidR="001560C9" w:rsidRDefault="001560C9" w:rsidP="001560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Фантастика: 63k</w:t>
      </w:r>
    </w:p>
    <w:p w:rsidR="001560C9" w:rsidRDefault="001560C9" w:rsidP="001560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Романы: 50k</w:t>
      </w:r>
    </w:p>
    <w:p w:rsidR="001560C9" w:rsidRDefault="001560C9" w:rsidP="001560C9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2020 год</w:t>
      </w:r>
    </w:p>
    <w:p w:rsidR="001560C9" w:rsidRDefault="001560C9" w:rsidP="001560C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Классическая: 90k</w:t>
      </w:r>
    </w:p>
    <w:p w:rsidR="001560C9" w:rsidRDefault="001560C9" w:rsidP="001560C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Фантастика: 77k</w:t>
      </w:r>
    </w:p>
    <w:p w:rsidR="001560C9" w:rsidRDefault="001560C9" w:rsidP="001560C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Романы: 80k</w:t>
      </w:r>
    </w:p>
    <w:p w:rsidR="001560C9" w:rsidRDefault="001560C9" w:rsidP="001560C9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Подсказки</w:t>
      </w:r>
    </w:p>
    <w:p w:rsidR="001560C9" w:rsidRDefault="001560C9" w:rsidP="001560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Вам потребуется работа с относительным и абсолютным позиционированием.</w:t>
      </w:r>
    </w:p>
    <w:p w:rsidR="001560C9" w:rsidRDefault="001560C9" w:rsidP="001560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удобства используйте селектор по атрибуту там, где это необходимо.</w:t>
      </w:r>
    </w:p>
    <w:p w:rsidR="001560C9" w:rsidRPr="001560C9" w:rsidRDefault="001560C9" w:rsidP="00EA1C2E">
      <w:pPr>
        <w:pStyle w:val="a3"/>
        <w:shd w:val="clear" w:color="auto" w:fill="FFFFFF"/>
      </w:pPr>
    </w:p>
    <w:p w:rsidR="001560C9" w:rsidRPr="001560C9" w:rsidRDefault="001560C9" w:rsidP="00EA1C2E">
      <w:pPr>
        <w:pStyle w:val="a3"/>
        <w:shd w:val="clear" w:color="auto" w:fill="FFFFFF"/>
        <w:rPr>
          <w:lang w:val="ru-RU"/>
        </w:rPr>
      </w:pPr>
    </w:p>
    <w:sectPr w:rsidR="001560C9" w:rsidRPr="001560C9" w:rsidSect="001560C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2A2A"/>
    <w:multiLevelType w:val="multilevel"/>
    <w:tmpl w:val="6D4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C0AF9"/>
    <w:multiLevelType w:val="multilevel"/>
    <w:tmpl w:val="5C0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A4D5F"/>
    <w:multiLevelType w:val="multilevel"/>
    <w:tmpl w:val="D33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25A97"/>
    <w:multiLevelType w:val="multilevel"/>
    <w:tmpl w:val="4BF6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B5273"/>
    <w:multiLevelType w:val="multilevel"/>
    <w:tmpl w:val="A89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52463"/>
    <w:multiLevelType w:val="multilevel"/>
    <w:tmpl w:val="2A3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71E33"/>
    <w:multiLevelType w:val="multilevel"/>
    <w:tmpl w:val="66D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A6F3A"/>
    <w:multiLevelType w:val="multilevel"/>
    <w:tmpl w:val="B85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1C7D90"/>
    <w:multiLevelType w:val="multilevel"/>
    <w:tmpl w:val="9E42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3299B"/>
    <w:multiLevelType w:val="multilevel"/>
    <w:tmpl w:val="C402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073D36"/>
    <w:multiLevelType w:val="multilevel"/>
    <w:tmpl w:val="0C08F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C7A3A06"/>
    <w:multiLevelType w:val="multilevel"/>
    <w:tmpl w:val="675E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E40495"/>
    <w:multiLevelType w:val="multilevel"/>
    <w:tmpl w:val="CB9E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456BCB"/>
    <w:multiLevelType w:val="multilevel"/>
    <w:tmpl w:val="167A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BD5648"/>
    <w:multiLevelType w:val="multilevel"/>
    <w:tmpl w:val="AC36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C018B4"/>
    <w:multiLevelType w:val="multilevel"/>
    <w:tmpl w:val="D29C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1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3"/>
  </w:num>
  <w:num w:numId="14">
    <w:abstractNumId w:val="1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1F3B"/>
    <w:rsid w:val="00047EC6"/>
    <w:rsid w:val="000640EE"/>
    <w:rsid w:val="001560C9"/>
    <w:rsid w:val="001B70E4"/>
    <w:rsid w:val="001E341E"/>
    <w:rsid w:val="002B60EF"/>
    <w:rsid w:val="002E4379"/>
    <w:rsid w:val="00451F3B"/>
    <w:rsid w:val="00576A14"/>
    <w:rsid w:val="005C52FC"/>
    <w:rsid w:val="006B7FE9"/>
    <w:rsid w:val="008D01C3"/>
    <w:rsid w:val="009043C9"/>
    <w:rsid w:val="00BA6BA2"/>
    <w:rsid w:val="00CA66B6"/>
    <w:rsid w:val="00EA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4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4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EC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47E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047EC6"/>
    <w:rPr>
      <w:i/>
      <w:iCs/>
    </w:rPr>
  </w:style>
  <w:style w:type="character" w:styleId="a7">
    <w:name w:val="Hyperlink"/>
    <w:basedOn w:val="a0"/>
    <w:uiPriority w:val="99"/>
    <w:unhideWhenUsed/>
    <w:rsid w:val="00047E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E4379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0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C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560C9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1560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ru.hexlet.io/code_reviews/4123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hallenges/css_flex_histogram_challen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Сорока Павел Александрович</cp:lastModifiedBy>
  <cp:revision>14</cp:revision>
  <dcterms:created xsi:type="dcterms:W3CDTF">2021-02-24T22:51:00Z</dcterms:created>
  <dcterms:modified xsi:type="dcterms:W3CDTF">2021-06-02T17:50:00Z</dcterms:modified>
</cp:coreProperties>
</file>