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6E9DC0EA" w14:textId="77777777" w:rsidR="0038765C" w:rsidRPr="0038765C" w:rsidRDefault="0038765C" w:rsidP="0038765C">
      <w:pPr>
        <w:jc w:val="both"/>
        <w:rPr>
          <w:rFonts w:ascii="Verdana" w:hAnsi="Verdana"/>
        </w:rPr>
      </w:pPr>
      <w:r w:rsidRPr="0038765C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8765C">
        <w:rPr>
          <w:rFonts w:ascii="Verdana" w:hAnsi="Verdana"/>
        </w:rPr>
        <w:t>durante el(los) mes(es) {{MESES}} de {{AÑO}};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38765C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3E6E194C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F7548E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67521" w14:textId="77777777" w:rsidR="008E4F3F" w:rsidRDefault="008E4F3F" w:rsidP="00757B36">
      <w:pPr>
        <w:spacing w:after="0" w:line="240" w:lineRule="auto"/>
      </w:pPr>
      <w:r>
        <w:separator/>
      </w:r>
    </w:p>
  </w:endnote>
  <w:endnote w:type="continuationSeparator" w:id="0">
    <w:p w14:paraId="114AFDC2" w14:textId="77777777" w:rsidR="008E4F3F" w:rsidRDefault="008E4F3F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13395" w14:textId="77777777" w:rsidR="008E4F3F" w:rsidRDefault="008E4F3F" w:rsidP="00757B36">
      <w:pPr>
        <w:spacing w:after="0" w:line="240" w:lineRule="auto"/>
      </w:pPr>
      <w:r>
        <w:separator/>
      </w:r>
    </w:p>
  </w:footnote>
  <w:footnote w:type="continuationSeparator" w:id="0">
    <w:p w14:paraId="0EE45684" w14:textId="77777777" w:rsidR="008E4F3F" w:rsidRDefault="008E4F3F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935E2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8765C"/>
    <w:rsid w:val="003A4594"/>
    <w:rsid w:val="003B0342"/>
    <w:rsid w:val="003C3927"/>
    <w:rsid w:val="00436E05"/>
    <w:rsid w:val="00490BC4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84DE7"/>
    <w:rsid w:val="008B25A1"/>
    <w:rsid w:val="008B6709"/>
    <w:rsid w:val="008D747C"/>
    <w:rsid w:val="008E4F3F"/>
    <w:rsid w:val="009358EB"/>
    <w:rsid w:val="009F063E"/>
    <w:rsid w:val="00A87E65"/>
    <w:rsid w:val="00B25191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2024-08-08T11:49:00Z</dcterms:created>
  <dcterms:modified xsi:type="dcterms:W3CDTF">2024-08-08T11:49:00Z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