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44D380D2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mensual de la precipitación y su respectivo índice I(%), durante el(los) mes(es) enero de 2021, 2023, de acuerdo con la información preliminar disponible en nuestra base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="00232F19">
        <w:rPr>
          <w:rFonts w:ascii="Verdana" w:hAnsi="Verdana"/>
          <w:sz w:val="22"/>
        </w:rPr>
      </w:r>
      <w:r w:rsidRPr="00711A54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232F19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A53F7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A53F7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A53F7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232F19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232F19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2CF7FA8B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Precipitación total mensual (mm)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416301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946"/>
        <w:gridCol w:w="2946"/>
        <w:gridCol w:w="2946"/>
      </w:tblGrid>
      <w:tr>
        <w:trPr>
          <w:tblHeader w:val="true"/>
        </w:trPr>
        <w:tc>
          <w:tcPr>
            <w:tcW w:type="dxa" w:w="2946"/>
          </w:tcPr>
          <w:p>
            <w:r>
              <w:t>Fecha</w:t>
            </w:r>
          </w:p>
        </w:tc>
        <w:tc>
          <w:tcPr>
            <w:tcW w:type="dxa" w:w="2946"/>
          </w:tcPr>
          <w:p>
            <w:r>
              <w:t>Precipitación total mensual (mm)</w:t>
            </w:r>
          </w:p>
        </w:tc>
        <w:tc>
          <w:tcPr>
            <w:tcW w:type="dxa" w:w="2946"/>
          </w:tcPr>
          <w:p>
            <w:r>
              <w:t>Índice (%)</w:t>
            </w:r>
          </w:p>
        </w:tc>
      </w:tr>
      <w:tr>
        <w:tc>
          <w:tcPr>
            <w:tcW w:type="dxa" w:w="2946"/>
          </w:tcPr>
          <w:p>
            <w:r>
              <w:t>2021-01</w:t>
            </w:r>
          </w:p>
        </w:tc>
        <w:tc>
          <w:tcPr>
            <w:tcW w:type="dxa" w:w="2946"/>
          </w:tcPr>
          <w:p>
            <w:r>
              <w:t>40.7</w:t>
            </w:r>
          </w:p>
        </w:tc>
        <w:tc>
          <w:tcPr>
            <w:tcW w:type="dxa" w:w="2946"/>
          </w:tcPr>
          <w:p>
            <w:r>
              <w:t>96.9</w:t>
            </w:r>
          </w:p>
        </w:tc>
      </w:tr>
      <w:tr>
        <w:tc>
          <w:tcPr>
            <w:tcW w:type="dxa" w:w="2946"/>
          </w:tcPr>
          <w:p>
            <w:r>
              <w:t>2021-02</w:t>
            </w:r>
          </w:p>
        </w:tc>
        <w:tc>
          <w:tcPr>
            <w:tcW w:type="dxa" w:w="2946"/>
          </w:tcPr>
          <w:p>
            <w:r>
              <w:t>32.4</w:t>
            </w:r>
          </w:p>
        </w:tc>
        <w:tc>
          <w:tcPr>
            <w:tcW w:type="dxa" w:w="2946"/>
          </w:tcPr>
          <w:p>
            <w:r>
              <w:t>70.4</w:t>
            </w:r>
          </w:p>
        </w:tc>
      </w:tr>
      <w:tr>
        <w:tc>
          <w:tcPr>
            <w:tcW w:type="dxa" w:w="2946"/>
          </w:tcPr>
          <w:p>
            <w:r>
              <w:t>2021-03</w:t>
            </w:r>
          </w:p>
        </w:tc>
        <w:tc>
          <w:tcPr>
            <w:tcW w:type="dxa" w:w="2946"/>
          </w:tcPr>
          <w:p>
            <w:r>
              <w:t>148.7</w:t>
            </w:r>
          </w:p>
        </w:tc>
        <w:tc>
          <w:tcPr>
            <w:tcW w:type="dxa" w:w="2946"/>
          </w:tcPr>
          <w:p>
            <w:r>
              <w:t>134.9</w:t>
            </w:r>
          </w:p>
        </w:tc>
      </w:tr>
      <w:tr>
        <w:tc>
          <w:tcPr>
            <w:tcW w:type="dxa" w:w="2946"/>
          </w:tcPr>
          <w:p>
            <w:r>
              <w:t>2021-04</w:t>
            </w:r>
          </w:p>
        </w:tc>
        <w:tc>
          <w:tcPr>
            <w:tcW w:type="dxa" w:w="2946"/>
          </w:tcPr>
          <w:p>
            <w:r>
              <w:t>296.6</w:t>
            </w:r>
          </w:p>
        </w:tc>
        <w:tc>
          <w:tcPr>
            <w:tcW w:type="dxa" w:w="2946"/>
          </w:tcPr>
          <w:p>
            <w:r>
              <w:t>140.5</w:t>
            </w:r>
          </w:p>
        </w:tc>
      </w:tr>
      <w:tr>
        <w:tc>
          <w:tcPr>
            <w:tcW w:type="dxa" w:w="2946"/>
          </w:tcPr>
          <w:p>
            <w:r>
              <w:t>2021-05</w:t>
            </w:r>
          </w:p>
        </w:tc>
        <w:tc>
          <w:tcPr>
            <w:tcW w:type="dxa" w:w="2946"/>
          </w:tcPr>
          <w:p>
            <w:r>
              <w:t>377.4</w:t>
            </w:r>
          </w:p>
        </w:tc>
        <w:tc>
          <w:tcPr>
            <w:tcW w:type="dxa" w:w="2946"/>
          </w:tcPr>
          <w:p>
            <w:r>
              <w:t>118.7</w:t>
            </w:r>
          </w:p>
        </w:tc>
      </w:tr>
      <w:tr>
        <w:tc>
          <w:tcPr>
            <w:tcW w:type="dxa" w:w="2946"/>
          </w:tcPr>
          <w:p>
            <w:r>
              <w:t>2021-06</w:t>
            </w:r>
          </w:p>
        </w:tc>
        <w:tc>
          <w:tcPr>
            <w:tcW w:type="dxa" w:w="2946"/>
          </w:tcPr>
          <w:p>
            <w:r>
              <w:t>298.0</w:t>
            </w:r>
          </w:p>
        </w:tc>
        <w:tc>
          <w:tcPr>
            <w:tcW w:type="dxa" w:w="2946"/>
          </w:tcPr>
          <w:p>
            <w:r>
              <w:t>85.0</w:t>
            </w:r>
          </w:p>
        </w:tc>
      </w:tr>
      <w:tr>
        <w:tc>
          <w:tcPr>
            <w:tcW w:type="dxa" w:w="2946"/>
          </w:tcPr>
          <w:p>
            <w:r>
              <w:t>2021-07</w:t>
            </w:r>
          </w:p>
        </w:tc>
        <w:tc>
          <w:tcPr>
            <w:tcW w:type="dxa" w:w="2946"/>
          </w:tcPr>
          <w:p>
            <w:r>
              <w:t>320.8</w:t>
            </w:r>
          </w:p>
        </w:tc>
        <w:tc>
          <w:tcPr>
            <w:tcW w:type="dxa" w:w="2946"/>
          </w:tcPr>
          <w:p>
            <w:r>
              <w:t>88.5</w:t>
            </w:r>
          </w:p>
        </w:tc>
      </w:tr>
      <w:tr>
        <w:tc>
          <w:tcPr>
            <w:tcW w:type="dxa" w:w="2946"/>
          </w:tcPr>
          <w:p>
            <w:r>
              <w:t>2021-08</w:t>
            </w:r>
          </w:p>
        </w:tc>
        <w:tc>
          <w:tcPr>
            <w:tcW w:type="dxa" w:w="2946"/>
          </w:tcPr>
          <w:p>
            <w:r>
              <w:t>317.8</w:t>
            </w:r>
          </w:p>
        </w:tc>
        <w:tc>
          <w:tcPr>
            <w:tcW w:type="dxa" w:w="2946"/>
          </w:tcPr>
          <w:p>
            <w:r>
              <w:t>107.3</w:t>
            </w:r>
          </w:p>
        </w:tc>
      </w:tr>
      <w:tr>
        <w:tc>
          <w:tcPr>
            <w:tcW w:type="dxa" w:w="2946"/>
          </w:tcPr>
          <w:p>
            <w:r>
              <w:t>2021-09</w:t>
            </w:r>
          </w:p>
        </w:tc>
        <w:tc>
          <w:tcPr>
            <w:tcW w:type="dxa" w:w="2946"/>
          </w:tcPr>
          <w:p>
            <w:r>
              <w:t>185.7</w:t>
            </w:r>
          </w:p>
        </w:tc>
        <w:tc>
          <w:tcPr>
            <w:tcW w:type="dxa" w:w="2946"/>
          </w:tcPr>
          <w:p>
            <w:r>
              <w:t>85.7</w:t>
            </w:r>
          </w:p>
        </w:tc>
      </w:tr>
      <w:tr>
        <w:tc>
          <w:tcPr>
            <w:tcW w:type="dxa" w:w="2946"/>
          </w:tcPr>
          <w:p>
            <w:r>
              <w:t>2021-10</w:t>
            </w:r>
          </w:p>
        </w:tc>
        <w:tc>
          <w:tcPr>
            <w:tcW w:type="dxa" w:w="2946"/>
          </w:tcPr>
          <w:p>
            <w:r>
              <w:t>158.7</w:t>
            </w:r>
          </w:p>
        </w:tc>
        <w:tc>
          <w:tcPr>
            <w:tcW w:type="dxa" w:w="2946"/>
          </w:tcPr>
          <w:p>
            <w:r>
              <w:t>102.8</w:t>
            </w:r>
          </w:p>
        </w:tc>
      </w:tr>
      <w:tr>
        <w:tc>
          <w:tcPr>
            <w:tcW w:type="dxa" w:w="2946"/>
          </w:tcPr>
          <w:p>
            <w:r>
              <w:t>2021-11</w:t>
            </w:r>
          </w:p>
        </w:tc>
        <w:tc>
          <w:tcPr>
            <w:tcW w:type="dxa" w:w="2946"/>
          </w:tcPr>
          <w:p>
            <w:r>
              <w:t>63.3</w:t>
            </w:r>
          </w:p>
        </w:tc>
        <w:tc>
          <w:tcPr>
            <w:tcW w:type="dxa" w:w="2946"/>
          </w:tcPr>
          <w:p>
            <w:r>
              <w:t>54.8</w:t>
            </w:r>
          </w:p>
        </w:tc>
      </w:tr>
      <w:tr>
        <w:tc>
          <w:tcPr>
            <w:tcW w:type="dxa" w:w="2946"/>
          </w:tcPr>
          <w:p>
            <w:r>
              <w:t>2021-12</w:t>
            </w:r>
          </w:p>
        </w:tc>
        <w:tc>
          <w:tcPr>
            <w:tcW w:type="dxa" w:w="2946"/>
          </w:tcPr>
          <w:p>
            <w:r>
              <w:t>12.100000000000001</w:t>
            </w:r>
          </w:p>
        </w:tc>
        <w:tc>
          <w:tcPr>
            <w:tcW w:type="dxa" w:w="2946"/>
          </w:tcPr>
          <w:p>
            <w:r>
              <w:t>22.1</w:t>
            </w:r>
          </w:p>
        </w:tc>
      </w:tr>
      <w:tr>
        <w:tc>
          <w:tcPr>
            <w:tcW w:type="dxa" w:w="2946"/>
          </w:tcPr>
          <w:p>
            <w:r>
              <w:t>2022-01</w:t>
            </w:r>
          </w:p>
        </w:tc>
        <w:tc>
          <w:tcPr>
            <w:tcW w:type="dxa" w:w="2946"/>
          </w:tcPr>
          <w:p>
            <w:r>
              <w:t>14.399999999999999</w:t>
            </w:r>
          </w:p>
        </w:tc>
        <w:tc>
          <w:tcPr>
            <w:tcW w:type="dxa" w:w="2946"/>
          </w:tcPr>
          <w:p>
            <w:r>
              <w:t>34.3</w:t>
            </w:r>
          </w:p>
        </w:tc>
      </w:tr>
      <w:tr>
        <w:tc>
          <w:tcPr>
            <w:tcW w:type="dxa" w:w="2946"/>
          </w:tcPr>
          <w:p>
            <w:r>
              <w:t>2022-02</w:t>
            </w:r>
          </w:p>
        </w:tc>
        <w:tc>
          <w:tcPr>
            <w:tcW w:type="dxa" w:w="2946"/>
          </w:tcPr>
          <w:p>
            <w:r>
              <w:t>47.9</w:t>
            </w:r>
          </w:p>
        </w:tc>
        <w:tc>
          <w:tcPr>
            <w:tcW w:type="dxa" w:w="2946"/>
          </w:tcPr>
          <w:p>
            <w:r>
              <w:t>104.1</w:t>
            </w:r>
          </w:p>
        </w:tc>
      </w:tr>
    </w:tbl>
    <w:p w14:paraId="360F7AE4" w14:textId="77777777" w:rsidR="00F21547" w:rsidRDefault="00F21547" w:rsidP="00685898">
      <w:pPr>
        <w:jc w:val="both"/>
      </w:pPr>
    </w:p>
    <w:p w14:paraId="58AD2B14" w14:textId="77777777" w:rsidR="00F21547" w:rsidRDefault="00F21547" w:rsidP="00685898">
      <w:pPr>
        <w:jc w:val="both"/>
      </w:pPr>
    </w:p>
    <w:p w14:paraId="105836DB" w14:textId="64281A8F" w:rsidR="00711A54" w:rsidRDefault="009A2C40" w:rsidP="00306A58">
      <w:pPr>
        <w:tabs>
          <w:tab w:val="left" w:pos="8505"/>
        </w:tabs>
        <w:contextualSpacing/>
        <w:jc w:val="both"/>
      </w:pPr>
      <w:r w:rsidRPr="000D4AA5">
        <w:t>Un milímetro (mm) de precipitación equivale a un litro de agua por metro cuadrado de superficie o a diez (10) metros cúbicos por hectárea.</w:t>
      </w:r>
    </w:p>
    <w:p w14:paraId="718FC480" w14:textId="77777777" w:rsidR="0035672A" w:rsidRDefault="0035672A" w:rsidP="00306A58">
      <w:pPr>
        <w:tabs>
          <w:tab w:val="left" w:pos="8505"/>
        </w:tabs>
        <w:contextualSpacing/>
        <w:jc w:val="both"/>
      </w:pPr>
    </w:p>
    <w:p w14:paraId="6626A2F0" w14:textId="77777777" w:rsidR="001C03F1" w:rsidRPr="00711A54" w:rsidRDefault="001C03F1" w:rsidP="00306A58">
      <w:pPr>
        <w:tabs>
          <w:tab w:val="left" w:pos="8505"/>
        </w:tabs>
        <w:contextualSpacing/>
        <w:jc w:val="both"/>
      </w:pPr>
    </w:p>
    <w:p w14:paraId="35E3DDAD" w14:textId="77777777" w:rsidR="00DE0905" w:rsidRPr="0011059F" w:rsidRDefault="00DE0905" w:rsidP="00DE0905">
      <w:pPr>
        <w:jc w:val="both"/>
      </w:pPr>
      <w:r w:rsidRPr="0011059F">
        <w:rPr>
          <w:b/>
        </w:rPr>
        <w:t>El Índice de precipitación (I%) se interpreta de la siguiente manera:</w:t>
      </w:r>
    </w:p>
    <w:p w14:paraId="01BC14F0" w14:textId="77777777" w:rsidR="00DE0905" w:rsidRPr="0011059F" w:rsidRDefault="00DE0905" w:rsidP="00DE0905">
      <w:pPr>
        <w:spacing w:after="0"/>
        <w:jc w:val="both"/>
      </w:pPr>
      <w:r w:rsidRPr="0011059F">
        <w:t>0 – 40 Muy por debajo de lo normal</w:t>
      </w:r>
    </w:p>
    <w:p w14:paraId="277BDB8F" w14:textId="77777777" w:rsidR="00DE0905" w:rsidRPr="0011059F" w:rsidRDefault="00DE0905" w:rsidP="00DE0905">
      <w:pPr>
        <w:spacing w:after="0"/>
        <w:jc w:val="both"/>
      </w:pPr>
      <w:r w:rsidRPr="0011059F">
        <w:t>40 – 80 Por debajo de lo normal</w:t>
      </w:r>
    </w:p>
    <w:p w14:paraId="55A2C269" w14:textId="77777777" w:rsidR="00DE0905" w:rsidRPr="0011059F" w:rsidRDefault="00DE0905" w:rsidP="00DE0905">
      <w:pPr>
        <w:spacing w:after="0"/>
        <w:jc w:val="both"/>
      </w:pPr>
      <w:r w:rsidRPr="0011059F">
        <w:t xml:space="preserve">80 – 120 Normal </w:t>
      </w:r>
    </w:p>
    <w:p w14:paraId="60090F3C" w14:textId="77777777" w:rsidR="00DE0905" w:rsidRPr="0011059F" w:rsidRDefault="00DE0905" w:rsidP="00DE0905">
      <w:pPr>
        <w:spacing w:after="0"/>
        <w:jc w:val="both"/>
      </w:pPr>
      <w:r w:rsidRPr="0011059F">
        <w:t xml:space="preserve">120 -160 Por encima de lo normal </w:t>
      </w:r>
    </w:p>
    <w:p w14:paraId="569A4983" w14:textId="77777777" w:rsidR="00DE0905" w:rsidRDefault="00DE0905" w:rsidP="00DE0905">
      <w:pPr>
        <w:tabs>
          <w:tab w:val="left" w:pos="8505"/>
        </w:tabs>
        <w:spacing w:after="0"/>
        <w:jc w:val="both"/>
      </w:pPr>
      <w:r w:rsidRPr="0011059F">
        <w:t>&gt; 160 Muy por encima de lo normal</w:t>
      </w:r>
    </w:p>
    <w:p w14:paraId="018FF5AA" w14:textId="77777777" w:rsidR="00DE0905" w:rsidRDefault="00DE0905" w:rsidP="009A2C40">
      <w:pPr>
        <w:contextualSpacing/>
        <w:jc w:val="both"/>
        <w:rPr>
          <w:b/>
        </w:rPr>
      </w:pPr>
    </w:p>
    <w:p w14:paraId="70C0F780" w14:textId="77777777" w:rsidR="00DE0905" w:rsidRDefault="00DE0905" w:rsidP="009A2C40">
      <w:pPr>
        <w:contextualSpacing/>
        <w:jc w:val="both"/>
        <w:rPr>
          <w:b/>
        </w:rPr>
      </w:pPr>
    </w:p>
    <w:p w14:paraId="75C40250" w14:textId="0AD03654" w:rsidR="009A2C40" w:rsidRPr="000D4AA5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>CONVENCIONES</w:t>
      </w:r>
    </w:p>
    <w:p w14:paraId="7B99BB28" w14:textId="77777777" w:rsidR="009A2C40" w:rsidRPr="000D4AA5" w:rsidRDefault="009A2C40" w:rsidP="009A2C40">
      <w:pPr>
        <w:contextualSpacing/>
        <w:jc w:val="both"/>
        <w:rPr>
          <w:b/>
        </w:rPr>
      </w:pPr>
    </w:p>
    <w:p w14:paraId="53ADF6B9" w14:textId="77777777" w:rsidR="009A2C40" w:rsidRPr="000D4AA5" w:rsidRDefault="009A2C40" w:rsidP="009A2C40">
      <w:pPr>
        <w:contextualSpacing/>
        <w:jc w:val="both"/>
      </w:pPr>
      <w:r w:rsidRPr="000D4AA5">
        <w:t>mm:</w:t>
      </w:r>
      <w:r w:rsidRPr="000D4AA5">
        <w:tab/>
        <w:t>Milímetros.</w:t>
      </w:r>
    </w:p>
    <w:p w14:paraId="322210BA" w14:textId="5FE89073" w:rsidR="00DE0905" w:rsidRDefault="00DE0905" w:rsidP="009A2C40">
      <w:pPr>
        <w:contextualSpacing/>
        <w:jc w:val="both"/>
      </w:pPr>
      <w:r w:rsidRPr="001E5B61">
        <w:t>%:</w:t>
      </w:r>
      <w:r w:rsidRPr="001E5B61">
        <w:tab/>
        <w:t>Porcentaje</w:t>
      </w:r>
    </w:p>
    <w:p w14:paraId="53DF0786" w14:textId="7D4A9AD0" w:rsidR="009A2C40" w:rsidRPr="000D4AA5" w:rsidRDefault="009A2C40" w:rsidP="009A2C40">
      <w:pPr>
        <w:contextualSpacing/>
        <w:jc w:val="both"/>
      </w:pPr>
      <w:r w:rsidRPr="000D4AA5">
        <w:t>*:</w:t>
      </w:r>
      <w:r w:rsidRPr="000D4AA5">
        <w:tab/>
        <w:t>Dato preliminar</w:t>
      </w:r>
    </w:p>
    <w:p w14:paraId="2E30843C" w14:textId="77777777" w:rsidR="009A2C40" w:rsidRPr="000D4AA5" w:rsidRDefault="009A2C40" w:rsidP="009A2C40">
      <w:pPr>
        <w:contextualSpacing/>
        <w:jc w:val="both"/>
      </w:pPr>
      <w:r>
        <w:lastRenderedPageBreak/>
        <w:t xml:space="preserve">ND:    </w:t>
      </w:r>
      <w:r w:rsidRPr="000D4AA5">
        <w:t xml:space="preserve">Dato no disponible </w:t>
      </w:r>
    </w:p>
    <w:p w14:paraId="164DC27F" w14:textId="729D9B02" w:rsidR="009A2C40" w:rsidRDefault="009A2C40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23CC7B81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232F19">
        <w:rPr>
          <w:noProof/>
        </w:rPr>
        <w:t>30 de mayo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809986" w14:textId="0382DDDE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E86416C" w14:textId="5A8B24FA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Coronel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F9CD9" w14:textId="77777777" w:rsidR="000C67C8" w:rsidRDefault="000C67C8" w:rsidP="00757B36">
      <w:pPr>
        <w:spacing w:after="0" w:line="240" w:lineRule="auto"/>
      </w:pPr>
      <w:r>
        <w:separator/>
      </w:r>
    </w:p>
  </w:endnote>
  <w:endnote w:type="continuationSeparator" w:id="0">
    <w:p w14:paraId="2900949A" w14:textId="77777777" w:rsidR="000C67C8" w:rsidRDefault="000C67C8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4AC16" w14:textId="77777777" w:rsidR="000C67C8" w:rsidRDefault="000C67C8" w:rsidP="00757B36">
      <w:pPr>
        <w:spacing w:after="0" w:line="240" w:lineRule="auto"/>
      </w:pPr>
      <w:r>
        <w:separator/>
      </w:r>
    </w:p>
  </w:footnote>
  <w:footnote w:type="continuationSeparator" w:id="0">
    <w:p w14:paraId="37BF9739" w14:textId="77777777" w:rsidR="000C67C8" w:rsidRDefault="000C67C8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C67C8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0267"/>
    <w:rsid w:val="001B479E"/>
    <w:rsid w:val="001C03F1"/>
    <w:rsid w:val="001F2DC7"/>
    <w:rsid w:val="00201E51"/>
    <w:rsid w:val="00210A6A"/>
    <w:rsid w:val="0021290F"/>
    <w:rsid w:val="002129DB"/>
    <w:rsid w:val="002205F7"/>
    <w:rsid w:val="00232C12"/>
    <w:rsid w:val="00232F19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4FED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16301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C6471"/>
    <w:rsid w:val="006D1394"/>
    <w:rsid w:val="006F1AD8"/>
    <w:rsid w:val="007035BC"/>
    <w:rsid w:val="00711A54"/>
    <w:rsid w:val="00714422"/>
    <w:rsid w:val="00716753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592D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3F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14BA0"/>
    <w:rsid w:val="00C4211D"/>
    <w:rsid w:val="00C43B22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0905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903BF"/>
    <w:rsid w:val="00EA0C32"/>
    <w:rsid w:val="00EB021A"/>
    <w:rsid w:val="00EB299B"/>
    <w:rsid w:val="00EC0CB6"/>
    <w:rsid w:val="00ED5B85"/>
    <w:rsid w:val="00EE1A25"/>
    <w:rsid w:val="00EF28A6"/>
    <w:rsid w:val="00EF688D"/>
    <w:rsid w:val="00F04748"/>
    <w:rsid w:val="00F13180"/>
    <w:rsid w:val="00F21547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7</cp:revision>
  <cp:lastPrinted>2023-05-07T17:22:00Z</cp:lastPrinted>
  <dcterms:created xsi:type="dcterms:W3CDTF">2024-04-10T16:04:00Z</dcterms:created>
  <dcterms:modified xsi:type="dcterms:W3CDTF">2024-05-30T15:55:00Z</dcterms:modified>
</cp:coreProperties>
</file>