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>
            <w:r>
              <w:t xml:space="preserve">{#hasProjects}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{/hasProjects}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/>
            </w:r>
          </w:p>
          <w:p>
            <w:r>
              <w:t xml:space="preserve">{/projects}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12" w:lineRule="auto"/>
              <w:ind w:left="0" w:firstLine="0"/>
              <w:rPr>
                <w:rFonts w:ascii="Lexend Light" w:cs="Lexend Light" w:eastAsia="Lexend Light" w:hAnsi="Lexend Ligh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5">
            <w:pPr>
              <w:pStyle w:val="Heading1"/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b w:val="0"/>
                <w:bCs w:val="0"/>
                <w:color w:val="ea1b3d"/>
                <w:sz w:val="20"/>
                <w:szCs w:val="20"/>
              </w:rPr>
            </w:pPr>
            <w:bookmarkStart w:colFirst="0" w:colLast="0" w:name="_u3bb9rugzxju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1">
            <w:pPr>
              <w:pStyle w:val="Heading1"/>
              <w:jc w:val="left"/>
              <w:rPr/>
            </w:pPr>
            <w:bookmarkStart w:colFirst="0" w:colLast="0" w:name="_38qo8bmabk6p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  <w:p w:rsidR="00000000" w:rsidDel="00000000" w:rsidP="00000000" w:rsidRDefault="00000000" w:rsidRPr="00000000" w14:paraId="0000007A">
            <w:pPr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color w:val="ea1b3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before="0" w:line="240" w:lineRule="auto"/>
              <w:ind w:left="0" w:right="300" w:firstLine="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ageBreakBefore w:val="0"/>
        <w:spacing w:before="0" w:lineRule="auto"/>
        <w:ind w:left="0" w:firstLine="0"/>
        <w:rPr/>
      </w:pPr>
      <w:bookmarkStart w:colFirst="0" w:colLast="0" w:name="_4oqydkq9efmh" w:id="41"/>
      <w:bookmarkEnd w:id="41"/>
      <w:r w:rsidDel="00000000" w:rsidR="00000000" w:rsidRPr="00000000">
        <w:rPr>
          <w:rFonts w:ascii="Lexend Light" w:cs="Lexend Light" w:eastAsia="Lexend Light" w:hAnsi="Lexend Light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37374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37374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