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74ED0" w14:textId="77777777" w:rsidR="006279AB" w:rsidRPr="0023328E" w:rsidRDefault="00971F88" w:rsidP="005E3CB5">
      <w:pPr>
        <w:spacing w:after="320" w:line="360" w:lineRule="auto"/>
        <w:jc w:val="center"/>
        <w:rPr>
          <w:rFonts w:ascii="Times New Roman" w:hAnsi="Times New Roman" w:cs="Times New Roman"/>
          <w:sz w:val="36"/>
          <w:szCs w:val="36"/>
          <w:u w:val="single"/>
          <w:lang w:val="pt-BR"/>
        </w:rPr>
      </w:pPr>
      <w:r w:rsidRPr="0023328E">
        <w:rPr>
          <w:rFonts w:ascii="Times New Roman" w:hAnsi="Times New Roman" w:cs="Times New Roman"/>
          <w:b/>
          <w:sz w:val="36"/>
          <w:szCs w:val="36"/>
          <w:u w:val="single"/>
          <w:lang w:val="pt-BR"/>
        </w:rPr>
        <w:t>CONTRATO DE PRESTAÇÃO DE SERVIÇOS ADVOCATÍCIOS</w:t>
      </w:r>
    </w:p>
    <w:p w14:paraId="1807654B" w14:textId="77777777" w:rsidR="006279AB" w:rsidRPr="006143D9" w:rsidRDefault="00971F88" w:rsidP="005E3CB5">
      <w:pPr>
        <w:spacing w:before="80"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Pelo presente instrumento particular, as partes abaixo qualificadas:</w:t>
      </w:r>
    </w:p>
    <w:p w14:paraId="6EC5BF17" w14:textId="77777777" w:rsidR="006279AB" w:rsidRPr="006143D9" w:rsidRDefault="006279AB" w:rsidP="005E3CB5">
      <w:pPr>
        <w:spacing w:before="120" w:after="0" w:line="360" w:lineRule="auto"/>
        <w:rPr>
          <w:rFonts w:ascii="Times New Roman" w:hAnsi="Times New Roman" w:cs="Times New Roman"/>
          <w:lang w:val="pt-BR"/>
        </w:rPr>
      </w:pPr>
    </w:p>
    <w:p w14:paraId="3340D52F" w14:textId="77777777" w:rsidR="006279AB" w:rsidRPr="006143D9" w:rsidRDefault="00971F88" w:rsidP="005E3CB5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CONTRATANTE: {{NOME}}</w:t>
      </w:r>
      <w:r>
        <w:rPr>
          <w:rFonts w:ascii="Times New Roman" w:hAnsi="Times New Roman" w:cs="Times New Roman"/>
          <w:sz w:val="24"/>
          <w:lang w:val="pt-BR"/>
        </w:rPr>
        <w:t>, {{NACIONALIDADE}}, {{ESTADO_CIVIL}}, {{PROFISSAO}}, nascido(a) em {{DATA_NASCIMENTO}}, portador(a) do RG nº {{RG}} {{ORGAO_EMISSOR}}, inscrito(a) no CPF sob o nº {{CPF}}, residente e domiciliado(a) à {{ENDERECO_COMPLETO}};</w:t>
      </w:r>
    </w:p>
    <w:p w14:paraId="593F416B" w14:textId="77777777" w:rsidR="006279AB" w:rsidRPr="006143D9" w:rsidRDefault="006279AB" w:rsidP="005E3CB5">
      <w:pPr>
        <w:spacing w:before="120" w:after="0" w:line="360" w:lineRule="auto"/>
        <w:rPr>
          <w:rFonts w:ascii="Times New Roman" w:hAnsi="Times New Roman" w:cs="Times New Roman"/>
          <w:lang w:val="pt-BR"/>
        </w:rPr>
      </w:pPr>
    </w:p>
    <w:p w14:paraId="6ABD7B70" w14:textId="49301800" w:rsidR="006279AB" w:rsidRPr="006143D9" w:rsidRDefault="3CA0E3B5" w:rsidP="000E254C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CONTRATADA: FAYA BARREIROS – Sociedade Individual de Advocacia,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pessoa jurídica inscrita no CNPJ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pt-BR"/>
        </w:rPr>
        <w:t xml:space="preserve">67.928.823/0001-52, </w:t>
      </w:r>
      <w:r>
        <w:rPr>
          <w:rFonts w:ascii="Times New Roman" w:hAnsi="Times New Roman" w:cs="Times New Roman"/>
          <w:sz w:val="24"/>
          <w:szCs w:val="24"/>
          <w:lang w:val="pt-BR"/>
        </w:rPr>
        <w:t>por sua representante,</w:t>
      </w: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FAYA MILLA M.M. BARREIROS</w:t>
      </w:r>
      <w:r>
        <w:rPr>
          <w:rFonts w:ascii="Times New Roman" w:hAnsi="Times New Roman" w:cs="Times New Roman"/>
          <w:sz w:val="24"/>
          <w:szCs w:val="24"/>
          <w:lang w:val="pt-BR"/>
        </w:rPr>
        <w:t>, brasileira, solteira, advogada, inscrita na OAB/BA 64.723 e na OAB/SP 308.385, com endereço eletrônico faya.barreiros@uol.com.br, e endereço comercial à Avenida Tancredo Neves, 1283, Edif. Empresarial Ômega – Sala 1001, Caminho das Árvores – Salvador – Bahia – CEP 41830-021;</w:t>
      </w:r>
    </w:p>
    <w:p w14:paraId="0235622A" w14:textId="77777777" w:rsidR="006279AB" w:rsidRPr="006143D9" w:rsidRDefault="006279AB" w:rsidP="005E3CB5">
      <w:pPr>
        <w:spacing w:before="160" w:after="0" w:line="360" w:lineRule="auto"/>
        <w:rPr>
          <w:rFonts w:ascii="Times New Roman" w:hAnsi="Times New Roman" w:cs="Times New Roman"/>
          <w:lang w:val="pt-BR"/>
        </w:rPr>
      </w:pPr>
    </w:p>
    <w:p w14:paraId="55039D01" w14:textId="77777777" w:rsidR="006279AB" w:rsidRPr="006143D9" w:rsidRDefault="00971F88" w:rsidP="005E3CB5">
      <w:pPr>
        <w:spacing w:before="80"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Têm entre si justo e contratado o seguinte:</w:t>
      </w:r>
    </w:p>
    <w:p w14:paraId="6B5BEF40" w14:textId="77777777" w:rsidR="006279AB" w:rsidRPr="006143D9" w:rsidRDefault="00971F88" w:rsidP="005E3CB5">
      <w:pPr>
        <w:spacing w:before="280" w:after="12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CLÁUSULA PRIMEIRA – DO OBJETO</w:t>
      </w:r>
    </w:p>
    <w:p w14:paraId="32AB7FCF" w14:textId="6C9FABDE" w:rsidR="00934339" w:rsidRPr="007B1283" w:rsidRDefault="00971F88" w:rsidP="7D36F604">
      <w:pPr>
        <w:spacing w:before="80" w:after="160" w:line="360" w:lineRule="auto"/>
        <w:jc w:val="both"/>
        <w:rPr>
          <w:rFonts w:ascii="Times New Roman" w:hAnsi="Times New Roman" w:cs="Times New Roman"/>
          <w:lang w:val="pt-BR"/>
        </w:rPr>
      </w:pPr>
      <w:r w:rsidRPr="007B1283">
        <w:rPr>
          <w:rFonts w:ascii="Times New Roman" w:hAnsi="Times New Roman" w:cs="Times New Roman"/>
          <w:sz w:val="24"/>
          <w:szCs w:val="24"/>
          <w:lang w:val="pt-BR"/>
        </w:rPr>
        <w:t xml:space="preserve">O presente contrato tem como objeto a prestação de serviços advocatícios na área </w:t>
      </w:r>
      <w:r w:rsidRPr="007B1283">
        <w:rPr>
          <w:rFonts w:ascii="Times New Roman" w:hAnsi="Times New Roman" w:cs="Times New Roman"/>
          <w:b/>
          <w:sz w:val="24"/>
          <w:szCs w:val="24"/>
          <w:lang w:val="pt-BR"/>
        </w:rPr>
        <w:t>previdenciária</w:t>
      </w:r>
      <w:r w:rsidRPr="007B1283">
        <w:rPr>
          <w:rFonts w:ascii="Times New Roman" w:hAnsi="Times New Roman" w:cs="Times New Roman"/>
          <w:sz w:val="24"/>
          <w:szCs w:val="24"/>
          <w:lang w:val="pt-BR"/>
        </w:rPr>
        <w:t xml:space="preserve">, consistindo no </w:t>
      </w:r>
      <w:r w:rsidRPr="007B1283">
        <w:rPr>
          <w:rFonts w:ascii="Times New Roman" w:hAnsi="Times New Roman" w:cs="Times New Roman"/>
          <w:b/>
          <w:sz w:val="24"/>
          <w:szCs w:val="24"/>
          <w:lang w:val="pt-BR"/>
        </w:rPr>
        <w:t>{{OBJETO}}</w:t>
      </w:r>
      <w:r w:rsidRPr="007B1283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4EB7EF8" w14:textId="77777777" w:rsidR="006279AB" w:rsidRPr="006143D9" w:rsidRDefault="00971F88" w:rsidP="005E3CB5">
      <w:pPr>
        <w:spacing w:before="280" w:after="12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CLÁUSULA SEGUNDA – DOS HONORÁRIOS</w:t>
      </w:r>
    </w:p>
    <w:p w14:paraId="6972C1B0" w14:textId="1FE95DEE" w:rsidR="006279AB" w:rsidRPr="006143D9" w:rsidRDefault="00971F88" w:rsidP="005E3CB5">
      <w:pPr>
        <w:spacing w:before="80"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a) Honorários Iniciais: </w:t>
      </w:r>
      <w:r>
        <w:rPr>
          <w:rFonts w:ascii="Times New Roman" w:hAnsi="Times New Roman" w:cs="Times New Roman"/>
          <w:sz w:val="24"/>
          <w:lang w:val="pt-BR"/>
        </w:rPr>
        <w:t xml:space="preserve">Pelos serviços ora contratados, o(a) CONTRATANTE pagará à CONTRATADA a quantia de </w:t>
      </w:r>
      <w:r>
        <w:rPr>
          <w:rFonts w:ascii="Times New Roman" w:hAnsi="Times New Roman" w:cs="Times New Roman"/>
          <w:b/>
          <w:sz w:val="24"/>
          <w:lang w:val="pt-BR"/>
        </w:rPr>
        <w:t>{{HONORARIOS_INICIAIS}}</w:t>
      </w:r>
      <w:r>
        <w:rPr>
          <w:rFonts w:ascii="Times New Roman" w:hAnsi="Times New Roman" w:cs="Times New Roman"/>
          <w:sz w:val="24"/>
          <w:lang w:val="pt-BR"/>
        </w:rPr>
        <w:t xml:space="preserve"> a título de honorários iniciais</w:t>
      </w:r>
      <w:r w:rsidR="00B612B7">
        <w:rPr>
          <w:rFonts w:ascii="Times New Roman" w:hAnsi="Times New Roman" w:cs="Times New Roman"/>
          <w:sz w:val="24"/>
          <w:lang w:val="pt-BR"/>
        </w:rPr>
        <w:t xml:space="preserve"> para atendimento e análise de viabilidade</w:t>
      </w:r>
      <w:r>
        <w:rPr>
          <w:rFonts w:ascii="Times New Roman" w:hAnsi="Times New Roman" w:cs="Times New Roman"/>
          <w:sz w:val="24"/>
          <w:lang w:val="pt-BR"/>
        </w:rPr>
        <w:t>, devidos no ato da assinatura deste instrumento.</w:t>
      </w:r>
    </w:p>
    <w:p w14:paraId="49F46D59" w14:textId="4F0B965E" w:rsidR="00E11E94" w:rsidRDefault="003C5212" w:rsidP="005E3CB5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 w:rsidRPr="009E08BF">
        <w:rPr>
          <w:rFonts w:ascii="Times New Roman" w:hAnsi="Times New Roman" w:cs="Times New Roman"/>
          <w:b/>
          <w:bCs/>
          <w:sz w:val="24"/>
          <w:u w:val="single"/>
          <w:lang w:val="pt-BR"/>
        </w:rPr>
        <w:lastRenderedPageBreak/>
        <w:t xml:space="preserve">1. </w:t>
      </w:r>
      <w:r w:rsidR="00E11E94" w:rsidRPr="009E08BF">
        <w:rPr>
          <w:rFonts w:ascii="Times New Roman" w:hAnsi="Times New Roman" w:cs="Times New Roman"/>
          <w:b/>
          <w:bCs/>
          <w:sz w:val="24"/>
          <w:u w:val="single"/>
          <w:lang w:val="pt-BR"/>
        </w:rPr>
        <w:t>Honorários da Implantação</w:t>
      </w:r>
      <w:r w:rsidR="00E11E94">
        <w:rPr>
          <w:rFonts w:ascii="Times New Roman" w:hAnsi="Times New Roman" w:cs="Times New Roman"/>
          <w:sz w:val="24"/>
          <w:lang w:val="pt-BR"/>
        </w:rPr>
        <w:t xml:space="preserve">: Em caso de concessão do benefício </w:t>
      </w:r>
      <w:r w:rsidR="009E08BF">
        <w:rPr>
          <w:rFonts w:ascii="Times New Roman" w:hAnsi="Times New Roman" w:cs="Times New Roman"/>
          <w:sz w:val="24"/>
          <w:lang w:val="pt-BR"/>
        </w:rPr>
        <w:t>seja na via administrativa ou na via judicial, a importância de {{HONORARIOS_IMPLANTACAO}}, assim entendidos como o valor da renda mensal inicial calculada pelo INSS.</w:t>
      </w:r>
    </w:p>
    <w:p w14:paraId="65BB481D" w14:textId="77777777" w:rsidR="00B612B7" w:rsidRDefault="00B612B7" w:rsidP="005E3CB5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lang w:val="pt-BR"/>
        </w:rPr>
      </w:pPr>
    </w:p>
    <w:p w14:paraId="7E5A3167" w14:textId="036F14AD" w:rsidR="009E08BF" w:rsidRPr="00E11E94" w:rsidRDefault="009E08BF" w:rsidP="005E3CB5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E:</w:t>
      </w:r>
    </w:p>
    <w:p w14:paraId="521A0C8D" w14:textId="5F188765" w:rsidR="006279AB" w:rsidRPr="006143D9" w:rsidRDefault="00E11E94" w:rsidP="005E3CB5">
      <w:pPr>
        <w:spacing w:before="80" w:after="80" w:line="360" w:lineRule="auto"/>
        <w:jc w:val="both"/>
        <w:rPr>
          <w:rFonts w:ascii="Times New Roman" w:hAnsi="Times New Roman" w:cs="Times New Roman"/>
          <w:lang w:val="pt-BR"/>
        </w:rPr>
      </w:pPr>
      <w:r w:rsidRPr="009E08BF">
        <w:rPr>
          <w:rFonts w:ascii="Times New Roman" w:hAnsi="Times New Roman" w:cs="Times New Roman"/>
          <w:b/>
          <w:bCs/>
          <w:sz w:val="24"/>
          <w:u w:val="single"/>
          <w:lang w:val="pt-BR"/>
        </w:rPr>
        <w:t>2. Honorários de êxito - {{HONORARIOS_EXITO}} sobre os valores recebidos de forma retroativa, inclusive RPV ou precatório, se houver.</w:t>
      </w:r>
    </w:p>
    <w:p w14:paraId="2A90A91A" w14:textId="77777777" w:rsidR="006279AB" w:rsidRDefault="00971F88" w:rsidP="005E3CB5">
      <w:pPr>
        <w:spacing w:before="80" w:after="16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c) Forma de Pagamento: </w:t>
      </w:r>
      <w:r>
        <w:rPr>
          <w:rFonts w:ascii="Times New Roman" w:hAnsi="Times New Roman" w:cs="Times New Roman"/>
          <w:sz w:val="24"/>
          <w:lang w:val="pt-BR"/>
        </w:rPr>
        <w:t>Os pagamentos serão realizados mediante transferência bancária ou outra forma acordada entre as partes, observado o disposto na Cláusulas Terceira e Quarta deste instrumento.</w:t>
      </w:r>
    </w:p>
    <w:p w14:paraId="6C15DA92" w14:textId="1D6EF6C5" w:rsidR="0023328E" w:rsidRPr="0023328E" w:rsidRDefault="0023328E" w:rsidP="0023328E">
      <w:pPr>
        <w:spacing w:before="80" w:after="160" w:line="360" w:lineRule="auto"/>
        <w:jc w:val="both"/>
        <w:rPr>
          <w:rFonts w:ascii="Times New Roman" w:hAnsi="Times New Roman" w:cs="Times New Roman"/>
          <w:b/>
          <w:bCs/>
          <w:lang w:val="pt-BR"/>
        </w:rPr>
      </w:pPr>
      <w:r w:rsidRPr="0023328E">
        <w:rPr>
          <w:rFonts w:ascii="Times New Roman" w:hAnsi="Times New Roman" w:cs="Times New Roman"/>
          <w:b/>
          <w:bCs/>
          <w:lang w:val="pt-BR"/>
        </w:rPr>
        <w:t xml:space="preserve">CLÁUSULA TERCEIRA – DA AUTORIZAÇÃO PARA DESCONTO DE HONORÁRIOS </w:t>
      </w:r>
    </w:p>
    <w:p w14:paraId="4D0A4664" w14:textId="77777777" w:rsidR="00701997" w:rsidRPr="0023328E" w:rsidRDefault="008478BA">
      <w:pPr>
        <w:pBdr>
          <w:top w:val="single" w:sz="12" w:space="6" w:color="1F3864"/>
          <w:left w:val="single" w:sz="12" w:space="6" w:color="1F3864"/>
          <w:bottom w:val="single" w:sz="12" w:space="6" w:color="1F3864"/>
          <w:right w:val="single" w:sz="12" w:space="6" w:color="1F3864"/>
        </w:pBdr>
        <w:shd w:val="clear" w:color="auto" w:fill="EAF0FA"/>
        <w:spacing w:before="120" w:after="120" w:line="360" w:lineRule="auto"/>
        <w:ind w:left="283" w:right="283"/>
        <w:jc w:val="both"/>
        <w:rPr>
          <w:rFonts w:ascii="Times New Roman" w:hAnsi="Times New Roman" w:cs="Times New Roman"/>
          <w:color w:val="EE0000"/>
          <w:lang w:val="pt-BR"/>
        </w:rPr>
      </w:pPr>
      <w:r w:rsidRPr="0023328E">
        <w:rPr>
          <w:rFonts w:ascii="Times New Roman" w:hAnsi="Times New Roman" w:cs="Times New Roman"/>
          <w:color w:val="EE0000"/>
          <w:sz w:val="24"/>
          <w:lang w:val="pt-BR"/>
        </w:rPr>
        <w:t xml:space="preserve">O(A) CONTRATANTE, de forma livre, expressa e consciente, </w:t>
      </w:r>
      <w:r w:rsidRPr="0023328E">
        <w:rPr>
          <w:rFonts w:ascii="Times New Roman" w:hAnsi="Times New Roman" w:cs="Times New Roman"/>
          <w:b/>
          <w:color w:val="EE0000"/>
          <w:sz w:val="24"/>
          <w:lang w:val="pt-BR"/>
        </w:rPr>
        <w:t>AUTORIZA o desconto dos honorários advocatícios devidos à CONTRATADA</w:t>
      </w:r>
      <w:r w:rsidRPr="0023328E">
        <w:rPr>
          <w:rFonts w:ascii="Times New Roman" w:hAnsi="Times New Roman" w:cs="Times New Roman"/>
          <w:color w:val="EE0000"/>
          <w:sz w:val="24"/>
          <w:lang w:val="pt-BR"/>
        </w:rPr>
        <w:t xml:space="preserve"> e não quitados nos respectivos vencimentos, sobre seu salário, remuneração, provento ou benefício previdenciário, </w:t>
      </w:r>
      <w:r w:rsidRPr="0023328E">
        <w:rPr>
          <w:rFonts w:ascii="Times New Roman" w:hAnsi="Times New Roman" w:cs="Times New Roman"/>
          <w:b/>
          <w:color w:val="EE0000"/>
          <w:sz w:val="24"/>
          <w:u w:val="single"/>
          <w:lang w:val="pt-BR"/>
        </w:rPr>
        <w:t>limitado a 30% (trinta por cento) do valor líquido mensal</w:t>
      </w:r>
      <w:r w:rsidRPr="0023328E">
        <w:rPr>
          <w:rFonts w:ascii="Times New Roman" w:hAnsi="Times New Roman" w:cs="Times New Roman"/>
          <w:color w:val="EE0000"/>
          <w:sz w:val="24"/>
          <w:lang w:val="pt-BR"/>
        </w:rPr>
        <w:t xml:space="preserve"> por ele(a) percebido, até a integral quitação do débito.</w:t>
      </w:r>
    </w:p>
    <w:p w14:paraId="252AC2EC" w14:textId="77777777" w:rsidR="008969CE" w:rsidRDefault="008969CE">
      <w:pPr>
        <w:spacing w:before="80" w:after="120" w:line="360" w:lineRule="auto"/>
        <w:jc w:val="both"/>
        <w:rPr>
          <w:rFonts w:ascii="Times New Roman" w:hAnsi="Times New Roman" w:cs="Times New Roman"/>
          <w:b/>
          <w:sz w:val="24"/>
          <w:lang w:val="pt-BR"/>
        </w:rPr>
      </w:pPr>
    </w:p>
    <w:p w14:paraId="663F4E6D" w14:textId="668205F0" w:rsidR="00701997" w:rsidRDefault="008478BA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1º – </w:t>
      </w:r>
      <w:r>
        <w:rPr>
          <w:rFonts w:ascii="Times New Roman" w:hAnsi="Times New Roman" w:cs="Times New Roman"/>
          <w:b/>
          <w:sz w:val="24"/>
          <w:lang w:val="pt-BR"/>
        </w:rPr>
        <w:t xml:space="preserve">Do Limite e da Preservação da Subsistência. </w:t>
      </w:r>
      <w:r>
        <w:rPr>
          <w:rFonts w:ascii="Times New Roman" w:hAnsi="Times New Roman" w:cs="Times New Roman"/>
          <w:sz w:val="24"/>
          <w:lang w:val="pt-BR"/>
        </w:rPr>
        <w:t>O limite de 30% (trinta por cento) foi livremente pactuado para preservar o mínimo necessário à subsistência digna do(a) CONTRATANTE e de sua família, em consonância com o art. 833, IV, do Código de Processo Civil e com o entendimento da Corte Especial do Superior Tribunal de Justiça que admite a relativização da impenhorabilidade de verbas remuneratórias quando preservada a dignidade do devedor (</w:t>
      </w:r>
      <w:proofErr w:type="spellStart"/>
      <w:r>
        <w:rPr>
          <w:rFonts w:ascii="Times New Roman" w:hAnsi="Times New Roman" w:cs="Times New Roman"/>
          <w:sz w:val="24"/>
          <w:lang w:val="pt-BR"/>
        </w:rPr>
        <w:t>EREsp</w:t>
      </w:r>
      <w:proofErr w:type="spellEnd"/>
      <w:r>
        <w:rPr>
          <w:rFonts w:ascii="Times New Roman" w:hAnsi="Times New Roman" w:cs="Times New Roman"/>
          <w:sz w:val="24"/>
          <w:lang w:val="pt-BR"/>
        </w:rPr>
        <w:t xml:space="preserve"> 1.874.222/DF). </w:t>
      </w:r>
    </w:p>
    <w:p w14:paraId="25B08716" w14:textId="209736DE" w:rsidR="00701997" w:rsidRDefault="008478BA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</w:t>
      </w:r>
      <w:r w:rsidR="007B1283">
        <w:rPr>
          <w:rFonts w:ascii="Times New Roman" w:hAnsi="Times New Roman" w:cs="Times New Roman"/>
          <w:b/>
          <w:sz w:val="24"/>
          <w:lang w:val="pt-BR"/>
        </w:rPr>
        <w:t>2</w:t>
      </w:r>
      <w:r>
        <w:rPr>
          <w:rFonts w:ascii="Times New Roman" w:hAnsi="Times New Roman" w:cs="Times New Roman"/>
          <w:b/>
          <w:sz w:val="24"/>
          <w:lang w:val="pt-BR"/>
        </w:rPr>
        <w:t xml:space="preserve">º – Da Natureza Alimentar. </w:t>
      </w:r>
      <w:r>
        <w:rPr>
          <w:rFonts w:ascii="Times New Roman" w:hAnsi="Times New Roman" w:cs="Times New Roman"/>
          <w:sz w:val="24"/>
          <w:lang w:val="pt-BR"/>
        </w:rPr>
        <w:t>As partes reconhecem que os honorários advocatícios possuem natureza alimentar, nos termos do art. 85, § 14, do CPC e da Súmula Vinculante nº 47 do STF.</w:t>
      </w:r>
    </w:p>
    <w:p w14:paraId="003B2885" w14:textId="53DB1C63" w:rsidR="00701997" w:rsidRDefault="008478BA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</w:t>
      </w:r>
      <w:r w:rsidR="007B1283">
        <w:rPr>
          <w:rFonts w:ascii="Times New Roman" w:hAnsi="Times New Roman" w:cs="Times New Roman"/>
          <w:b/>
          <w:sz w:val="24"/>
          <w:lang w:val="pt-BR"/>
        </w:rPr>
        <w:t>3</w:t>
      </w:r>
      <w:r>
        <w:rPr>
          <w:rFonts w:ascii="Times New Roman" w:hAnsi="Times New Roman" w:cs="Times New Roman"/>
          <w:b/>
          <w:sz w:val="24"/>
          <w:lang w:val="pt-BR"/>
        </w:rPr>
        <w:t xml:space="preserve">º – Da Quitação e da Cessação. </w:t>
      </w:r>
      <w:r>
        <w:rPr>
          <w:rFonts w:ascii="Times New Roman" w:hAnsi="Times New Roman" w:cs="Times New Roman"/>
          <w:sz w:val="24"/>
          <w:lang w:val="pt-BR"/>
        </w:rPr>
        <w:t>A CONTRATADA fornecerá recibo de cada valor descontado e, quitado integralmente o débito, o desconto cessará de imediato, comprometendo-se a CONTRATADA a restituir, em até 10 (dez) dias, qualquer valor eventualmente recebido a maior.</w:t>
      </w:r>
    </w:p>
    <w:p w14:paraId="788E1B67" w14:textId="10B80AB1" w:rsidR="00701997" w:rsidRDefault="008478BA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lastRenderedPageBreak/>
        <w:t xml:space="preserve">§ </w:t>
      </w:r>
      <w:r w:rsidR="007B1283">
        <w:rPr>
          <w:rFonts w:ascii="Times New Roman" w:hAnsi="Times New Roman" w:cs="Times New Roman"/>
          <w:b/>
          <w:sz w:val="24"/>
          <w:lang w:val="pt-BR"/>
        </w:rPr>
        <w:t>4</w:t>
      </w:r>
      <w:r>
        <w:rPr>
          <w:rFonts w:ascii="Times New Roman" w:hAnsi="Times New Roman" w:cs="Times New Roman"/>
          <w:b/>
          <w:sz w:val="24"/>
          <w:lang w:val="pt-BR"/>
        </w:rPr>
        <w:t xml:space="preserve">º – Do Título Executivo e dos Honorários de Êxito. </w:t>
      </w:r>
      <w:r>
        <w:rPr>
          <w:rFonts w:ascii="Times New Roman" w:hAnsi="Times New Roman" w:cs="Times New Roman"/>
          <w:sz w:val="24"/>
          <w:lang w:val="pt-BR"/>
        </w:rPr>
        <w:t>A presente autorização não afasta a natureza de título executivo extrajudicial deste contrato (art. 24 da Lei nº 8.906/94 e art. 784, III, do CPC), nem o direito da CONTRATADA de requerer o destaque dos honorários de êxito diretamente da RPV ou do precatório, nos termos do art. 22, § 4º, da Lei nº 8.906/94. Em eventual execução judicial, o(a) CONTRATANTE concorda que a constrição sobre verbas salariais ou previdenciárias observe o mesmo limite de 30% (trinta por cento).</w:t>
      </w:r>
    </w:p>
    <w:p w14:paraId="7EBE3B3F" w14:textId="77777777" w:rsidR="00701997" w:rsidRDefault="008478BA">
      <w:pPr>
        <w:keepNext/>
        <w:shd w:val="clear" w:color="auto" w:fill="C00000"/>
        <w:spacing w:before="280" w:after="120" w:line="360" w:lineRule="auto"/>
        <w:ind w:left="283" w:right="283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color w:val="FFFFFF"/>
          <w:sz w:val="24"/>
          <w:lang w:val="pt-BR"/>
        </w:rPr>
        <w:t>⚠</w:t>
      </w:r>
      <w:r>
        <w:rPr>
          <w:rFonts w:ascii="Times New Roman" w:hAnsi="Times New Roman" w:cs="Times New Roman"/>
          <w:b/>
          <w:color w:val="FFFFFF"/>
          <w:sz w:val="24"/>
          <w:lang w:val="pt-BR"/>
        </w:rPr>
        <w:t xml:space="preserve"> CLÁUSULA QUARTA – DA SEGURANÇA NOS PAGAMENTOS E PREVENÇÃO AO GOLPE DO FALSO ADVOGADO</w:t>
      </w:r>
    </w:p>
    <w:p w14:paraId="7AAA3B1E" w14:textId="77777777" w:rsidR="003906BF" w:rsidRDefault="003906BF" w:rsidP="005E3CB5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lang w:val="pt-BR"/>
        </w:rPr>
      </w:pPr>
    </w:p>
    <w:p w14:paraId="711008D6" w14:textId="7FD3C7F0" w:rsidR="006279AB" w:rsidRPr="006143D9" w:rsidRDefault="00971F88" w:rsidP="005E3CB5">
      <w:pPr>
        <w:spacing w:before="80"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Com o objetivo de proteger o CONTRATANTE contra fraudes e golpes, fica expressamente estabelecido que:</w:t>
      </w:r>
    </w:p>
    <w:p w14:paraId="33A11EF3" w14:textId="551595E2" w:rsidR="005E3CB5" w:rsidRPr="006143D9" w:rsidRDefault="00971F88" w:rsidP="005E3CB5">
      <w:pPr>
        <w:pBdr>
          <w:top w:val="single" w:sz="12" w:space="6" w:color="CC0000"/>
          <w:left w:val="single" w:sz="12" w:space="6" w:color="CC0000"/>
          <w:bottom w:val="single" w:sz="12" w:space="6" w:color="CC0000"/>
          <w:right w:val="single" w:sz="12" w:space="6" w:color="CC0000"/>
        </w:pBdr>
        <w:spacing w:before="200" w:line="360" w:lineRule="auto"/>
        <w:ind w:left="283" w:right="283"/>
        <w:jc w:val="both"/>
        <w:rPr>
          <w:rFonts w:ascii="Times New Roman" w:hAnsi="Times New Roman" w:cs="Times New Roman"/>
          <w:b/>
          <w:color w:val="CC0000"/>
          <w:lang w:val="pt-BR"/>
        </w:rPr>
      </w:pPr>
      <w:r>
        <w:rPr>
          <w:rFonts w:ascii="Segoe UI Symbol" w:hAnsi="Segoe UI Symbol" w:cs="Segoe UI Symbol"/>
          <w:b/>
          <w:color w:val="CC0000"/>
          <w:lang w:val="pt-BR"/>
        </w:rPr>
        <w:t>⚠</w:t>
      </w:r>
      <w:r>
        <w:rPr>
          <w:rFonts w:ascii="Times New Roman" w:hAnsi="Times New Roman" w:cs="Times New Roman"/>
          <w:b/>
          <w:color w:val="CC0000"/>
          <w:lang w:val="pt-BR"/>
        </w:rPr>
        <w:t xml:space="preserve"> ATENÇÃO: TODO E QUALQUER PAGAMENTO referente a este contrato somente poderá ser realizado em conta bancária de TITULARIDADE EXCLUSIVA da CONTRATADA </w:t>
      </w:r>
      <w:r>
        <w:rPr>
          <w:rFonts w:ascii="Times New Roman" w:hAnsi="Times New Roman" w:cs="Times New Roman"/>
          <w:b/>
          <w:color w:val="CC0000"/>
          <w:highlight w:val="yellow"/>
          <w:lang w:val="pt-BR"/>
        </w:rPr>
        <w:t>(FAYA MILLA M.M. BARREIROS).</w:t>
      </w:r>
      <w:r>
        <w:rPr>
          <w:rFonts w:ascii="Times New Roman" w:hAnsi="Times New Roman" w:cs="Times New Roman"/>
          <w:b/>
          <w:color w:val="CC0000"/>
          <w:lang w:val="pt-BR"/>
        </w:rPr>
        <w:t xml:space="preserve"> </w:t>
      </w:r>
    </w:p>
    <w:p w14:paraId="3D38BA62" w14:textId="6985231E" w:rsidR="006279AB" w:rsidRPr="006143D9" w:rsidRDefault="00971F88" w:rsidP="005E3CB5">
      <w:pPr>
        <w:pBdr>
          <w:top w:val="single" w:sz="12" w:space="6" w:color="CC0000"/>
          <w:left w:val="single" w:sz="12" w:space="6" w:color="CC0000"/>
          <w:bottom w:val="single" w:sz="12" w:space="6" w:color="CC0000"/>
          <w:right w:val="single" w:sz="12" w:space="6" w:color="CC0000"/>
        </w:pBdr>
        <w:spacing w:before="200" w:line="360" w:lineRule="auto"/>
        <w:ind w:left="283" w:righ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color w:val="CC0000"/>
          <w:lang w:val="pt-BR"/>
        </w:rPr>
        <w:t>Qualquer solicitação de pagamento em conta de terceiros deve ser imediatamente recusada e comunicada à CONTRATADA pelos canais oficiais antes de qualquer transferência.</w:t>
      </w:r>
    </w:p>
    <w:p w14:paraId="445328DA" w14:textId="77777777" w:rsidR="006279AB" w:rsidRPr="006143D9" w:rsidRDefault="006279AB" w:rsidP="005E3CB5">
      <w:pPr>
        <w:spacing w:before="120" w:after="0" w:line="360" w:lineRule="auto"/>
        <w:rPr>
          <w:rFonts w:ascii="Times New Roman" w:hAnsi="Times New Roman" w:cs="Times New Roman"/>
          <w:lang w:val="pt-BR"/>
        </w:rPr>
      </w:pPr>
    </w:p>
    <w:p w14:paraId="62F3DFA3" w14:textId="77777777" w:rsidR="00701997" w:rsidRDefault="008478BA">
      <w:pPr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DECEC"/>
        <w:spacing w:before="80" w:after="120" w:line="360" w:lineRule="auto"/>
        <w:ind w:left="283" w:righ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color w:val="C00000"/>
          <w:sz w:val="24"/>
          <w:lang w:val="pt-BR"/>
        </w:rPr>
        <w:t xml:space="preserve">§ 1º – Do Golpe do Falso Advogado. </w:t>
      </w:r>
      <w:r>
        <w:rPr>
          <w:rFonts w:ascii="Times New Roman" w:hAnsi="Times New Roman" w:cs="Times New Roman"/>
          <w:sz w:val="24"/>
          <w:lang w:val="pt-BR"/>
        </w:rPr>
        <w:t>O(A) CONTRATANTE declara ter sido informado(a) sobre a prática criminosa conhecida como "golpe do falso advogado", na qual terceiros mal-intencionados se apresentam falsamente como advogados ou representantes da banca contratada — muitas vezes utilizando nome, foto, logotipo e dados verdadeiros do processo, obtidos em consultas públicas — solicitando pagamentos indevidos em nome da CONTRATADA, por meios como aplicativos de mensagem, e-mails ou ligações não verificadas.</w:t>
      </w:r>
    </w:p>
    <w:p w14:paraId="68E13246" w14:textId="77777777" w:rsidR="0023328E" w:rsidRDefault="0023328E" w:rsidP="005E3CB5">
      <w:pPr>
        <w:spacing w:before="80" w:after="120" w:line="360" w:lineRule="auto"/>
        <w:jc w:val="both"/>
        <w:rPr>
          <w:rFonts w:ascii="Times New Roman" w:hAnsi="Times New Roman" w:cs="Times New Roman"/>
          <w:b/>
          <w:sz w:val="24"/>
          <w:lang w:val="pt-BR"/>
        </w:rPr>
      </w:pPr>
    </w:p>
    <w:p w14:paraId="1FE29007" w14:textId="7EB10A33" w:rsidR="006279AB" w:rsidRPr="006143D9" w:rsidRDefault="00971F88" w:rsidP="005E3CB5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2º – Da Isenção de Responsabilidade. </w:t>
      </w:r>
      <w:r>
        <w:rPr>
          <w:rFonts w:ascii="Times New Roman" w:hAnsi="Times New Roman" w:cs="Times New Roman"/>
          <w:sz w:val="24"/>
          <w:lang w:val="pt-BR"/>
        </w:rPr>
        <w:t xml:space="preserve">A CONTRATADA </w:t>
      </w:r>
      <w:r>
        <w:rPr>
          <w:rFonts w:ascii="Times New Roman" w:hAnsi="Times New Roman" w:cs="Times New Roman"/>
          <w:b/>
          <w:sz w:val="24"/>
          <w:u w:val="single"/>
          <w:lang w:val="pt-BR"/>
        </w:rPr>
        <w:t>não se responsabiliza</w:t>
      </w:r>
      <w:r>
        <w:rPr>
          <w:rFonts w:ascii="Times New Roman" w:hAnsi="Times New Roman" w:cs="Times New Roman"/>
          <w:sz w:val="24"/>
          <w:lang w:val="pt-BR"/>
        </w:rPr>
        <w:t xml:space="preserve">, em hipótese alguma, por pagamentos realizados pelo CONTRATANTE em contas bancárias que não sejam de </w:t>
      </w:r>
      <w:r>
        <w:rPr>
          <w:rFonts w:ascii="Times New Roman" w:hAnsi="Times New Roman" w:cs="Times New Roman"/>
          <w:sz w:val="24"/>
          <w:lang w:val="pt-BR"/>
        </w:rPr>
        <w:lastRenderedPageBreak/>
        <w:t>sua titularidade exclusiva, ainda que o solicitante alegue ser funcionário, parceiro, estagiário ou representante do escritório. A CONTRATADA não possui prepostos autorizados a receber valores em seu nome por meios não oficiais.</w:t>
      </w:r>
    </w:p>
    <w:p w14:paraId="51BC211A" w14:textId="4628813A" w:rsidR="006279AB" w:rsidRPr="006143D9" w:rsidRDefault="00971F88" w:rsidP="005E3CB5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3º – Dos Canais Oficiais. </w:t>
      </w:r>
      <w:r>
        <w:rPr>
          <w:rFonts w:ascii="Times New Roman" w:hAnsi="Times New Roman" w:cs="Times New Roman"/>
          <w:sz w:val="24"/>
          <w:lang w:val="pt-BR"/>
        </w:rPr>
        <w:t xml:space="preserve">Toda e qualquer comunicação sobre cobranças, pagamentos ou dados bancários somente terá validade se efetuada diretamente pela própria CONTRATADA por meio dos canais oficiais constantes </w:t>
      </w:r>
      <w:r w:rsidR="00C22A1D">
        <w:rPr>
          <w:rFonts w:ascii="Times New Roman" w:hAnsi="Times New Roman" w:cs="Times New Roman"/>
          <w:sz w:val="24"/>
          <w:lang w:val="pt-BR"/>
        </w:rPr>
        <w:t>no guia de boas-vindas, entregue junto com o presente instrumento</w:t>
      </w:r>
      <w:r>
        <w:rPr>
          <w:rFonts w:ascii="Times New Roman" w:hAnsi="Times New Roman" w:cs="Times New Roman"/>
          <w:sz w:val="24"/>
          <w:lang w:val="pt-BR"/>
        </w:rPr>
        <w:t>. Em caso de dúvida sobre a autenticidade de qualquer solicitação de pagamento, o CONTRATANTE deverá entrar em contato com a CONTRATADA pelos meios acima indicados antes de realizar qualquer transferência.</w:t>
      </w:r>
    </w:p>
    <w:p w14:paraId="394EC401" w14:textId="6B604781" w:rsidR="006279AB" w:rsidRPr="006143D9" w:rsidRDefault="00971F88" w:rsidP="005E3CB5">
      <w:pPr>
        <w:spacing w:before="80" w:after="16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4º – Da Orientação Preventiva. </w:t>
      </w:r>
      <w:r>
        <w:rPr>
          <w:rFonts w:ascii="Times New Roman" w:hAnsi="Times New Roman" w:cs="Times New Roman"/>
          <w:sz w:val="24"/>
          <w:lang w:val="pt-BR"/>
        </w:rPr>
        <w:t>Recomenda-se ao CONTRATANTE que</w:t>
      </w:r>
      <w:r w:rsidR="00C22A1D">
        <w:rPr>
          <w:rFonts w:ascii="Times New Roman" w:hAnsi="Times New Roman" w:cs="Times New Roman"/>
          <w:sz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lang w:val="pt-BR"/>
        </w:rPr>
        <w:t>nunca realize pagamentos por solicitação feita exclusivamente por aplicativos de mensagem sem confirmação por outros meios; sempre verifique o nome do titular da conta bancária antes de confirmar qualquer transferência; desconfie de cobranças inesperadas ou em valores divergentes dos estipulados neste contrato</w:t>
      </w:r>
      <w:r w:rsidR="00C22A1D">
        <w:rPr>
          <w:rFonts w:ascii="Times New Roman" w:hAnsi="Times New Roman" w:cs="Times New Roman"/>
          <w:sz w:val="24"/>
          <w:lang w:val="pt-BR"/>
        </w:rPr>
        <w:t xml:space="preserve"> e</w:t>
      </w:r>
      <w:r>
        <w:rPr>
          <w:rFonts w:ascii="Times New Roman" w:hAnsi="Times New Roman" w:cs="Times New Roman"/>
          <w:sz w:val="24"/>
          <w:lang w:val="pt-BR"/>
        </w:rPr>
        <w:t xml:space="preserve"> em caso de suspeita, registre boletim de ocorrência junto à autoridade policial competente.</w:t>
      </w:r>
    </w:p>
    <w:p w14:paraId="446FF79D" w14:textId="77777777" w:rsidR="003906BF" w:rsidRDefault="008478BA">
      <w:pPr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DECEC"/>
        <w:spacing w:before="160" w:after="120" w:line="360" w:lineRule="auto"/>
        <w:ind w:left="283" w:right="283"/>
        <w:jc w:val="both"/>
        <w:rPr>
          <w:rFonts w:ascii="Times New Roman" w:hAnsi="Times New Roman" w:cs="Times New Roman"/>
          <w:b/>
          <w:sz w:val="24"/>
          <w:lang w:val="pt-BR"/>
        </w:rPr>
      </w:pPr>
      <w:r>
        <w:rPr>
          <w:rFonts w:ascii="Times New Roman" w:hAnsi="Times New Roman" w:cs="Times New Roman"/>
          <w:b/>
          <w:color w:val="C00000"/>
          <w:sz w:val="24"/>
          <w:lang w:val="pt-BR"/>
        </w:rPr>
        <w:t xml:space="preserve">§ 5º – A CONTRATADA NUNCA SOLICITA: </w:t>
      </w:r>
    </w:p>
    <w:p w14:paraId="0A4E2FD6" w14:textId="7C80931C" w:rsidR="003906BF" w:rsidRDefault="003906BF">
      <w:pPr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DECEC"/>
        <w:spacing w:before="160" w:after="120" w:line="360" w:lineRule="auto"/>
        <w:ind w:left="283" w:right="283"/>
        <w:jc w:val="both"/>
        <w:rPr>
          <w:rFonts w:ascii="Times New Roman" w:hAnsi="Times New Roman" w:cs="Times New Roman"/>
          <w:b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1. </w:t>
      </w:r>
      <w:r w:rsidR="00B01F78">
        <w:rPr>
          <w:rFonts w:ascii="Times New Roman" w:hAnsi="Times New Roman" w:cs="Times New Roman"/>
          <w:b/>
          <w:sz w:val="24"/>
          <w:lang w:val="pt-BR"/>
        </w:rPr>
        <w:t>P</w:t>
      </w:r>
      <w:r w:rsidR="008478BA">
        <w:rPr>
          <w:rFonts w:ascii="Times New Roman" w:hAnsi="Times New Roman" w:cs="Times New Roman"/>
          <w:b/>
          <w:sz w:val="24"/>
          <w:lang w:val="pt-BR"/>
        </w:rPr>
        <w:t xml:space="preserve">agamento de taxas, custas, impostos, "honorários antecipados" ou qualquer valor para "liberar" alvará, RPV, precatório, benefício ou indenização; </w:t>
      </w:r>
    </w:p>
    <w:p w14:paraId="55A307D4" w14:textId="77777777" w:rsidR="00B01F78" w:rsidRDefault="00B01F78">
      <w:pPr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DECEC"/>
        <w:spacing w:before="160" w:after="120" w:line="360" w:lineRule="auto"/>
        <w:ind w:left="283" w:right="283"/>
        <w:jc w:val="both"/>
        <w:rPr>
          <w:rFonts w:ascii="Times New Roman" w:hAnsi="Times New Roman" w:cs="Times New Roman"/>
          <w:b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2.</w:t>
      </w:r>
      <w:r w:rsidR="008478BA">
        <w:rPr>
          <w:rFonts w:ascii="Times New Roman" w:hAnsi="Times New Roman" w:cs="Times New Roman"/>
          <w:b/>
          <w:sz w:val="24"/>
          <w:lang w:val="pt-BR"/>
        </w:rPr>
        <w:t xml:space="preserve"> </w:t>
      </w:r>
      <w:r>
        <w:rPr>
          <w:rFonts w:ascii="Times New Roman" w:hAnsi="Times New Roman" w:cs="Times New Roman"/>
          <w:b/>
          <w:sz w:val="24"/>
          <w:lang w:val="pt-BR"/>
        </w:rPr>
        <w:t>S</w:t>
      </w:r>
      <w:r w:rsidR="008478BA">
        <w:rPr>
          <w:rFonts w:ascii="Times New Roman" w:hAnsi="Times New Roman" w:cs="Times New Roman"/>
          <w:b/>
          <w:sz w:val="24"/>
          <w:lang w:val="pt-BR"/>
        </w:rPr>
        <w:t xml:space="preserve">elfies, fotos de documentos ou reconhecimento facial por aplicativo de mensagem; </w:t>
      </w:r>
    </w:p>
    <w:p w14:paraId="64350353" w14:textId="77777777" w:rsidR="00B01F78" w:rsidRDefault="00B01F78">
      <w:pPr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DECEC"/>
        <w:spacing w:before="160" w:after="120" w:line="360" w:lineRule="auto"/>
        <w:ind w:left="283" w:right="283"/>
        <w:jc w:val="both"/>
        <w:rPr>
          <w:rFonts w:ascii="Times New Roman" w:hAnsi="Times New Roman" w:cs="Times New Roman"/>
          <w:b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3. P</w:t>
      </w:r>
      <w:r w:rsidR="008478BA">
        <w:rPr>
          <w:rFonts w:ascii="Times New Roman" w:hAnsi="Times New Roman" w:cs="Times New Roman"/>
          <w:b/>
          <w:sz w:val="24"/>
          <w:lang w:val="pt-BR"/>
        </w:rPr>
        <w:t xml:space="preserve">agamentos via boleto ou PIX em nome de terceiros, inclusive pessoas físicas ou empresas "parceiras". </w:t>
      </w:r>
    </w:p>
    <w:p w14:paraId="40D764E1" w14:textId="4F32A01B" w:rsidR="00701997" w:rsidRDefault="008478BA">
      <w:pPr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DECEC"/>
        <w:spacing w:before="160" w:after="120" w:line="360" w:lineRule="auto"/>
        <w:ind w:left="283" w:righ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color w:val="C00000"/>
          <w:sz w:val="24"/>
          <w:u w:val="single"/>
          <w:lang w:val="pt-BR"/>
        </w:rPr>
        <w:t>Qualquer contato com esse teor é FRAUDE e deve ser ignorado e comunicado à CONTRATADA.</w:t>
      </w:r>
    </w:p>
    <w:p w14:paraId="0F29A0C9" w14:textId="2596F764" w:rsidR="00B01F78" w:rsidRDefault="008478BA">
      <w:pPr>
        <w:spacing w:before="80" w:after="12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6º – Dos Dados Bancários Oficiais. </w:t>
      </w:r>
      <w:r>
        <w:rPr>
          <w:rFonts w:ascii="Times New Roman" w:hAnsi="Times New Roman" w:cs="Times New Roman"/>
          <w:sz w:val="24"/>
          <w:lang w:val="pt-BR"/>
        </w:rPr>
        <w:t xml:space="preserve">Os únicos dados bancários válidos para pagamentos decorrentes deste contrato </w:t>
      </w:r>
      <w:r w:rsidR="00C22A1D">
        <w:rPr>
          <w:rFonts w:ascii="Times New Roman" w:hAnsi="Times New Roman" w:cs="Times New Roman"/>
          <w:sz w:val="24"/>
          <w:lang w:val="pt-BR"/>
        </w:rPr>
        <w:t>são</w:t>
      </w:r>
      <w:r w:rsidR="009F6542">
        <w:rPr>
          <w:rFonts w:ascii="Times New Roman" w:hAnsi="Times New Roman" w:cs="Times New Roman"/>
          <w:sz w:val="24"/>
          <w:lang w:val="pt-BR"/>
        </w:rPr>
        <w:t>: PIX – CNPJ (Banco C6)</w:t>
      </w:r>
      <w:r>
        <w:rPr>
          <w:rFonts w:ascii="Times New Roman" w:hAnsi="Times New Roman" w:cs="Times New Roman"/>
          <w:sz w:val="24"/>
          <w:lang w:val="pt-BR"/>
        </w:rPr>
        <w:t xml:space="preserve">. </w:t>
      </w:r>
    </w:p>
    <w:p w14:paraId="2245DE76" w14:textId="4134518F" w:rsidR="00701997" w:rsidRDefault="008478BA">
      <w:pPr>
        <w:spacing w:before="80" w:after="12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 w:rsidRPr="00B01F78">
        <w:rPr>
          <w:rFonts w:ascii="Times New Roman" w:hAnsi="Times New Roman" w:cs="Times New Roman"/>
          <w:b/>
          <w:bCs/>
          <w:color w:val="EE0000"/>
          <w:sz w:val="24"/>
          <w:lang w:val="pt-BR"/>
        </w:rPr>
        <w:t>A CONTRATADA não altera dados bancários por mensagem; eventual alteração somente terá validade mediante aditivo contratual assinado pelas partes</w:t>
      </w:r>
      <w:r>
        <w:rPr>
          <w:rFonts w:ascii="Times New Roman" w:hAnsi="Times New Roman" w:cs="Times New Roman"/>
          <w:sz w:val="24"/>
          <w:lang w:val="pt-BR"/>
        </w:rPr>
        <w:t>.</w:t>
      </w:r>
    </w:p>
    <w:p w14:paraId="5230E5D5" w14:textId="77777777" w:rsidR="009F6542" w:rsidRDefault="009F6542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</w:p>
    <w:p w14:paraId="6D741CB9" w14:textId="77777777" w:rsidR="00701997" w:rsidRDefault="008478BA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7º – Da Confirmação de Resultado do Processo. </w:t>
      </w:r>
      <w:r>
        <w:rPr>
          <w:rFonts w:ascii="Times New Roman" w:hAnsi="Times New Roman" w:cs="Times New Roman"/>
          <w:sz w:val="24"/>
          <w:lang w:val="pt-BR"/>
        </w:rPr>
        <w:t>Notícias sobre ganho de causa, liberação de valores ou "urgências" recebidas de números ou endereços desconhecidos não devem ser consideradas antes da confirmação direta com a CONTRATADA pelos canais oficiais indicados no § 3º desta cláusula.</w:t>
      </w:r>
    </w:p>
    <w:p w14:paraId="3B73E1EE" w14:textId="77777777" w:rsidR="006279AB" w:rsidRPr="006143D9" w:rsidRDefault="00971F88" w:rsidP="005E3CB5">
      <w:pPr>
        <w:spacing w:before="280" w:after="12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CLÁUSULA QUINTA – DAS OBRIGAÇÕES DAS PARTES</w:t>
      </w:r>
    </w:p>
    <w:p w14:paraId="67AF35E9" w14:textId="77777777" w:rsidR="006279AB" w:rsidRPr="006143D9" w:rsidRDefault="00971F88" w:rsidP="005E3CB5">
      <w:pPr>
        <w:spacing w:before="80" w:after="8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À CONTRATADA compete:</w:t>
      </w:r>
    </w:p>
    <w:p w14:paraId="47B40C4D" w14:textId="77777777" w:rsidR="006279AB" w:rsidRPr="006143D9" w:rsidRDefault="00971F88" w:rsidP="005E3CB5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a) Prestar os serviços com diligência e ética, conforme o Código de Ética da OAB;</w:t>
      </w:r>
    </w:p>
    <w:p w14:paraId="6148CBF3" w14:textId="77777777" w:rsidR="006279AB" w:rsidRPr="006143D9" w:rsidRDefault="00971F88" w:rsidP="005E3CB5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b) Manter o(a) CONTRATANTE informado(a) sobre o andamento do processo;</w:t>
      </w:r>
    </w:p>
    <w:p w14:paraId="40C50B49" w14:textId="77777777" w:rsidR="006279AB" w:rsidRPr="006143D9" w:rsidRDefault="00971F88" w:rsidP="005E3CB5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c) Zelar pela confidencialidade das informações e documentos do CONTRATANTE.</w:t>
      </w:r>
    </w:p>
    <w:p w14:paraId="624EB979" w14:textId="77777777" w:rsidR="006279AB" w:rsidRPr="006143D9" w:rsidRDefault="006279AB" w:rsidP="005E3CB5">
      <w:pPr>
        <w:spacing w:before="120" w:after="0" w:line="360" w:lineRule="auto"/>
        <w:rPr>
          <w:rFonts w:ascii="Times New Roman" w:hAnsi="Times New Roman" w:cs="Times New Roman"/>
          <w:lang w:val="pt-BR"/>
        </w:rPr>
      </w:pPr>
    </w:p>
    <w:p w14:paraId="012E3B84" w14:textId="77777777" w:rsidR="006279AB" w:rsidRPr="006143D9" w:rsidRDefault="00971F88" w:rsidP="005E3CB5">
      <w:pPr>
        <w:spacing w:before="80" w:after="8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Ao(à) CONTRATANTE compete:</w:t>
      </w:r>
    </w:p>
    <w:p w14:paraId="65ADE149" w14:textId="77777777" w:rsidR="006279AB" w:rsidRPr="006143D9" w:rsidRDefault="00971F88" w:rsidP="005E3CB5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a) Fornecer todos os documentos e informações necessários ao bom andamento da demanda;</w:t>
      </w:r>
    </w:p>
    <w:p w14:paraId="5AA89F69" w14:textId="77777777" w:rsidR="006279AB" w:rsidRPr="006143D9" w:rsidRDefault="00971F88" w:rsidP="005E3CB5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b) Efetuar o pagamento dos honorários conforme estipulado neste contrato;</w:t>
      </w:r>
    </w:p>
    <w:p w14:paraId="11F8680C" w14:textId="77777777" w:rsidR="006279AB" w:rsidRPr="006143D9" w:rsidRDefault="00971F88" w:rsidP="005E3CB5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c) Não alterar a senha do MEU INSS sem prévio aviso à CONTRATADA;</w:t>
      </w:r>
    </w:p>
    <w:p w14:paraId="01BC533A" w14:textId="77777777" w:rsidR="006279AB" w:rsidRDefault="00971F88" w:rsidP="005E3CB5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d) O Contratante será informado acerca dos andamentos inerentes à contratação e avanços processuais, sendo que todo e qualquer contato será feito dentro do horário comercial (09h00 – 18h00), não havendo atendimento aos finais de semana, salvo em casos de urgência.</w:t>
      </w:r>
    </w:p>
    <w:p w14:paraId="7753EA40" w14:textId="77777777" w:rsidR="00006294" w:rsidRDefault="00006294" w:rsidP="005E3CB5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sz w:val="24"/>
          <w:lang w:val="pt-BR"/>
        </w:rPr>
      </w:pPr>
    </w:p>
    <w:p w14:paraId="56DBD366" w14:textId="18682EF2" w:rsidR="0023328E" w:rsidRDefault="007F7C62" w:rsidP="0023328E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bCs/>
          <w:sz w:val="24"/>
          <w:lang w:val="pt-BR"/>
        </w:rPr>
        <w:t xml:space="preserve">Parágrafo único: </w:t>
      </w:r>
      <w:r w:rsidR="0023328E" w:rsidRPr="0023328E">
        <w:rPr>
          <w:rFonts w:ascii="Times New Roman" w:hAnsi="Times New Roman" w:cs="Times New Roman"/>
          <w:lang w:val="pt-BR"/>
        </w:rPr>
        <w:t>Os serviços profissionais ora contratados são serviços de meio, e não de resultado, razão pela qual, caso o pleito seja julgado improcedente e não comporte ou não recomende recurso, o ADVOGADO não poderá ser responsabilizado para fins indenizatórios ou criminais, salvo se agirem com culpa ou dolo efetivamente comprovados;</w:t>
      </w:r>
    </w:p>
    <w:p w14:paraId="0AE2287E" w14:textId="77777777" w:rsidR="0023328E" w:rsidRPr="0023328E" w:rsidRDefault="0023328E" w:rsidP="0023328E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</w:p>
    <w:p w14:paraId="4A49E3AB" w14:textId="21381A54" w:rsidR="0023328E" w:rsidRPr="0023328E" w:rsidRDefault="0023328E" w:rsidP="0023328E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 w:rsidRPr="0023328E">
        <w:rPr>
          <w:rFonts w:ascii="Times New Roman" w:hAnsi="Times New Roman" w:cs="Times New Roman"/>
          <w:lang w:val="pt-BR"/>
        </w:rPr>
        <w:t>Em assim sendo, caso os serviços aqui contratados não alcancem o sucesso desejado ou sejam julgados improcedentes e não comportem ou não recomendem recurso, os ônus decorrentes da sucumbência serão suportados integralmente pelo CONTRATANTE.</w:t>
      </w:r>
    </w:p>
    <w:p w14:paraId="60F35C8C" w14:textId="77777777" w:rsidR="0023328E" w:rsidRDefault="0023328E" w:rsidP="005E3CB5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b/>
          <w:bCs/>
          <w:lang w:val="pt-BR"/>
        </w:rPr>
      </w:pPr>
    </w:p>
    <w:p w14:paraId="28F8087B" w14:textId="77777777" w:rsidR="0023328E" w:rsidRDefault="0023328E" w:rsidP="005E3CB5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b/>
          <w:bCs/>
          <w:lang w:val="pt-BR"/>
        </w:rPr>
      </w:pPr>
    </w:p>
    <w:p w14:paraId="58C36E25" w14:textId="77777777" w:rsidR="0023328E" w:rsidRDefault="0023328E" w:rsidP="005E3CB5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b/>
          <w:bCs/>
          <w:lang w:val="pt-BR"/>
        </w:rPr>
      </w:pPr>
    </w:p>
    <w:p w14:paraId="3BC138E9" w14:textId="77777777" w:rsidR="0023328E" w:rsidRPr="0023328E" w:rsidRDefault="0023328E" w:rsidP="005E3CB5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b/>
          <w:bCs/>
          <w:lang w:val="pt-BR"/>
        </w:rPr>
      </w:pPr>
    </w:p>
    <w:p w14:paraId="742AD147" w14:textId="77777777" w:rsidR="006279AB" w:rsidRPr="006143D9" w:rsidRDefault="00971F88" w:rsidP="005E3CB5">
      <w:pPr>
        <w:spacing w:before="280" w:after="12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CLÁUSULA SEXTA – DA RESCISÃO</w:t>
      </w:r>
    </w:p>
    <w:p w14:paraId="29AB889B" w14:textId="77777777" w:rsidR="006279AB" w:rsidRPr="006143D9" w:rsidRDefault="00971F88" w:rsidP="005E3CB5">
      <w:pPr>
        <w:spacing w:before="80" w:after="16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 xml:space="preserve">O presente contrato poderá ser rescindido por qualquer das partes, mediante notificação por escrito, com antecedência mínima de </w:t>
      </w:r>
      <w:r>
        <w:rPr>
          <w:rFonts w:ascii="Times New Roman" w:hAnsi="Times New Roman" w:cs="Times New Roman"/>
          <w:b/>
          <w:sz w:val="24"/>
          <w:lang w:val="pt-BR"/>
        </w:rPr>
        <w:t>10 (dez) dias</w:t>
      </w:r>
      <w:r>
        <w:rPr>
          <w:rFonts w:ascii="Times New Roman" w:hAnsi="Times New Roman" w:cs="Times New Roman"/>
          <w:sz w:val="24"/>
          <w:lang w:val="pt-BR"/>
        </w:rPr>
        <w:t>, sendo devidos os honorários proporcionais ao trabalho já realizado.</w:t>
      </w:r>
    </w:p>
    <w:p w14:paraId="220B3435" w14:textId="77777777" w:rsidR="006279AB" w:rsidRPr="006143D9" w:rsidRDefault="00971F88" w:rsidP="005E3CB5">
      <w:pPr>
        <w:spacing w:before="280" w:after="12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CLÁUSULA SÉTIMA – DA LEI GERAL DE PROTEÇÃO DE DADOS (LGPD)</w:t>
      </w:r>
    </w:p>
    <w:p w14:paraId="22DE9BC3" w14:textId="77777777" w:rsidR="006279AB" w:rsidRPr="006143D9" w:rsidRDefault="00971F88" w:rsidP="005E3CB5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 xml:space="preserve">Considerando a Lei Geral de Proteção de Dados (Lei nº 13.709/2018), a CONTRATADA se obriga </w:t>
      </w:r>
      <w:proofErr w:type="spellStart"/>
      <w:r>
        <w:rPr>
          <w:rFonts w:ascii="Times New Roman" w:hAnsi="Times New Roman" w:cs="Times New Roman"/>
          <w:sz w:val="24"/>
          <w:lang w:val="pt-BR"/>
        </w:rPr>
        <w:t>na</w:t>
      </w:r>
      <w:proofErr w:type="spellEnd"/>
      <w:r>
        <w:rPr>
          <w:rFonts w:ascii="Times New Roman" w:hAnsi="Times New Roman" w:cs="Times New Roman"/>
          <w:sz w:val="24"/>
          <w:lang w:val="pt-BR"/>
        </w:rPr>
        <w:t xml:space="preserve"> observância e no cumprimento das regras quanto à proteção de dados, inclusive no tratamento de dados pessoais e sensíveis, de acordo com a necessidade e/ou obrigação legal de coleta dos dados.</w:t>
      </w:r>
    </w:p>
    <w:p w14:paraId="510A5EC2" w14:textId="77777777" w:rsidR="006279AB" w:rsidRPr="006143D9" w:rsidRDefault="00971F88" w:rsidP="005E3CB5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Parágrafo Primeiro: </w:t>
      </w:r>
      <w:r>
        <w:rPr>
          <w:rFonts w:ascii="Times New Roman" w:hAnsi="Times New Roman" w:cs="Times New Roman"/>
          <w:sz w:val="24"/>
          <w:lang w:val="pt-BR"/>
        </w:rPr>
        <w:t>A CONTRATADA executará os trabalhos a partir das premissas da LGPD, em especial os princípios da finalidade, adequação, transparência, livre acesso, segurança, prevenção e não discriminação no tratamento dos dados.</w:t>
      </w:r>
    </w:p>
    <w:p w14:paraId="15E206EE" w14:textId="77777777" w:rsidR="006279AB" w:rsidRPr="006143D9" w:rsidRDefault="00971F88" w:rsidP="005E3CB5">
      <w:pPr>
        <w:spacing w:before="80" w:after="16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Parágrafo Segundo: </w:t>
      </w:r>
      <w:r>
        <w:rPr>
          <w:rFonts w:ascii="Times New Roman" w:hAnsi="Times New Roman" w:cs="Times New Roman"/>
          <w:sz w:val="24"/>
          <w:lang w:val="pt-BR"/>
        </w:rPr>
        <w:t>A CONTRATADA esclarece que possui política interna para tratamento em caso de vazamento de dados, garantindo a confidencialidade dos dados coletados e o atendimento à finalidade do presente contrato.</w:t>
      </w:r>
    </w:p>
    <w:p w14:paraId="1A7EC677" w14:textId="77777777" w:rsidR="00701997" w:rsidRDefault="008478BA">
      <w:pPr>
        <w:keepNext/>
        <w:shd w:val="clear" w:color="auto" w:fill="1F3864"/>
        <w:spacing w:before="280" w:after="120" w:line="360" w:lineRule="auto"/>
        <w:ind w:left="283" w:right="283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color w:val="FFFFFF"/>
          <w:sz w:val="24"/>
          <w:lang w:val="pt-BR"/>
        </w:rPr>
        <w:t>CLÁUSULA OITAVA – DA SUCESSÃO</w:t>
      </w:r>
    </w:p>
    <w:p w14:paraId="0C909462" w14:textId="77777777" w:rsidR="00701997" w:rsidRDefault="008478BA">
      <w:pPr>
        <w:pBdr>
          <w:top w:val="single" w:sz="12" w:space="6" w:color="1F3864"/>
          <w:left w:val="single" w:sz="12" w:space="6" w:color="1F3864"/>
          <w:bottom w:val="single" w:sz="12" w:space="6" w:color="1F3864"/>
          <w:right w:val="single" w:sz="12" w:space="6" w:color="1F3864"/>
        </w:pBdr>
        <w:shd w:val="clear" w:color="auto" w:fill="EAF0FA"/>
        <w:spacing w:before="120" w:after="120" w:line="360" w:lineRule="auto"/>
        <w:ind w:left="283" w:righ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 xml:space="preserve">O presente instrumento </w:t>
      </w:r>
      <w:r>
        <w:rPr>
          <w:rFonts w:ascii="Times New Roman" w:hAnsi="Times New Roman" w:cs="Times New Roman"/>
          <w:b/>
          <w:sz w:val="24"/>
          <w:u w:val="single"/>
          <w:lang w:val="pt-BR"/>
        </w:rPr>
        <w:t>obriga as partes, seus herdeiros e sucessores</w:t>
      </w:r>
      <w:r>
        <w:rPr>
          <w:rFonts w:ascii="Times New Roman" w:hAnsi="Times New Roman" w:cs="Times New Roman"/>
          <w:sz w:val="24"/>
          <w:lang w:val="pt-BR"/>
        </w:rPr>
        <w:t>, a qualquer título. O falecimento do(a) CONTRATANTE não extingue as obrigações já assumidas, em especial o pagamento dos honorários advocatícios contratados.</w:t>
      </w:r>
    </w:p>
    <w:p w14:paraId="4FE37929" w14:textId="77777777" w:rsidR="003E7184" w:rsidRDefault="003E7184">
      <w:pPr>
        <w:spacing w:before="80" w:after="120" w:line="360" w:lineRule="auto"/>
        <w:jc w:val="both"/>
        <w:rPr>
          <w:rFonts w:ascii="Times New Roman" w:hAnsi="Times New Roman" w:cs="Times New Roman"/>
          <w:b/>
          <w:sz w:val="24"/>
          <w:lang w:val="pt-BR"/>
        </w:rPr>
      </w:pPr>
    </w:p>
    <w:p w14:paraId="21991C37" w14:textId="105E9818" w:rsidR="00701997" w:rsidRDefault="008478BA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1º – Dos Honorários em Caso de Falecimento. </w:t>
      </w:r>
      <w:r>
        <w:rPr>
          <w:rFonts w:ascii="Times New Roman" w:hAnsi="Times New Roman" w:cs="Times New Roman"/>
          <w:sz w:val="24"/>
          <w:lang w:val="pt-BR"/>
        </w:rPr>
        <w:t>Ocorrendo o óbito do(a) CONTRATANTE no curso do processo administrativo ou judicial, os honorários de êxito previstos na Cláusula Segunda incidirão integralmente sobre os valores que vierem a ser recebidos por seus dependentes, herdeiros ou sucessores</w:t>
      </w:r>
      <w:r w:rsidR="003E7184">
        <w:rPr>
          <w:rFonts w:ascii="Times New Roman" w:hAnsi="Times New Roman" w:cs="Times New Roman"/>
          <w:sz w:val="24"/>
          <w:lang w:val="pt-BR"/>
        </w:rPr>
        <w:t>,</w:t>
      </w:r>
      <w:r>
        <w:rPr>
          <w:rFonts w:ascii="Times New Roman" w:hAnsi="Times New Roman" w:cs="Times New Roman"/>
          <w:sz w:val="24"/>
          <w:lang w:val="pt-BR"/>
        </w:rPr>
        <w:t xml:space="preserve"> inclusive valores não recebidos em vida (art. 112 da Lei nº 8.213/91) e eventual </w:t>
      </w:r>
      <w:r>
        <w:rPr>
          <w:rFonts w:ascii="Times New Roman" w:hAnsi="Times New Roman" w:cs="Times New Roman"/>
          <w:sz w:val="24"/>
          <w:lang w:val="pt-BR"/>
        </w:rPr>
        <w:lastRenderedPageBreak/>
        <w:t xml:space="preserve">pensão por morte decorrente do benefício postulado </w:t>
      </w:r>
      <w:r>
        <w:rPr>
          <w:rFonts w:ascii="Times New Roman" w:hAnsi="Times New Roman" w:cs="Times New Roman"/>
          <w:sz w:val="24"/>
          <w:lang w:val="pt-BR"/>
        </w:rPr>
        <w:t>, ficando estes solidariamente responsáveis pelo pagamento, até o limite das forças da herança e dos valores efetivamente recebidos.</w:t>
      </w:r>
    </w:p>
    <w:p w14:paraId="47CCD095" w14:textId="77777777" w:rsidR="00006294" w:rsidRDefault="00006294">
      <w:pPr>
        <w:spacing w:before="80" w:after="120" w:line="360" w:lineRule="auto"/>
        <w:jc w:val="both"/>
        <w:rPr>
          <w:rFonts w:ascii="Times New Roman" w:hAnsi="Times New Roman" w:cs="Times New Roman"/>
          <w:b/>
          <w:sz w:val="24"/>
          <w:lang w:val="pt-BR"/>
        </w:rPr>
      </w:pPr>
    </w:p>
    <w:p w14:paraId="09DC2EB1" w14:textId="2428AEF6" w:rsidR="00701997" w:rsidRDefault="008478BA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2º – Da Habilitação dos Sucessores. </w:t>
      </w:r>
      <w:r>
        <w:rPr>
          <w:rFonts w:ascii="Times New Roman" w:hAnsi="Times New Roman" w:cs="Times New Roman"/>
          <w:sz w:val="24"/>
          <w:lang w:val="pt-BR"/>
        </w:rPr>
        <w:t>Os herdeiros e sucessores comprometem-se a comunicar o óbito à CONTRATADA em até 30 (trinta) dias e a fornecer os documentos necessários à habilitação no processo (arts. 687 a 692 do CPC), podendo, mediante novo instrumento, manter a CONTRATADA no patrocínio da causa. A recusa em fazê-lo não afasta o direito aos honorários proporcionais ao trabalho já realizado e aos de êxito sobre os valores obtidos em razão desse trabalho.</w:t>
      </w:r>
    </w:p>
    <w:p w14:paraId="5EF8056E" w14:textId="77777777" w:rsidR="00701997" w:rsidRDefault="008478BA">
      <w:pPr>
        <w:spacing w:before="80" w:after="12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3º – Do Destaque dos Honorários. </w:t>
      </w:r>
      <w:r>
        <w:rPr>
          <w:rFonts w:ascii="Times New Roman" w:hAnsi="Times New Roman" w:cs="Times New Roman"/>
          <w:sz w:val="24"/>
          <w:lang w:val="pt-BR"/>
        </w:rPr>
        <w:t>Fica desde já autorizado o destaque dos honorários contratuais diretamente da RPV, do precatório ou do alvará expedido em favor dos sucessores, nos termos do art. 22, § 4º, da Lei nº 8.906/94.</w:t>
      </w:r>
    </w:p>
    <w:p w14:paraId="1C23CAD3" w14:textId="77777777" w:rsidR="00006294" w:rsidRDefault="00006294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</w:p>
    <w:p w14:paraId="6BF53196" w14:textId="77777777" w:rsidR="00701997" w:rsidRDefault="008478BA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4º – Da Sucessão da CONTRATADA. </w:t>
      </w:r>
      <w:r>
        <w:rPr>
          <w:rFonts w:ascii="Times New Roman" w:hAnsi="Times New Roman" w:cs="Times New Roman"/>
          <w:sz w:val="24"/>
          <w:lang w:val="pt-BR"/>
        </w:rPr>
        <w:t>Na hipótese de falecimento ou incapacidade civil da advogada responsável, os honorários proporcionais ao trabalho realizado serão devidos a seus sucessores ou representantes legais, nos termos do art. 24, § 2º, da Lei nº 8.906/94.</w:t>
      </w:r>
    </w:p>
    <w:p w14:paraId="67E0D37A" w14:textId="77777777" w:rsidR="008969CE" w:rsidRDefault="008969CE" w:rsidP="005E3CB5">
      <w:pPr>
        <w:spacing w:before="280" w:after="120" w:line="360" w:lineRule="auto"/>
        <w:rPr>
          <w:rFonts w:ascii="Times New Roman" w:hAnsi="Times New Roman" w:cs="Times New Roman"/>
          <w:b/>
          <w:sz w:val="24"/>
          <w:lang w:val="pt-BR"/>
        </w:rPr>
      </w:pPr>
    </w:p>
    <w:p w14:paraId="0EF14218" w14:textId="77777777" w:rsidR="008969CE" w:rsidRDefault="008969CE" w:rsidP="005E3CB5">
      <w:pPr>
        <w:spacing w:before="280" w:after="120" w:line="360" w:lineRule="auto"/>
        <w:rPr>
          <w:rFonts w:ascii="Times New Roman" w:hAnsi="Times New Roman" w:cs="Times New Roman"/>
          <w:b/>
          <w:sz w:val="24"/>
          <w:lang w:val="pt-BR"/>
        </w:rPr>
      </w:pPr>
    </w:p>
    <w:p w14:paraId="5E3E3567" w14:textId="77777777" w:rsidR="00B612B7" w:rsidRDefault="00971F88" w:rsidP="005E3CB5">
      <w:pPr>
        <w:spacing w:before="280" w:after="120" w:line="360" w:lineRule="auto"/>
        <w:rPr>
          <w:rFonts w:ascii="Times New Roman" w:hAnsi="Times New Roman" w:cs="Times New Roman"/>
          <w:b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CLÁUSULA NONA – </w:t>
      </w:r>
    </w:p>
    <w:p w14:paraId="1F230C87" w14:textId="77777777" w:rsidR="00B612B7" w:rsidRDefault="00B612B7" w:rsidP="005E3CB5">
      <w:pPr>
        <w:spacing w:before="280" w:after="120" w:line="360" w:lineRule="auto"/>
        <w:rPr>
          <w:rFonts w:ascii="Times New Roman" w:hAnsi="Times New Roman" w:cs="Times New Roman"/>
          <w:b/>
          <w:sz w:val="24"/>
          <w:lang w:val="pt-BR"/>
        </w:rPr>
      </w:pPr>
    </w:p>
    <w:p w14:paraId="2C70AC37" w14:textId="139390B4" w:rsidR="006279AB" w:rsidRPr="006143D9" w:rsidRDefault="00971F88" w:rsidP="005E3CB5">
      <w:pPr>
        <w:spacing w:before="280" w:after="12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DO FORO</w:t>
      </w:r>
    </w:p>
    <w:p w14:paraId="798B8AAD" w14:textId="7FDE07E9" w:rsidR="006279AB" w:rsidRPr="006143D9" w:rsidRDefault="00971F88" w:rsidP="005E3CB5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 xml:space="preserve">Fica eleito o foro da </w:t>
      </w:r>
      <w:r>
        <w:rPr>
          <w:rFonts w:ascii="Times New Roman" w:hAnsi="Times New Roman" w:cs="Times New Roman"/>
          <w:b/>
          <w:sz w:val="24"/>
          <w:lang w:val="pt-BR"/>
        </w:rPr>
        <w:t>Comarca de S</w:t>
      </w:r>
      <w:r w:rsidR="008969CE">
        <w:rPr>
          <w:rFonts w:ascii="Times New Roman" w:hAnsi="Times New Roman" w:cs="Times New Roman"/>
          <w:b/>
          <w:sz w:val="24"/>
          <w:lang w:val="pt-BR"/>
        </w:rPr>
        <w:t>alvador -BA</w:t>
      </w:r>
      <w:r>
        <w:rPr>
          <w:rFonts w:ascii="Times New Roman" w:hAnsi="Times New Roman" w:cs="Times New Roman"/>
          <w:sz w:val="24"/>
          <w:lang w:val="pt-BR"/>
        </w:rPr>
        <w:t>, com renúncia de qualquer outro, por mais privilegiado que seja, para dirimir quaisquer controvérsias oriundas deste contrato.</w:t>
      </w:r>
    </w:p>
    <w:p w14:paraId="5D1AF60A" w14:textId="464DAC28" w:rsidR="006279AB" w:rsidRPr="006143D9" w:rsidRDefault="007645F3" w:rsidP="005E3CB5">
      <w:pPr>
        <w:spacing w:before="320" w:after="480" w:line="360" w:lineRule="auto"/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{{CIDADE}}, {{DATA_EXTENSO}}.</w:t>
      </w:r>
    </w:p>
    <w:p w14:paraId="385471D0" w14:textId="77777777" w:rsidR="008969CE" w:rsidRPr="006143D9" w:rsidRDefault="008969CE" w:rsidP="005E3CB5">
      <w:pPr>
        <w:spacing w:before="560" w:after="0" w:line="360" w:lineRule="auto"/>
        <w:rPr>
          <w:rFonts w:ascii="Times New Roman" w:hAnsi="Times New Roman" w:cs="Times New Roman"/>
          <w:lang w:val="pt-BR"/>
        </w:rPr>
      </w:pPr>
    </w:p>
    <w:p w14:paraId="1C688DBA" w14:textId="77777777" w:rsidR="006279AB" w:rsidRPr="006143D9" w:rsidRDefault="00971F88" w:rsidP="005E3CB5">
      <w:pPr>
        <w:spacing w:before="80" w:after="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_______________________________________</w:t>
      </w:r>
    </w:p>
    <w:p w14:paraId="7211D52F" w14:textId="03E26A76" w:rsidR="006279AB" w:rsidRPr="006143D9" w:rsidRDefault="00971F88" w:rsidP="005E3CB5">
      <w:pPr>
        <w:spacing w:before="40" w:after="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CONTRATANTE: {{NOME}}</w:t>
      </w:r>
      <w:r>
        <w:rPr>
          <w:rFonts w:ascii="Times New Roman" w:hAnsi="Times New Roman" w:cs="Times New Roman"/>
          <w:sz w:val="24"/>
          <w:lang w:val="pt-BR"/>
        </w:rPr>
        <w:t>, {{NACIONALIDADE}}, {{ESTADO_CIVIL}}, {{PROFISSAO}}, nascido(a) em {{DATA_NASCIMENTO}}, portador(a) do RG nº {{RG}} {{ORGAO_EMISSOR}}, inscrito(a) no CPF sob o nº {{CPF}}, residente e domiciliado(a) à {{ENDERECO_COMPLETO}};</w:t>
      </w:r>
    </w:p>
    <w:p w14:paraId="312C6A41" w14:textId="77777777" w:rsidR="006279AB" w:rsidRPr="006143D9" w:rsidRDefault="00971F88" w:rsidP="005E3CB5">
      <w:pPr>
        <w:spacing w:after="8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CPF: {{CPF}}</w:t>
      </w:r>
    </w:p>
    <w:p w14:paraId="0FF514F6" w14:textId="77777777" w:rsidR="006279AB" w:rsidRPr="006143D9" w:rsidRDefault="006279AB" w:rsidP="005E3CB5">
      <w:pPr>
        <w:spacing w:before="560" w:after="0" w:line="360" w:lineRule="auto"/>
        <w:rPr>
          <w:rFonts w:ascii="Times New Roman" w:hAnsi="Times New Roman" w:cs="Times New Roman"/>
          <w:lang w:val="pt-BR"/>
        </w:rPr>
      </w:pPr>
    </w:p>
    <w:p w14:paraId="4831D092" w14:textId="77777777" w:rsidR="006279AB" w:rsidRDefault="00971F88" w:rsidP="005E3CB5">
      <w:pPr>
        <w:spacing w:before="80" w:after="0" w:line="360" w:lineRule="auto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_______________________________________</w:t>
      </w:r>
    </w:p>
    <w:p w14:paraId="209D5196" w14:textId="77777777" w:rsidR="008969CE" w:rsidRDefault="008969CE" w:rsidP="005E3CB5">
      <w:pPr>
        <w:spacing w:before="80" w:after="0" w:line="360" w:lineRule="auto"/>
        <w:rPr>
          <w:rFonts w:ascii="Times New Roman" w:hAnsi="Times New Roman" w:cs="Times New Roman"/>
          <w:lang w:val="pt-BR"/>
        </w:rPr>
      </w:pPr>
    </w:p>
    <w:p w14:paraId="19E586B7" w14:textId="77777777" w:rsidR="008969CE" w:rsidRDefault="008969CE" w:rsidP="005E3CB5">
      <w:pPr>
        <w:spacing w:before="80"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FAYA BARREIROS – Sociedade Individual de Advocacia,</w:t>
      </w:r>
    </w:p>
    <w:p w14:paraId="70B6BACD" w14:textId="1BB56B63" w:rsidR="008969CE" w:rsidRPr="006143D9" w:rsidRDefault="008969CE" w:rsidP="005E3CB5">
      <w:pPr>
        <w:spacing w:before="80" w:after="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CNPJ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pt-BR"/>
        </w:rPr>
        <w:t>67.928.823/0001-52</w:t>
      </w:r>
    </w:p>
    <w:p w14:paraId="3A1B5B83" w14:textId="156DD47A" w:rsidR="006279AB" w:rsidRPr="006143D9" w:rsidRDefault="00971F88" w:rsidP="005E3CB5">
      <w:pPr>
        <w:spacing w:before="40" w:after="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Faya Milla M.M. Barreiros</w:t>
      </w:r>
    </w:p>
    <w:p w14:paraId="46928EB3" w14:textId="6617EB06" w:rsidR="006279AB" w:rsidRPr="006143D9" w:rsidRDefault="00971F88" w:rsidP="005E3CB5">
      <w:pPr>
        <w:spacing w:after="8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 xml:space="preserve">OAB/BA </w:t>
      </w:r>
      <w:r w:rsidR="008969CE">
        <w:rPr>
          <w:rFonts w:ascii="Times New Roman" w:hAnsi="Times New Roman" w:cs="Times New Roman"/>
          <w:sz w:val="24"/>
          <w:lang w:val="pt-BR"/>
        </w:rPr>
        <w:t>64.723 | OAB</w:t>
      </w:r>
      <w:r>
        <w:rPr>
          <w:rFonts w:ascii="Times New Roman" w:hAnsi="Times New Roman" w:cs="Times New Roman"/>
          <w:sz w:val="24"/>
          <w:lang w:val="pt-BR"/>
        </w:rPr>
        <w:t>/SP 308.385</w:t>
      </w:r>
    </w:p>
    <w:p w14:paraId="7F794842" w14:textId="77777777" w:rsidR="006279AB" w:rsidRPr="006143D9" w:rsidRDefault="006279AB" w:rsidP="005E3CB5">
      <w:pPr>
        <w:spacing w:before="480" w:after="0" w:line="360" w:lineRule="auto"/>
        <w:rPr>
          <w:rFonts w:ascii="Times New Roman" w:hAnsi="Times New Roman" w:cs="Times New Roman"/>
          <w:lang w:val="pt-BR"/>
        </w:rPr>
      </w:pPr>
    </w:p>
    <w:p w14:paraId="6AD60702" w14:textId="77777777" w:rsidR="006279AB" w:rsidRPr="006143D9" w:rsidRDefault="00971F88" w:rsidP="005E3CB5">
      <w:pPr>
        <w:spacing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TESTEMUNHAS:</w:t>
      </w:r>
    </w:p>
    <w:sectPr w:rsidR="006279AB" w:rsidRPr="006143D9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154951">
    <w:abstractNumId w:val="8"/>
  </w:num>
  <w:num w:numId="2" w16cid:durableId="1733311220">
    <w:abstractNumId w:val="6"/>
  </w:num>
  <w:num w:numId="3" w16cid:durableId="10842786">
    <w:abstractNumId w:val="5"/>
  </w:num>
  <w:num w:numId="4" w16cid:durableId="633869901">
    <w:abstractNumId w:val="4"/>
  </w:num>
  <w:num w:numId="5" w16cid:durableId="687029673">
    <w:abstractNumId w:val="7"/>
  </w:num>
  <w:num w:numId="6" w16cid:durableId="1561164397">
    <w:abstractNumId w:val="3"/>
  </w:num>
  <w:num w:numId="7" w16cid:durableId="1391154504">
    <w:abstractNumId w:val="2"/>
  </w:num>
  <w:num w:numId="8" w16cid:durableId="1551721539">
    <w:abstractNumId w:val="1"/>
  </w:num>
  <w:num w:numId="9" w16cid:durableId="1348405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294"/>
    <w:rsid w:val="00034616"/>
    <w:rsid w:val="0006063C"/>
    <w:rsid w:val="000E254C"/>
    <w:rsid w:val="0015074B"/>
    <w:rsid w:val="0019641C"/>
    <w:rsid w:val="0023328E"/>
    <w:rsid w:val="0029639D"/>
    <w:rsid w:val="00310002"/>
    <w:rsid w:val="00326F90"/>
    <w:rsid w:val="003906BF"/>
    <w:rsid w:val="003C5212"/>
    <w:rsid w:val="003E7184"/>
    <w:rsid w:val="004546C3"/>
    <w:rsid w:val="004D4374"/>
    <w:rsid w:val="0050580E"/>
    <w:rsid w:val="005A7C4D"/>
    <w:rsid w:val="005E3CB5"/>
    <w:rsid w:val="006143D9"/>
    <w:rsid w:val="006279AB"/>
    <w:rsid w:val="006A428C"/>
    <w:rsid w:val="00701997"/>
    <w:rsid w:val="007645F3"/>
    <w:rsid w:val="00777712"/>
    <w:rsid w:val="007B1283"/>
    <w:rsid w:val="007F7C62"/>
    <w:rsid w:val="00861663"/>
    <w:rsid w:val="008969CE"/>
    <w:rsid w:val="00901122"/>
    <w:rsid w:val="00934339"/>
    <w:rsid w:val="009424A0"/>
    <w:rsid w:val="00971F88"/>
    <w:rsid w:val="009B6473"/>
    <w:rsid w:val="009E08BF"/>
    <w:rsid w:val="009F6542"/>
    <w:rsid w:val="00AA1D8D"/>
    <w:rsid w:val="00AA288C"/>
    <w:rsid w:val="00AD0E23"/>
    <w:rsid w:val="00B01F78"/>
    <w:rsid w:val="00B47730"/>
    <w:rsid w:val="00B612B7"/>
    <w:rsid w:val="00C22A1D"/>
    <w:rsid w:val="00CB0664"/>
    <w:rsid w:val="00CC3182"/>
    <w:rsid w:val="00E11E94"/>
    <w:rsid w:val="00EC430C"/>
    <w:rsid w:val="00F8673B"/>
    <w:rsid w:val="00FC693F"/>
    <w:rsid w:val="14F3FD45"/>
    <w:rsid w:val="1709B07C"/>
    <w:rsid w:val="1DB9551B"/>
    <w:rsid w:val="3114DB67"/>
    <w:rsid w:val="344BC991"/>
    <w:rsid w:val="3CA0E3B5"/>
    <w:rsid w:val="3D09B995"/>
    <w:rsid w:val="3FECAE09"/>
    <w:rsid w:val="4200A76F"/>
    <w:rsid w:val="4BF730DE"/>
    <w:rsid w:val="7D36F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9E76C"/>
  <w14:defaultImageDpi w14:val="300"/>
  <w15:docId w15:val="{395FB9CC-9EF5-4E27-92C2-81D879F5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1878</Words>
  <Characters>10145</Characters>
  <Application>Microsoft Office Word</Application>
  <DocSecurity>0</DocSecurity>
  <Lines>84</Lines>
  <Paragraphs>23</Paragraphs>
  <ScaleCrop>false</ScaleCrop>
  <Manager/>
  <Company/>
  <LinksUpToDate>false</LinksUpToDate>
  <CharactersWithSpaces>12000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 Barreiros Advocacia</dc:creator>
  <cp:keywords/>
  <dc:description/>
  <cp:lastModifiedBy>Faya Barreiros Advocacia</cp:lastModifiedBy>
  <cp:revision>11</cp:revision>
  <dcterms:created xsi:type="dcterms:W3CDTF">2026-10-18T21:57:00Z</dcterms:created>
  <dcterms:modified xsi:type="dcterms:W3CDTF">2026-10-18T22:07:00Z</dcterms:modified>
  <cp:category/>
</cp:coreProperties>
</file>