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428A0E40" w:rsidR="009345EC" w:rsidRPr="009345EC" w:rsidRDefault="006B3332" w:rsidP="009345EC">
      <w:pPr>
        <w:jc w:val="right"/>
        <w:rPr>
          <w:b/>
          <w:bCs/>
        </w:rPr>
      </w:pPr>
      <w:r>
        <w:rPr>
          <w:b/>
          <w:bCs/>
        </w:rPr>
        <w:t>26</w:t>
      </w:r>
      <w:r w:rsidR="009345EC" w:rsidRPr="009345EC">
        <w:rPr>
          <w:b/>
          <w:bCs/>
        </w:rPr>
        <w:t>/0</w:t>
      </w:r>
      <w:r>
        <w:rPr>
          <w:b/>
          <w:bCs/>
        </w:rPr>
        <w:t>5</w:t>
      </w:r>
      <w:r w:rsidR="009345EC" w:rsidRPr="009345EC">
        <w:rPr>
          <w:b/>
          <w:bCs/>
        </w:rPr>
        <w:t>/202</w:t>
      </w:r>
      <w:r>
        <w:rPr>
          <w:b/>
          <w:bCs/>
        </w:rPr>
        <w:t>4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48AB10F3" w14:textId="453F03D7" w:rsidR="009345EC" w:rsidRPr="0061500E" w:rsidRDefault="00DC0FB4" w:rsidP="009345EC">
      <w:pPr>
        <w:pStyle w:val="Ttulo"/>
        <w:jc w:val="center"/>
        <w:rPr>
          <w:b/>
          <w:bCs/>
          <w:color w:val="9E0E0E"/>
        </w:rPr>
      </w:pPr>
      <w:r>
        <w:rPr>
          <w:b/>
          <w:bCs/>
          <w:color w:val="9E0E0E"/>
        </w:rPr>
        <w:t>Informe de contratación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Default="009345EC" w:rsidP="009345EC"/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62888DD5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C1.39</w:t>
      </w:r>
    </w:p>
    <w:p w14:paraId="5ECC003F" w14:textId="0EB1E1BF" w:rsidR="009345EC" w:rsidRDefault="009345EC" w:rsidP="009345EC">
      <w:r w:rsidRPr="00F579F8">
        <w:rPr>
          <w:b/>
          <w:bCs/>
          <w:u w:val="single"/>
        </w:rPr>
        <w:t>Repositorio:</w:t>
      </w:r>
      <w:r w:rsidR="00F579F8" w:rsidRPr="00F579F8">
        <w:t xml:space="preserve"> </w:t>
      </w:r>
      <w:hyperlink r:id="rId9" w:history="1">
        <w:r w:rsidR="00F579F8" w:rsidRPr="004D327E">
          <w:rPr>
            <w:rStyle w:val="Hipervnculo"/>
          </w:rPr>
          <w:t>https://github.com/pabalcber/C1.039-Acme-SF</w:t>
        </w:r>
      </w:hyperlink>
    </w:p>
    <w:p w14:paraId="02B37BDA" w14:textId="1A0A8BEF" w:rsidR="00F579F8" w:rsidRPr="00F579F8" w:rsidRDefault="00F579F8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35"/>
        <w:gridCol w:w="2744"/>
        <w:gridCol w:w="2995"/>
      </w:tblGrid>
      <w:tr w:rsidR="00F579F8" w14:paraId="30758239" w14:textId="77777777" w:rsidTr="359FA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0DC0AC31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F579F8" w:rsidRDefault="00F579F8" w:rsidP="009345EC">
            <w:pPr>
              <w:rPr>
                <w:b w:val="0"/>
                <w:bCs w:val="0"/>
              </w:rPr>
            </w:pPr>
            <w:r w:rsidRPr="00F579F8">
              <w:rPr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11CD6B48" w:rsidR="00F579F8" w:rsidRDefault="00C260ED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pabalcber@alum.us.es</w:t>
            </w:r>
          </w:p>
        </w:tc>
      </w:tr>
      <w:tr w:rsidR="00F579F8" w14:paraId="222FA41E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61500E" w:rsidRDefault="00F579F8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maravimaq@alum.us.es</w:t>
            </w:r>
          </w:p>
        </w:tc>
      </w:tr>
      <w:tr w:rsidR="00F579F8" w14:paraId="0BDBFCC5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2CE6665E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Barrancos </w:t>
            </w:r>
            <w:proofErr w:type="spellStart"/>
            <w:r>
              <w:t>Marquez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287EBDFC" w:rsidR="00F579F8" w:rsidRDefault="02100BE2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marbarmar16@alum.us.es</w:t>
            </w:r>
          </w:p>
        </w:tc>
      </w:tr>
      <w:tr w:rsidR="00F579F8" w14:paraId="419B1FD0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1500E" w:rsidRDefault="0061500E" w:rsidP="009345EC">
            <w:pPr>
              <w:rPr>
                <w:b w:val="0"/>
                <w:bCs w:val="0"/>
              </w:rPr>
            </w:pPr>
            <w:proofErr w:type="spellStart"/>
            <w:r w:rsidRPr="0061500E">
              <w:rPr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C481E46" w:rsidR="00F579F8" w:rsidRDefault="317978CD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sheche1@alum.us.es</w:t>
            </w:r>
          </w:p>
        </w:tc>
      </w:tr>
      <w:tr w:rsidR="00F579F8" w14:paraId="344F2A13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0C085C58" w:rsidR="00F579F8" w:rsidRDefault="7AED751A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junyao@alum.us.es</w:t>
            </w:r>
          </w:p>
        </w:tc>
      </w:tr>
    </w:tbl>
    <w:p w14:paraId="452571EF" w14:textId="77777777" w:rsidR="0061500E" w:rsidRDefault="0061500E" w:rsidP="009345EC"/>
    <w:p w14:paraId="5AFB396D" w14:textId="77777777" w:rsidR="00395138" w:rsidRDefault="00395138" w:rsidP="009345EC"/>
    <w:p w14:paraId="4ED55731" w14:textId="77777777" w:rsidR="009E1C59" w:rsidRDefault="009E1C59" w:rsidP="009345EC"/>
    <w:p w14:paraId="38F24F44" w14:textId="403130FE" w:rsidR="00395138" w:rsidRDefault="00395138" w:rsidP="009345EC">
      <w:r>
        <w:lastRenderedPageBreak/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C02B1F" w14:paraId="03167BEA" w14:textId="77777777" w:rsidTr="05B22429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Default="00C02B1F" w:rsidP="009345EC">
            <w: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Default="00C02B1F" w:rsidP="009345EC">
            <w: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Default="00C02B1F" w:rsidP="009345EC">
            <w: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Default="00C02B1F" w:rsidP="009345EC">
            <w:r>
              <w:t>Sprint</w:t>
            </w:r>
          </w:p>
        </w:tc>
      </w:tr>
      <w:tr w:rsidR="006B3332" w14:paraId="247339CE" w14:textId="77777777" w:rsidTr="05B22429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19C53A9D" w:rsidR="006B3332" w:rsidRDefault="006B3332" w:rsidP="006B3332">
            <w:r>
              <w:t>26/05/2024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6B3332" w:rsidRDefault="006B3332" w:rsidP="006B3332">
            <w: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5CA09DC1" w:rsidR="006B3332" w:rsidRDefault="006B3332" w:rsidP="006B3332">
            <w:r>
              <w:t>Creación del documento y redacción de sus apartados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15424A48" w:rsidR="006B3332" w:rsidRDefault="006B3332" w:rsidP="006B3332">
            <w:r>
              <w:t>4</w:t>
            </w:r>
          </w:p>
        </w:tc>
      </w:tr>
      <w:tr w:rsidR="006B3332" w14:paraId="08441D75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37D57A5" w14:textId="48235B31" w:rsidR="006B3332" w:rsidRDefault="006B3332" w:rsidP="006B3332">
            <w:r>
              <w:t>27/05/2024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A983D8B" w14:textId="0DF58B67" w:rsidR="006B3332" w:rsidRDefault="006B3332" w:rsidP="006B3332">
            <w:r>
              <w:t>1.1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D7DC6DA" w14:textId="2F737676" w:rsidR="006B3332" w:rsidRDefault="006B3332" w:rsidP="006B3332">
            <w: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D426C5D" w14:textId="45E1276C" w:rsidR="006B3332" w:rsidRDefault="006B3332" w:rsidP="006B3332">
            <w:r>
              <w:t>4</w:t>
            </w:r>
          </w:p>
        </w:tc>
      </w:tr>
      <w:tr w:rsidR="006B3332" w14:paraId="5A3DC660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82AB3AC" w14:textId="77777777" w:rsidR="006B3332" w:rsidRDefault="006B3332" w:rsidP="006B3332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93BA0BA" w14:textId="77777777" w:rsidR="006B3332" w:rsidRDefault="006B3332" w:rsidP="006B3332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F91F834" w14:textId="77777777" w:rsidR="006B3332" w:rsidRDefault="006B3332" w:rsidP="006B3332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EBCDA9" w14:textId="77777777" w:rsidR="006B3332" w:rsidRDefault="006B3332" w:rsidP="006B3332"/>
        </w:tc>
      </w:tr>
      <w:tr w:rsidR="006B3332" w14:paraId="3AA9096A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EF045FE" w14:textId="77777777" w:rsidR="006B3332" w:rsidRDefault="006B3332" w:rsidP="006B3332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2B9D114" w14:textId="77777777" w:rsidR="006B3332" w:rsidRDefault="006B3332" w:rsidP="006B3332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D96C1C3" w14:textId="77777777" w:rsidR="006B3332" w:rsidRDefault="006B3332" w:rsidP="006B3332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3B9412FB" w14:textId="77777777" w:rsidR="006B3332" w:rsidRDefault="006B3332" w:rsidP="006B3332"/>
        </w:tc>
      </w:tr>
      <w:tr w:rsidR="006B3332" w14:paraId="30D60D61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6B3332" w:rsidRDefault="006B3332" w:rsidP="006B3332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6B3332" w:rsidRDefault="006B3332" w:rsidP="006B3332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6B3332" w:rsidRDefault="006B3332" w:rsidP="006B3332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6B3332" w:rsidRDefault="006B3332" w:rsidP="006B3332"/>
        </w:tc>
      </w:tr>
    </w:tbl>
    <w:p w14:paraId="10443444" w14:textId="77777777" w:rsidR="00395138" w:rsidRDefault="00395138" w:rsidP="009345EC"/>
    <w:p w14:paraId="16E53E23" w14:textId="738D87C6" w:rsidR="0061500E" w:rsidRDefault="0061500E">
      <w:r>
        <w:br w:type="page"/>
      </w:r>
    </w:p>
    <w:p w14:paraId="179EA693" w14:textId="5E92C839" w:rsidR="0061500E" w:rsidRDefault="005E4C15" w:rsidP="0061500E">
      <w:pPr>
        <w:pStyle w:val="Ttulo1"/>
        <w:rPr>
          <w:b/>
          <w:bCs/>
          <w:color w:val="9E0E0E"/>
          <w:u w:val="single"/>
        </w:rPr>
      </w:pPr>
      <w:bookmarkStart w:id="0" w:name="_Toc167643604"/>
      <w:r>
        <w:rPr>
          <w:b/>
          <w:bCs/>
          <w:color w:val="9E0E0E"/>
          <w:u w:val="single"/>
        </w:rPr>
        <w:lastRenderedPageBreak/>
        <w:t>1.</w:t>
      </w:r>
      <w:r w:rsidR="0061500E" w:rsidRPr="0061500E">
        <w:rPr>
          <w:b/>
          <w:bCs/>
          <w:color w:val="9E0E0E"/>
          <w:u w:val="single"/>
        </w:rPr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617953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173BC" w14:textId="43B1D525" w:rsidR="0025705D" w:rsidRDefault="0025705D">
          <w:pPr>
            <w:pStyle w:val="TtuloTDC"/>
          </w:pPr>
        </w:p>
        <w:p w14:paraId="2B069118" w14:textId="373279DE" w:rsidR="00E45FA2" w:rsidRDefault="002570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43604" w:history="1">
            <w:r w:rsidR="00E45FA2" w:rsidRPr="002474F6">
              <w:rPr>
                <w:rStyle w:val="Hipervnculo"/>
                <w:b/>
                <w:bCs/>
                <w:noProof/>
              </w:rPr>
              <w:t>1.Índice</w:t>
            </w:r>
            <w:r w:rsidR="00E45FA2">
              <w:rPr>
                <w:noProof/>
                <w:webHidden/>
              </w:rPr>
              <w:tab/>
            </w:r>
            <w:r w:rsidR="00E45FA2">
              <w:rPr>
                <w:noProof/>
                <w:webHidden/>
              </w:rPr>
              <w:fldChar w:fldCharType="begin"/>
            </w:r>
            <w:r w:rsidR="00E45FA2">
              <w:rPr>
                <w:noProof/>
                <w:webHidden/>
              </w:rPr>
              <w:instrText xml:space="preserve"> PAGEREF _Toc167643604 \h </w:instrText>
            </w:r>
            <w:r w:rsidR="00E45FA2">
              <w:rPr>
                <w:noProof/>
                <w:webHidden/>
              </w:rPr>
            </w:r>
            <w:r w:rsidR="00E45FA2">
              <w:rPr>
                <w:noProof/>
                <w:webHidden/>
              </w:rPr>
              <w:fldChar w:fldCharType="separate"/>
            </w:r>
            <w:r w:rsidR="00E45FA2">
              <w:rPr>
                <w:noProof/>
                <w:webHidden/>
              </w:rPr>
              <w:t>3</w:t>
            </w:r>
            <w:r w:rsidR="00E45FA2">
              <w:rPr>
                <w:noProof/>
                <w:webHidden/>
              </w:rPr>
              <w:fldChar w:fldCharType="end"/>
            </w:r>
          </w:hyperlink>
        </w:p>
        <w:p w14:paraId="35F902DC" w14:textId="68B145EC" w:rsidR="00E45FA2" w:rsidRDefault="00E45FA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643605" w:history="1">
            <w:r w:rsidRPr="002474F6">
              <w:rPr>
                <w:rStyle w:val="Hipervnculo"/>
                <w:rFonts w:ascii="Aptos Display" w:eastAsia="Aptos Display" w:hAnsi="Aptos Display" w:cs="Aptos Display"/>
                <w:b/>
                <w:bCs/>
                <w:noProof/>
              </w:rPr>
              <w:t>2.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F9428" w14:textId="3732448D" w:rsidR="00E45FA2" w:rsidRDefault="00E45FA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643606" w:history="1">
            <w:r w:rsidRPr="002474F6">
              <w:rPr>
                <w:rStyle w:val="Hipervnculo"/>
                <w:b/>
                <w:bCs/>
                <w:noProof/>
              </w:rPr>
              <w:t>3.Tabla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7B06" w14:textId="2EB6DD1C" w:rsidR="00E45FA2" w:rsidRDefault="00E45FA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643607" w:history="1">
            <w:r w:rsidRPr="002474F6">
              <w:rPr>
                <w:rStyle w:val="Hipervnculo"/>
                <w:b/>
                <w:bCs/>
                <w:noProof/>
              </w:rPr>
              <w:t>4.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393BC" w14:textId="06A409B8" w:rsidR="00E45FA2" w:rsidRDefault="00E45FA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643608" w:history="1">
            <w:r w:rsidRPr="002474F6">
              <w:rPr>
                <w:rStyle w:val="Hipervnculo"/>
                <w:b/>
                <w:bCs/>
                <w:noProof/>
                <w:lang w:val="en-US"/>
              </w:rPr>
              <w:t>5. S2-Man09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76532" w14:textId="7AB42449" w:rsidR="00E45FA2" w:rsidRDefault="00E45FA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643609" w:history="1">
            <w:r w:rsidRPr="002474F6">
              <w:rPr>
                <w:rStyle w:val="Hipervnculo"/>
                <w:b/>
                <w:bCs/>
                <w:noProof/>
              </w:rPr>
              <w:t>9.Conclusión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F719" w14:textId="335F34DE" w:rsidR="00E45FA2" w:rsidRDefault="00E45FA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643610" w:history="1">
            <w:r w:rsidRPr="002474F6">
              <w:rPr>
                <w:rStyle w:val="Hipervnculo"/>
                <w:b/>
                <w:bCs/>
                <w:noProof/>
              </w:rPr>
              <w:t>10.Bibliografía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1B097" w14:textId="7E513BF1" w:rsidR="0025705D" w:rsidRDefault="0025705D">
          <w:r>
            <w:rPr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Default="005E4C15" w:rsidP="0061500E"/>
    <w:p w14:paraId="346026FE" w14:textId="77777777" w:rsidR="005E4C15" w:rsidRDefault="005E4C15" w:rsidP="0025705D">
      <w:pPr>
        <w:jc w:val="right"/>
      </w:pPr>
    </w:p>
    <w:p w14:paraId="6A218F1F" w14:textId="75F03BAF" w:rsidR="359FA07B" w:rsidRDefault="359FA07B" w:rsidP="359FA07B"/>
    <w:p w14:paraId="553B8986" w14:textId="77E75DDA" w:rsidR="359FA07B" w:rsidRDefault="359FA07B" w:rsidP="359FA07B"/>
    <w:p w14:paraId="34403B02" w14:textId="024512EB" w:rsidR="359FA07B" w:rsidRDefault="359FA07B" w:rsidP="359FA07B"/>
    <w:p w14:paraId="2F3C197E" w14:textId="71BA6A12" w:rsidR="359FA07B" w:rsidRDefault="359FA07B" w:rsidP="359FA07B"/>
    <w:p w14:paraId="3ACA8217" w14:textId="54B6E5E9" w:rsidR="359FA07B" w:rsidRDefault="359FA07B" w:rsidP="359FA07B"/>
    <w:p w14:paraId="09351310" w14:textId="5AAE78DF" w:rsidR="359FA07B" w:rsidRDefault="359FA07B" w:rsidP="359FA07B"/>
    <w:p w14:paraId="5A174829" w14:textId="5A69E99C" w:rsidR="359FA07B" w:rsidRDefault="359FA07B" w:rsidP="359FA07B"/>
    <w:p w14:paraId="1C1F8540" w14:textId="161A73FB" w:rsidR="359FA07B" w:rsidRDefault="359FA07B" w:rsidP="359FA07B"/>
    <w:p w14:paraId="4888D04C" w14:textId="2D253E51" w:rsidR="359FA07B" w:rsidRDefault="359FA07B" w:rsidP="359FA07B"/>
    <w:p w14:paraId="3745A4C8" w14:textId="154E478B" w:rsidR="359FA07B" w:rsidRDefault="359FA07B" w:rsidP="359FA07B"/>
    <w:p w14:paraId="6C5819DA" w14:textId="6D12F689" w:rsidR="359FA07B" w:rsidRDefault="359FA07B" w:rsidP="359FA07B"/>
    <w:p w14:paraId="11583C89" w14:textId="39E80792" w:rsidR="359FA07B" w:rsidRDefault="359FA07B" w:rsidP="359FA07B"/>
    <w:p w14:paraId="18237401" w14:textId="664AB673" w:rsidR="359FA07B" w:rsidRDefault="359FA07B" w:rsidP="359FA07B"/>
    <w:p w14:paraId="75C6800F" w14:textId="4618F70F" w:rsidR="082B8294" w:rsidRPr="00D5277D" w:rsidRDefault="082B8294" w:rsidP="359FA07B">
      <w:pPr>
        <w:pStyle w:val="Ttulo1"/>
        <w:rPr>
          <w:rFonts w:ascii="Aptos Display" w:eastAsia="Aptos Display" w:hAnsi="Aptos Display" w:cs="Aptos Display"/>
          <w:color w:val="9E0E0E"/>
        </w:rPr>
      </w:pPr>
      <w:bookmarkStart w:id="1" w:name="_Toc167643605"/>
      <w:r w:rsidRPr="359FA07B">
        <w:rPr>
          <w:rFonts w:ascii="Aptos Display" w:eastAsia="Aptos Display" w:hAnsi="Aptos Display" w:cs="Aptos Display"/>
          <w:b/>
          <w:bCs/>
          <w:color w:val="9E0E0E"/>
          <w:u w:val="single"/>
        </w:rPr>
        <w:lastRenderedPageBreak/>
        <w:t>2. Resumen Ejecutivo</w:t>
      </w:r>
      <w:bookmarkEnd w:id="1"/>
    </w:p>
    <w:p w14:paraId="71CC3546" w14:textId="73C6D71B" w:rsidR="00401149" w:rsidRDefault="00401149" w:rsidP="00401149">
      <w:pPr>
        <w:rPr>
          <w:rFonts w:eastAsiaTheme="minorEastAsia"/>
          <w:color w:val="000000" w:themeColor="text1"/>
        </w:rPr>
      </w:pPr>
      <w:r w:rsidRPr="5C6DEC57">
        <w:rPr>
          <w:rFonts w:eastAsiaTheme="minorEastAsia"/>
          <w:color w:val="000000" w:themeColor="text1"/>
        </w:rPr>
        <w:t>Este documento contiene el análisis de los requisitos referentes al entregable D0</w:t>
      </w:r>
      <w:r w:rsidR="006B3332">
        <w:rPr>
          <w:rFonts w:eastAsiaTheme="minorEastAsia"/>
          <w:color w:val="000000" w:themeColor="text1"/>
        </w:rPr>
        <w:t>4</w:t>
      </w:r>
      <w:r>
        <w:rPr>
          <w:rFonts w:eastAsiaTheme="minorEastAsia"/>
          <w:color w:val="000000" w:themeColor="text1"/>
        </w:rPr>
        <w:t xml:space="preserve"> del estudiante 2 perteneciente al grupo</w:t>
      </w:r>
      <w:r w:rsidRPr="5C6DEC57">
        <w:rPr>
          <w:rFonts w:eastAsiaTheme="minorEastAsia"/>
          <w:color w:val="000000" w:themeColor="text1"/>
        </w:rPr>
        <w:t xml:space="preserve"> C1.39, incluyendo las descripciones tanto las tareas obligatorias como las suplementarias.</w:t>
      </w:r>
    </w:p>
    <w:p w14:paraId="529ABD1C" w14:textId="16A894A0" w:rsidR="359FA07B" w:rsidRDefault="359FA07B" w:rsidP="359FA07B"/>
    <w:p w14:paraId="017EBAB6" w14:textId="77777777" w:rsidR="005E4C15" w:rsidRDefault="005E4C15" w:rsidP="0061500E"/>
    <w:p w14:paraId="680CA7ED" w14:textId="77777777" w:rsidR="005E4C15" w:rsidRDefault="005E4C15" w:rsidP="0061500E"/>
    <w:p w14:paraId="4F4B8882" w14:textId="77777777" w:rsidR="005E4C15" w:rsidRDefault="005E4C15" w:rsidP="0061500E"/>
    <w:p w14:paraId="42D9A78D" w14:textId="77777777" w:rsidR="005E4C15" w:rsidRDefault="005E4C15" w:rsidP="0061500E"/>
    <w:p w14:paraId="47CD0600" w14:textId="77777777" w:rsidR="005E4C15" w:rsidRDefault="005E4C15" w:rsidP="0061500E"/>
    <w:p w14:paraId="10DCB91B" w14:textId="77777777" w:rsidR="005E4C15" w:rsidRDefault="005E4C15" w:rsidP="0061500E"/>
    <w:p w14:paraId="25696631" w14:textId="77777777" w:rsidR="005E4C15" w:rsidRDefault="005E4C15" w:rsidP="0061500E"/>
    <w:p w14:paraId="3AC4C8C5" w14:textId="77777777" w:rsidR="005E4C15" w:rsidRDefault="005E4C15" w:rsidP="0061500E"/>
    <w:p w14:paraId="5713DBBF" w14:textId="760C525D" w:rsidR="005E4C15" w:rsidRDefault="005E4C15">
      <w:r>
        <w:br w:type="page"/>
      </w:r>
    </w:p>
    <w:p w14:paraId="466F3E40" w14:textId="7A945F52" w:rsidR="005E4C15" w:rsidRDefault="61862772" w:rsidP="005E4C15">
      <w:pPr>
        <w:pStyle w:val="Ttulo1"/>
        <w:rPr>
          <w:b/>
          <w:bCs/>
          <w:color w:val="9E0E0E"/>
          <w:u w:val="single"/>
        </w:rPr>
      </w:pPr>
      <w:bookmarkStart w:id="2" w:name="_Toc167643606"/>
      <w:r w:rsidRPr="359FA07B">
        <w:rPr>
          <w:b/>
          <w:bCs/>
          <w:color w:val="9E0E0E"/>
          <w:u w:val="single"/>
        </w:rPr>
        <w:lastRenderedPageBreak/>
        <w:t>3</w:t>
      </w:r>
      <w:r w:rsidR="00DF1250" w:rsidRPr="359FA07B">
        <w:rPr>
          <w:b/>
          <w:bCs/>
          <w:color w:val="9E0E0E"/>
          <w:u w:val="single"/>
        </w:rPr>
        <w:t>.Tabla de revisiones</w:t>
      </w:r>
      <w:bookmarkEnd w:id="2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00DBD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37823DCC" w:rsidR="00286C2F" w:rsidRDefault="2EF96C7F" w:rsidP="0061500E">
            <w: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116748AA" w:rsidR="00286C2F" w:rsidRDefault="00BD3FC5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B3332">
              <w:t>7</w:t>
            </w:r>
            <w:r w:rsidR="2EF96C7F">
              <w:t>/0</w:t>
            </w:r>
            <w:r w:rsidR="006B3332">
              <w:t>5</w:t>
            </w:r>
            <w:r w:rsidR="2EF96C7F"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720048A9" w:rsidR="00286C2F" w:rsidRDefault="2EF96C7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del documento antes de la entrega</w:t>
            </w:r>
          </w:p>
        </w:tc>
      </w:tr>
      <w:tr w:rsidR="00286C2F" w14:paraId="5C927885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3E8D88C4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04BF6B8C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Pr="00BD3FC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6887A577" w:rsidR="005E4C15" w:rsidRPr="009E1C59" w:rsidRDefault="610FC7A1" w:rsidP="009E1C59">
      <w:pPr>
        <w:pStyle w:val="Ttulo1"/>
        <w:rPr>
          <w:b/>
          <w:bCs/>
          <w:color w:val="C00000"/>
          <w:u w:val="single"/>
        </w:rPr>
      </w:pPr>
      <w:bookmarkStart w:id="3" w:name="_Toc167643607"/>
      <w:r w:rsidRPr="009E1C59">
        <w:rPr>
          <w:b/>
          <w:bCs/>
          <w:color w:val="C00000"/>
          <w:u w:val="single"/>
        </w:rPr>
        <w:lastRenderedPageBreak/>
        <w:t>4</w:t>
      </w:r>
      <w:r w:rsidR="00DF1250" w:rsidRPr="009E1C59">
        <w:rPr>
          <w:b/>
          <w:bCs/>
          <w:color w:val="C00000"/>
          <w:u w:val="single"/>
        </w:rPr>
        <w:t>. Introducción</w:t>
      </w:r>
      <w:bookmarkEnd w:id="3"/>
    </w:p>
    <w:p w14:paraId="500439AA" w14:textId="074B3E72" w:rsidR="00401149" w:rsidRPr="005B3220" w:rsidRDefault="00401149" w:rsidP="00401149">
      <w:pPr>
        <w:rPr>
          <w:rFonts w:eastAsiaTheme="minorEastAsia"/>
          <w:color w:val="000000" w:themeColor="text1"/>
        </w:rPr>
      </w:pPr>
      <w:r w:rsidRPr="005B3220">
        <w:rPr>
          <w:rFonts w:eastAsiaTheme="minorEastAsia"/>
          <w:color w:val="000000" w:themeColor="text1"/>
        </w:rPr>
        <w:t>A c</w:t>
      </w:r>
      <w:r>
        <w:rPr>
          <w:rFonts w:eastAsiaTheme="minorEastAsia"/>
          <w:color w:val="000000" w:themeColor="text1"/>
        </w:rPr>
        <w:t>ontinuación, se analizar</w:t>
      </w:r>
      <w:r w:rsidR="006B3332">
        <w:rPr>
          <w:rFonts w:eastAsiaTheme="minorEastAsia"/>
          <w:color w:val="000000" w:themeColor="text1"/>
        </w:rPr>
        <w:t>á</w:t>
      </w:r>
      <w:r>
        <w:rPr>
          <w:rFonts w:eastAsiaTheme="minorEastAsia"/>
          <w:color w:val="000000" w:themeColor="text1"/>
        </w:rPr>
        <w:t xml:space="preserve"> </w:t>
      </w:r>
      <w:proofErr w:type="gramStart"/>
      <w:r w:rsidR="006B3332">
        <w:rPr>
          <w:rFonts w:eastAsiaTheme="minorEastAsia"/>
          <w:color w:val="000000" w:themeColor="text1"/>
        </w:rPr>
        <w:t>el</w:t>
      </w:r>
      <w:r>
        <w:rPr>
          <w:rFonts w:eastAsiaTheme="minorEastAsia"/>
          <w:color w:val="000000" w:themeColor="text1"/>
        </w:rPr>
        <w:t xml:space="preserve"> requisitos</w:t>
      </w:r>
      <w:proofErr w:type="gramEnd"/>
      <w:r>
        <w:rPr>
          <w:rFonts w:eastAsiaTheme="minorEastAsia"/>
          <w:color w:val="000000" w:themeColor="text1"/>
        </w:rPr>
        <w:t xml:space="preserve"> </w:t>
      </w:r>
      <w:r w:rsidR="006B3332">
        <w:rPr>
          <w:rFonts w:eastAsiaTheme="minorEastAsia"/>
          <w:color w:val="000000" w:themeColor="text1"/>
        </w:rPr>
        <w:t>9</w:t>
      </w:r>
      <w:r>
        <w:rPr>
          <w:rFonts w:eastAsiaTheme="minorEastAsia"/>
          <w:color w:val="000000" w:themeColor="text1"/>
        </w:rPr>
        <w:t xml:space="preserve"> del D02 perteneciente al estudiante número 2.</w:t>
      </w:r>
    </w:p>
    <w:p w14:paraId="2FFC676D" w14:textId="3E386288" w:rsidR="00BC3A14" w:rsidRDefault="00BC3A14">
      <w:r>
        <w:br w:type="page"/>
      </w:r>
    </w:p>
    <w:p w14:paraId="51C0B424" w14:textId="67906942" w:rsidR="00BC3A14" w:rsidRPr="009F70E1" w:rsidRDefault="3F304B4D" w:rsidP="00BC3A14">
      <w:pPr>
        <w:pStyle w:val="Ttulo1"/>
        <w:rPr>
          <w:b/>
          <w:bCs/>
          <w:color w:val="9E0E0E"/>
          <w:u w:val="single"/>
          <w:lang w:val="en-US"/>
        </w:rPr>
      </w:pPr>
      <w:bookmarkStart w:id="4" w:name="_Toc167643608"/>
      <w:r w:rsidRPr="009F70E1">
        <w:rPr>
          <w:b/>
          <w:bCs/>
          <w:color w:val="9E0E0E"/>
          <w:u w:val="single"/>
          <w:lang w:val="en-US"/>
        </w:rPr>
        <w:lastRenderedPageBreak/>
        <w:t>5</w:t>
      </w:r>
      <w:r w:rsidR="00BC3A14" w:rsidRPr="009F70E1">
        <w:rPr>
          <w:b/>
          <w:bCs/>
          <w:color w:val="9E0E0E"/>
          <w:u w:val="single"/>
          <w:lang w:val="en-US"/>
        </w:rPr>
        <w:t xml:space="preserve">. </w:t>
      </w:r>
      <w:r w:rsidR="00401149" w:rsidRPr="009F70E1">
        <w:rPr>
          <w:b/>
          <w:bCs/>
          <w:color w:val="9E0E0E"/>
          <w:u w:val="single"/>
          <w:lang w:val="en-US"/>
        </w:rPr>
        <w:t>S2-Man0</w:t>
      </w:r>
      <w:r w:rsidR="006B3332">
        <w:rPr>
          <w:b/>
          <w:bCs/>
          <w:color w:val="9E0E0E"/>
          <w:u w:val="single"/>
          <w:lang w:val="en-US"/>
        </w:rPr>
        <w:t>9</w:t>
      </w:r>
      <w:bookmarkEnd w:id="4"/>
    </w:p>
    <w:p w14:paraId="378BA028" w14:textId="7A6A41DC" w:rsidR="009F70E1" w:rsidRPr="00130748" w:rsidRDefault="009F70E1" w:rsidP="00130748">
      <w:pPr>
        <w:pStyle w:val="Prrafodelista"/>
        <w:numPr>
          <w:ilvl w:val="0"/>
          <w:numId w:val="2"/>
        </w:numPr>
        <w:rPr>
          <w:color w:val="C00000"/>
          <w:u w:val="single"/>
          <w:lang w:val="en-US"/>
        </w:rPr>
      </w:pPr>
      <w:proofErr w:type="spellStart"/>
      <w:r w:rsidRPr="00130748">
        <w:rPr>
          <w:color w:val="C00000"/>
          <w:u w:val="single"/>
          <w:lang w:val="en-US"/>
        </w:rPr>
        <w:t>Descripción</w:t>
      </w:r>
      <w:proofErr w:type="spellEnd"/>
      <w:r w:rsidRPr="00130748">
        <w:rPr>
          <w:color w:val="C00000"/>
          <w:u w:val="single"/>
          <w:lang w:val="en-US"/>
        </w:rPr>
        <w:t xml:space="preserve">: </w:t>
      </w:r>
      <w:r w:rsidR="00130748" w:rsidRPr="00130748">
        <w:rPr>
          <w:rFonts w:asciiTheme="majorHAnsi" w:hAnsiTheme="majorHAnsi" w:cstheme="majorHAnsi"/>
          <w:lang w:val="en-US"/>
        </w:rPr>
        <w:t>Produce a test suite for require</w:t>
      </w:r>
      <w:r w:rsidR="00130748">
        <w:rPr>
          <w:rFonts w:asciiTheme="majorHAnsi" w:hAnsiTheme="majorHAnsi" w:cstheme="majorHAnsi"/>
          <w:lang w:val="en-US"/>
        </w:rPr>
        <w:t xml:space="preserve">ments #6 and </w:t>
      </w:r>
      <w:proofErr w:type="gramStart"/>
      <w:r w:rsidR="00130748">
        <w:rPr>
          <w:rFonts w:asciiTheme="majorHAnsi" w:hAnsiTheme="majorHAnsi" w:cstheme="majorHAnsi"/>
          <w:lang w:val="en-US"/>
        </w:rPr>
        <w:t>#7</w:t>
      </w:r>
      <w:proofErr w:type="gramEnd"/>
    </w:p>
    <w:p w14:paraId="1ADE054D" w14:textId="6FF74B33" w:rsidR="009F70E1" w:rsidRPr="009F70E1" w:rsidRDefault="009F70E1" w:rsidP="009F70E1">
      <w:pPr>
        <w:pStyle w:val="Prrafodelista"/>
        <w:numPr>
          <w:ilvl w:val="0"/>
          <w:numId w:val="2"/>
        </w:numPr>
        <w:rPr>
          <w:color w:val="C00000"/>
          <w:u w:val="single"/>
        </w:rPr>
      </w:pPr>
      <w:r w:rsidRPr="009F70E1">
        <w:rPr>
          <w:color w:val="C00000"/>
          <w:u w:val="single"/>
        </w:rPr>
        <w:t>Pros y contras:</w:t>
      </w:r>
    </w:p>
    <w:tbl>
      <w:tblPr>
        <w:tblStyle w:val="Tablaconcuadrcula1Claro-nfasis2"/>
        <w:tblW w:w="11625" w:type="dxa"/>
        <w:tblInd w:w="-1565" w:type="dxa"/>
        <w:tblLook w:val="04A0" w:firstRow="1" w:lastRow="0" w:firstColumn="1" w:lastColumn="0" w:noHBand="0" w:noVBand="1"/>
      </w:tblPr>
      <w:tblGrid>
        <w:gridCol w:w="2127"/>
        <w:gridCol w:w="2623"/>
        <w:gridCol w:w="3105"/>
        <w:gridCol w:w="3770"/>
      </w:tblGrid>
      <w:tr w:rsidR="008F60BF" w14:paraId="4DA0AB79" w14:textId="77777777" w:rsidTr="00295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CDEF2EE" w14:textId="77777777" w:rsidR="009068C9" w:rsidRPr="009068C9" w:rsidRDefault="009068C9" w:rsidP="009068C9">
            <w:pPr>
              <w:pStyle w:val="Prrafodelista"/>
              <w:numPr>
                <w:ilvl w:val="0"/>
                <w:numId w:val="2"/>
              </w:numPr>
            </w:pPr>
            <w:r w:rsidRPr="009068C9">
              <w:t>Problema</w:t>
            </w:r>
          </w:p>
        </w:tc>
        <w:tc>
          <w:tcPr>
            <w:tcW w:w="2623" w:type="dxa"/>
          </w:tcPr>
          <w:p w14:paraId="601A4AEF" w14:textId="77777777" w:rsidR="009068C9" w:rsidRDefault="009068C9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Opciones</w:t>
            </w:r>
          </w:p>
        </w:tc>
        <w:tc>
          <w:tcPr>
            <w:tcW w:w="3105" w:type="dxa"/>
          </w:tcPr>
          <w:p w14:paraId="6BB98EAF" w14:textId="77777777" w:rsidR="009068C9" w:rsidRDefault="009068C9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3770" w:type="dxa"/>
          </w:tcPr>
          <w:p w14:paraId="48A3C3F0" w14:textId="77777777" w:rsidR="009068C9" w:rsidRDefault="009068C9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</w:t>
            </w:r>
          </w:p>
        </w:tc>
      </w:tr>
      <w:tr w:rsidR="008F60BF" w:rsidRPr="00660355" w14:paraId="5976FB86" w14:textId="77777777" w:rsidTr="0029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DF2045" w14:textId="35B995A4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  <w:r w:rsidR="0029585B">
              <w:rPr>
                <w:b w:val="0"/>
                <w:bCs w:val="0"/>
              </w:rPr>
              <w:t>¿I</w:t>
            </w:r>
            <w:r w:rsidR="003C3B85">
              <w:rPr>
                <w:b w:val="0"/>
                <w:bCs w:val="0"/>
              </w:rPr>
              <w:t>ntentar cambiar el proyecto asociado a un contrato</w:t>
            </w:r>
            <w:r w:rsidR="004E12FD">
              <w:rPr>
                <w:b w:val="0"/>
                <w:bCs w:val="0"/>
              </w:rPr>
              <w:t xml:space="preserve"> o intentar cambiar el contrato asociado a un </w:t>
            </w:r>
            <w:proofErr w:type="spellStart"/>
            <w:r w:rsidR="004E12FD">
              <w:rPr>
                <w:b w:val="0"/>
                <w:bCs w:val="0"/>
              </w:rPr>
              <w:t>progress</w:t>
            </w:r>
            <w:proofErr w:type="spellEnd"/>
            <w:r w:rsidR="004E12FD">
              <w:rPr>
                <w:b w:val="0"/>
                <w:bCs w:val="0"/>
              </w:rPr>
              <w:t>-log</w:t>
            </w:r>
            <w:r w:rsidR="0029585B">
              <w:rPr>
                <w:b w:val="0"/>
                <w:bCs w:val="0"/>
              </w:rPr>
              <w:t>?</w:t>
            </w:r>
          </w:p>
        </w:tc>
        <w:tc>
          <w:tcPr>
            <w:tcW w:w="2623" w:type="dxa"/>
          </w:tcPr>
          <w:p w14:paraId="35E5AC57" w14:textId="428F227C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 w:rsidR="0029585B">
              <w:t>Mostrar error</w:t>
            </w:r>
          </w:p>
          <w:p w14:paraId="47116510" w14:textId="2ED502BA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60355">
              <w:t xml:space="preserve"> </w:t>
            </w:r>
            <w:r w:rsidR="0029585B">
              <w:t>Mostrar la lista de contratos, sin haber guardado los cambios.</w:t>
            </w:r>
          </w:p>
          <w:p w14:paraId="015F006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5" w:type="dxa"/>
          </w:tcPr>
          <w:p w14:paraId="349EAD2F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4666A809" w14:textId="2E92B59C" w:rsidR="009068C9" w:rsidRDefault="00F37847" w:rsidP="00F3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29585B">
              <w:t>Más intuitiva</w:t>
            </w:r>
            <w:r>
              <w:t>.</w:t>
            </w:r>
          </w:p>
          <w:p w14:paraId="6B493CF1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5F91E7D7" w14:textId="54043003" w:rsidR="00F37847" w:rsidRDefault="00F37847" w:rsidP="00F3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29585B">
              <w:t>Favorece la fluidez.</w:t>
            </w:r>
          </w:p>
          <w:p w14:paraId="7D4BA2B7" w14:textId="3D6111B0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37847">
              <w:t xml:space="preserve"> Más </w:t>
            </w:r>
            <w:r w:rsidR="0029585B">
              <w:t>sencilla de realizar</w:t>
            </w:r>
            <w:r w:rsidR="00F37847">
              <w:t>.</w:t>
            </w:r>
          </w:p>
          <w:p w14:paraId="5697543E" w14:textId="69E110BC" w:rsidR="00F37847" w:rsidRPr="00660355" w:rsidRDefault="00F37847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Más estético visualmente.</w:t>
            </w:r>
          </w:p>
        </w:tc>
        <w:tc>
          <w:tcPr>
            <w:tcW w:w="3770" w:type="dxa"/>
          </w:tcPr>
          <w:p w14:paraId="0687BB40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202728DF" w14:textId="1B33DB81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F37847">
              <w:t xml:space="preserve"> </w:t>
            </w:r>
            <w:r w:rsidR="0029585B">
              <w:t>No favorece a la fluidez</w:t>
            </w:r>
          </w:p>
          <w:p w14:paraId="1957A358" w14:textId="6E49C139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37847">
              <w:t xml:space="preserve"> Más difícil de </w:t>
            </w:r>
            <w:r w:rsidR="0029585B">
              <w:t>realizar</w:t>
            </w:r>
            <w:r w:rsidR="00F37847">
              <w:t>.</w:t>
            </w:r>
          </w:p>
          <w:p w14:paraId="0CCF1FF2" w14:textId="0E8A2236" w:rsidR="00F37847" w:rsidRDefault="00F37847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Menos estético visualmente.</w:t>
            </w:r>
          </w:p>
          <w:p w14:paraId="52222083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4DAD087E" w14:textId="6FD5D1AE" w:rsidR="009068C9" w:rsidRDefault="00F37847" w:rsidP="00F3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29585B">
              <w:t>Más</w:t>
            </w:r>
            <w:r>
              <w:t xml:space="preserve"> complejo.</w:t>
            </w:r>
          </w:p>
          <w:p w14:paraId="02462E9D" w14:textId="78D9F326" w:rsidR="00F37847" w:rsidRPr="00660355" w:rsidRDefault="00F37847" w:rsidP="00F3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0BF" w:rsidRPr="00660355" w14:paraId="3073A742" w14:textId="77777777" w:rsidTr="0029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9C3041" w14:textId="41DD13D8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2. </w:t>
            </w:r>
            <w:r w:rsidR="0029585B">
              <w:rPr>
                <w:b w:val="0"/>
                <w:bCs w:val="0"/>
              </w:rPr>
              <w:t>.¿Intentar</w:t>
            </w:r>
            <w:r w:rsidR="004E12FD">
              <w:rPr>
                <w:b w:val="0"/>
                <w:bCs w:val="0"/>
              </w:rPr>
              <w:t xml:space="preserve"> </w:t>
            </w:r>
            <w:proofErr w:type="spellStart"/>
            <w:r w:rsidR="004E12FD">
              <w:rPr>
                <w:b w:val="0"/>
                <w:bCs w:val="0"/>
              </w:rPr>
              <w:t>recordId</w:t>
            </w:r>
            <w:proofErr w:type="spellEnd"/>
            <w:r w:rsidR="004E12FD">
              <w:rPr>
                <w:b w:val="0"/>
                <w:bCs w:val="0"/>
              </w:rPr>
              <w:t xml:space="preserve"> de los </w:t>
            </w:r>
            <w:proofErr w:type="spellStart"/>
            <w:r w:rsidR="004E12FD">
              <w:rPr>
                <w:b w:val="0"/>
                <w:bCs w:val="0"/>
              </w:rPr>
              <w:t>progressLogs</w:t>
            </w:r>
            <w:proofErr w:type="spellEnd"/>
            <w:r w:rsidR="004E12FD">
              <w:rPr>
                <w:b w:val="0"/>
                <w:bCs w:val="0"/>
              </w:rPr>
              <w:t xml:space="preserve"> o </w:t>
            </w:r>
            <w:proofErr w:type="spellStart"/>
            <w:r w:rsidR="004E12FD">
              <w:rPr>
                <w:b w:val="0"/>
                <w:bCs w:val="0"/>
              </w:rPr>
              <w:t>code</w:t>
            </w:r>
            <w:proofErr w:type="spellEnd"/>
            <w:r w:rsidR="004E12FD">
              <w:rPr>
                <w:b w:val="0"/>
                <w:bCs w:val="0"/>
              </w:rPr>
              <w:t xml:space="preserve"> de los </w:t>
            </w:r>
            <w:proofErr w:type="spellStart"/>
            <w:r w:rsidR="004E12FD">
              <w:rPr>
                <w:b w:val="0"/>
                <w:bCs w:val="0"/>
              </w:rPr>
              <w:t>contracts</w:t>
            </w:r>
            <w:proofErr w:type="spellEnd"/>
            <w:r w:rsidR="0029585B">
              <w:rPr>
                <w:b w:val="0"/>
                <w:bCs w:val="0"/>
              </w:rPr>
              <w:t>?</w:t>
            </w:r>
          </w:p>
        </w:tc>
        <w:tc>
          <w:tcPr>
            <w:tcW w:w="2623" w:type="dxa"/>
          </w:tcPr>
          <w:p w14:paraId="36F3FFA9" w14:textId="35993020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 w:rsidR="004E12FD">
              <w:t>Permitirlo</w:t>
            </w:r>
            <w:r w:rsidR="0062072F">
              <w:t>.</w:t>
            </w:r>
          </w:p>
          <w:p w14:paraId="2BE00653" w14:textId="0DA38632" w:rsidR="009068C9" w:rsidRPr="00660355" w:rsidRDefault="009068C9" w:rsidP="009068C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="004E12FD">
              <w:t>No permitirlo</w:t>
            </w:r>
            <w:r w:rsidR="0062072F">
              <w:t>.</w:t>
            </w:r>
            <w:r w:rsidRPr="00660355">
              <w:t xml:space="preserve"> </w:t>
            </w:r>
          </w:p>
        </w:tc>
        <w:tc>
          <w:tcPr>
            <w:tcW w:w="3105" w:type="dxa"/>
          </w:tcPr>
          <w:p w14:paraId="4C5F6BC7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03B69208" w14:textId="029B5380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62072F">
              <w:t xml:space="preserve"> </w:t>
            </w:r>
            <w:r w:rsidR="004E12FD">
              <w:t>Más libertad</w:t>
            </w:r>
            <w:r w:rsidR="0062072F">
              <w:t>.</w:t>
            </w:r>
          </w:p>
          <w:p w14:paraId="1E8BF283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79E355EA" w14:textId="38723362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9672E2">
              <w:t xml:space="preserve"> </w:t>
            </w:r>
            <w:r w:rsidR="004E12FD">
              <w:t>Favorece la simplicidad de la aplicación.</w:t>
            </w:r>
          </w:p>
          <w:p w14:paraId="2163F968" w14:textId="1A4712A6" w:rsidR="009068C9" w:rsidRPr="00660355" w:rsidRDefault="009068C9" w:rsidP="009672E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0" w:type="dxa"/>
          </w:tcPr>
          <w:p w14:paraId="1363C6F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57EFC0AD" w14:textId="36C7B196" w:rsidR="0062072F" w:rsidRDefault="004E12FD" w:rsidP="004E1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Puede causar incongruencias</w:t>
            </w:r>
          </w:p>
          <w:p w14:paraId="67C1A402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0ABDDA7D" w14:textId="65E823A4" w:rsidR="009672E2" w:rsidRPr="00660355" w:rsidRDefault="009672E2" w:rsidP="004E1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4E12FD">
              <w:t>Menor libertad.</w:t>
            </w:r>
          </w:p>
        </w:tc>
      </w:tr>
    </w:tbl>
    <w:p w14:paraId="7297ADF5" w14:textId="0CA31B6E" w:rsidR="009F70E1" w:rsidRPr="009F70E1" w:rsidRDefault="009F70E1" w:rsidP="009F70E1">
      <w:pPr>
        <w:pStyle w:val="Prrafodelista"/>
        <w:numPr>
          <w:ilvl w:val="0"/>
          <w:numId w:val="2"/>
        </w:numPr>
        <w:rPr>
          <w:u w:val="single"/>
        </w:rPr>
      </w:pPr>
      <w:r w:rsidRPr="009F70E1">
        <w:rPr>
          <w:color w:val="C00000"/>
          <w:u w:val="single"/>
        </w:rPr>
        <w:t>Solución elegida:</w:t>
      </w:r>
    </w:p>
    <w:tbl>
      <w:tblPr>
        <w:tblStyle w:val="Tablaconcuadrcula3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68C9" w14:paraId="51DE51B1" w14:textId="77777777" w:rsidTr="00ED2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368F22A1" w14:textId="77777777" w:rsidR="009068C9" w:rsidRPr="00D573A8" w:rsidRDefault="009068C9" w:rsidP="00ED2B35">
            <w:pPr>
              <w:pStyle w:val="Prrafodelista"/>
              <w:ind w:left="0"/>
              <w:jc w:val="left"/>
              <w:rPr>
                <w:b w:val="0"/>
                <w:bCs w:val="0"/>
                <w:i w:val="0"/>
                <w:iCs w:val="0"/>
              </w:rPr>
            </w:pPr>
            <w:r>
              <w:t>Problema</w:t>
            </w:r>
          </w:p>
        </w:tc>
        <w:tc>
          <w:tcPr>
            <w:tcW w:w="4247" w:type="dxa"/>
          </w:tcPr>
          <w:p w14:paraId="2C303E9A" w14:textId="77777777" w:rsidR="009068C9" w:rsidRDefault="009068C9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</w:t>
            </w:r>
          </w:p>
        </w:tc>
      </w:tr>
      <w:tr w:rsidR="009068C9" w14:paraId="3802FA45" w14:textId="77777777" w:rsidTr="00ED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F0D289" w14:textId="77777777" w:rsidR="009068C9" w:rsidRDefault="009068C9" w:rsidP="00ED2B35">
            <w:pPr>
              <w:pStyle w:val="Prrafodelista"/>
              <w:ind w:left="0"/>
              <w:jc w:val="left"/>
            </w:pPr>
            <w:r>
              <w:t>Problema 1</w:t>
            </w:r>
          </w:p>
        </w:tc>
        <w:tc>
          <w:tcPr>
            <w:tcW w:w="4247" w:type="dxa"/>
          </w:tcPr>
          <w:p w14:paraId="29C9A671" w14:textId="0A0F74AF" w:rsidR="009068C9" w:rsidRDefault="00F37847" w:rsidP="00ED2B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9068C9" w14:paraId="7A2B2098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47EBE7" w14:textId="77777777" w:rsidR="009068C9" w:rsidRDefault="009068C9" w:rsidP="00ED2B35">
            <w:pPr>
              <w:pStyle w:val="Prrafodelista"/>
              <w:ind w:left="0"/>
              <w:jc w:val="left"/>
            </w:pPr>
            <w:r>
              <w:t>Problema 2</w:t>
            </w:r>
          </w:p>
        </w:tc>
        <w:tc>
          <w:tcPr>
            <w:tcW w:w="4247" w:type="dxa"/>
          </w:tcPr>
          <w:p w14:paraId="1331D7A9" w14:textId="375B6105" w:rsidR="009068C9" w:rsidRDefault="00AA0542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Opción </w:t>
            </w:r>
            <w:r w:rsidR="004E12FD">
              <w:t>2</w:t>
            </w:r>
          </w:p>
        </w:tc>
      </w:tr>
    </w:tbl>
    <w:p w14:paraId="56E8ABDB" w14:textId="77777777" w:rsidR="004E12FD" w:rsidRDefault="004E12FD"/>
    <w:p w14:paraId="5C35E361" w14:textId="6625338B" w:rsidR="004E12FD" w:rsidRPr="004E12FD" w:rsidRDefault="003261FF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Anotación 1</w:t>
      </w:r>
      <w:r w:rsidR="004E12FD" w:rsidRPr="004E12FD">
        <w:rPr>
          <w:b/>
          <w:bCs/>
          <w:color w:val="FF0000"/>
          <w:u w:val="single"/>
        </w:rPr>
        <w:t>:</w:t>
      </w:r>
    </w:p>
    <w:p w14:paraId="192FB22B" w14:textId="039977DD" w:rsidR="004E12FD" w:rsidRDefault="003261FF">
      <w:r w:rsidRPr="003261FF">
        <w:t xml:space="preserve">Al hacer post hacking en </w:t>
      </w:r>
      <w:proofErr w:type="spellStart"/>
      <w:r w:rsidR="00384048">
        <w:t>create</w:t>
      </w:r>
      <w:proofErr w:type="spellEnd"/>
      <w:r>
        <w:t xml:space="preserve"> y </w:t>
      </w:r>
      <w:proofErr w:type="spellStart"/>
      <w:r>
        <w:t>update</w:t>
      </w:r>
      <w:proofErr w:type="spellEnd"/>
      <w:r w:rsidRPr="003261FF">
        <w:t xml:space="preserve"> </w:t>
      </w:r>
      <w:proofErr w:type="spellStart"/>
      <w:r w:rsidRPr="003261FF">
        <w:t>progresslog</w:t>
      </w:r>
      <w:proofErr w:type="spellEnd"/>
      <w:r w:rsidRPr="003261FF">
        <w:t xml:space="preserve">, cambiando el </w:t>
      </w:r>
      <w:r>
        <w:t>contrato</w:t>
      </w:r>
      <w:r w:rsidRPr="003261FF">
        <w:t xml:space="preserve"> por otro no publicado se </w:t>
      </w:r>
      <w:proofErr w:type="gramStart"/>
      <w:r w:rsidRPr="003261FF">
        <w:t>crea</w:t>
      </w:r>
      <w:proofErr w:type="gramEnd"/>
      <w:r w:rsidRPr="003261FF">
        <w:t xml:space="preserve"> pero para el contrato original</w:t>
      </w:r>
      <w:r>
        <w:t>. Ocurre lo mismo</w:t>
      </w:r>
      <w:r w:rsidRPr="003261FF">
        <w:t xml:space="preserve"> con </w:t>
      </w:r>
      <w:r>
        <w:t xml:space="preserve">la </w:t>
      </w:r>
      <w:r w:rsidRPr="003261FF">
        <w:t xml:space="preserve">fecha y con </w:t>
      </w:r>
      <w:r>
        <w:t xml:space="preserve">el </w:t>
      </w:r>
      <w:r w:rsidRPr="003261FF">
        <w:t>id</w:t>
      </w:r>
      <w:r>
        <w:t>.</w:t>
      </w:r>
    </w:p>
    <w:p w14:paraId="734F6BA5" w14:textId="11A95387" w:rsidR="003261FF" w:rsidRPr="004E12FD" w:rsidRDefault="003261FF" w:rsidP="003261FF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Anotación 2</w:t>
      </w:r>
      <w:r w:rsidRPr="004E12FD">
        <w:rPr>
          <w:b/>
          <w:bCs/>
          <w:color w:val="FF0000"/>
          <w:u w:val="single"/>
        </w:rPr>
        <w:t>:</w:t>
      </w:r>
    </w:p>
    <w:p w14:paraId="699006CB" w14:textId="5600E750" w:rsidR="003261FF" w:rsidRDefault="003261FF" w:rsidP="003261FF">
      <w:r>
        <w:t xml:space="preserve">Tanto en </w:t>
      </w:r>
      <w:proofErr w:type="spellStart"/>
      <w:r w:rsidRPr="003261FF">
        <w:t>update</w:t>
      </w:r>
      <w:proofErr w:type="spellEnd"/>
      <w:r w:rsidRPr="003261FF">
        <w:t xml:space="preserve"> </w:t>
      </w:r>
      <w:r>
        <w:t>como en</w:t>
      </w:r>
      <w:r w:rsidRPr="003261FF">
        <w:t xml:space="preserve"> </w:t>
      </w:r>
      <w:proofErr w:type="spellStart"/>
      <w:r w:rsidRPr="003261FF">
        <w:t>publish</w:t>
      </w:r>
      <w:proofErr w:type="spellEnd"/>
      <w:r w:rsidRPr="003261FF">
        <w:t xml:space="preserve"> </w:t>
      </w:r>
      <w:proofErr w:type="spellStart"/>
      <w:r w:rsidRPr="003261FF">
        <w:t>contract</w:t>
      </w:r>
      <w:proofErr w:type="spellEnd"/>
      <w:r>
        <w:t xml:space="preserve"> esta línea se queda en amarillo: </w:t>
      </w:r>
      <w:proofErr w:type="gramStart"/>
      <w:r w:rsidRPr="003261FF">
        <w:t>status</w:t>
      </w:r>
      <w:proofErr w:type="gramEnd"/>
      <w:r w:rsidRPr="003261FF">
        <w:t xml:space="preserve"> = </w:t>
      </w:r>
      <w:proofErr w:type="spellStart"/>
      <w:r w:rsidRPr="003261FF">
        <w:t>contract.isDraftMode</w:t>
      </w:r>
      <w:proofErr w:type="spellEnd"/>
      <w:r w:rsidRPr="003261FF">
        <w:t xml:space="preserve">() &amp;&amp; </w:t>
      </w:r>
      <w:proofErr w:type="spellStart"/>
      <w:r w:rsidRPr="003261FF">
        <w:t>super.getRequest</w:t>
      </w:r>
      <w:proofErr w:type="spellEnd"/>
      <w:r w:rsidRPr="003261FF">
        <w:t>().</w:t>
      </w:r>
      <w:proofErr w:type="spellStart"/>
      <w:r w:rsidRPr="003261FF">
        <w:t>getPrincipal</w:t>
      </w:r>
      <w:proofErr w:type="spellEnd"/>
      <w:r w:rsidRPr="003261FF">
        <w:t>().</w:t>
      </w:r>
      <w:proofErr w:type="spellStart"/>
      <w:r w:rsidRPr="003261FF">
        <w:t>hasRole</w:t>
      </w:r>
      <w:proofErr w:type="spellEnd"/>
      <w:r w:rsidRPr="003261FF">
        <w:t>(</w:t>
      </w:r>
      <w:proofErr w:type="spellStart"/>
      <w:r w:rsidRPr="003261FF">
        <w:t>client</w:t>
      </w:r>
      <w:proofErr w:type="spellEnd"/>
      <w:r w:rsidRPr="003261FF">
        <w:t>) &amp;&amp; !</w:t>
      </w:r>
      <w:proofErr w:type="spellStart"/>
      <w:r w:rsidRPr="003261FF">
        <w:t>project.isDraftMode</w:t>
      </w:r>
      <w:proofErr w:type="spellEnd"/>
      <w:r w:rsidRPr="003261FF">
        <w:t>();</w:t>
      </w:r>
      <w:r>
        <w:t xml:space="preserve"> Eso es debido a que lo tengo programado de forma que </w:t>
      </w:r>
      <w:r w:rsidRPr="003261FF">
        <w:t xml:space="preserve">por mucho que </w:t>
      </w:r>
      <w:r>
        <w:t xml:space="preserve">se </w:t>
      </w:r>
      <w:r w:rsidRPr="003261FF">
        <w:t>cambie</w:t>
      </w:r>
      <w:r>
        <w:t>n</w:t>
      </w:r>
      <w:r w:rsidRPr="003261FF">
        <w:t xml:space="preserve"> los datos de </w:t>
      </w:r>
      <w:proofErr w:type="spellStart"/>
      <w:r w:rsidRPr="003261FF">
        <w:t>project</w:t>
      </w:r>
      <w:proofErr w:type="spellEnd"/>
      <w:r w:rsidRPr="003261FF">
        <w:t>, cliente y contrato al inspeccionar la página, se guardan como estaban originalmente.</w:t>
      </w:r>
    </w:p>
    <w:p w14:paraId="1B3C0065" w14:textId="58A0BCF6" w:rsidR="003261FF" w:rsidRPr="004E12FD" w:rsidRDefault="003261FF" w:rsidP="003261FF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Anotación 3</w:t>
      </w:r>
      <w:r w:rsidRPr="004E12FD">
        <w:rPr>
          <w:b/>
          <w:bCs/>
          <w:color w:val="FF0000"/>
          <w:u w:val="single"/>
        </w:rPr>
        <w:t>:</w:t>
      </w:r>
    </w:p>
    <w:p w14:paraId="67E7D125" w14:textId="5142EE41" w:rsidR="003261FF" w:rsidRDefault="003261FF" w:rsidP="003261FF">
      <w:r>
        <w:t xml:space="preserve">El </w:t>
      </w:r>
      <w:proofErr w:type="spellStart"/>
      <w:r>
        <w:t>unbind</w:t>
      </w:r>
      <w:proofErr w:type="spellEnd"/>
      <w:r>
        <w:t xml:space="preserve"> en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y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logs siempre se queda en rojo debido a que solo se pueden borrar los contratos no publicados y los </w:t>
      </w:r>
      <w:proofErr w:type="spellStart"/>
      <w:r>
        <w:t>progress</w:t>
      </w:r>
      <w:proofErr w:type="spellEnd"/>
      <w:r>
        <w:t xml:space="preserve"> logs asociados a contratos no publicados, en el momento en el que el contrato se publica dejo de mostrar el botón de </w:t>
      </w:r>
      <w:proofErr w:type="spellStart"/>
      <w:r>
        <w:t>delete</w:t>
      </w:r>
      <w:proofErr w:type="spellEnd"/>
      <w:r w:rsidR="00384048">
        <w:t xml:space="preserve"> y no se puede hacer el </w:t>
      </w:r>
      <w:proofErr w:type="spellStart"/>
      <w:r w:rsidR="00384048">
        <w:t>delete</w:t>
      </w:r>
      <w:proofErr w:type="spellEnd"/>
      <w:r w:rsidR="00384048">
        <w:t xml:space="preserve"> desde la </w:t>
      </w:r>
      <w:proofErr w:type="spellStart"/>
      <w:r w:rsidR="00384048">
        <w:t>url</w:t>
      </w:r>
      <w:proofErr w:type="spellEnd"/>
      <w:r w:rsidR="00384048">
        <w:t xml:space="preserve"> debido a que el propio </w:t>
      </w:r>
      <w:proofErr w:type="spellStart"/>
      <w:r w:rsidR="00384048">
        <w:t>framework</w:t>
      </w:r>
      <w:proofErr w:type="spellEnd"/>
      <w:r w:rsidR="00384048">
        <w:t xml:space="preserve"> lo impide.</w:t>
      </w:r>
    </w:p>
    <w:p w14:paraId="3DABEF83" w14:textId="6C48EB02" w:rsidR="00384048" w:rsidRPr="004E12FD" w:rsidRDefault="00384048" w:rsidP="00384048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lastRenderedPageBreak/>
        <w:t>Anotación 4</w:t>
      </w:r>
      <w:r w:rsidRPr="004E12FD">
        <w:rPr>
          <w:b/>
          <w:bCs/>
          <w:color w:val="FF0000"/>
          <w:u w:val="single"/>
        </w:rPr>
        <w:t>:</w:t>
      </w:r>
    </w:p>
    <w:p w14:paraId="081052B4" w14:textId="62253155" w:rsidR="00384048" w:rsidRDefault="00384048" w:rsidP="00384048">
      <w:r>
        <w:t xml:space="preserve">Debido a que el banner aparece de forma aleatoria en los </w:t>
      </w:r>
      <w:proofErr w:type="spellStart"/>
      <w:r>
        <w:t>tests</w:t>
      </w:r>
      <w:proofErr w:type="spellEnd"/>
      <w:r>
        <w:t xml:space="preserve"> aparecen muchos fallos causados por este detalle.</w:t>
      </w:r>
    </w:p>
    <w:p w14:paraId="30217623" w14:textId="77777777" w:rsidR="004E12FD" w:rsidRDefault="004E12FD"/>
    <w:p w14:paraId="7442600B" w14:textId="1AA3C342" w:rsidR="00384048" w:rsidRPr="004E12FD" w:rsidRDefault="00384048" w:rsidP="00384048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Anotación 5</w:t>
      </w:r>
      <w:r w:rsidRPr="004E12FD">
        <w:rPr>
          <w:b/>
          <w:bCs/>
          <w:color w:val="FF0000"/>
          <w:u w:val="single"/>
        </w:rPr>
        <w:t>:</w:t>
      </w:r>
    </w:p>
    <w:p w14:paraId="316B8274" w14:textId="5D5F7450" w:rsidR="00384048" w:rsidRDefault="00384048" w:rsidP="00384048">
      <w:r>
        <w:t xml:space="preserve">Es probable </w:t>
      </w:r>
      <w:proofErr w:type="gramStart"/>
      <w:r>
        <w:t>que</w:t>
      </w:r>
      <w:proofErr w:type="gramEnd"/>
      <w:r>
        <w:t xml:space="preserve"> al juntar todos los estudiantes en una rama, los </w:t>
      </w:r>
      <w:proofErr w:type="spellStart"/>
      <w:r>
        <w:t>tests</w:t>
      </w:r>
      <w:proofErr w:type="spellEnd"/>
      <w:r>
        <w:t xml:space="preserve"> del estudiante 2 dejen de funcionar, ya que mis compañeros han realizado cambios de última hora en los </w:t>
      </w:r>
      <w:proofErr w:type="spellStart"/>
      <w:r>
        <w:t>csv</w:t>
      </w:r>
      <w:proofErr w:type="spellEnd"/>
      <w:r>
        <w:t xml:space="preserve"> que afectan al id de mis entidades. Sin embargo debido a la falta de tiempo me veo incapaz de volverlos a grabar de cero por lo que le dejo </w:t>
      </w:r>
      <w:proofErr w:type="gramStart"/>
      <w:r>
        <w:t>indicada  mi</w:t>
      </w:r>
      <w:proofErr w:type="gramEnd"/>
      <w:r>
        <w:t xml:space="preserve"> rama individual, donde si funcionaban de acuerdo a lo esperado: </w:t>
      </w:r>
      <w:proofErr w:type="spellStart"/>
      <w:r>
        <w:t>feature</w:t>
      </w:r>
      <w:proofErr w:type="spellEnd"/>
      <w:r>
        <w:t xml:space="preserve">/S2-Man9: </w:t>
      </w:r>
      <w:r w:rsidRPr="00384048">
        <w:t>https://github.com/pabalcber/C1.039-Acme-SF/tree/feature/S2-Man9</w:t>
      </w:r>
    </w:p>
    <w:p w14:paraId="25FC560A" w14:textId="77777777" w:rsidR="004E12FD" w:rsidRDefault="004E12FD"/>
    <w:p w14:paraId="56996C1D" w14:textId="77777777" w:rsidR="004E12FD" w:rsidRDefault="004E12FD"/>
    <w:p w14:paraId="57BB4ABB" w14:textId="77777777" w:rsidR="004E12FD" w:rsidRDefault="004E12FD"/>
    <w:p w14:paraId="6B08755A" w14:textId="77777777" w:rsidR="004E12FD" w:rsidRDefault="004E12FD"/>
    <w:p w14:paraId="7585EEF0" w14:textId="77777777" w:rsidR="004E12FD" w:rsidRDefault="004E12FD"/>
    <w:p w14:paraId="75D87041" w14:textId="77777777" w:rsidR="004E12FD" w:rsidRDefault="004E12FD"/>
    <w:p w14:paraId="2FD58E06" w14:textId="77777777" w:rsidR="004E12FD" w:rsidRDefault="004E12FD"/>
    <w:p w14:paraId="15316ECE" w14:textId="77777777" w:rsidR="004E12FD" w:rsidRDefault="004E12FD"/>
    <w:p w14:paraId="66B9B081" w14:textId="24749ECB" w:rsidR="005E4C15" w:rsidRDefault="005E4C15">
      <w:r>
        <w:br w:type="page"/>
      </w:r>
    </w:p>
    <w:p w14:paraId="3004A90E" w14:textId="4C18E581" w:rsidR="009C518D" w:rsidRPr="009C518D" w:rsidRDefault="00E22BC7" w:rsidP="00401149">
      <w:pPr>
        <w:pStyle w:val="Ttulo1"/>
        <w:rPr>
          <w:b/>
          <w:bCs/>
          <w:color w:val="C00000"/>
          <w:u w:val="single"/>
        </w:rPr>
      </w:pPr>
      <w:bookmarkStart w:id="5" w:name="_Toc167643609"/>
      <w:r>
        <w:rPr>
          <w:b/>
          <w:bCs/>
          <w:color w:val="9E0E0E"/>
          <w:u w:val="single"/>
        </w:rPr>
        <w:lastRenderedPageBreak/>
        <w:t>9</w:t>
      </w:r>
      <w:r w:rsidR="009C518D">
        <w:rPr>
          <w:b/>
          <w:bCs/>
          <w:color w:val="9E0E0E"/>
          <w:u w:val="single"/>
        </w:rPr>
        <w:t>.Conclusión</w:t>
      </w:r>
      <w:bookmarkEnd w:id="5"/>
    </w:p>
    <w:p w14:paraId="2B9CB1DD" w14:textId="00B357A5" w:rsidR="009C518D" w:rsidRDefault="009C518D" w:rsidP="009C518D">
      <w:r w:rsidRPr="00876992">
        <w:t xml:space="preserve">En esta </w:t>
      </w:r>
      <w:r w:rsidR="006B3332">
        <w:t>cuarta</w:t>
      </w:r>
      <w:r w:rsidRPr="00876992">
        <w:t xml:space="preserve"> entrega, </w:t>
      </w:r>
      <w:r>
        <w:t xml:space="preserve">me </w:t>
      </w:r>
      <w:r w:rsidRPr="00876992">
        <w:t xml:space="preserve">he enfrentado </w:t>
      </w:r>
      <w:r>
        <w:t xml:space="preserve">a </w:t>
      </w:r>
      <w:r w:rsidRPr="00876992">
        <w:t>m</w:t>
      </w:r>
      <w:r w:rsidR="006B3332">
        <w:t>enos</w:t>
      </w:r>
      <w:r w:rsidRPr="00876992">
        <w:t xml:space="preserve"> requisitos ambiguos en comparación con la</w:t>
      </w:r>
      <w:r w:rsidR="006B3332">
        <w:t>. He</w:t>
      </w:r>
      <w:r w:rsidRPr="00876992">
        <w:t xml:space="preserve"> logrado implementar con éxito todos los requisitos de esta entrega, tanto obligatorios como opcionales. Por lo tanto, consider</w:t>
      </w:r>
      <w:r>
        <w:t>o</w:t>
      </w:r>
      <w:r w:rsidRPr="00876992">
        <w:t xml:space="preserve"> que esta entrega ha sido exitosa.</w:t>
      </w:r>
    </w:p>
    <w:p w14:paraId="4B053E75" w14:textId="77777777" w:rsidR="009C518D" w:rsidRDefault="009C518D" w:rsidP="009C518D">
      <w:r>
        <w:br w:type="page"/>
      </w:r>
    </w:p>
    <w:p w14:paraId="6314AF79" w14:textId="77777777" w:rsidR="009C518D" w:rsidRDefault="009C518D" w:rsidP="00401149">
      <w:pPr>
        <w:pStyle w:val="Ttulo1"/>
        <w:rPr>
          <w:b/>
          <w:bCs/>
          <w:color w:val="9E0E0E"/>
          <w:u w:val="single"/>
        </w:rPr>
      </w:pPr>
    </w:p>
    <w:p w14:paraId="14280617" w14:textId="3BA1E786" w:rsidR="00401149" w:rsidRPr="0025705D" w:rsidRDefault="00BD3FC5" w:rsidP="00401149">
      <w:pPr>
        <w:pStyle w:val="Ttulo1"/>
        <w:rPr>
          <w:b/>
          <w:bCs/>
          <w:color w:val="C00000"/>
          <w:u w:val="single"/>
        </w:rPr>
      </w:pPr>
      <w:bookmarkStart w:id="6" w:name="_Toc167643610"/>
      <w:r>
        <w:rPr>
          <w:b/>
          <w:bCs/>
          <w:color w:val="9E0E0E"/>
          <w:u w:val="single"/>
        </w:rPr>
        <w:t>1</w:t>
      </w:r>
      <w:r w:rsidR="00E22BC7">
        <w:rPr>
          <w:b/>
          <w:bCs/>
          <w:color w:val="9E0E0E"/>
          <w:u w:val="single"/>
        </w:rPr>
        <w:t>0</w:t>
      </w:r>
      <w:r>
        <w:rPr>
          <w:b/>
          <w:bCs/>
          <w:color w:val="9E0E0E"/>
          <w:u w:val="single"/>
        </w:rPr>
        <w:t>.Bibliografía</w:t>
      </w:r>
      <w:bookmarkEnd w:id="6"/>
    </w:p>
    <w:p w14:paraId="5E7E64FD" w14:textId="77777777" w:rsidR="00401149" w:rsidRDefault="00401149" w:rsidP="00401149">
      <w:r>
        <w:t>En blanco intencionalmente.</w:t>
      </w:r>
    </w:p>
    <w:p w14:paraId="19F2D6D2" w14:textId="77777777" w:rsidR="00401149" w:rsidRPr="0061500E" w:rsidRDefault="00401149" w:rsidP="359FA07B"/>
    <w:sectPr w:rsidR="00401149" w:rsidRPr="0061500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E6112" w14:textId="77777777" w:rsidR="001D570B" w:rsidRDefault="001D570B" w:rsidP="0061500E">
      <w:pPr>
        <w:spacing w:after="0" w:line="240" w:lineRule="auto"/>
      </w:pPr>
      <w:r>
        <w:separator/>
      </w:r>
    </w:p>
  </w:endnote>
  <w:endnote w:type="continuationSeparator" w:id="0">
    <w:p w14:paraId="5C5EC9BD" w14:textId="77777777" w:rsidR="001D570B" w:rsidRDefault="001D570B" w:rsidP="0061500E">
      <w:pPr>
        <w:spacing w:after="0" w:line="240" w:lineRule="auto"/>
      </w:pPr>
      <w:r>
        <w:continuationSeparator/>
      </w:r>
    </w:p>
  </w:endnote>
  <w:endnote w:type="continuationNotice" w:id="1">
    <w:p w14:paraId="116A3F44" w14:textId="77777777" w:rsidR="001D570B" w:rsidRDefault="001D57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6D651" w14:textId="77777777" w:rsidR="001D570B" w:rsidRDefault="001D570B" w:rsidP="0061500E">
      <w:pPr>
        <w:spacing w:after="0" w:line="240" w:lineRule="auto"/>
      </w:pPr>
      <w:r>
        <w:separator/>
      </w:r>
    </w:p>
  </w:footnote>
  <w:footnote w:type="continuationSeparator" w:id="0">
    <w:p w14:paraId="4BBF634B" w14:textId="77777777" w:rsidR="001D570B" w:rsidRDefault="001D570B" w:rsidP="0061500E">
      <w:pPr>
        <w:spacing w:after="0" w:line="240" w:lineRule="auto"/>
      </w:pPr>
      <w:r>
        <w:continuationSeparator/>
      </w:r>
    </w:p>
  </w:footnote>
  <w:footnote w:type="continuationNotice" w:id="1">
    <w:p w14:paraId="2B3115A9" w14:textId="77777777" w:rsidR="001D570B" w:rsidRDefault="001D57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91C84"/>
    <w:multiLevelType w:val="hybridMultilevel"/>
    <w:tmpl w:val="6B54EB4C"/>
    <w:lvl w:ilvl="0" w:tplc="67663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4631"/>
    <w:multiLevelType w:val="hybridMultilevel"/>
    <w:tmpl w:val="8EACC6C2"/>
    <w:lvl w:ilvl="0" w:tplc="FF36498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4DC9"/>
    <w:multiLevelType w:val="hybridMultilevel"/>
    <w:tmpl w:val="D7F6AA22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7960AC"/>
    <w:multiLevelType w:val="hybridMultilevel"/>
    <w:tmpl w:val="C4FA661C"/>
    <w:lvl w:ilvl="0" w:tplc="1A185A7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5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FF358DD"/>
    <w:multiLevelType w:val="hybridMultilevel"/>
    <w:tmpl w:val="50D08E78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A0958"/>
    <w:multiLevelType w:val="hybridMultilevel"/>
    <w:tmpl w:val="D32CFC8A"/>
    <w:lvl w:ilvl="0" w:tplc="6B842870">
      <w:start w:val="1"/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B51"/>
    <w:multiLevelType w:val="hybridMultilevel"/>
    <w:tmpl w:val="9D5EC200"/>
    <w:lvl w:ilvl="0" w:tplc="D04ED420">
      <w:start w:val="5"/>
      <w:numFmt w:val="bullet"/>
      <w:lvlText w:val="-"/>
      <w:lvlJc w:val="left"/>
      <w:pPr>
        <w:ind w:left="1426" w:hanging="360"/>
      </w:pPr>
      <w:rPr>
        <w:rFonts w:ascii="Aptos Display" w:eastAsiaTheme="minorHAnsi" w:hAnsi="Aptos Display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225265474">
    <w:abstractNumId w:val="1"/>
  </w:num>
  <w:num w:numId="2" w16cid:durableId="1996180578">
    <w:abstractNumId w:val="0"/>
  </w:num>
  <w:num w:numId="3" w16cid:durableId="76293330">
    <w:abstractNumId w:val="5"/>
  </w:num>
  <w:num w:numId="4" w16cid:durableId="1744987261">
    <w:abstractNumId w:val="8"/>
  </w:num>
  <w:num w:numId="5" w16cid:durableId="1721858305">
    <w:abstractNumId w:val="4"/>
  </w:num>
  <w:num w:numId="6" w16cid:durableId="53550479">
    <w:abstractNumId w:val="7"/>
  </w:num>
  <w:num w:numId="7" w16cid:durableId="1665820169">
    <w:abstractNumId w:val="2"/>
  </w:num>
  <w:num w:numId="8" w16cid:durableId="1474445758">
    <w:abstractNumId w:val="6"/>
  </w:num>
  <w:num w:numId="9" w16cid:durableId="380518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2486A"/>
    <w:rsid w:val="0004085A"/>
    <w:rsid w:val="000747C8"/>
    <w:rsid w:val="000C339D"/>
    <w:rsid w:val="000C6129"/>
    <w:rsid w:val="000D06EB"/>
    <w:rsid w:val="000D77AB"/>
    <w:rsid w:val="000F3205"/>
    <w:rsid w:val="00127EC6"/>
    <w:rsid w:val="00130748"/>
    <w:rsid w:val="0015043E"/>
    <w:rsid w:val="00152248"/>
    <w:rsid w:val="00166221"/>
    <w:rsid w:val="00182956"/>
    <w:rsid w:val="001A755D"/>
    <w:rsid w:val="001D47E7"/>
    <w:rsid w:val="001D570B"/>
    <w:rsid w:val="001E2396"/>
    <w:rsid w:val="001E46A2"/>
    <w:rsid w:val="002010CE"/>
    <w:rsid w:val="00201852"/>
    <w:rsid w:val="002566E3"/>
    <w:rsid w:val="0025705D"/>
    <w:rsid w:val="00286C2F"/>
    <w:rsid w:val="0029585B"/>
    <w:rsid w:val="002C677D"/>
    <w:rsid w:val="003261FF"/>
    <w:rsid w:val="00331C9F"/>
    <w:rsid w:val="00373C8D"/>
    <w:rsid w:val="00384048"/>
    <w:rsid w:val="00395138"/>
    <w:rsid w:val="00395F96"/>
    <w:rsid w:val="003C3B85"/>
    <w:rsid w:val="00401149"/>
    <w:rsid w:val="00412132"/>
    <w:rsid w:val="00476453"/>
    <w:rsid w:val="004A071E"/>
    <w:rsid w:val="004B5455"/>
    <w:rsid w:val="004C2369"/>
    <w:rsid w:val="004E12FD"/>
    <w:rsid w:val="00553011"/>
    <w:rsid w:val="005864F7"/>
    <w:rsid w:val="005A708C"/>
    <w:rsid w:val="005D4866"/>
    <w:rsid w:val="005E4C15"/>
    <w:rsid w:val="0061500E"/>
    <w:rsid w:val="00616D15"/>
    <w:rsid w:val="0062072F"/>
    <w:rsid w:val="00660355"/>
    <w:rsid w:val="00690F7E"/>
    <w:rsid w:val="006B0698"/>
    <w:rsid w:val="006B3332"/>
    <w:rsid w:val="006B4AD4"/>
    <w:rsid w:val="006D0792"/>
    <w:rsid w:val="006D0B84"/>
    <w:rsid w:val="006F135C"/>
    <w:rsid w:val="007341E1"/>
    <w:rsid w:val="00735406"/>
    <w:rsid w:val="007616A2"/>
    <w:rsid w:val="007649EC"/>
    <w:rsid w:val="007662AD"/>
    <w:rsid w:val="00777535"/>
    <w:rsid w:val="007960FD"/>
    <w:rsid w:val="00797367"/>
    <w:rsid w:val="007B478C"/>
    <w:rsid w:val="007C01F7"/>
    <w:rsid w:val="008052B5"/>
    <w:rsid w:val="00837170"/>
    <w:rsid w:val="00882D77"/>
    <w:rsid w:val="008E033A"/>
    <w:rsid w:val="008F12F7"/>
    <w:rsid w:val="008F60BF"/>
    <w:rsid w:val="008F7F4C"/>
    <w:rsid w:val="009068C9"/>
    <w:rsid w:val="009345EC"/>
    <w:rsid w:val="009360E8"/>
    <w:rsid w:val="009672E2"/>
    <w:rsid w:val="00997204"/>
    <w:rsid w:val="009A479D"/>
    <w:rsid w:val="009C518D"/>
    <w:rsid w:val="009D133B"/>
    <w:rsid w:val="009E1C59"/>
    <w:rsid w:val="009E6DEC"/>
    <w:rsid w:val="009E7967"/>
    <w:rsid w:val="009F70E1"/>
    <w:rsid w:val="00A1712B"/>
    <w:rsid w:val="00A17D91"/>
    <w:rsid w:val="00A33777"/>
    <w:rsid w:val="00A63D25"/>
    <w:rsid w:val="00A911A1"/>
    <w:rsid w:val="00AA0542"/>
    <w:rsid w:val="00AC56C1"/>
    <w:rsid w:val="00AD2FD6"/>
    <w:rsid w:val="00AF3459"/>
    <w:rsid w:val="00B07999"/>
    <w:rsid w:val="00B27F82"/>
    <w:rsid w:val="00B434D3"/>
    <w:rsid w:val="00B67B63"/>
    <w:rsid w:val="00BB0F0D"/>
    <w:rsid w:val="00BC3A14"/>
    <w:rsid w:val="00BD106B"/>
    <w:rsid w:val="00BD3FC5"/>
    <w:rsid w:val="00BD5BCF"/>
    <w:rsid w:val="00BF09D7"/>
    <w:rsid w:val="00C02B1F"/>
    <w:rsid w:val="00C051B1"/>
    <w:rsid w:val="00C05977"/>
    <w:rsid w:val="00C260ED"/>
    <w:rsid w:val="00C50533"/>
    <w:rsid w:val="00C52939"/>
    <w:rsid w:val="00C56ABC"/>
    <w:rsid w:val="00C60349"/>
    <w:rsid w:val="00C740F2"/>
    <w:rsid w:val="00CE59AE"/>
    <w:rsid w:val="00D0779E"/>
    <w:rsid w:val="00D44937"/>
    <w:rsid w:val="00D5277D"/>
    <w:rsid w:val="00D573A8"/>
    <w:rsid w:val="00D70BCB"/>
    <w:rsid w:val="00D96451"/>
    <w:rsid w:val="00DA2CF0"/>
    <w:rsid w:val="00DB1DA0"/>
    <w:rsid w:val="00DBD26B"/>
    <w:rsid w:val="00DC0FB4"/>
    <w:rsid w:val="00DF1250"/>
    <w:rsid w:val="00E07EE7"/>
    <w:rsid w:val="00E152CC"/>
    <w:rsid w:val="00E222D5"/>
    <w:rsid w:val="00E22BC7"/>
    <w:rsid w:val="00E42279"/>
    <w:rsid w:val="00E44276"/>
    <w:rsid w:val="00E45FA2"/>
    <w:rsid w:val="00E84C56"/>
    <w:rsid w:val="00EB44A9"/>
    <w:rsid w:val="00F37847"/>
    <w:rsid w:val="00F579F8"/>
    <w:rsid w:val="00F66C87"/>
    <w:rsid w:val="00F66FDB"/>
    <w:rsid w:val="00F96329"/>
    <w:rsid w:val="02100BE2"/>
    <w:rsid w:val="05B22429"/>
    <w:rsid w:val="07ACBF18"/>
    <w:rsid w:val="082B8294"/>
    <w:rsid w:val="085CF49C"/>
    <w:rsid w:val="086846E9"/>
    <w:rsid w:val="0B7AFFA0"/>
    <w:rsid w:val="0C2C7A61"/>
    <w:rsid w:val="0CF56D0E"/>
    <w:rsid w:val="12DFCA7F"/>
    <w:rsid w:val="144CE23F"/>
    <w:rsid w:val="15B595E2"/>
    <w:rsid w:val="1643DD46"/>
    <w:rsid w:val="18AB8843"/>
    <w:rsid w:val="1B253C21"/>
    <w:rsid w:val="1DC4CE5F"/>
    <w:rsid w:val="1F40E633"/>
    <w:rsid w:val="1F4B6349"/>
    <w:rsid w:val="208EF012"/>
    <w:rsid w:val="213B72DB"/>
    <w:rsid w:val="23833FC3"/>
    <w:rsid w:val="242DCD20"/>
    <w:rsid w:val="24878761"/>
    <w:rsid w:val="24A3C70E"/>
    <w:rsid w:val="297BE191"/>
    <w:rsid w:val="2C57175D"/>
    <w:rsid w:val="2DA4370C"/>
    <w:rsid w:val="2DC694B9"/>
    <w:rsid w:val="2E46383F"/>
    <w:rsid w:val="2EBA7A0A"/>
    <w:rsid w:val="2EF96C7F"/>
    <w:rsid w:val="2F4E76C5"/>
    <w:rsid w:val="317978CD"/>
    <w:rsid w:val="31F21ACC"/>
    <w:rsid w:val="3387A91C"/>
    <w:rsid w:val="33AFF60A"/>
    <w:rsid w:val="34155CC2"/>
    <w:rsid w:val="345C24F2"/>
    <w:rsid w:val="359FA07B"/>
    <w:rsid w:val="38096ECE"/>
    <w:rsid w:val="3832FCA7"/>
    <w:rsid w:val="39925A4C"/>
    <w:rsid w:val="39D08C36"/>
    <w:rsid w:val="3C393DC0"/>
    <w:rsid w:val="3EAEBEA3"/>
    <w:rsid w:val="3EDB18BC"/>
    <w:rsid w:val="3F1A919A"/>
    <w:rsid w:val="3F304B4D"/>
    <w:rsid w:val="40FC0D1B"/>
    <w:rsid w:val="418E1272"/>
    <w:rsid w:val="42D9B6CD"/>
    <w:rsid w:val="44322ABA"/>
    <w:rsid w:val="48F5528D"/>
    <w:rsid w:val="4B2FB997"/>
    <w:rsid w:val="4C89BB72"/>
    <w:rsid w:val="4F172688"/>
    <w:rsid w:val="4F9CFFDF"/>
    <w:rsid w:val="4FFFFE4E"/>
    <w:rsid w:val="50285C38"/>
    <w:rsid w:val="535E35A6"/>
    <w:rsid w:val="54747149"/>
    <w:rsid w:val="5581C6B7"/>
    <w:rsid w:val="558947D7"/>
    <w:rsid w:val="59B953F9"/>
    <w:rsid w:val="59E37181"/>
    <w:rsid w:val="5A0152C1"/>
    <w:rsid w:val="5A6C2FB1"/>
    <w:rsid w:val="5ADD22EC"/>
    <w:rsid w:val="5CBD357E"/>
    <w:rsid w:val="5CDAAD22"/>
    <w:rsid w:val="610FC7A1"/>
    <w:rsid w:val="61862772"/>
    <w:rsid w:val="6231AA73"/>
    <w:rsid w:val="6260190D"/>
    <w:rsid w:val="65D9069D"/>
    <w:rsid w:val="672125B0"/>
    <w:rsid w:val="67AFDC42"/>
    <w:rsid w:val="6A0EABCD"/>
    <w:rsid w:val="6B724547"/>
    <w:rsid w:val="6EEC5892"/>
    <w:rsid w:val="6FD8741E"/>
    <w:rsid w:val="70E59498"/>
    <w:rsid w:val="7407CCA6"/>
    <w:rsid w:val="74135F3B"/>
    <w:rsid w:val="75BDB236"/>
    <w:rsid w:val="7637ABDC"/>
    <w:rsid w:val="7673A69A"/>
    <w:rsid w:val="773F6D68"/>
    <w:rsid w:val="79606D0A"/>
    <w:rsid w:val="7AED751A"/>
    <w:rsid w:val="7B03FE22"/>
    <w:rsid w:val="7B828FA9"/>
    <w:rsid w:val="7E07D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8C1CDC"/>
  <w15:chartTrackingRefBased/>
  <w15:docId w15:val="{DC512D1F-D4CA-422C-A744-367139BC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paragraph" w:styleId="ndice1">
    <w:name w:val="index 1"/>
    <w:basedOn w:val="Normal"/>
    <w:next w:val="Normal"/>
    <w:autoRedefine/>
    <w:uiPriority w:val="99"/>
    <w:semiHidden/>
    <w:unhideWhenUsed/>
    <w:rsid w:val="00B434D3"/>
    <w:pPr>
      <w:spacing w:after="0" w:line="240" w:lineRule="auto"/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25705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5705D"/>
    <w:pPr>
      <w:spacing w:after="100"/>
    </w:pPr>
  </w:style>
  <w:style w:type="paragraph" w:customStyle="1" w:styleId="Prrafodesublista">
    <w:name w:val="Párrafo de sublista"/>
    <w:basedOn w:val="Prrafodelista"/>
    <w:qFormat/>
    <w:rsid w:val="00E44276"/>
    <w:pPr>
      <w:keepNext/>
      <w:numPr>
        <w:numId w:val="5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kern w:val="0"/>
      <w:sz w:val="22"/>
      <w:szCs w:val="22"/>
      <w:lang w:val="en-GB"/>
      <w14:ligatures w14:val="none"/>
    </w:rPr>
  </w:style>
  <w:style w:type="table" w:styleId="Tablaconcuadrcula1Claro-nfasis2">
    <w:name w:val="Grid Table 1 Light Accent 2"/>
    <w:basedOn w:val="Tablanormal"/>
    <w:uiPriority w:val="46"/>
    <w:rsid w:val="00D573A8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D573A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laconcuadrcula2-nfasis2">
    <w:name w:val="Grid Table 2 Accent 2"/>
    <w:basedOn w:val="Tablanormal"/>
    <w:uiPriority w:val="47"/>
    <w:rsid w:val="00D573A8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1.039-Acme-S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21128-EA21-4C13-8378-074712B8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10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MARIA DEL MAR AVILA MAQUEDA</cp:lastModifiedBy>
  <cp:revision>88</cp:revision>
  <cp:lastPrinted>2024-05-26T17:19:00Z</cp:lastPrinted>
  <dcterms:created xsi:type="dcterms:W3CDTF">2024-02-16T12:14:00Z</dcterms:created>
  <dcterms:modified xsi:type="dcterms:W3CDTF">2024-05-26T17:20:00Z</dcterms:modified>
</cp:coreProperties>
</file>