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B35" w:rsidRPr="005D3B35" w:rsidRDefault="005D3B35" w:rsidP="005D3B35">
      <w:pPr>
        <w:rPr>
          <w:sz w:val="32"/>
          <w:szCs w:val="32"/>
          <w:lang w:val="en-US"/>
        </w:rPr>
      </w:pPr>
      <w:r w:rsidRPr="005D3B35">
        <w:rPr>
          <w:rFonts w:cs="Arial"/>
          <w:b/>
          <w:sz w:val="32"/>
          <w:szCs w:val="32"/>
        </w:rPr>
        <w:t xml:space="preserve">Queue Management System for Clinics </w:t>
      </w:r>
      <w:r w:rsidRPr="005D3B35">
        <w:rPr>
          <w:b/>
          <w:sz w:val="32"/>
          <w:szCs w:val="32"/>
          <w:lang w:val="en-US"/>
        </w:rPr>
        <w:t>– Project Report</w:t>
      </w:r>
    </w:p>
    <w:p w:rsidR="005D3B35" w:rsidRPr="005D3B35" w:rsidRDefault="005D3B35" w:rsidP="005D3B35">
      <w:pPr>
        <w:rPr>
          <w:sz w:val="32"/>
          <w:szCs w:val="32"/>
          <w:lang w:val="en-US"/>
        </w:rPr>
      </w:pPr>
      <w:r w:rsidRPr="005D3B35">
        <w:rPr>
          <w:b/>
          <w:sz w:val="32"/>
          <w:szCs w:val="32"/>
          <w:lang w:val="en-US"/>
        </w:rPr>
        <w:t>Full Stack Development (CA II)</w:t>
      </w:r>
    </w:p>
    <w:p w:rsidR="005D3B35" w:rsidRPr="005D3B35" w:rsidRDefault="005D3B35" w:rsidP="005D3B35">
      <w:pPr>
        <w:jc w:val="center"/>
        <w:rPr>
          <w:lang w:val="en-US"/>
        </w:rPr>
      </w:pPr>
      <w:r w:rsidRPr="005D3B35">
        <w:rPr>
          <w:noProof/>
          <w:lang w:val="en-US"/>
        </w:rPr>
        <mc:AlternateContent>
          <mc:Choice Requires="wpg">
            <w:drawing>
              <wp:inline distT="0" distB="0" distL="0" distR="0" wp14:anchorId="7C9049BB" wp14:editId="4669878A">
                <wp:extent cx="5733034" cy="19812"/>
                <wp:effectExtent l="0" t="0" r="0" b="0"/>
                <wp:docPr id="5678" name="Group 5678"/>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6919" name="Shape 691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0" name="Shape 692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1" name="Shape 6921"/>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2" name="Shape 6922"/>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3" name="Shape 6923"/>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24" name="Shape 6924"/>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25" name="Shape 692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26" name="Shape 6926"/>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27" name="Shape 6927"/>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64E137F" id="Group 5678" o:spid="_x0000_s1026" style="width:451.4pt;height:1.55pt;mso-position-horizontal-relative:char;mso-position-vertical-relative:line" coordsize="573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">
                <v:shape id="Shape 691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" path="m,l5731510,r,19685l,19685,,e" fillcolor="#a0a0a0" stroked="f" strokeweight="0">
                  <v:stroke miterlimit="83231f" joinstyle="miter"/>
                  <v:path arrowok="t" textboxrect="0,0,5731510,19685"/>
                </v:shape>
                <v:shape id="Shape 6920"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" path="m,l9144,r,9144l,9144,,e" fillcolor="#a0a0a0" stroked="f" strokeweight="0">
                  <v:stroke miterlimit="83231f" joinstyle="miter"/>
                  <v:path arrowok="t" textboxrect="0,0,9144,9144"/>
                </v:shape>
                <v:shape id="Shape 6921" o:spid="_x0000_s1029" style="position:absolute;left: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" path="m,l5726557,r,9144l,9144,,e" fillcolor="#a0a0a0" stroked="f" strokeweight="0">
                  <v:stroke miterlimit="83231f" joinstyle="miter"/>
                  <v:path arrowok="t" textboxrect="0,0,5726557,9144"/>
                </v:shape>
                <v:shape id="Shape 6922" o:spid="_x0000_s1030" style="position:absolute;left:572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" path="m,l9144,r,9144l,9144,,e" fillcolor="#a0a0a0" stroked="f" strokeweight="0">
                  <v:stroke miterlimit="83231f" joinstyle="miter"/>
                  <v:path arrowok="t" textboxrect="0,0,9144,9144"/>
                </v:shape>
                <v:shape id="Shape 6923"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" path="m,l9144,r,13716l,13716,,e" fillcolor="#a0a0a0" stroked="f" strokeweight="0">
                  <v:stroke miterlimit="83231f" joinstyle="miter"/>
                  <v:path arrowok="t" textboxrect="0,0,9144,13716"/>
                </v:shape>
                <v:shape id="Shape 6924" o:spid="_x0000_s1032" style="position:absolute;left:57299;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" path="m,l9144,r,13716l,13716,,e" fillcolor="#e3e3e3" stroked="f" strokeweight="0">
                  <v:stroke miterlimit="83231f" joinstyle="miter"/>
                  <v:path arrowok="t" textboxrect="0,0,9144,13716"/>
                </v:shape>
                <v:shape id="Shape 6925"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" path="m,l9144,r,9144l,9144,,e" fillcolor="#e3e3e3" stroked="f" strokeweight="0">
                  <v:stroke miterlimit="83231f" joinstyle="miter"/>
                  <v:path arrowok="t" textboxrect="0,0,9144,9144"/>
                </v:shape>
                <v:shape id="Shape 6926" o:spid="_x0000_s1034" style="position:absolute;left:33;top:16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" path="m,l5726557,r,9144l,9144,,e" fillcolor="#e3e3e3" stroked="f" strokeweight="0">
                  <v:stroke miterlimit="83231f" joinstyle="miter"/>
                  <v:path arrowok="t" textboxrect="0,0,5726557,9144"/>
                </v:shape>
                <v:shape id="Shape 6927" o:spid="_x0000_s1035" style="position:absolute;left:57299;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rsidR="005D3B35" w:rsidRPr="005D3B35" w:rsidRDefault="005D3B35" w:rsidP="005D3B35">
      <w:pPr>
        <w:jc w:val="center"/>
        <w:rPr>
          <w:sz w:val="32"/>
          <w:szCs w:val="32"/>
          <w:lang w:val="en-US"/>
        </w:rPr>
      </w:pPr>
      <w:r w:rsidRPr="005D3B35">
        <w:rPr>
          <w:sz w:val="32"/>
          <w:szCs w:val="32"/>
          <w:lang w:val="en-US"/>
        </w:rPr>
        <w:t>MAHATMA EDUCATION SOCIETY’S</w:t>
      </w:r>
    </w:p>
    <w:p w:rsidR="005D3B35" w:rsidRPr="005D3B35" w:rsidRDefault="005D3B35" w:rsidP="005D3B35">
      <w:pPr>
        <w:jc w:val="center"/>
        <w:rPr>
          <w:sz w:val="32"/>
          <w:szCs w:val="32"/>
          <w:lang w:val="en-US"/>
        </w:rPr>
      </w:pPr>
      <w:r w:rsidRPr="005D3B35">
        <w:rPr>
          <w:sz w:val="32"/>
          <w:szCs w:val="32"/>
          <w:lang w:val="en-US"/>
        </w:rPr>
        <w:t>PILLAI COLLEGE OF ARTS, COMMERCE &amp;</w:t>
      </w:r>
    </w:p>
    <w:p w:rsidR="005D3B35" w:rsidRPr="005D3B35" w:rsidRDefault="005D3B35" w:rsidP="005D3B35">
      <w:pPr>
        <w:jc w:val="center"/>
        <w:rPr>
          <w:sz w:val="32"/>
          <w:szCs w:val="32"/>
          <w:lang w:val="en-US"/>
        </w:rPr>
      </w:pPr>
      <w:r w:rsidRPr="005D3B35">
        <w:rPr>
          <w:sz w:val="32"/>
          <w:szCs w:val="32"/>
          <w:lang w:val="en-US"/>
        </w:rPr>
        <w:t>SCIENCE</w:t>
      </w:r>
    </w:p>
    <w:p w:rsidR="005D3B35" w:rsidRPr="005D3B35" w:rsidRDefault="005D3B35" w:rsidP="005D3B35">
      <w:pPr>
        <w:jc w:val="center"/>
        <w:rPr>
          <w:sz w:val="32"/>
          <w:szCs w:val="32"/>
          <w:lang w:val="en-US"/>
        </w:rPr>
      </w:pPr>
      <w:r w:rsidRPr="005D3B35">
        <w:rPr>
          <w:sz w:val="32"/>
          <w:szCs w:val="32"/>
          <w:lang w:val="en-US"/>
        </w:rPr>
        <w:t>(Autonomous)</w:t>
      </w:r>
    </w:p>
    <w:p w:rsidR="005D3B35" w:rsidRPr="005D3B35" w:rsidRDefault="005D3B35" w:rsidP="005D3B35">
      <w:pPr>
        <w:jc w:val="center"/>
        <w:rPr>
          <w:sz w:val="32"/>
          <w:szCs w:val="32"/>
          <w:lang w:val="en-US"/>
        </w:rPr>
      </w:pPr>
      <w:r w:rsidRPr="005D3B35">
        <w:rPr>
          <w:sz w:val="32"/>
          <w:szCs w:val="32"/>
          <w:lang w:val="en-US"/>
        </w:rPr>
        <w:t>NEW PANVEL</w:t>
      </w:r>
    </w:p>
    <w:p w:rsidR="005D3B35" w:rsidRPr="005D3B35" w:rsidRDefault="005D3B35" w:rsidP="005D3B35">
      <w:pPr>
        <w:jc w:val="center"/>
        <w:rPr>
          <w:sz w:val="32"/>
          <w:szCs w:val="32"/>
          <w:lang w:val="en-US"/>
        </w:rPr>
      </w:pPr>
    </w:p>
    <w:p w:rsidR="005D3B35" w:rsidRPr="005D3B35" w:rsidRDefault="005D3B35" w:rsidP="005D3B35">
      <w:pPr>
        <w:jc w:val="center"/>
        <w:rPr>
          <w:sz w:val="32"/>
          <w:szCs w:val="32"/>
          <w:lang w:val="en-US"/>
        </w:rPr>
      </w:pPr>
      <w:r w:rsidRPr="005D3B35">
        <w:rPr>
          <w:sz w:val="32"/>
          <w:szCs w:val="32"/>
          <w:lang w:val="en-US"/>
        </w:rPr>
        <w:t>PROJECT REPORT ON</w:t>
      </w:r>
    </w:p>
    <w:p w:rsidR="005D3B35" w:rsidRPr="005D3B35" w:rsidRDefault="005D3B35" w:rsidP="005D3B35">
      <w:pPr>
        <w:jc w:val="center"/>
        <w:rPr>
          <w:sz w:val="32"/>
          <w:szCs w:val="32"/>
          <w:lang w:val="en-US"/>
        </w:rPr>
      </w:pPr>
      <w:r w:rsidRPr="005D3B35">
        <w:rPr>
          <w:sz w:val="32"/>
          <w:szCs w:val="32"/>
          <w:lang w:val="en-US"/>
        </w:rPr>
        <w:t>“</w:t>
      </w:r>
      <w:r w:rsidRPr="005D3B35">
        <w:rPr>
          <w:rFonts w:ascii="Arial" w:hAnsi="Arial" w:cs="Arial"/>
          <w:b/>
          <w:sz w:val="28"/>
          <w:szCs w:val="28"/>
        </w:rPr>
        <w:t>Queue Management System for Clinics</w:t>
      </w:r>
      <w:r w:rsidRPr="005D3B35">
        <w:rPr>
          <w:sz w:val="32"/>
          <w:szCs w:val="32"/>
          <w:lang w:val="en-US"/>
        </w:rPr>
        <w:t>”</w:t>
      </w:r>
    </w:p>
    <w:p w:rsidR="005D3B35" w:rsidRPr="005D3B35" w:rsidRDefault="005D3B35" w:rsidP="005D3B35">
      <w:pPr>
        <w:jc w:val="center"/>
        <w:rPr>
          <w:sz w:val="32"/>
          <w:szCs w:val="32"/>
          <w:lang w:val="en-US"/>
        </w:rPr>
      </w:pPr>
      <w:r w:rsidRPr="005D3B35">
        <w:rPr>
          <w:sz w:val="32"/>
          <w:szCs w:val="32"/>
          <w:lang w:val="en-US"/>
        </w:rPr>
        <w:t>IN PARTIAL FULFILLMENT OF</w:t>
      </w:r>
    </w:p>
    <w:p w:rsidR="005D3B35" w:rsidRPr="005D3B35" w:rsidRDefault="005D3B35" w:rsidP="005D3B35">
      <w:pPr>
        <w:jc w:val="center"/>
        <w:rPr>
          <w:sz w:val="32"/>
          <w:szCs w:val="32"/>
          <w:lang w:val="en-US"/>
        </w:rPr>
      </w:pPr>
    </w:p>
    <w:p w:rsidR="005D3B35" w:rsidRPr="005D3B35" w:rsidRDefault="005D3B35" w:rsidP="005D3B35">
      <w:pPr>
        <w:jc w:val="center"/>
        <w:rPr>
          <w:sz w:val="32"/>
          <w:szCs w:val="32"/>
          <w:lang w:val="en-US"/>
        </w:rPr>
      </w:pPr>
      <w:r w:rsidRPr="005D3B35">
        <w:rPr>
          <w:sz w:val="32"/>
          <w:szCs w:val="32"/>
          <w:lang w:val="en-US"/>
        </w:rPr>
        <w:t xml:space="preserve">BACHELOR OF </w:t>
      </w:r>
      <w:r w:rsidRPr="005D3B35">
        <w:rPr>
          <w:sz w:val="32"/>
          <w:szCs w:val="32"/>
          <w:u w:val="single"/>
          <w:lang w:val="en-US"/>
        </w:rPr>
        <w:t>COMPUTER APPLICATION</w:t>
      </w:r>
    </w:p>
    <w:p w:rsidR="005D3B35" w:rsidRPr="005D3B35" w:rsidRDefault="005D3B35" w:rsidP="005D3B35">
      <w:pPr>
        <w:jc w:val="center"/>
        <w:rPr>
          <w:sz w:val="32"/>
          <w:szCs w:val="32"/>
          <w:lang w:val="en-US"/>
        </w:rPr>
      </w:pPr>
    </w:p>
    <w:p w:rsidR="005D3B35" w:rsidRPr="005D3B35" w:rsidRDefault="005D3B35" w:rsidP="005D3B35">
      <w:pPr>
        <w:jc w:val="center"/>
        <w:rPr>
          <w:sz w:val="32"/>
          <w:szCs w:val="32"/>
          <w:lang w:val="en-US"/>
        </w:rPr>
      </w:pPr>
      <w:r w:rsidRPr="005D3B35">
        <w:rPr>
          <w:sz w:val="32"/>
          <w:szCs w:val="32"/>
          <w:lang w:val="en-US"/>
        </w:rPr>
        <w:t>SEMESTER IV: 2025-26</w:t>
      </w:r>
    </w:p>
    <w:p w:rsidR="005D3B35" w:rsidRPr="005D3B35" w:rsidRDefault="005D3B35" w:rsidP="005D3B35">
      <w:pPr>
        <w:jc w:val="center"/>
        <w:rPr>
          <w:sz w:val="32"/>
          <w:szCs w:val="32"/>
          <w:lang w:val="en-US"/>
        </w:rPr>
      </w:pPr>
      <w:r w:rsidRPr="005D3B35">
        <w:rPr>
          <w:sz w:val="32"/>
          <w:szCs w:val="32"/>
          <w:lang w:val="en-US"/>
        </w:rPr>
        <w:t>PROJECT GUIDE</w:t>
      </w:r>
    </w:p>
    <w:p w:rsidR="005D3B35" w:rsidRPr="005D3B35" w:rsidRDefault="005D3B35" w:rsidP="005D3B35">
      <w:pPr>
        <w:jc w:val="center"/>
        <w:rPr>
          <w:sz w:val="32"/>
          <w:szCs w:val="32"/>
          <w:lang w:val="en-US"/>
        </w:rPr>
      </w:pPr>
    </w:p>
    <w:p w:rsidR="005D3B35" w:rsidRPr="005D3B35" w:rsidRDefault="005D3B35" w:rsidP="005D3B35">
      <w:pPr>
        <w:jc w:val="center"/>
        <w:rPr>
          <w:sz w:val="32"/>
          <w:szCs w:val="32"/>
          <w:lang w:val="en-US"/>
        </w:rPr>
      </w:pPr>
      <w:r w:rsidRPr="005D3B35">
        <w:rPr>
          <w:sz w:val="32"/>
          <w:szCs w:val="32"/>
          <w:lang w:val="en-US"/>
        </w:rPr>
        <w:t xml:space="preserve">Dr. Nikita </w:t>
      </w:r>
      <w:proofErr w:type="spellStart"/>
      <w:r w:rsidRPr="005D3B35">
        <w:rPr>
          <w:sz w:val="32"/>
          <w:szCs w:val="32"/>
          <w:lang w:val="en-US"/>
        </w:rPr>
        <w:t>Bahaley</w:t>
      </w:r>
      <w:proofErr w:type="spellEnd"/>
    </w:p>
    <w:p w:rsidR="005D3B35" w:rsidRPr="005D3B35" w:rsidRDefault="005D3B35" w:rsidP="005D3B35">
      <w:pPr>
        <w:jc w:val="center"/>
        <w:rPr>
          <w:sz w:val="32"/>
          <w:szCs w:val="32"/>
          <w:lang w:val="en-US"/>
        </w:rPr>
      </w:pPr>
    </w:p>
    <w:p w:rsidR="005D3B35" w:rsidRDefault="005D3B35" w:rsidP="005D3B35">
      <w:pPr>
        <w:spacing w:after="29" w:line="259" w:lineRule="auto"/>
        <w:ind w:left="10" w:right="57"/>
        <w:jc w:val="center"/>
        <w:rPr>
          <w:sz w:val="32"/>
          <w:szCs w:val="32"/>
          <w:lang w:val="en-US"/>
        </w:rPr>
      </w:pPr>
      <w:r w:rsidRPr="005D3B35">
        <w:rPr>
          <w:sz w:val="32"/>
          <w:szCs w:val="32"/>
          <w:lang w:val="en-US"/>
        </w:rPr>
        <w:t xml:space="preserve">SUBMITTED BY: </w:t>
      </w:r>
      <w:r>
        <w:rPr>
          <w:sz w:val="32"/>
          <w:szCs w:val="32"/>
          <w:lang w:val="en-US"/>
        </w:rPr>
        <w:t xml:space="preserve">Harshal </w:t>
      </w:r>
      <w:proofErr w:type="spellStart"/>
      <w:r>
        <w:rPr>
          <w:sz w:val="32"/>
          <w:szCs w:val="32"/>
          <w:lang w:val="en-US"/>
        </w:rPr>
        <w:t>Pabale</w:t>
      </w:r>
      <w:proofErr w:type="spellEnd"/>
    </w:p>
    <w:p w:rsidR="005D3B35" w:rsidRDefault="005D3B35" w:rsidP="005D3B35">
      <w:pPr>
        <w:spacing w:after="29" w:line="259" w:lineRule="auto"/>
        <w:ind w:left="10" w:right="57"/>
        <w:jc w:val="center"/>
      </w:pPr>
      <w:r>
        <w:rPr>
          <w:sz w:val="31"/>
        </w:rPr>
        <w:t>ROLL NO: 5851</w:t>
      </w:r>
    </w:p>
    <w:p w:rsidR="005D3B35" w:rsidRDefault="005D3B35" w:rsidP="005D3B35">
      <w:pPr>
        <w:jc w:val="center"/>
        <w:rPr>
          <w:sz w:val="32"/>
          <w:szCs w:val="32"/>
          <w:lang w:val="en-US"/>
        </w:rPr>
      </w:pPr>
    </w:p>
    <w:p w:rsidR="005D3B35" w:rsidRPr="005D3B35" w:rsidRDefault="005D3B35" w:rsidP="005D3B35">
      <w:pPr>
        <w:jc w:val="center"/>
        <w:rPr>
          <w:sz w:val="32"/>
          <w:szCs w:val="32"/>
          <w:lang w:val="en-US"/>
        </w:rPr>
      </w:pPr>
    </w:p>
    <w:p w:rsidR="005D3B35" w:rsidRDefault="005D3B35" w:rsidP="005D3B35">
      <w:pPr>
        <w:pStyle w:val="Heading1"/>
        <w:spacing w:after="266"/>
        <w:ind w:left="-5"/>
      </w:pPr>
      <w:r>
        <w:t xml:space="preserve">Table of Contents No. Section </w:t>
      </w:r>
      <w:r>
        <w:tab/>
        <w:t xml:space="preserve"> </w:t>
      </w:r>
    </w:p>
    <w:p w:rsidR="005D3B35" w:rsidRDefault="005D3B35" w:rsidP="005D3B35">
      <w:pPr>
        <w:numPr>
          <w:ilvl w:val="0"/>
          <w:numId w:val="1"/>
        </w:numPr>
        <w:spacing w:after="257" w:line="269" w:lineRule="auto"/>
        <w:ind w:right="36" w:hanging="439"/>
      </w:pPr>
      <w:r>
        <w:t>Title Page</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Certificate</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9" w:line="269" w:lineRule="auto"/>
        <w:ind w:right="36" w:hanging="439"/>
      </w:pPr>
      <w:r>
        <w:t>Table of Contents</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Introduction</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Problem Definition</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Objectives</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Methodology</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Literature Review</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8" w:line="269" w:lineRule="auto"/>
        <w:ind w:right="36" w:hanging="439"/>
      </w:pPr>
      <w:r>
        <w:t>Implementation</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6" w:line="269" w:lineRule="auto"/>
        <w:ind w:right="36" w:hanging="439"/>
      </w:pPr>
      <w:r>
        <w:t>API Endpoints (CRUD)</w:t>
      </w:r>
      <w:r>
        <w:rPr>
          <w:rFonts w:ascii="Calibri" w:eastAsia="Calibri" w:hAnsi="Calibri" w:cs="Calibri"/>
        </w:rPr>
        <w:t xml:space="preserve">  </w:t>
      </w:r>
    </w:p>
    <w:p w:rsidR="005D3B35" w:rsidRDefault="005D3B35" w:rsidP="005D3B35">
      <w:pPr>
        <w:numPr>
          <w:ilvl w:val="0"/>
          <w:numId w:val="1"/>
        </w:numPr>
        <w:spacing w:after="257" w:line="269" w:lineRule="auto"/>
        <w:ind w:right="36" w:hanging="439"/>
      </w:pPr>
      <w:r>
        <w:t>Features</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6" w:line="269" w:lineRule="auto"/>
        <w:ind w:right="36" w:hanging="439"/>
      </w:pPr>
      <w:r>
        <w:t>Result</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Conclusion</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numPr>
          <w:ilvl w:val="0"/>
          <w:numId w:val="1"/>
        </w:numPr>
        <w:spacing w:after="257" w:line="269" w:lineRule="auto"/>
        <w:ind w:right="36" w:hanging="439"/>
      </w:pPr>
      <w:r>
        <w:t>Future Scope</w:t>
      </w:r>
      <w:r>
        <w:rPr>
          <w:rFonts w:ascii="Calibri" w:eastAsia="Calibri" w:hAnsi="Calibri" w:cs="Calibri"/>
        </w:rPr>
        <w:t xml:space="preserve"> </w:t>
      </w:r>
      <w:r>
        <w:rPr>
          <w:rFonts w:ascii="Calibri" w:eastAsia="Calibri" w:hAnsi="Calibri" w:cs="Calibri"/>
        </w:rPr>
        <w:tab/>
        <w:t xml:space="preserve"> </w:t>
      </w:r>
    </w:p>
    <w:p w:rsidR="005D3B35" w:rsidRDefault="005D3B35" w:rsidP="005D3B35">
      <w:pPr>
        <w:rPr>
          <w:rFonts w:ascii="Calibri" w:eastAsia="Calibri" w:hAnsi="Calibri" w:cs="Calibri"/>
        </w:rPr>
      </w:pPr>
      <w:r>
        <w:t>References</w:t>
      </w:r>
      <w:r>
        <w:rPr>
          <w:rFonts w:ascii="Calibri" w:eastAsia="Calibri" w:hAnsi="Calibri" w:cs="Calibri"/>
        </w:rPr>
        <w:t xml:space="preserve"> </w:t>
      </w:r>
      <w:r>
        <w:rPr>
          <w:rFonts w:ascii="Calibri" w:eastAsia="Calibri" w:hAnsi="Calibri" w:cs="Calibri"/>
        </w:rPr>
        <w:tab/>
      </w: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Default="005D3B35" w:rsidP="005D3B35">
      <w:pPr>
        <w:rPr>
          <w:rFonts w:ascii="Calibri" w:eastAsia="Calibri" w:hAnsi="Calibri" w:cs="Calibri"/>
        </w:rPr>
      </w:pPr>
    </w:p>
    <w:p w:rsidR="005D3B35" w:rsidRPr="005D3B35" w:rsidRDefault="005D3B35" w:rsidP="005D3B35">
      <w:pPr>
        <w:pStyle w:val="Heading1"/>
        <w:numPr>
          <w:ilvl w:val="0"/>
          <w:numId w:val="0"/>
        </w:numPr>
        <w:rPr>
          <w:sz w:val="72"/>
          <w:szCs w:val="72"/>
        </w:rPr>
      </w:pPr>
      <w:r w:rsidRPr="005D3B35">
        <w:rPr>
          <w:sz w:val="72"/>
          <w:szCs w:val="72"/>
        </w:rPr>
        <w:lastRenderedPageBreak/>
        <w:t>Clinic Queue Management System</w:t>
      </w:r>
    </w:p>
    <w:p w:rsidR="005639DC" w:rsidRDefault="005639DC" w:rsidP="005639DC">
      <w:pPr>
        <w:pStyle w:val="Heading2"/>
      </w:pPr>
      <w:r>
        <w:t>1. Introduction</w:t>
      </w:r>
    </w:p>
    <w:p w:rsidR="005639DC" w:rsidRDefault="005639DC" w:rsidP="005639DC">
      <w:pPr>
        <w:pStyle w:val="NormalWeb"/>
      </w:pPr>
      <w:r>
        <w:t xml:space="preserve">In many small clinics and hospitals, patient queue handling is still managed manually using registers or verbal calls. This traditional approach often leads to confusion, longer waiting times, duplicate entries, and inefficient patient management. As the number of </w:t>
      </w:r>
      <w:proofErr w:type="gramStart"/>
      <w:r>
        <w:t>patients</w:t>
      </w:r>
      <w:proofErr w:type="gramEnd"/>
      <w:r>
        <w:t xml:space="preserve"> increases, manual systems become unreliable and difficult to manage.</w:t>
      </w:r>
    </w:p>
    <w:p w:rsidR="005639DC" w:rsidRDefault="005639DC" w:rsidP="005639DC">
      <w:pPr>
        <w:pStyle w:val="NormalWeb"/>
      </w:pPr>
      <w:r>
        <w:t xml:space="preserve">To overcome these issues, the </w:t>
      </w:r>
      <w:r>
        <w:rPr>
          <w:rStyle w:val="Strong"/>
        </w:rPr>
        <w:t>Clinic Queue Management System</w:t>
      </w:r>
      <w:r>
        <w:t xml:space="preserve"> has been developed as a web-based application that digitally manages patient tokens and queue flow. The system automates token generation, tracks patient status, and displays queue information in a clear and organized manner.</w:t>
      </w:r>
    </w:p>
    <w:p w:rsidR="005639DC" w:rsidRDefault="005639DC" w:rsidP="005639DC">
      <w:pPr>
        <w:pStyle w:val="NormalWeb"/>
      </w:pPr>
      <w:r>
        <w:t xml:space="preserve">This project is built using </w:t>
      </w:r>
      <w:r>
        <w:rPr>
          <w:rStyle w:val="Strong"/>
        </w:rPr>
        <w:t>React.js</w:t>
      </w:r>
      <w:r>
        <w:t xml:space="preserve">, a modern JavaScript library for building user interfaces. The application focuses on simplicity, efficiency, and usability. It works completely in </w:t>
      </w:r>
      <w:r>
        <w:rPr>
          <w:rStyle w:val="Strong"/>
        </w:rPr>
        <w:t xml:space="preserve">offline mode using browser </w:t>
      </w:r>
      <w:proofErr w:type="spellStart"/>
      <w:r>
        <w:rPr>
          <w:rStyle w:val="Strong"/>
        </w:rPr>
        <w:t>localStorage</w:t>
      </w:r>
      <w:proofErr w:type="spellEnd"/>
      <w:r>
        <w:t>, making it suitable for small clinics that may not have constant internet connectivity.</w:t>
      </w:r>
    </w:p>
    <w:p w:rsidR="005639DC" w:rsidRDefault="005639DC" w:rsidP="005639DC">
      <w:r>
        <w:pict>
          <v:rect id="_x0000_i1051" style="width:0;height:1.5pt" o:hralign="center" o:hrstd="t" o:hr="t" fillcolor="#a0a0a0" stroked="f"/>
        </w:pict>
      </w:r>
    </w:p>
    <w:p w:rsidR="005639DC" w:rsidRDefault="005639DC" w:rsidP="005639DC">
      <w:pPr>
        <w:pStyle w:val="Heading2"/>
      </w:pPr>
      <w:r>
        <w:t>2. Objectives of the Project</w:t>
      </w:r>
    </w:p>
    <w:p w:rsidR="005639DC" w:rsidRDefault="005639DC" w:rsidP="005639DC">
      <w:pPr>
        <w:pStyle w:val="NormalWeb"/>
      </w:pPr>
      <w:r>
        <w:t>The main objectives of this project are:</w:t>
      </w:r>
    </w:p>
    <w:p w:rsidR="005639DC" w:rsidRDefault="005639DC" w:rsidP="005639DC">
      <w:pPr>
        <w:pStyle w:val="NormalWeb"/>
        <w:numPr>
          <w:ilvl w:val="0"/>
          <w:numId w:val="21"/>
        </w:numPr>
      </w:pPr>
      <w:r>
        <w:t>To provide a digital and automated solution for managing patient queues</w:t>
      </w:r>
    </w:p>
    <w:p w:rsidR="005639DC" w:rsidRDefault="005639DC" w:rsidP="005639DC">
      <w:pPr>
        <w:pStyle w:val="NormalWeb"/>
        <w:numPr>
          <w:ilvl w:val="0"/>
          <w:numId w:val="21"/>
        </w:numPr>
      </w:pPr>
      <w:r>
        <w:t>To reduce manual effort and errors in token handling</w:t>
      </w:r>
    </w:p>
    <w:p w:rsidR="005639DC" w:rsidRDefault="005639DC" w:rsidP="005639DC">
      <w:pPr>
        <w:pStyle w:val="NormalWeb"/>
        <w:numPr>
          <w:ilvl w:val="0"/>
          <w:numId w:val="21"/>
        </w:numPr>
      </w:pPr>
      <w:r>
        <w:t>To display real-time queue status in an organized manner</w:t>
      </w:r>
    </w:p>
    <w:p w:rsidR="005639DC" w:rsidRDefault="005639DC" w:rsidP="005639DC">
      <w:pPr>
        <w:pStyle w:val="NormalWeb"/>
        <w:numPr>
          <w:ilvl w:val="0"/>
          <w:numId w:val="21"/>
        </w:numPr>
      </w:pPr>
      <w:r>
        <w:t>To improve patient experience by reducing confusion and waiting uncertainty</w:t>
      </w:r>
    </w:p>
    <w:p w:rsidR="005639DC" w:rsidRDefault="005639DC" w:rsidP="005639DC">
      <w:pPr>
        <w:pStyle w:val="NormalWeb"/>
        <w:numPr>
          <w:ilvl w:val="0"/>
          <w:numId w:val="21"/>
        </w:numPr>
      </w:pPr>
      <w:r>
        <w:t>To demonstrate the practical use of React concepts such as components, hooks, and routing</w:t>
      </w:r>
    </w:p>
    <w:p w:rsidR="005639DC" w:rsidRDefault="005639DC" w:rsidP="005639DC">
      <w:r>
        <w:pict>
          <v:rect id="_x0000_i1052" style="width:0;height:1.5pt" o:hralign="center" o:hrstd="t" o:hr="t" fillcolor="#a0a0a0" stroked="f"/>
        </w:pict>
      </w:r>
    </w:p>
    <w:p w:rsidR="005639DC" w:rsidRDefault="005639DC" w:rsidP="005639DC">
      <w:pPr>
        <w:pStyle w:val="Heading2"/>
      </w:pPr>
      <w:r>
        <w:t>3. Scope of the Project</w:t>
      </w:r>
    </w:p>
    <w:p w:rsidR="005639DC" w:rsidRDefault="005639DC" w:rsidP="005639DC">
      <w:pPr>
        <w:pStyle w:val="NormalWeb"/>
      </w:pPr>
      <w:r>
        <w:t>The scope of the Clinic Queue Management System includes:</w:t>
      </w:r>
    </w:p>
    <w:p w:rsidR="005639DC" w:rsidRDefault="005639DC" w:rsidP="005639DC">
      <w:pPr>
        <w:pStyle w:val="NormalWeb"/>
        <w:numPr>
          <w:ilvl w:val="0"/>
          <w:numId w:val="22"/>
        </w:numPr>
      </w:pPr>
      <w:r>
        <w:t>Registration of patient tokens through a web interface</w:t>
      </w:r>
    </w:p>
    <w:p w:rsidR="005639DC" w:rsidRDefault="005639DC" w:rsidP="005639DC">
      <w:pPr>
        <w:pStyle w:val="NormalWeb"/>
        <w:numPr>
          <w:ilvl w:val="0"/>
          <w:numId w:val="22"/>
        </w:numPr>
      </w:pPr>
      <w:r>
        <w:t>Display of current token and waiting queue</w:t>
      </w:r>
    </w:p>
    <w:p w:rsidR="005639DC" w:rsidRDefault="005639DC" w:rsidP="005639DC">
      <w:pPr>
        <w:pStyle w:val="NormalWeb"/>
        <w:numPr>
          <w:ilvl w:val="0"/>
          <w:numId w:val="22"/>
        </w:numPr>
      </w:pPr>
      <w:r>
        <w:t>Management of token status (Waiting, In Progress, Completed)</w:t>
      </w:r>
    </w:p>
    <w:p w:rsidR="005639DC" w:rsidRDefault="005639DC" w:rsidP="005639DC">
      <w:pPr>
        <w:pStyle w:val="NormalWeb"/>
        <w:numPr>
          <w:ilvl w:val="0"/>
          <w:numId w:val="22"/>
        </w:numPr>
      </w:pPr>
      <w:r>
        <w:t>Doctor/Admin dashboard to control queue flow</w:t>
      </w:r>
    </w:p>
    <w:p w:rsidR="005639DC" w:rsidRDefault="005639DC" w:rsidP="005639DC">
      <w:pPr>
        <w:pStyle w:val="NormalWeb"/>
        <w:numPr>
          <w:ilvl w:val="0"/>
          <w:numId w:val="22"/>
        </w:numPr>
      </w:pPr>
      <w:r>
        <w:t xml:space="preserve">Offline data persistence using browser </w:t>
      </w:r>
      <w:proofErr w:type="spellStart"/>
      <w:r>
        <w:t>localStorage</w:t>
      </w:r>
      <w:proofErr w:type="spellEnd"/>
    </w:p>
    <w:p w:rsidR="005639DC" w:rsidRDefault="005639DC" w:rsidP="005639DC">
      <w:pPr>
        <w:pStyle w:val="NormalWeb"/>
      </w:pPr>
      <w:r>
        <w:lastRenderedPageBreak/>
        <w:t>The project does not include online payment systems, multi-branch clinics, or cloud databases. These features can be added in future versions of the system.</w:t>
      </w:r>
    </w:p>
    <w:p w:rsidR="005639DC" w:rsidRDefault="005639DC" w:rsidP="005639DC">
      <w:r>
        <w:pict>
          <v:rect id="_x0000_i1053" style="width:0;height:1.5pt" o:hralign="center" o:hrstd="t" o:hr="t" fillcolor="#a0a0a0" stroked="f"/>
        </w:pict>
      </w:r>
    </w:p>
    <w:p w:rsidR="005639DC" w:rsidRDefault="005639DC" w:rsidP="005639DC">
      <w:pPr>
        <w:pStyle w:val="Heading2"/>
      </w:pPr>
      <w:r>
        <w:t>4. Technology Stack</w:t>
      </w:r>
    </w:p>
    <w:p w:rsidR="005639DC" w:rsidRDefault="005639DC" w:rsidP="005639DC">
      <w:pPr>
        <w:pStyle w:val="Heading3"/>
      </w:pPr>
      <w:r>
        <w:t>Frontend Technologies</w:t>
      </w:r>
    </w:p>
    <w:p w:rsidR="005639DC" w:rsidRDefault="005639DC" w:rsidP="005639DC">
      <w:pPr>
        <w:pStyle w:val="NormalWeb"/>
        <w:numPr>
          <w:ilvl w:val="0"/>
          <w:numId w:val="23"/>
        </w:numPr>
      </w:pPr>
      <w:r>
        <w:rPr>
          <w:rStyle w:val="Strong"/>
        </w:rPr>
        <w:t>React.js</w:t>
      </w:r>
      <w:r>
        <w:t xml:space="preserve"> – Used for building the component-based user interface</w:t>
      </w:r>
    </w:p>
    <w:p w:rsidR="005639DC" w:rsidRDefault="005639DC" w:rsidP="005639DC">
      <w:pPr>
        <w:pStyle w:val="NormalWeb"/>
        <w:numPr>
          <w:ilvl w:val="0"/>
          <w:numId w:val="23"/>
        </w:numPr>
      </w:pPr>
      <w:r>
        <w:rPr>
          <w:rStyle w:val="Strong"/>
        </w:rPr>
        <w:t>JavaScript (ES6+)</w:t>
      </w:r>
      <w:r>
        <w:t xml:space="preserve"> – Used for application logic and state handling</w:t>
      </w:r>
    </w:p>
    <w:p w:rsidR="005639DC" w:rsidRDefault="005639DC" w:rsidP="005639DC">
      <w:pPr>
        <w:pStyle w:val="NormalWeb"/>
        <w:numPr>
          <w:ilvl w:val="0"/>
          <w:numId w:val="23"/>
        </w:numPr>
      </w:pPr>
      <w:r>
        <w:rPr>
          <w:rStyle w:val="Strong"/>
        </w:rPr>
        <w:t>HTML5 &amp; CSS3</w:t>
      </w:r>
      <w:r>
        <w:t xml:space="preserve"> – Used for page structure and styling</w:t>
      </w:r>
    </w:p>
    <w:p w:rsidR="005639DC" w:rsidRDefault="005639DC" w:rsidP="005639DC">
      <w:pPr>
        <w:pStyle w:val="NormalWeb"/>
        <w:numPr>
          <w:ilvl w:val="0"/>
          <w:numId w:val="23"/>
        </w:numPr>
      </w:pPr>
      <w:r>
        <w:rPr>
          <w:rStyle w:val="Strong"/>
        </w:rPr>
        <w:t>React Router</w:t>
      </w:r>
      <w:r>
        <w:t xml:space="preserve"> – Used for navigation between different pages</w:t>
      </w:r>
    </w:p>
    <w:p w:rsidR="005639DC" w:rsidRDefault="005639DC" w:rsidP="005639DC">
      <w:pPr>
        <w:pStyle w:val="Heading3"/>
      </w:pPr>
      <w:r>
        <w:t>Storage</w:t>
      </w:r>
    </w:p>
    <w:p w:rsidR="005639DC" w:rsidRDefault="005639DC" w:rsidP="005639DC">
      <w:pPr>
        <w:pStyle w:val="NormalWeb"/>
        <w:numPr>
          <w:ilvl w:val="0"/>
          <w:numId w:val="24"/>
        </w:numPr>
      </w:pPr>
      <w:r>
        <w:rPr>
          <w:rStyle w:val="Strong"/>
        </w:rPr>
        <w:t xml:space="preserve">Browser </w:t>
      </w:r>
      <w:proofErr w:type="spellStart"/>
      <w:r>
        <w:rPr>
          <w:rStyle w:val="Strong"/>
        </w:rPr>
        <w:t>localStorage</w:t>
      </w:r>
      <w:proofErr w:type="spellEnd"/>
      <w:r>
        <w:t xml:space="preserve"> – Used to store patient tokens and queue data in offline mode</w:t>
      </w:r>
    </w:p>
    <w:p w:rsidR="005639DC" w:rsidRDefault="005639DC" w:rsidP="005639DC">
      <w:pPr>
        <w:pStyle w:val="Heading3"/>
      </w:pPr>
      <w:r>
        <w:t>Development Tools</w:t>
      </w:r>
    </w:p>
    <w:p w:rsidR="005639DC" w:rsidRDefault="005639DC" w:rsidP="005639DC">
      <w:pPr>
        <w:pStyle w:val="NormalWeb"/>
        <w:numPr>
          <w:ilvl w:val="0"/>
          <w:numId w:val="25"/>
        </w:numPr>
      </w:pPr>
      <w:r>
        <w:rPr>
          <w:rStyle w:val="Strong"/>
        </w:rPr>
        <w:t xml:space="preserve">Node.js &amp; </w:t>
      </w:r>
      <w:proofErr w:type="spellStart"/>
      <w:r>
        <w:rPr>
          <w:rStyle w:val="Strong"/>
        </w:rPr>
        <w:t>npm</w:t>
      </w:r>
      <w:proofErr w:type="spellEnd"/>
      <w:r>
        <w:t xml:space="preserve"> – Used for managing dependencies and running the project</w:t>
      </w:r>
    </w:p>
    <w:p w:rsidR="005639DC" w:rsidRDefault="005639DC" w:rsidP="005639DC">
      <w:pPr>
        <w:pStyle w:val="NormalWeb"/>
        <w:numPr>
          <w:ilvl w:val="0"/>
          <w:numId w:val="25"/>
        </w:numPr>
      </w:pPr>
      <w:r>
        <w:rPr>
          <w:rStyle w:val="Strong"/>
        </w:rPr>
        <w:t>VS Code / Cursor IDE</w:t>
      </w:r>
      <w:r>
        <w:t xml:space="preserve"> – Used as the development environment</w:t>
      </w:r>
    </w:p>
    <w:p w:rsidR="005639DC" w:rsidRDefault="005639DC" w:rsidP="005639DC">
      <w:pPr>
        <w:pStyle w:val="NormalWeb"/>
        <w:numPr>
          <w:ilvl w:val="0"/>
          <w:numId w:val="25"/>
        </w:numPr>
      </w:pPr>
      <w:r>
        <w:rPr>
          <w:rStyle w:val="Strong"/>
        </w:rPr>
        <w:t>Web Browser (Chrome)</w:t>
      </w:r>
      <w:r>
        <w:t xml:space="preserve"> – Used for testing and execution</w:t>
      </w:r>
    </w:p>
    <w:p w:rsidR="005639DC" w:rsidRDefault="005639DC" w:rsidP="005639DC">
      <w:r>
        <w:pict>
          <v:rect id="_x0000_i1054" style="width:0;height:1.5pt" o:hralign="center" o:hrstd="t" o:hr="t" fillcolor="#a0a0a0" stroked="f"/>
        </w:pict>
      </w:r>
    </w:p>
    <w:p w:rsidR="005639DC" w:rsidRDefault="005639DC" w:rsidP="005639DC">
      <w:pPr>
        <w:pStyle w:val="Heading2"/>
      </w:pPr>
      <w:r>
        <w:t>5. System Architecture</w:t>
      </w:r>
    </w:p>
    <w:p w:rsidR="005639DC" w:rsidRDefault="005639DC" w:rsidP="005639DC">
      <w:pPr>
        <w:pStyle w:val="NormalWeb"/>
      </w:pPr>
      <w:r>
        <w:t xml:space="preserve">The system follows a </w:t>
      </w:r>
      <w:r>
        <w:rPr>
          <w:rStyle w:val="Strong"/>
        </w:rPr>
        <w:t>client-side architecture</w:t>
      </w:r>
      <w:r>
        <w:t xml:space="preserve"> where all processing happens in the browser:</w:t>
      </w:r>
    </w:p>
    <w:p w:rsidR="005639DC" w:rsidRDefault="005639DC" w:rsidP="005639DC">
      <w:pPr>
        <w:pStyle w:val="NormalWeb"/>
        <w:numPr>
          <w:ilvl w:val="0"/>
          <w:numId w:val="26"/>
        </w:numPr>
      </w:pPr>
      <w:r>
        <w:t>The user interacts with the React-based user interface</w:t>
      </w:r>
    </w:p>
    <w:p w:rsidR="005639DC" w:rsidRDefault="005639DC" w:rsidP="005639DC">
      <w:pPr>
        <w:pStyle w:val="NormalWeb"/>
        <w:numPr>
          <w:ilvl w:val="0"/>
          <w:numId w:val="26"/>
        </w:numPr>
      </w:pPr>
      <w:r>
        <w:t xml:space="preserve">Application state is managed using React hooks such as </w:t>
      </w:r>
      <w:proofErr w:type="spellStart"/>
      <w:r>
        <w:rPr>
          <w:rStyle w:val="HTMLCode"/>
        </w:rPr>
        <w:t>useState</w:t>
      </w:r>
      <w:proofErr w:type="spellEnd"/>
      <w:r>
        <w:t xml:space="preserve"> and </w:t>
      </w:r>
      <w:proofErr w:type="spellStart"/>
      <w:r>
        <w:rPr>
          <w:rStyle w:val="HTMLCode"/>
        </w:rPr>
        <w:t>useEffect</w:t>
      </w:r>
      <w:proofErr w:type="spellEnd"/>
    </w:p>
    <w:p w:rsidR="005639DC" w:rsidRDefault="005639DC" w:rsidP="005639DC">
      <w:pPr>
        <w:pStyle w:val="NormalWeb"/>
        <w:numPr>
          <w:ilvl w:val="0"/>
          <w:numId w:val="26"/>
        </w:numPr>
      </w:pPr>
      <w:r>
        <w:t xml:space="preserve">Queue data is stored and retrieved from browser </w:t>
      </w:r>
      <w:proofErr w:type="spellStart"/>
      <w:r>
        <w:t>localStorage</w:t>
      </w:r>
      <w:proofErr w:type="spellEnd"/>
    </w:p>
    <w:p w:rsidR="005639DC" w:rsidRDefault="005639DC" w:rsidP="005639DC">
      <w:pPr>
        <w:pStyle w:val="NormalWeb"/>
        <w:numPr>
          <w:ilvl w:val="0"/>
          <w:numId w:val="26"/>
        </w:numPr>
      </w:pPr>
      <w:r>
        <w:t>UI components automatically re-render when the state changes</w:t>
      </w:r>
    </w:p>
    <w:p w:rsidR="005639DC" w:rsidRDefault="005639DC" w:rsidP="005639DC">
      <w:pPr>
        <w:pStyle w:val="NormalWeb"/>
      </w:pPr>
      <w:r>
        <w:t>Since there is no backend server, the application is lightweight, fast, and easy to deploy.</w:t>
      </w:r>
    </w:p>
    <w:p w:rsidR="005639DC" w:rsidRDefault="005639DC" w:rsidP="005639DC">
      <w:r>
        <w:pict>
          <v:rect id="_x0000_i1055" style="width:0;height:1.5pt" o:hralign="center" o:hrstd="t" o:hr="t" fillcolor="#a0a0a0" stroked="f"/>
        </w:pict>
      </w:r>
    </w:p>
    <w:p w:rsidR="005639DC" w:rsidRDefault="005639DC" w:rsidP="005639DC">
      <w:pPr>
        <w:pStyle w:val="Heading2"/>
      </w:pPr>
      <w:r>
        <w:t>6. Functional Requirements</w:t>
      </w:r>
    </w:p>
    <w:p w:rsidR="005639DC" w:rsidRDefault="005639DC" w:rsidP="005639DC">
      <w:pPr>
        <w:pStyle w:val="NormalWeb"/>
      </w:pPr>
      <w:r>
        <w:t>The system should be able to:</w:t>
      </w:r>
    </w:p>
    <w:p w:rsidR="005639DC" w:rsidRDefault="005639DC" w:rsidP="005639DC">
      <w:pPr>
        <w:pStyle w:val="NormalWeb"/>
        <w:numPr>
          <w:ilvl w:val="0"/>
          <w:numId w:val="27"/>
        </w:numPr>
      </w:pPr>
      <w:r>
        <w:t>Register a new patient and generate a unique token number</w:t>
      </w:r>
    </w:p>
    <w:p w:rsidR="005639DC" w:rsidRDefault="005639DC" w:rsidP="005639DC">
      <w:pPr>
        <w:pStyle w:val="NormalWeb"/>
        <w:numPr>
          <w:ilvl w:val="0"/>
          <w:numId w:val="27"/>
        </w:numPr>
      </w:pPr>
      <w:r>
        <w:t>Display the current token being served</w:t>
      </w:r>
    </w:p>
    <w:p w:rsidR="005639DC" w:rsidRDefault="005639DC" w:rsidP="005639DC">
      <w:pPr>
        <w:pStyle w:val="NormalWeb"/>
        <w:numPr>
          <w:ilvl w:val="0"/>
          <w:numId w:val="27"/>
        </w:numPr>
      </w:pPr>
      <w:r>
        <w:t>Show the list of waiting and completed tokens</w:t>
      </w:r>
    </w:p>
    <w:p w:rsidR="005639DC" w:rsidRDefault="005639DC" w:rsidP="005639DC">
      <w:pPr>
        <w:pStyle w:val="NormalWeb"/>
        <w:numPr>
          <w:ilvl w:val="0"/>
          <w:numId w:val="27"/>
        </w:numPr>
      </w:pPr>
      <w:r>
        <w:t>Move token status from waiting to in-progress and completed</w:t>
      </w:r>
    </w:p>
    <w:p w:rsidR="005639DC" w:rsidRDefault="005639DC" w:rsidP="005639DC">
      <w:pPr>
        <w:pStyle w:val="NormalWeb"/>
        <w:numPr>
          <w:ilvl w:val="0"/>
          <w:numId w:val="27"/>
        </w:numPr>
      </w:pPr>
      <w:r>
        <w:t>Preserve queue data even after page refresh</w:t>
      </w:r>
    </w:p>
    <w:p w:rsidR="005639DC" w:rsidRDefault="005639DC" w:rsidP="005639DC">
      <w:r>
        <w:pict>
          <v:rect id="_x0000_i1056" style="width:0;height:1.5pt" o:hralign="center" o:hrstd="t" o:hr="t" fillcolor="#a0a0a0" stroked="f"/>
        </w:pict>
      </w:r>
    </w:p>
    <w:p w:rsidR="005639DC" w:rsidRDefault="005639DC" w:rsidP="005639DC">
      <w:pPr>
        <w:pStyle w:val="Heading2"/>
      </w:pPr>
      <w:r>
        <w:lastRenderedPageBreak/>
        <w:t>7. Non-Functional Requirements</w:t>
      </w:r>
    </w:p>
    <w:p w:rsidR="005639DC" w:rsidRDefault="005639DC" w:rsidP="005639DC">
      <w:pPr>
        <w:pStyle w:val="NormalWeb"/>
        <w:numPr>
          <w:ilvl w:val="0"/>
          <w:numId w:val="28"/>
        </w:numPr>
      </w:pPr>
      <w:r>
        <w:t>The system should be easy to use and understand</w:t>
      </w:r>
    </w:p>
    <w:p w:rsidR="005639DC" w:rsidRDefault="005639DC" w:rsidP="005639DC">
      <w:pPr>
        <w:pStyle w:val="NormalWeb"/>
        <w:numPr>
          <w:ilvl w:val="0"/>
          <w:numId w:val="28"/>
        </w:numPr>
      </w:pPr>
      <w:r>
        <w:t>The interface should be clean and visually clear</w:t>
      </w:r>
    </w:p>
    <w:p w:rsidR="005639DC" w:rsidRDefault="005639DC" w:rsidP="005639DC">
      <w:pPr>
        <w:pStyle w:val="NormalWeb"/>
        <w:numPr>
          <w:ilvl w:val="0"/>
          <w:numId w:val="28"/>
        </w:numPr>
      </w:pPr>
      <w:r>
        <w:t>The application should respond quickly to user actions</w:t>
      </w:r>
    </w:p>
    <w:p w:rsidR="005639DC" w:rsidRDefault="005639DC" w:rsidP="005639DC">
      <w:pPr>
        <w:pStyle w:val="NormalWeb"/>
        <w:numPr>
          <w:ilvl w:val="0"/>
          <w:numId w:val="28"/>
        </w:numPr>
      </w:pPr>
      <w:r>
        <w:t>The system should work without an internet connection</w:t>
      </w:r>
    </w:p>
    <w:p w:rsidR="005639DC" w:rsidRDefault="005639DC" w:rsidP="005639DC">
      <w:r>
        <w:pict>
          <v:rect id="_x0000_i1057" style="width:0;height:1.5pt" o:hralign="center" o:hrstd="t" o:hr="t" fillcolor="#a0a0a0" stroked="f"/>
        </w:pict>
      </w:r>
    </w:p>
    <w:p w:rsidR="005639DC" w:rsidRDefault="005639DC" w:rsidP="005639DC">
      <w:pPr>
        <w:pStyle w:val="Heading2"/>
      </w:pPr>
      <w:r>
        <w:t>8. Development / Implementation</w:t>
      </w:r>
    </w:p>
    <w:p w:rsidR="005639DC" w:rsidRDefault="005639DC" w:rsidP="005639DC">
      <w:pPr>
        <w:pStyle w:val="NormalWeb"/>
      </w:pPr>
      <w:r>
        <w:t xml:space="preserve">This section explains how the Clinic Queue Management System was developed and how its main modules function. The project is implemented using React functional components and hooks. The application logic ensures that queue flow is maintained correctly and that data is persisted using </w:t>
      </w:r>
      <w:proofErr w:type="spellStart"/>
      <w:r>
        <w:t>localStorage</w:t>
      </w:r>
      <w:proofErr w:type="spellEnd"/>
      <w:r>
        <w:t>.</w:t>
      </w:r>
    </w:p>
    <w:p w:rsidR="005639DC" w:rsidRDefault="005639DC" w:rsidP="005639DC">
      <w:pPr>
        <w:pStyle w:val="NormalWeb"/>
      </w:pPr>
      <w:r>
        <w:t>The implementation is divided into three main modules.</w:t>
      </w:r>
    </w:p>
    <w:p w:rsidR="005639DC" w:rsidRDefault="005639DC" w:rsidP="005639DC">
      <w:r>
        <w:pict>
          <v:rect id="_x0000_i1058" style="width:0;height:1.5pt" o:hralign="center" o:hrstd="t" o:hr="t" fillcolor="#a0a0a0" stroked="f"/>
        </w:pict>
      </w:r>
    </w:p>
    <w:p w:rsidR="005639DC" w:rsidRDefault="005639DC" w:rsidP="005639DC">
      <w:pPr>
        <w:pStyle w:val="Heading3"/>
      </w:pPr>
      <w:r>
        <w:t>8.1 Home Page (Queue Display)</w:t>
      </w:r>
    </w:p>
    <w:p w:rsidR="005639DC" w:rsidRDefault="005639DC" w:rsidP="005639DC">
      <w:pPr>
        <w:pStyle w:val="NormalWeb"/>
      </w:pPr>
      <w:r>
        <w:t>The Home Page acts as the public-facing interface of the application. It displays important queue-related information such as the current token being served, total number of patients waiting, and basic clinic status. This page helps patients track queue progress without directly interacting with staff.</w:t>
      </w:r>
    </w:p>
    <w:p w:rsidR="005639DC" w:rsidRDefault="005639DC" w:rsidP="005639DC">
      <w:pPr>
        <w:pStyle w:val="NormalWeb"/>
      </w:pPr>
      <w:r>
        <w:t xml:space="preserve">The data displayed on the Home Page is dynamically updated based on application state and </w:t>
      </w:r>
      <w:proofErr w:type="spellStart"/>
      <w:r>
        <w:t>localStorage</w:t>
      </w:r>
      <w:proofErr w:type="spellEnd"/>
      <w:r>
        <w:t xml:space="preserve"> data.</w:t>
      </w:r>
    </w:p>
    <w:p w:rsidR="005639DC" w:rsidRDefault="005639DC" w:rsidP="005639DC">
      <w:pPr>
        <w:pStyle w:val="NormalWeb"/>
      </w:pPr>
      <w:r>
        <w:rPr>
          <w:rStyle w:val="Stron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450pt;height:246pt">
            <v:imagedata r:id="rId5" o:title="1"/>
          </v:shape>
        </w:pict>
      </w:r>
      <w:r>
        <w:br/>
      </w:r>
      <w:r>
        <w:rPr>
          <w:rStyle w:val="Emphasis"/>
        </w:rPr>
        <w:t>Fig 8.1: Home Page displaying current token and queue status</w:t>
      </w:r>
    </w:p>
    <w:p w:rsidR="005639DC" w:rsidRDefault="005639DC" w:rsidP="005639DC">
      <w:r>
        <w:lastRenderedPageBreak/>
        <w:pict>
          <v:rect id="_x0000_i1059" style="width:0;height:1.5pt" o:hralign="center" o:hrstd="t" o:hr="t" fillcolor="#a0a0a0" stroked="f"/>
        </w:pict>
      </w:r>
    </w:p>
    <w:p w:rsidR="005639DC" w:rsidRDefault="005639DC" w:rsidP="005639DC">
      <w:pPr>
        <w:pStyle w:val="Heading3"/>
      </w:pPr>
      <w:r>
        <w:t>8.2 Register Token Module</w:t>
      </w:r>
    </w:p>
    <w:p w:rsidR="005639DC" w:rsidRDefault="005639DC" w:rsidP="005639DC">
      <w:pPr>
        <w:pStyle w:val="NormalWeb"/>
      </w:pPr>
      <w:r>
        <w:t>The Register Token page allows clinic staff to register new patients into the queue. The form collects basic patient details and automatically generates a unique token number. Once submitted, the token is added to the queue with a default status of “Waiting”.</w:t>
      </w:r>
    </w:p>
    <w:p w:rsidR="005639DC" w:rsidRDefault="005639DC" w:rsidP="005639DC">
      <w:pPr>
        <w:pStyle w:val="NormalWeb"/>
      </w:pPr>
      <w:r>
        <w:t>This module uses controlled components and state management to handle form inputs and submissions efficiently.</w:t>
      </w:r>
    </w:p>
    <w:p w:rsidR="005639DC" w:rsidRDefault="005639DC" w:rsidP="005639DC">
      <w:pPr>
        <w:pStyle w:val="NormalWeb"/>
      </w:pPr>
      <w:r>
        <w:rPr>
          <w:rStyle w:val="Strong"/>
        </w:rPr>
        <w:pict>
          <v:shape id="_x0000_i1089" type="#_x0000_t75" style="width:450.75pt;height:248.25pt">
            <v:imagedata r:id="rId6" o:title="2"/>
          </v:shape>
        </w:pict>
      </w:r>
      <w:r>
        <w:br/>
      </w:r>
      <w:r>
        <w:rPr>
          <w:rStyle w:val="Emphasis"/>
        </w:rPr>
        <w:t>Fig 8.2: Register Token page showing patient registration form</w:t>
      </w:r>
    </w:p>
    <w:p w:rsidR="005639DC" w:rsidRDefault="005639DC" w:rsidP="005639DC">
      <w:r>
        <w:pict>
          <v:rect id="_x0000_i1060" style="width:0;height:1.5pt" o:hralign="center" o:hrstd="t" o:hr="t" fillcolor="#a0a0a0" stroked="f"/>
        </w:pict>
      </w:r>
    </w:p>
    <w:p w:rsidR="005639DC" w:rsidRDefault="005639DC" w:rsidP="005639DC">
      <w:pPr>
        <w:pStyle w:val="Heading3"/>
      </w:pPr>
      <w:r>
        <w:t>8.3 Dashboard Module</w:t>
      </w:r>
    </w:p>
    <w:p w:rsidR="005639DC" w:rsidRDefault="005639DC" w:rsidP="005639DC">
      <w:pPr>
        <w:pStyle w:val="NormalWeb"/>
      </w:pPr>
      <w:r>
        <w:t>The Dashboard is designed for doctors or clinic administrators. It provides a complete view of all tokens categorized by their status: Waiting, In Progress, and Completed. The dashboard includes buttons to call the next patient, mark the current token as completed, and clear the queue if required.</w:t>
      </w:r>
    </w:p>
    <w:p w:rsidR="005639DC" w:rsidRDefault="005639DC" w:rsidP="005639DC">
      <w:pPr>
        <w:pStyle w:val="NormalWeb"/>
      </w:pPr>
      <w:r>
        <w:t>This module controls the main queue logic and ensures that only one token can be in progress at a time.</w:t>
      </w:r>
    </w:p>
    <w:p w:rsidR="005639DC" w:rsidRDefault="005639DC" w:rsidP="005639DC">
      <w:pPr>
        <w:pStyle w:val="NormalWeb"/>
      </w:pPr>
      <w:r>
        <w:rPr>
          <w:rStyle w:val="Strong"/>
        </w:rPr>
        <w:lastRenderedPageBreak/>
        <w:pict>
          <v:shape id="_x0000_i1091" type="#_x0000_t75" style="width:450.75pt;height:3in">
            <v:imagedata r:id="rId7" o:title="3"/>
          </v:shape>
        </w:pict>
      </w:r>
      <w:r>
        <w:br/>
      </w:r>
      <w:r>
        <w:rPr>
          <w:rStyle w:val="Emphasis"/>
        </w:rPr>
        <w:t>Fig 8.3: Dashboard page showing queue management controls</w:t>
      </w:r>
    </w:p>
    <w:p w:rsidR="005639DC" w:rsidRDefault="005639DC" w:rsidP="005639DC">
      <w:r>
        <w:pict>
          <v:rect id="_x0000_i1061" style="width:0;height:1.5pt" o:hralign="center" o:hrstd="t" o:hr="t" fillcolor="#a0a0a0" stroked="f"/>
        </w:pict>
      </w:r>
    </w:p>
    <w:p w:rsidR="005639DC" w:rsidRDefault="005639DC" w:rsidP="005639DC">
      <w:pPr>
        <w:pStyle w:val="Heading2"/>
      </w:pPr>
      <w:r>
        <w:t>9. Testing</w:t>
      </w:r>
    </w:p>
    <w:p w:rsidR="005639DC" w:rsidRDefault="005639DC" w:rsidP="005639DC">
      <w:pPr>
        <w:pStyle w:val="NormalWeb"/>
      </w:pPr>
      <w:r>
        <w:t>The system was tested under various conditions to ensure reliability:</w:t>
      </w:r>
    </w:p>
    <w:p w:rsidR="005639DC" w:rsidRDefault="005639DC" w:rsidP="005639DC">
      <w:pPr>
        <w:pStyle w:val="NormalWeb"/>
        <w:numPr>
          <w:ilvl w:val="0"/>
          <w:numId w:val="29"/>
        </w:numPr>
      </w:pPr>
      <w:r>
        <w:t>Multiple tokens were registered sequentially</w:t>
      </w:r>
    </w:p>
    <w:p w:rsidR="005639DC" w:rsidRDefault="005639DC" w:rsidP="005639DC">
      <w:pPr>
        <w:pStyle w:val="NormalWeb"/>
        <w:numPr>
          <w:ilvl w:val="0"/>
          <w:numId w:val="29"/>
        </w:numPr>
      </w:pPr>
      <w:r>
        <w:t xml:space="preserve">The browser was refreshed to verify </w:t>
      </w:r>
      <w:proofErr w:type="spellStart"/>
      <w:r>
        <w:t>localStorage</w:t>
      </w:r>
      <w:proofErr w:type="spellEnd"/>
      <w:r>
        <w:t xml:space="preserve"> persistence</w:t>
      </w:r>
    </w:p>
    <w:p w:rsidR="005639DC" w:rsidRDefault="005639DC" w:rsidP="005639DC">
      <w:pPr>
        <w:pStyle w:val="NormalWeb"/>
        <w:numPr>
          <w:ilvl w:val="0"/>
          <w:numId w:val="29"/>
        </w:numPr>
      </w:pPr>
      <w:r>
        <w:t>Queue flow logic was tested using call-next and complete actions</w:t>
      </w:r>
    </w:p>
    <w:p w:rsidR="005639DC" w:rsidRDefault="005639DC" w:rsidP="005639DC">
      <w:pPr>
        <w:pStyle w:val="NormalWeb"/>
        <w:numPr>
          <w:ilvl w:val="0"/>
          <w:numId w:val="29"/>
        </w:numPr>
      </w:pPr>
      <w:r>
        <w:t>UI responsiveness was checked across different screen sizes</w:t>
      </w:r>
    </w:p>
    <w:p w:rsidR="005639DC" w:rsidRDefault="005639DC" w:rsidP="005639DC">
      <w:pPr>
        <w:pStyle w:val="NormalWeb"/>
      </w:pPr>
      <w:r>
        <w:t>All core functionalities performed as expected.</w:t>
      </w:r>
    </w:p>
    <w:p w:rsidR="005639DC" w:rsidRDefault="005639DC" w:rsidP="005639DC">
      <w:r>
        <w:pict>
          <v:rect id="_x0000_i1062" style="width:0;height:1.5pt" o:hralign="center" o:hrstd="t" o:hr="t" fillcolor="#a0a0a0" stroked="f"/>
        </w:pict>
      </w:r>
    </w:p>
    <w:p w:rsidR="005639DC" w:rsidRDefault="005639DC" w:rsidP="005639DC">
      <w:pPr>
        <w:pStyle w:val="Heading2"/>
      </w:pPr>
      <w:r>
        <w:t>10. Limitations</w:t>
      </w:r>
    </w:p>
    <w:p w:rsidR="005639DC" w:rsidRDefault="005639DC" w:rsidP="005639DC">
      <w:pPr>
        <w:pStyle w:val="NormalWeb"/>
        <w:numPr>
          <w:ilvl w:val="0"/>
          <w:numId w:val="30"/>
        </w:numPr>
      </w:pPr>
      <w:r>
        <w:t>No backend database or server integration</w:t>
      </w:r>
    </w:p>
    <w:p w:rsidR="005639DC" w:rsidRDefault="005639DC" w:rsidP="005639DC">
      <w:pPr>
        <w:pStyle w:val="NormalWeb"/>
        <w:numPr>
          <w:ilvl w:val="0"/>
          <w:numId w:val="30"/>
        </w:numPr>
      </w:pPr>
      <w:r>
        <w:t>Supports only a single clinic setup</w:t>
      </w:r>
    </w:p>
    <w:p w:rsidR="005639DC" w:rsidRDefault="005639DC" w:rsidP="005639DC">
      <w:pPr>
        <w:pStyle w:val="NormalWeb"/>
        <w:numPr>
          <w:ilvl w:val="0"/>
          <w:numId w:val="30"/>
        </w:numPr>
      </w:pPr>
      <w:r>
        <w:t>No user authentication or role management</w:t>
      </w:r>
    </w:p>
    <w:p w:rsidR="005639DC" w:rsidRDefault="005639DC" w:rsidP="005639DC">
      <w:r>
        <w:pict>
          <v:rect id="_x0000_i1063" style="width:0;height:1.5pt" o:hralign="center" o:hrstd="t" o:hr="t" fillcolor="#a0a0a0" stroked="f"/>
        </w:pict>
      </w:r>
    </w:p>
    <w:p w:rsidR="005639DC" w:rsidRDefault="005639DC" w:rsidP="005639DC">
      <w:pPr>
        <w:pStyle w:val="Heading2"/>
      </w:pPr>
      <w:r>
        <w:t>11. Future Enhancements</w:t>
      </w:r>
    </w:p>
    <w:p w:rsidR="005639DC" w:rsidRDefault="005639DC" w:rsidP="005639DC">
      <w:pPr>
        <w:pStyle w:val="NormalWeb"/>
        <w:numPr>
          <w:ilvl w:val="0"/>
          <w:numId w:val="31"/>
        </w:numPr>
      </w:pPr>
      <w:r>
        <w:t>Integration with backend using Node.js and MongoDB</w:t>
      </w:r>
    </w:p>
    <w:p w:rsidR="005639DC" w:rsidRDefault="005639DC" w:rsidP="005639DC">
      <w:pPr>
        <w:pStyle w:val="NormalWeb"/>
        <w:numPr>
          <w:ilvl w:val="0"/>
          <w:numId w:val="31"/>
        </w:numPr>
      </w:pPr>
      <w:r>
        <w:t>Real-time online queue updates</w:t>
      </w:r>
    </w:p>
    <w:p w:rsidR="005639DC" w:rsidRDefault="005639DC" w:rsidP="005639DC">
      <w:pPr>
        <w:pStyle w:val="NormalWeb"/>
        <w:numPr>
          <w:ilvl w:val="0"/>
          <w:numId w:val="31"/>
        </w:numPr>
      </w:pPr>
      <w:r>
        <w:t>SMS or notification alerts for patients</w:t>
      </w:r>
    </w:p>
    <w:p w:rsidR="005639DC" w:rsidRDefault="005639DC" w:rsidP="005639DC">
      <w:pPr>
        <w:pStyle w:val="NormalWeb"/>
        <w:numPr>
          <w:ilvl w:val="0"/>
          <w:numId w:val="31"/>
        </w:numPr>
      </w:pPr>
      <w:r>
        <w:t>Support for multiple doctors and clinics</w:t>
      </w:r>
    </w:p>
    <w:p w:rsidR="005639DC" w:rsidRDefault="005639DC" w:rsidP="005639DC">
      <w:pPr>
        <w:pStyle w:val="NormalWeb"/>
        <w:numPr>
          <w:ilvl w:val="0"/>
          <w:numId w:val="31"/>
        </w:numPr>
      </w:pPr>
      <w:r>
        <w:t>Role-based access control</w:t>
      </w:r>
    </w:p>
    <w:p w:rsidR="005639DC" w:rsidRDefault="005639DC" w:rsidP="005639DC">
      <w:r>
        <w:pict>
          <v:rect id="_x0000_i1064" style="width:0;height:1.5pt" o:hralign="center" o:hrstd="t" o:hr="t" fillcolor="#a0a0a0" stroked="f"/>
        </w:pict>
      </w:r>
    </w:p>
    <w:p w:rsidR="005639DC" w:rsidRDefault="005639DC" w:rsidP="005639DC">
      <w:pPr>
        <w:pStyle w:val="Heading2"/>
      </w:pPr>
      <w:r>
        <w:lastRenderedPageBreak/>
        <w:t>12. Conclusion</w:t>
      </w:r>
    </w:p>
    <w:p w:rsidR="005639DC" w:rsidRDefault="005639DC" w:rsidP="005639DC">
      <w:pPr>
        <w:pStyle w:val="NormalWeb"/>
      </w:pPr>
      <w:r>
        <w:t>The Clinic Queue Management System demonstrates the effective use of React.js for solving real-world problems. By digitizing the queue management process, the system improves efficiency, reduces errors, and enhances patient experience. The project successfully meets its objectives and provides a strong foundation for future expansion.</w:t>
      </w:r>
    </w:p>
    <w:p w:rsidR="005639DC" w:rsidRDefault="005639DC" w:rsidP="005639DC">
      <w:r>
        <w:pict>
          <v:rect id="_x0000_i1065" style="width:0;height:1.5pt" o:hralign="center" o:hrstd="t" o:hr="t" fillcolor="#a0a0a0" stroked="f"/>
        </w:pict>
      </w:r>
    </w:p>
    <w:p w:rsidR="005639DC" w:rsidRDefault="005639DC" w:rsidP="005639DC">
      <w:pPr>
        <w:pStyle w:val="Heading2"/>
      </w:pPr>
      <w:r>
        <w:t>13. References</w:t>
      </w:r>
    </w:p>
    <w:p w:rsidR="005639DC" w:rsidRDefault="005639DC" w:rsidP="005639DC">
      <w:pPr>
        <w:pStyle w:val="NormalWeb"/>
        <w:numPr>
          <w:ilvl w:val="0"/>
          <w:numId w:val="32"/>
        </w:numPr>
      </w:pPr>
      <w:r>
        <w:t>React.js Official Documentation</w:t>
      </w:r>
    </w:p>
    <w:p w:rsidR="005639DC" w:rsidRDefault="005639DC" w:rsidP="005639DC">
      <w:pPr>
        <w:pStyle w:val="NormalWeb"/>
        <w:numPr>
          <w:ilvl w:val="0"/>
          <w:numId w:val="32"/>
        </w:numPr>
      </w:pPr>
      <w:r>
        <w:t>MDN Web Docs</w:t>
      </w:r>
    </w:p>
    <w:p w:rsidR="005639DC" w:rsidRDefault="005639DC" w:rsidP="005639DC">
      <w:pPr>
        <w:pStyle w:val="NormalWeb"/>
        <w:numPr>
          <w:ilvl w:val="0"/>
          <w:numId w:val="32"/>
        </w:numPr>
      </w:pPr>
      <w:r>
        <w:t>Node.js Official Website</w:t>
      </w:r>
    </w:p>
    <w:p w:rsidR="005D3B35" w:rsidRDefault="005D3B35"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rFonts w:ascii="Calibri" w:eastAsia="Calibri" w:hAnsi="Calibri" w:cs="Calibri"/>
        </w:rPr>
      </w:pPr>
    </w:p>
    <w:p w:rsidR="003321A9" w:rsidRDefault="003321A9" w:rsidP="005D3B35">
      <w:pPr>
        <w:rPr>
          <w:noProof/>
        </w:rPr>
      </w:pPr>
    </w:p>
    <w:p w:rsidR="003321A9" w:rsidRDefault="003321A9" w:rsidP="005D3B35">
      <w:pPr>
        <w:rPr>
          <w:noProof/>
        </w:rPr>
      </w:pPr>
    </w:p>
    <w:p w:rsidR="003321A9" w:rsidRDefault="003321A9" w:rsidP="003321A9">
      <w:pPr>
        <w:spacing w:after="257" w:line="259" w:lineRule="auto"/>
      </w:pPr>
    </w:p>
    <w:p w:rsidR="003321A9" w:rsidRDefault="003321A9" w:rsidP="003321A9">
      <w:pPr>
        <w:spacing w:after="191" w:line="259" w:lineRule="auto"/>
        <w:ind w:left="10" w:right="57"/>
        <w:jc w:val="center"/>
      </w:pPr>
      <w:r>
        <w:rPr>
          <w:sz w:val="32"/>
        </w:rPr>
        <w:t>Mahatma Education Society’s</w:t>
      </w:r>
    </w:p>
    <w:p w:rsidR="003321A9" w:rsidRDefault="003321A9" w:rsidP="003321A9">
      <w:pPr>
        <w:spacing w:after="30" w:line="259" w:lineRule="auto"/>
        <w:ind w:left="10" w:right="56"/>
        <w:jc w:val="center"/>
      </w:pPr>
      <w:r>
        <w:rPr>
          <w:rFonts w:ascii="Calibri" w:eastAsia="Calibri" w:hAnsi="Calibri" w:cs="Calibri"/>
          <w:b/>
          <w:sz w:val="32"/>
        </w:rPr>
        <w:t>PILLAI COLLEGE OF ARTS, COMMERCE &amp; SCIENCE</w:t>
      </w:r>
    </w:p>
    <w:p w:rsidR="003321A9" w:rsidRDefault="003321A9" w:rsidP="003321A9">
      <w:pPr>
        <w:spacing w:after="192" w:line="259" w:lineRule="auto"/>
        <w:ind w:left="10" w:right="57"/>
        <w:jc w:val="center"/>
      </w:pPr>
      <w:r>
        <w:rPr>
          <w:rFonts w:ascii="Calibri" w:eastAsia="Calibri" w:hAnsi="Calibri" w:cs="Calibri"/>
          <w:b/>
          <w:sz w:val="32"/>
        </w:rPr>
        <w:t xml:space="preserve">(Autonomous), New </w:t>
      </w:r>
      <w:proofErr w:type="spellStart"/>
      <w:r>
        <w:rPr>
          <w:rFonts w:ascii="Calibri" w:eastAsia="Calibri" w:hAnsi="Calibri" w:cs="Calibri"/>
          <w:b/>
          <w:sz w:val="32"/>
        </w:rPr>
        <w:t>Panvel</w:t>
      </w:r>
      <w:proofErr w:type="spellEnd"/>
    </w:p>
    <w:p w:rsidR="003321A9" w:rsidRDefault="003321A9" w:rsidP="003321A9">
      <w:pPr>
        <w:spacing w:after="192" w:line="259" w:lineRule="auto"/>
        <w:ind w:left="10" w:right="57"/>
        <w:jc w:val="center"/>
      </w:pPr>
      <w:r>
        <w:rPr>
          <w:rFonts w:ascii="Calibri" w:eastAsia="Calibri" w:hAnsi="Calibri" w:cs="Calibri"/>
          <w:b/>
          <w:sz w:val="32"/>
        </w:rPr>
        <w:t>Re-accredited “A” Grade by NAAC (3</w:t>
      </w:r>
      <w:r>
        <w:rPr>
          <w:rFonts w:ascii="Calibri" w:eastAsia="Calibri" w:hAnsi="Calibri" w:cs="Calibri"/>
          <w:b/>
          <w:sz w:val="29"/>
          <w:vertAlign w:val="superscript"/>
        </w:rPr>
        <w:t xml:space="preserve">rd </w:t>
      </w:r>
      <w:r>
        <w:rPr>
          <w:rFonts w:ascii="Calibri" w:eastAsia="Calibri" w:hAnsi="Calibri" w:cs="Calibri"/>
          <w:b/>
          <w:sz w:val="32"/>
        </w:rPr>
        <w:t>Cycle)</w:t>
      </w:r>
    </w:p>
    <w:p w:rsidR="003321A9" w:rsidRDefault="003321A9" w:rsidP="003321A9">
      <w:pPr>
        <w:jc w:val="center"/>
        <w:rPr>
          <w:rFonts w:ascii="Calibri" w:eastAsia="Calibri" w:hAnsi="Calibri" w:cs="Calibri"/>
        </w:rPr>
      </w:pPr>
      <w:r>
        <w:rPr>
          <w:noProof/>
        </w:rPr>
        <w:drawing>
          <wp:inline distT="0" distB="0" distL="0" distR="0" wp14:anchorId="277622DA" wp14:editId="7A23DBA9">
            <wp:extent cx="982980" cy="1051560"/>
            <wp:effectExtent l="0" t="0" r="0" b="0"/>
            <wp:docPr id="827" name="Picture 827"/>
            <wp:cNvGraphicFramePr/>
            <a:graphic xmlns:a="http://schemas.openxmlformats.org/drawingml/2006/main">
              <a:graphicData uri="http://schemas.openxmlformats.org/drawingml/2006/picture">
                <pic:pic xmlns:pic="http://schemas.openxmlformats.org/drawingml/2006/picture">
                  <pic:nvPicPr>
                    <pic:cNvPr id="827" name="Picture 827"/>
                    <pic:cNvPicPr/>
                  </pic:nvPicPr>
                  <pic:blipFill>
                    <a:blip r:embed="rId8"/>
                    <a:stretch>
                      <a:fillRect/>
                    </a:stretch>
                  </pic:blipFill>
                  <pic:spPr>
                    <a:xfrm>
                      <a:off x="0" y="0"/>
                      <a:ext cx="982980" cy="1051560"/>
                    </a:xfrm>
                    <a:prstGeom prst="rect">
                      <a:avLst/>
                    </a:prstGeom>
                  </pic:spPr>
                </pic:pic>
              </a:graphicData>
            </a:graphic>
          </wp:inline>
        </w:drawing>
      </w:r>
    </w:p>
    <w:p w:rsidR="003321A9" w:rsidRDefault="003321A9" w:rsidP="003321A9">
      <w:pPr>
        <w:spacing w:after="192" w:line="259" w:lineRule="auto"/>
        <w:ind w:left="10" w:right="53"/>
        <w:jc w:val="center"/>
      </w:pPr>
      <w:r>
        <w:rPr>
          <w:rFonts w:ascii="Calibri" w:eastAsia="Calibri" w:hAnsi="Calibri" w:cs="Calibri"/>
          <w:b/>
          <w:sz w:val="32"/>
        </w:rPr>
        <w:t xml:space="preserve">Project Completion Certificate </w:t>
      </w:r>
    </w:p>
    <w:p w:rsidR="003321A9" w:rsidRDefault="003321A9" w:rsidP="003321A9">
      <w:pPr>
        <w:spacing w:after="192" w:line="259" w:lineRule="auto"/>
        <w:ind w:left="10" w:right="55"/>
        <w:jc w:val="center"/>
      </w:pPr>
      <w:r>
        <w:rPr>
          <w:rFonts w:ascii="Calibri" w:eastAsia="Calibri" w:hAnsi="Calibri" w:cs="Calibri"/>
          <w:b/>
          <w:sz w:val="32"/>
        </w:rPr>
        <w:t xml:space="preserve">THIS IS TO CERTIFY THAT </w:t>
      </w:r>
    </w:p>
    <w:p w:rsidR="003321A9" w:rsidRDefault="003321A9" w:rsidP="003321A9">
      <w:pPr>
        <w:spacing w:after="192" w:line="259" w:lineRule="auto"/>
        <w:ind w:left="10" w:right="57"/>
        <w:jc w:val="center"/>
      </w:pPr>
      <w:r>
        <w:rPr>
          <w:rFonts w:ascii="Calibri" w:eastAsia="Calibri" w:hAnsi="Calibri" w:cs="Calibri"/>
          <w:b/>
          <w:sz w:val="32"/>
        </w:rPr>
        <w:t xml:space="preserve">Harshal </w:t>
      </w:r>
      <w:proofErr w:type="spellStart"/>
      <w:r>
        <w:rPr>
          <w:rFonts w:ascii="Calibri" w:eastAsia="Calibri" w:hAnsi="Calibri" w:cs="Calibri"/>
          <w:b/>
          <w:sz w:val="32"/>
        </w:rPr>
        <w:t>Pabale</w:t>
      </w:r>
      <w:proofErr w:type="spellEnd"/>
    </w:p>
    <w:p w:rsidR="003321A9" w:rsidRDefault="003321A9" w:rsidP="003321A9">
      <w:pPr>
        <w:spacing w:after="191" w:line="259" w:lineRule="auto"/>
        <w:ind w:left="10" w:right="58"/>
        <w:jc w:val="center"/>
      </w:pPr>
      <w:proofErr w:type="gramStart"/>
      <w:r>
        <w:rPr>
          <w:sz w:val="32"/>
        </w:rPr>
        <w:t>of</w:t>
      </w:r>
      <w:proofErr w:type="gramEnd"/>
      <w:r>
        <w:rPr>
          <w:sz w:val="32"/>
        </w:rPr>
        <w:t xml:space="preserve"> </w:t>
      </w:r>
      <w:r>
        <w:rPr>
          <w:rFonts w:ascii="Calibri" w:eastAsia="Calibri" w:hAnsi="Calibri" w:cs="Calibri"/>
          <w:b/>
          <w:sz w:val="32"/>
        </w:rPr>
        <w:t xml:space="preserve">SYBCA </w:t>
      </w:r>
      <w:r>
        <w:rPr>
          <w:sz w:val="32"/>
        </w:rPr>
        <w:t>has completed the project titled</w:t>
      </w:r>
      <w:r>
        <w:rPr>
          <w:rFonts w:ascii="Calibri" w:eastAsia="Calibri" w:hAnsi="Calibri" w:cs="Calibri"/>
          <w:sz w:val="32"/>
        </w:rPr>
        <w:t xml:space="preserve"> </w:t>
      </w:r>
    </w:p>
    <w:p w:rsidR="003321A9" w:rsidRDefault="003321A9" w:rsidP="003321A9">
      <w:pPr>
        <w:spacing w:after="191" w:line="259" w:lineRule="auto"/>
        <w:ind w:right="51"/>
        <w:jc w:val="center"/>
      </w:pPr>
      <w:r>
        <w:rPr>
          <w:sz w:val="32"/>
        </w:rPr>
        <w:t xml:space="preserve">       </w:t>
      </w:r>
      <w:proofErr w:type="gramStart"/>
      <w:r>
        <w:rPr>
          <w:rFonts w:ascii="Calibri" w:eastAsia="Calibri" w:hAnsi="Calibri" w:cs="Calibri"/>
          <w:b/>
          <w:sz w:val="32"/>
        </w:rPr>
        <w:t xml:space="preserve">“ </w:t>
      </w:r>
      <w:r w:rsidRPr="005D3B35">
        <w:rPr>
          <w:rFonts w:ascii="Arial" w:hAnsi="Arial" w:cs="Arial"/>
          <w:b/>
          <w:sz w:val="28"/>
          <w:szCs w:val="28"/>
        </w:rPr>
        <w:t>Queue</w:t>
      </w:r>
      <w:proofErr w:type="gramEnd"/>
      <w:r w:rsidRPr="005D3B35">
        <w:rPr>
          <w:rFonts w:ascii="Arial" w:hAnsi="Arial" w:cs="Arial"/>
          <w:b/>
          <w:sz w:val="28"/>
          <w:szCs w:val="28"/>
        </w:rPr>
        <w:t xml:space="preserve"> Management System for Clinics</w:t>
      </w:r>
      <w:r>
        <w:rPr>
          <w:rFonts w:ascii="Calibri" w:eastAsia="Calibri" w:hAnsi="Calibri" w:cs="Calibri"/>
          <w:b/>
          <w:sz w:val="32"/>
        </w:rPr>
        <w:t xml:space="preserve">” </w:t>
      </w:r>
    </w:p>
    <w:p w:rsidR="003321A9" w:rsidRDefault="003321A9" w:rsidP="003321A9">
      <w:pPr>
        <w:spacing w:after="33" w:line="259" w:lineRule="auto"/>
        <w:ind w:left="259"/>
      </w:pPr>
      <w:r>
        <w:rPr>
          <w:sz w:val="32"/>
        </w:rPr>
        <w:t xml:space="preserve">Under our guidance and supervision during the academic year </w:t>
      </w:r>
    </w:p>
    <w:p w:rsidR="003321A9" w:rsidRDefault="003321A9" w:rsidP="003321A9">
      <w:pPr>
        <w:spacing w:after="191" w:line="259" w:lineRule="auto"/>
        <w:ind w:left="10" w:right="58"/>
        <w:jc w:val="center"/>
      </w:pPr>
      <w:r>
        <w:rPr>
          <w:sz w:val="32"/>
        </w:rPr>
        <w:t>2025-26 in the department of Information Technology</w:t>
      </w:r>
      <w:r>
        <w:rPr>
          <w:rFonts w:ascii="Calibri" w:eastAsia="Calibri" w:hAnsi="Calibri" w:cs="Calibri"/>
          <w:sz w:val="32"/>
        </w:rPr>
        <w:t xml:space="preserve"> </w:t>
      </w:r>
    </w:p>
    <w:p w:rsidR="003321A9" w:rsidRDefault="003321A9" w:rsidP="003321A9">
      <w:pPr>
        <w:jc w:val="center"/>
        <w:rPr>
          <w:rFonts w:ascii="Calibri" w:eastAsia="Calibri" w:hAnsi="Calibri" w:cs="Calibri"/>
        </w:rPr>
      </w:pPr>
    </w:p>
    <w:p w:rsidR="003321A9" w:rsidRDefault="003321A9" w:rsidP="003321A9">
      <w:pPr>
        <w:tabs>
          <w:tab w:val="center" w:pos="4513"/>
        </w:tabs>
        <w:jc w:val="center"/>
        <w:rPr>
          <w:rFonts w:ascii="Calibri" w:eastAsia="Calibri" w:hAnsi="Calibri" w:cs="Calibri"/>
        </w:rPr>
      </w:pPr>
      <w:r>
        <w:rPr>
          <w:noProof/>
          <w:sz w:val="22"/>
        </w:rPr>
        <mc:AlternateContent>
          <mc:Choice Requires="wpg">
            <w:drawing>
              <wp:inline distT="0" distB="0" distL="0" distR="0" wp14:anchorId="43561252" wp14:editId="5809ABAE">
                <wp:extent cx="3049905" cy="609600"/>
                <wp:effectExtent l="0" t="0" r="0" b="0"/>
                <wp:docPr id="2" name="Group 2"/>
                <wp:cNvGraphicFramePr/>
                <a:graphic xmlns:a="http://schemas.openxmlformats.org/drawingml/2006/main">
                  <a:graphicData uri="http://schemas.microsoft.com/office/word/2010/wordprocessingGroup">
                    <wpg:wgp>
                      <wpg:cNvGrpSpPr/>
                      <wpg:grpSpPr>
                        <a:xfrm>
                          <a:off x="0" y="0"/>
                          <a:ext cx="3049905" cy="609600"/>
                          <a:chOff x="-1181100" y="0"/>
                          <a:chExt cx="3049905" cy="609600"/>
                        </a:xfrm>
                      </wpg:grpSpPr>
                      <wps:wsp>
                        <wps:cNvPr id="3" name="Rectangle 3"/>
                        <wps:cNvSpPr/>
                        <wps:spPr>
                          <a:xfrm>
                            <a:off x="609854" y="266879"/>
                            <a:ext cx="54725" cy="329078"/>
                          </a:xfrm>
                          <a:prstGeom prst="rect">
                            <a:avLst/>
                          </a:prstGeom>
                          <a:ln>
                            <a:noFill/>
                          </a:ln>
                        </wps:spPr>
                        <wps:txbx>
                          <w:txbxContent>
                            <w:p w:rsidR="003321A9" w:rsidRDefault="003321A9" w:rsidP="003321A9">
                              <w:pPr>
                                <w:spacing w:line="259" w:lineRule="auto"/>
                              </w:pPr>
                              <w:r>
                                <w:rPr>
                                  <w:rFonts w:ascii="Calibri" w:eastAsia="Calibri" w:hAnsi="Calibri" w:cs="Calibri"/>
                                  <w:sz w:val="32"/>
                                </w:rPr>
                                <w:t xml:space="preserve"> </w:t>
                              </w:r>
                            </w:p>
                          </w:txbxContent>
                        </wps:txbx>
                        <wps:bodyPr horzOverflow="overflow" vert="horz" lIns="0" tIns="0" rIns="0" bIns="0" rtlCol="0">
                          <a:noAutofit/>
                        </wps:bodyPr>
                      </wps:wsp>
                      <pic:pic xmlns:pic="http://schemas.openxmlformats.org/drawingml/2006/picture">
                        <pic:nvPicPr>
                          <pic:cNvPr id="4" name="Picture 4"/>
                          <pic:cNvPicPr/>
                        </pic:nvPicPr>
                        <pic:blipFill>
                          <a:blip r:embed="rId9"/>
                          <a:stretch>
                            <a:fillRect/>
                          </a:stretch>
                        </pic:blipFill>
                        <pic:spPr>
                          <a:xfrm>
                            <a:off x="-1181100" y="17526"/>
                            <a:ext cx="601980" cy="419100"/>
                          </a:xfrm>
                          <a:prstGeom prst="rect">
                            <a:avLst/>
                          </a:prstGeom>
                        </pic:spPr>
                      </pic:pic>
                      <pic:pic xmlns:pic="http://schemas.openxmlformats.org/drawingml/2006/picture">
                        <pic:nvPicPr>
                          <pic:cNvPr id="5" name="Picture 5"/>
                          <pic:cNvPicPr/>
                        </pic:nvPicPr>
                        <pic:blipFill>
                          <a:blip r:embed="rId10"/>
                          <a:stretch>
                            <a:fillRect/>
                          </a:stretch>
                        </pic:blipFill>
                        <pic:spPr>
                          <a:xfrm>
                            <a:off x="611505" y="0"/>
                            <a:ext cx="1257300" cy="609600"/>
                          </a:xfrm>
                          <a:prstGeom prst="rect">
                            <a:avLst/>
                          </a:prstGeom>
                        </pic:spPr>
                      </pic:pic>
                    </wpg:wgp>
                  </a:graphicData>
                </a:graphic>
              </wp:inline>
            </w:drawing>
          </mc:Choice>
          <mc:Fallback>
            <w:pict>
              <v:group w14:anchorId="43561252" id="Group 2" o:spid="_x0000_s1026" style="width:240.15pt;height:48pt;mso-position-horizontal-relative:char;mso-position-vertical-relative:line" coordorigin="-11811" coordsize="30499,609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">
                <v:rect id="Rectangle 3" o:spid="_x0000_s1027" style="position:absolute;left:6098;top:2668;width:547;height:3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3321A9" w:rsidRDefault="003321A9" w:rsidP="003321A9">
                        <w:pPr>
                          <w:spacing w:line="259" w:lineRule="auto"/>
                        </w:pPr>
                        <w:r>
                          <w:rPr>
                            <w:rFonts w:ascii="Calibri" w:eastAsia="Calibri" w:hAnsi="Calibri" w:cs="Calibri"/>
                            <w:sz w:val="32"/>
                          </w:rPr>
                          <w:t xml:space="preserve"> </w:t>
                        </w:r>
                      </w:p>
                    </w:txbxContent>
                  </v:textbox>
                </v:rect>
                <v:shape id="Picture 4" o:spid="_x0000_s1028" type="#_x0000_t75" style="position:absolute;left:-11811;top:175;width:6020;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">
                  <v:imagedata r:id="rId11" o:title=""/>
                </v:shape>
                <v:shape id="Picture 5" o:spid="_x0000_s1029" type="#_x0000_t75" style="position:absolute;left:6115;width:12573;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">
                  <v:imagedata r:id="rId12" o:title=""/>
                </v:shape>
                <w10:anchorlock/>
              </v:group>
            </w:pict>
          </mc:Fallback>
        </mc:AlternateContent>
      </w:r>
    </w:p>
    <w:p w:rsidR="003321A9" w:rsidRDefault="003321A9" w:rsidP="003321A9">
      <w:pPr>
        <w:tabs>
          <w:tab w:val="center" w:pos="4513"/>
        </w:tabs>
        <w:jc w:val="center"/>
        <w:rPr>
          <w:sz w:val="32"/>
        </w:rPr>
      </w:pPr>
      <w:r>
        <w:rPr>
          <w:sz w:val="32"/>
        </w:rPr>
        <w:t>Course Coordinator</w:t>
      </w:r>
      <w:r>
        <w:rPr>
          <w:rFonts w:ascii="Calibri" w:eastAsia="Calibri" w:hAnsi="Calibri" w:cs="Calibri"/>
          <w:sz w:val="32"/>
        </w:rPr>
        <w:t xml:space="preserve">  </w:t>
      </w:r>
      <w:r>
        <w:rPr>
          <w:rFonts w:ascii="Calibri" w:eastAsia="Calibri" w:hAnsi="Calibri" w:cs="Calibri"/>
          <w:sz w:val="32"/>
        </w:rPr>
        <w:tab/>
      </w:r>
      <w:r>
        <w:rPr>
          <w:sz w:val="32"/>
        </w:rPr>
        <w:t>Head of Department</w:t>
      </w:r>
    </w:p>
    <w:p w:rsidR="003321A9" w:rsidRPr="005D3B35" w:rsidRDefault="003321A9" w:rsidP="003321A9">
      <w:pPr>
        <w:tabs>
          <w:tab w:val="center" w:pos="4513"/>
        </w:tabs>
        <w:jc w:val="center"/>
        <w:rPr>
          <w:rFonts w:ascii="Calibri" w:eastAsia="Calibri" w:hAnsi="Calibri" w:cs="Calibri"/>
        </w:rPr>
      </w:pPr>
      <w:r>
        <w:rPr>
          <w:noProof/>
        </w:rPr>
        <w:drawing>
          <wp:inline distT="0" distB="0" distL="0" distR="0" wp14:anchorId="48568A10" wp14:editId="3AFB5D3B">
            <wp:extent cx="1584960" cy="1508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3"/>
                    <a:stretch>
                      <a:fillRect/>
                    </a:stretch>
                  </pic:blipFill>
                  <pic:spPr>
                    <a:xfrm>
                      <a:off x="0" y="0"/>
                      <a:ext cx="1584960" cy="1508125"/>
                    </a:xfrm>
                    <a:prstGeom prst="rect">
                      <a:avLst/>
                    </a:prstGeom>
                  </pic:spPr>
                </pic:pic>
              </a:graphicData>
            </a:graphic>
          </wp:inline>
        </w:drawing>
      </w:r>
      <w:bookmarkStart w:id="0" w:name="_GoBack"/>
      <w:bookmarkEnd w:id="0"/>
    </w:p>
    <w:sectPr w:rsidR="003321A9" w:rsidRPr="005D3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D2327"/>
    <w:multiLevelType w:val="hybridMultilevel"/>
    <w:tmpl w:val="7B9EF762"/>
    <w:lvl w:ilvl="0" w:tplc="3238E12C">
      <w:start w:val="3"/>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766E12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0D09BC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32AF2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3E0EF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F587C4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CC4E6A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396E60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D48FC6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601EB5"/>
    <w:multiLevelType w:val="multilevel"/>
    <w:tmpl w:val="74D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705B3"/>
    <w:multiLevelType w:val="multilevel"/>
    <w:tmpl w:val="BB4C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006D3"/>
    <w:multiLevelType w:val="multilevel"/>
    <w:tmpl w:val="0EE6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856D8"/>
    <w:multiLevelType w:val="multilevel"/>
    <w:tmpl w:val="DCDA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A7269"/>
    <w:multiLevelType w:val="multilevel"/>
    <w:tmpl w:val="0806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E3BA7"/>
    <w:multiLevelType w:val="multilevel"/>
    <w:tmpl w:val="5508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54FCE"/>
    <w:multiLevelType w:val="multilevel"/>
    <w:tmpl w:val="8FC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77D9A"/>
    <w:multiLevelType w:val="multilevel"/>
    <w:tmpl w:val="A7F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C23EF"/>
    <w:multiLevelType w:val="multilevel"/>
    <w:tmpl w:val="86CA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D22B1"/>
    <w:multiLevelType w:val="multilevel"/>
    <w:tmpl w:val="4CE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E230E"/>
    <w:multiLevelType w:val="multilevel"/>
    <w:tmpl w:val="FD3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D03ED"/>
    <w:multiLevelType w:val="multilevel"/>
    <w:tmpl w:val="8CE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340F2"/>
    <w:multiLevelType w:val="multilevel"/>
    <w:tmpl w:val="6AA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D625B"/>
    <w:multiLevelType w:val="multilevel"/>
    <w:tmpl w:val="F63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7793D"/>
    <w:multiLevelType w:val="multilevel"/>
    <w:tmpl w:val="ED5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E41B1"/>
    <w:multiLevelType w:val="multilevel"/>
    <w:tmpl w:val="B090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44152"/>
    <w:multiLevelType w:val="multilevel"/>
    <w:tmpl w:val="3F8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05D4B"/>
    <w:multiLevelType w:val="multilevel"/>
    <w:tmpl w:val="AEC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65DA6"/>
    <w:multiLevelType w:val="multilevel"/>
    <w:tmpl w:val="0A1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86362"/>
    <w:multiLevelType w:val="multilevel"/>
    <w:tmpl w:val="0316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567E8"/>
    <w:multiLevelType w:val="multilevel"/>
    <w:tmpl w:val="1A5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80626"/>
    <w:multiLevelType w:val="multilevel"/>
    <w:tmpl w:val="2F4E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B3FDC"/>
    <w:multiLevelType w:val="hybridMultilevel"/>
    <w:tmpl w:val="2CCAC504"/>
    <w:lvl w:ilvl="0" w:tplc="ABEE56FE">
      <w:start w:val="1"/>
      <w:numFmt w:val="decimal"/>
      <w:lvlText w:val="%1"/>
      <w:lvlJc w:val="left"/>
      <w:pPr>
        <w:ind w:left="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FAFAE2">
      <w:start w:val="1"/>
      <w:numFmt w:val="lowerLetter"/>
      <w:lvlText w:val="%2"/>
      <w:lvlJc w:val="left"/>
      <w:pPr>
        <w:ind w:left="1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14F092">
      <w:start w:val="1"/>
      <w:numFmt w:val="lowerRoman"/>
      <w:lvlText w:val="%3"/>
      <w:lvlJc w:val="left"/>
      <w:pPr>
        <w:ind w:left="1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C47510">
      <w:start w:val="1"/>
      <w:numFmt w:val="decimal"/>
      <w:lvlText w:val="%4"/>
      <w:lvlJc w:val="left"/>
      <w:pPr>
        <w:ind w:left="2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EE12A8">
      <w:start w:val="1"/>
      <w:numFmt w:val="lowerLetter"/>
      <w:lvlText w:val="%5"/>
      <w:lvlJc w:val="left"/>
      <w:pPr>
        <w:ind w:left="3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DEF0D4">
      <w:start w:val="1"/>
      <w:numFmt w:val="lowerRoman"/>
      <w:lvlText w:val="%6"/>
      <w:lvlJc w:val="left"/>
      <w:pPr>
        <w:ind w:left="40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ECC204">
      <w:start w:val="1"/>
      <w:numFmt w:val="decimal"/>
      <w:lvlText w:val="%7"/>
      <w:lvlJc w:val="left"/>
      <w:pPr>
        <w:ind w:left="4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6A3846">
      <w:start w:val="1"/>
      <w:numFmt w:val="lowerLetter"/>
      <w:lvlText w:val="%8"/>
      <w:lvlJc w:val="left"/>
      <w:pPr>
        <w:ind w:left="5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829332">
      <w:start w:val="1"/>
      <w:numFmt w:val="lowerRoman"/>
      <w:lvlText w:val="%9"/>
      <w:lvlJc w:val="left"/>
      <w:pPr>
        <w:ind w:left="6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F2A7C13"/>
    <w:multiLevelType w:val="multilevel"/>
    <w:tmpl w:val="78A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9790C"/>
    <w:multiLevelType w:val="multilevel"/>
    <w:tmpl w:val="49B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E6861"/>
    <w:multiLevelType w:val="multilevel"/>
    <w:tmpl w:val="568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F938E8"/>
    <w:multiLevelType w:val="multilevel"/>
    <w:tmpl w:val="CEE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56C4B"/>
    <w:multiLevelType w:val="multilevel"/>
    <w:tmpl w:val="9FC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A3725F"/>
    <w:multiLevelType w:val="multilevel"/>
    <w:tmpl w:val="FCDE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55697"/>
    <w:multiLevelType w:val="multilevel"/>
    <w:tmpl w:val="390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268C0"/>
    <w:multiLevelType w:val="multilevel"/>
    <w:tmpl w:val="BD3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0"/>
  </w:num>
  <w:num w:numId="3">
    <w:abstractNumId w:val="16"/>
  </w:num>
  <w:num w:numId="4">
    <w:abstractNumId w:val="12"/>
  </w:num>
  <w:num w:numId="5">
    <w:abstractNumId w:val="25"/>
  </w:num>
  <w:num w:numId="6">
    <w:abstractNumId w:val="3"/>
  </w:num>
  <w:num w:numId="7">
    <w:abstractNumId w:val="17"/>
  </w:num>
  <w:num w:numId="8">
    <w:abstractNumId w:val="15"/>
  </w:num>
  <w:num w:numId="9">
    <w:abstractNumId w:val="13"/>
  </w:num>
  <w:num w:numId="10">
    <w:abstractNumId w:val="14"/>
  </w:num>
  <w:num w:numId="11">
    <w:abstractNumId w:val="1"/>
  </w:num>
  <w:num w:numId="12">
    <w:abstractNumId w:val="29"/>
  </w:num>
  <w:num w:numId="13">
    <w:abstractNumId w:val="5"/>
  </w:num>
  <w:num w:numId="14">
    <w:abstractNumId w:val="8"/>
  </w:num>
  <w:num w:numId="15">
    <w:abstractNumId w:val="18"/>
  </w:num>
  <w:num w:numId="16">
    <w:abstractNumId w:val="26"/>
  </w:num>
  <w:num w:numId="17">
    <w:abstractNumId w:val="24"/>
  </w:num>
  <w:num w:numId="18">
    <w:abstractNumId w:val="30"/>
  </w:num>
  <w:num w:numId="19">
    <w:abstractNumId w:val="20"/>
  </w:num>
  <w:num w:numId="20">
    <w:abstractNumId w:val="9"/>
  </w:num>
  <w:num w:numId="21">
    <w:abstractNumId w:val="31"/>
  </w:num>
  <w:num w:numId="22">
    <w:abstractNumId w:val="6"/>
  </w:num>
  <w:num w:numId="23">
    <w:abstractNumId w:val="2"/>
  </w:num>
  <w:num w:numId="24">
    <w:abstractNumId w:val="21"/>
  </w:num>
  <w:num w:numId="25">
    <w:abstractNumId w:val="27"/>
  </w:num>
  <w:num w:numId="26">
    <w:abstractNumId w:val="22"/>
  </w:num>
  <w:num w:numId="27">
    <w:abstractNumId w:val="7"/>
  </w:num>
  <w:num w:numId="28">
    <w:abstractNumId w:val="11"/>
  </w:num>
  <w:num w:numId="29">
    <w:abstractNumId w:val="4"/>
  </w:num>
  <w:num w:numId="30">
    <w:abstractNumId w:val="19"/>
  </w:num>
  <w:num w:numId="31">
    <w:abstractNumId w:val="10"/>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B35"/>
    <w:rsid w:val="003321A9"/>
    <w:rsid w:val="005639DC"/>
    <w:rsid w:val="005A6D0E"/>
    <w:rsid w:val="005D3B35"/>
    <w:rsid w:val="00714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862E"/>
  <w15:chartTrackingRefBased/>
  <w15:docId w15:val="{1C9B1F98-76B5-4DE4-82C0-BE9C48A3D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5D3B35"/>
    <w:pPr>
      <w:keepNext/>
      <w:keepLines/>
      <w:numPr>
        <w:numId w:val="2"/>
      </w:numPr>
      <w:spacing w:after="184" w:line="259" w:lineRule="auto"/>
      <w:ind w:left="10" w:hanging="10"/>
      <w:outlineLvl w:val="0"/>
    </w:pPr>
    <w:rPr>
      <w:rFonts w:ascii="Calibri" w:eastAsia="Calibri" w:hAnsi="Calibri" w:cs="Calibri"/>
      <w:b/>
      <w:color w:val="000000"/>
      <w:kern w:val="0"/>
      <w:szCs w:val="22"/>
      <w:lang w:val="en-US"/>
      <w14:ligatures w14:val="none"/>
    </w:rPr>
  </w:style>
  <w:style w:type="paragraph" w:styleId="Heading2">
    <w:name w:val="heading 2"/>
    <w:basedOn w:val="Normal"/>
    <w:next w:val="Normal"/>
    <w:link w:val="Heading2Char"/>
    <w:uiPriority w:val="9"/>
    <w:semiHidden/>
    <w:unhideWhenUsed/>
    <w:qFormat/>
    <w:rsid w:val="005D3B3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D3B3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B35"/>
    <w:rPr>
      <w:rFonts w:ascii="Calibri" w:eastAsia="Calibri" w:hAnsi="Calibri" w:cs="Calibri"/>
      <w:b/>
      <w:color w:val="000000"/>
      <w:kern w:val="0"/>
      <w:szCs w:val="22"/>
      <w:lang w:val="en-US"/>
      <w14:ligatures w14:val="none"/>
    </w:rPr>
  </w:style>
  <w:style w:type="character" w:customStyle="1" w:styleId="Heading2Char">
    <w:name w:val="Heading 2 Char"/>
    <w:basedOn w:val="DefaultParagraphFont"/>
    <w:link w:val="Heading2"/>
    <w:uiPriority w:val="9"/>
    <w:semiHidden/>
    <w:rsid w:val="005D3B35"/>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5D3B35"/>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5D3B3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5D3B35"/>
    <w:rPr>
      <w:b/>
      <w:bCs/>
    </w:rPr>
  </w:style>
  <w:style w:type="character" w:styleId="HTMLCode">
    <w:name w:val="HTML Code"/>
    <w:basedOn w:val="DefaultParagraphFont"/>
    <w:uiPriority w:val="99"/>
    <w:semiHidden/>
    <w:unhideWhenUsed/>
    <w:rsid w:val="005D3B35"/>
    <w:rPr>
      <w:rFonts w:ascii="Courier New" w:eastAsia="Times New Roman" w:hAnsi="Courier New" w:cs="Courier New"/>
      <w:sz w:val="20"/>
      <w:szCs w:val="20"/>
    </w:rPr>
  </w:style>
  <w:style w:type="character" w:styleId="Emphasis">
    <w:name w:val="Emphasis"/>
    <w:basedOn w:val="DefaultParagraphFont"/>
    <w:uiPriority w:val="20"/>
    <w:qFormat/>
    <w:rsid w:val="005639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370774">
      <w:bodyDiv w:val="1"/>
      <w:marLeft w:val="0"/>
      <w:marRight w:val="0"/>
      <w:marTop w:val="0"/>
      <w:marBottom w:val="0"/>
      <w:divBdr>
        <w:top w:val="none" w:sz="0" w:space="0" w:color="auto"/>
        <w:left w:val="none" w:sz="0" w:space="0" w:color="auto"/>
        <w:bottom w:val="none" w:sz="0" w:space="0" w:color="auto"/>
        <w:right w:val="none" w:sz="0" w:space="0" w:color="auto"/>
      </w:divBdr>
    </w:div>
    <w:div w:id="214264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dc:creator>
  <cp:keywords/>
  <dc:description/>
  <cp:lastModifiedBy>Harshal</cp:lastModifiedBy>
  <cp:revision>2</cp:revision>
  <dcterms:created xsi:type="dcterms:W3CDTF">2026-02-01T05:40:00Z</dcterms:created>
  <dcterms:modified xsi:type="dcterms:W3CDTF">2026-02-01T09:43:00Z</dcterms:modified>
</cp:coreProperties>
</file>