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81E4B" w14:textId="77777777" w:rsidR="006F1802" w:rsidRDefault="00000000">
      <w:pPr>
        <w:spacing w:after="713" w:line="259" w:lineRule="auto"/>
        <w:ind w:left="0" w:firstLine="0"/>
        <w:jc w:val="center"/>
      </w:pPr>
      <w:r>
        <w:rPr>
          <w:b/>
          <w:sz w:val="32"/>
        </w:rPr>
        <w:t>Tableau ESG Data Visualization Project Report</w:t>
      </w:r>
    </w:p>
    <w:p w14:paraId="4DCEE123" w14:textId="77777777" w:rsidR="006F1802" w:rsidRDefault="00000000">
      <w:pPr>
        <w:spacing w:after="830"/>
        <w:ind w:left="-5"/>
      </w:pPr>
      <w:r>
        <w:t>Project Title: ESG Data Visualization Using Tableau</w:t>
      </w:r>
    </w:p>
    <w:p w14:paraId="149FD6E8" w14:textId="77777777" w:rsidR="006F1802" w:rsidRDefault="00000000">
      <w:pPr>
        <w:ind w:left="-5"/>
      </w:pPr>
      <w:r>
        <w:t>Project Overview:</w:t>
      </w:r>
    </w:p>
    <w:p w14:paraId="530437EE" w14:textId="77777777" w:rsidR="006F1802" w:rsidRDefault="00000000">
      <w:pPr>
        <w:spacing w:after="567" w:line="493" w:lineRule="auto"/>
        <w:ind w:left="-5"/>
      </w:pPr>
      <w:r>
        <w:t xml:space="preserve">This project involved </w:t>
      </w:r>
      <w:proofErr w:type="spellStart"/>
      <w:r>
        <w:t>analyzing</w:t>
      </w:r>
      <w:proofErr w:type="spellEnd"/>
      <w:r>
        <w:t xml:space="preserve"> and visualizing ESG (Environmental, Social, and Governance) metrics using Tableau Public. The data used for this project consisted of six CSV files containing various country-level indicators over time.</w:t>
      </w:r>
    </w:p>
    <w:p w14:paraId="63E28165" w14:textId="77777777" w:rsidR="006F1802" w:rsidRDefault="00000000">
      <w:pPr>
        <w:ind w:left="-5"/>
      </w:pPr>
      <w:r>
        <w:t>Data Sources:</w:t>
      </w:r>
    </w:p>
    <w:p w14:paraId="038AFB07" w14:textId="77777777" w:rsidR="006F1802" w:rsidRDefault="00000000">
      <w:pPr>
        <w:numPr>
          <w:ilvl w:val="0"/>
          <w:numId w:val="1"/>
        </w:numPr>
        <w:ind w:hanging="147"/>
      </w:pPr>
      <w:r>
        <w:t>ESGData.csv</w:t>
      </w:r>
    </w:p>
    <w:p w14:paraId="05CCEE46" w14:textId="77777777" w:rsidR="006F1802" w:rsidRDefault="00000000">
      <w:pPr>
        <w:numPr>
          <w:ilvl w:val="0"/>
          <w:numId w:val="1"/>
        </w:numPr>
        <w:ind w:hanging="147"/>
      </w:pPr>
      <w:r>
        <w:t>ESGCountry.csv</w:t>
      </w:r>
    </w:p>
    <w:p w14:paraId="21DDA5C9" w14:textId="77777777" w:rsidR="006F1802" w:rsidRDefault="00000000">
      <w:pPr>
        <w:numPr>
          <w:ilvl w:val="0"/>
          <w:numId w:val="1"/>
        </w:numPr>
        <w:ind w:hanging="147"/>
      </w:pPr>
      <w:r>
        <w:t>ESGCountry-Series.csv</w:t>
      </w:r>
    </w:p>
    <w:p w14:paraId="4F2DC5E4" w14:textId="77777777" w:rsidR="006F1802" w:rsidRDefault="00000000">
      <w:pPr>
        <w:numPr>
          <w:ilvl w:val="0"/>
          <w:numId w:val="1"/>
        </w:numPr>
        <w:ind w:hanging="147"/>
      </w:pPr>
      <w:r>
        <w:t>ESGFootNote.csv</w:t>
      </w:r>
    </w:p>
    <w:p w14:paraId="2A0DACAC" w14:textId="77777777" w:rsidR="006F1802" w:rsidRDefault="00000000">
      <w:pPr>
        <w:numPr>
          <w:ilvl w:val="0"/>
          <w:numId w:val="1"/>
        </w:numPr>
        <w:spacing w:after="567" w:line="493" w:lineRule="auto"/>
        <w:ind w:hanging="147"/>
      </w:pPr>
      <w:r>
        <w:t>ESGSeries.csv- ESGSeries-Time.csv</w:t>
      </w:r>
    </w:p>
    <w:p w14:paraId="69A60B16" w14:textId="77777777" w:rsidR="006F1802" w:rsidRDefault="00000000">
      <w:pPr>
        <w:ind w:left="-5"/>
      </w:pPr>
      <w:r>
        <w:t>Key Steps Performed:</w:t>
      </w:r>
    </w:p>
    <w:p w14:paraId="22044B92" w14:textId="77777777" w:rsidR="006F1802" w:rsidRDefault="00000000">
      <w:pPr>
        <w:numPr>
          <w:ilvl w:val="0"/>
          <w:numId w:val="2"/>
        </w:numPr>
        <w:ind w:hanging="298"/>
      </w:pPr>
      <w:r>
        <w:t>Imported all six CSV datasets into Tableau Public.</w:t>
      </w:r>
    </w:p>
    <w:p w14:paraId="19D3EE31" w14:textId="77777777" w:rsidR="006F1802" w:rsidRDefault="00000000">
      <w:pPr>
        <w:numPr>
          <w:ilvl w:val="0"/>
          <w:numId w:val="2"/>
        </w:numPr>
        <w:ind w:hanging="298"/>
      </w:pPr>
      <w:r>
        <w:t>Used 'ESGData.csv' as the primary data source for visualizations.</w:t>
      </w:r>
    </w:p>
    <w:p w14:paraId="72659295" w14:textId="77777777" w:rsidR="006F1802" w:rsidRDefault="00000000">
      <w:pPr>
        <w:numPr>
          <w:ilvl w:val="0"/>
          <w:numId w:val="2"/>
        </w:numPr>
        <w:spacing w:after="0" w:line="493" w:lineRule="auto"/>
        <w:ind w:hanging="298"/>
      </w:pPr>
      <w:r>
        <w:t>Explored and identified key fields: Country Name, Country Code, Indicator Name, and year-</w:t>
      </w:r>
      <w:proofErr w:type="spellStart"/>
      <w:r>
        <w:t>wisevalues</w:t>
      </w:r>
      <w:proofErr w:type="spellEnd"/>
      <w:r>
        <w:t xml:space="preserve"> (19602022).</w:t>
      </w:r>
    </w:p>
    <w:p w14:paraId="3DB55497" w14:textId="77777777" w:rsidR="006F1802" w:rsidRDefault="00000000">
      <w:pPr>
        <w:numPr>
          <w:ilvl w:val="0"/>
          <w:numId w:val="2"/>
        </w:numPr>
        <w:ind w:hanging="298"/>
      </w:pPr>
      <w:r>
        <w:t>Filtered and visualized specific indicators such as CO2 Emissions (metric tons per capita) and</w:t>
      </w:r>
    </w:p>
    <w:p w14:paraId="707B056F" w14:textId="77777777" w:rsidR="006F1802" w:rsidRDefault="00000000">
      <w:pPr>
        <w:ind w:left="-5"/>
      </w:pPr>
      <w:r>
        <w:t>Access to electricity (% of population).</w:t>
      </w:r>
    </w:p>
    <w:p w14:paraId="3A8C78B2" w14:textId="77777777" w:rsidR="006F1802" w:rsidRDefault="00000000">
      <w:pPr>
        <w:numPr>
          <w:ilvl w:val="0"/>
          <w:numId w:val="2"/>
        </w:numPr>
        <w:ind w:hanging="298"/>
      </w:pPr>
      <w:r>
        <w:t>Created bar charts showing indicator trends per country for selected years.</w:t>
      </w:r>
    </w:p>
    <w:p w14:paraId="39FF2ACB" w14:textId="77777777" w:rsidR="006F1802" w:rsidRDefault="00000000">
      <w:pPr>
        <w:numPr>
          <w:ilvl w:val="0"/>
          <w:numId w:val="2"/>
        </w:numPr>
        <w:ind w:hanging="298"/>
      </w:pPr>
      <w:r>
        <w:t xml:space="preserve">Applied filters (Indicator Name, Year) and used Measure Names and Measure Values for </w:t>
      </w:r>
      <w:proofErr w:type="spellStart"/>
      <w:r>
        <w:t>flexibleplotting</w:t>
      </w:r>
      <w:proofErr w:type="spellEnd"/>
      <w:r>
        <w:t>.</w:t>
      </w:r>
    </w:p>
    <w:p w14:paraId="0D197754" w14:textId="77777777" w:rsidR="006F1802" w:rsidRDefault="00000000">
      <w:pPr>
        <w:numPr>
          <w:ilvl w:val="0"/>
          <w:numId w:val="2"/>
        </w:numPr>
        <w:spacing w:after="567" w:line="493" w:lineRule="auto"/>
        <w:ind w:hanging="298"/>
      </w:pPr>
      <w:r>
        <w:lastRenderedPageBreak/>
        <w:t xml:space="preserve">Generated country-wise comparison charts for a single year (e.g., 1960) using selected </w:t>
      </w:r>
      <w:proofErr w:type="spellStart"/>
      <w:r>
        <w:t>ESGindicators</w:t>
      </w:r>
      <w:proofErr w:type="spellEnd"/>
      <w:r>
        <w:t>.</w:t>
      </w:r>
    </w:p>
    <w:p w14:paraId="2503933B" w14:textId="77777777" w:rsidR="006F1802" w:rsidRDefault="00000000">
      <w:pPr>
        <w:ind w:left="-5"/>
      </w:pPr>
      <w:r>
        <w:t>Final Visualization:</w:t>
      </w:r>
    </w:p>
    <w:p w14:paraId="1533FD60" w14:textId="77777777" w:rsidR="006F1802" w:rsidRDefault="00000000">
      <w:pPr>
        <w:ind w:left="-5"/>
      </w:pPr>
      <w:r>
        <w:t>The final chart displayed in the worksheet shows country-wise CO2 emissions for the year 1960.</w:t>
      </w:r>
    </w:p>
    <w:p w14:paraId="068C1589" w14:textId="77777777" w:rsidR="006F1802" w:rsidRDefault="00000000">
      <w:pPr>
        <w:spacing w:after="830"/>
        <w:ind w:left="-5"/>
      </w:pPr>
      <w:r>
        <w:t>Filters were applied to isolate the indicator and specific years for clarity.</w:t>
      </w:r>
    </w:p>
    <w:p w14:paraId="6910570E" w14:textId="5A438B03" w:rsidR="00C40115" w:rsidRDefault="00C40115" w:rsidP="00C40115">
      <w:pPr>
        <w:spacing w:after="830"/>
        <w:ind w:left="-5"/>
      </w:pPr>
      <w:r>
        <w:t>Graph:</w:t>
      </w:r>
      <w:r>
        <w:rPr>
          <w:noProof/>
        </w:rPr>
        <w:drawing>
          <wp:inline distT="0" distB="0" distL="0" distR="0" wp14:anchorId="6C38C5A2" wp14:editId="128234AF">
            <wp:extent cx="6767830" cy="3806825"/>
            <wp:effectExtent l="0" t="0" r="0" b="3175"/>
            <wp:docPr id="122498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987295" name="Picture 12249872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CB16" w14:textId="77777777" w:rsidR="006F1802" w:rsidRDefault="00000000">
      <w:pPr>
        <w:ind w:left="-5"/>
      </w:pPr>
      <w:r>
        <w:t>Outcome:</w:t>
      </w:r>
    </w:p>
    <w:p w14:paraId="1CD5EC2D" w14:textId="77777777" w:rsidR="006F1802" w:rsidRDefault="00000000">
      <w:pPr>
        <w:spacing w:after="567" w:line="493" w:lineRule="auto"/>
        <w:ind w:left="-5"/>
      </w:pPr>
      <w:r>
        <w:t>This project demonstrates the capability to work with multi-source datasets in Tableau, clean and join data, and produce interactive visualizations that reveal insights into ESG metrics across the globe.</w:t>
      </w:r>
    </w:p>
    <w:p w14:paraId="55D24460" w14:textId="77777777" w:rsidR="006F1802" w:rsidRDefault="00000000">
      <w:pPr>
        <w:ind w:left="-5"/>
      </w:pPr>
      <w:r>
        <w:t>Tools Used:</w:t>
      </w:r>
    </w:p>
    <w:p w14:paraId="7E960265" w14:textId="77777777" w:rsidR="006F1802" w:rsidRDefault="00000000">
      <w:pPr>
        <w:numPr>
          <w:ilvl w:val="0"/>
          <w:numId w:val="3"/>
        </w:numPr>
        <w:ind w:hanging="147"/>
      </w:pPr>
      <w:r>
        <w:t>Tableau Public Desktop 2025.2</w:t>
      </w:r>
    </w:p>
    <w:p w14:paraId="5BE6CFA1" w14:textId="77777777" w:rsidR="006F1802" w:rsidRDefault="00000000">
      <w:pPr>
        <w:numPr>
          <w:ilvl w:val="0"/>
          <w:numId w:val="3"/>
        </w:numPr>
        <w:spacing w:after="830"/>
        <w:ind w:hanging="147"/>
      </w:pPr>
      <w:r>
        <w:lastRenderedPageBreak/>
        <w:t>CSV files as input datasets</w:t>
      </w:r>
    </w:p>
    <w:p w14:paraId="40B845E7" w14:textId="77777777" w:rsidR="006F1802" w:rsidRDefault="00000000">
      <w:pPr>
        <w:ind w:left="-5"/>
      </w:pPr>
      <w:r>
        <w:t>Internship Contribution:</w:t>
      </w:r>
    </w:p>
    <w:p w14:paraId="785E96C4" w14:textId="77777777" w:rsidR="006F1802" w:rsidRDefault="00000000">
      <w:pPr>
        <w:spacing w:after="567" w:line="493" w:lineRule="auto"/>
        <w:ind w:left="-5"/>
      </w:pPr>
      <w:r>
        <w:t>The work completed here reflects the core learning outcomes of the internship. The project involved handling real-world data, transforming it into usable visual insights, and communicating results effectively through visual storytelling.</w:t>
      </w:r>
    </w:p>
    <w:p w14:paraId="5FCAD3F6" w14:textId="77777777" w:rsidR="006F1802" w:rsidRDefault="00000000">
      <w:pPr>
        <w:ind w:left="-5"/>
      </w:pPr>
      <w:r>
        <w:t>Submitted by: Paban Basumatary</w:t>
      </w:r>
    </w:p>
    <w:sectPr w:rsidR="006F1802">
      <w:pgSz w:w="11906" w:h="16838"/>
      <w:pgMar w:top="717" w:right="624" w:bottom="1693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E5507C"/>
    <w:multiLevelType w:val="hybridMultilevel"/>
    <w:tmpl w:val="C42A37EE"/>
    <w:lvl w:ilvl="0" w:tplc="331E7BF0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8E30D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D85C3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CC7EC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3A66F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9EEBA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8C952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3A7B0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1A35E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8E649B"/>
    <w:multiLevelType w:val="hybridMultilevel"/>
    <w:tmpl w:val="910E55EE"/>
    <w:lvl w:ilvl="0" w:tplc="04E04C00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AA878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46ABB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E6621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FE98D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8E9EC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84CC1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F08EE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CACDF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F33216"/>
    <w:multiLevelType w:val="hybridMultilevel"/>
    <w:tmpl w:val="866C6992"/>
    <w:lvl w:ilvl="0" w:tplc="995A9C8A">
      <w:start w:val="1"/>
      <w:numFmt w:val="decimal"/>
      <w:lvlText w:val="%1."/>
      <w:lvlJc w:val="left"/>
      <w:pPr>
        <w:ind w:left="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1ACF8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F880E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49E8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B6880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C2AAF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269BC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BEE14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142C8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48107142">
    <w:abstractNumId w:val="1"/>
  </w:num>
  <w:num w:numId="2" w16cid:durableId="2088575941">
    <w:abstractNumId w:val="2"/>
  </w:num>
  <w:num w:numId="3" w16cid:durableId="1764103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802"/>
    <w:rsid w:val="006F1802"/>
    <w:rsid w:val="00C40115"/>
    <w:rsid w:val="00FE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A4F51"/>
  <w15:docId w15:val="{5F9B6D7D-D8CC-472B-A749-E10D6C1DB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65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Paban Basumatary</dc:creator>
  <cp:keywords/>
  <cp:lastModifiedBy>Paban Basumatary</cp:lastModifiedBy>
  <cp:revision>2</cp:revision>
  <dcterms:created xsi:type="dcterms:W3CDTF">2025-08-03T15:34:00Z</dcterms:created>
  <dcterms:modified xsi:type="dcterms:W3CDTF">2025-08-03T15:34:00Z</dcterms:modified>
</cp:coreProperties>
</file>