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2290" w14:textId="451B1B5A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1. </w:t>
      </w:r>
      <w:r w:rsidR="006378AE" w:rsidRPr="00AF3BDA">
        <w:rPr>
          <w:rFonts w:ascii="Times New Roman" w:hAnsi="Times New Roman" w:cs="Times New Roman"/>
          <w:b/>
          <w:bCs/>
        </w:rPr>
        <w:t>Global Logistics &amp; Demand Forecasting</w:t>
      </w:r>
    </w:p>
    <w:p w14:paraId="211AB0C7" w14:textId="77777777" w:rsidR="00AF3BDA" w:rsidRPr="00AF3BDA" w:rsidRDefault="00AF3BDA" w:rsidP="00AF3BDA">
      <w:pPr>
        <w:numPr>
          <w:ilvl w:val="0"/>
          <w:numId w:val="31"/>
        </w:numPr>
      </w:pPr>
      <w:r w:rsidRPr="00AF3BDA">
        <w:t xml:space="preserve">Project: </w:t>
      </w:r>
      <w:r w:rsidRPr="00AF3BDA">
        <w:rPr>
          <w:i/>
          <w:iCs/>
        </w:rPr>
        <w:t>Global Logistics &amp; Demand Forecasting</w:t>
      </w:r>
      <w:r w:rsidRPr="00AF3BDA">
        <w:t xml:space="preserve"> </w:t>
      </w:r>
    </w:p>
    <w:p w14:paraId="17FC7A31" w14:textId="77777777" w:rsidR="00AF3BDA" w:rsidRPr="00AF3BDA" w:rsidRDefault="00AF3BDA" w:rsidP="00AF3BDA">
      <w:pPr>
        <w:numPr>
          <w:ilvl w:val="0"/>
          <w:numId w:val="31"/>
        </w:numPr>
      </w:pPr>
      <w:r w:rsidRPr="00AF3BDA">
        <w:t xml:space="preserve">Product: </w:t>
      </w:r>
      <w:r w:rsidRPr="00AF3BDA">
        <w:rPr>
          <w:i/>
          <w:iCs/>
        </w:rPr>
        <w:t>LogiScale BigData</w:t>
      </w:r>
      <w:r w:rsidRPr="00AF3BDA">
        <w:t xml:space="preserve"> </w:t>
      </w:r>
    </w:p>
    <w:p w14:paraId="4BE8709C" w14:textId="7450C6A5" w:rsidR="00AF3BDA" w:rsidRPr="00AF3BDA" w:rsidRDefault="00023AFA" w:rsidP="00AF3BDA">
      <w:pPr>
        <w:numPr>
          <w:ilvl w:val="0"/>
          <w:numId w:val="31"/>
        </w:numPr>
      </w:pPr>
      <w:r>
        <w:t>Bhanu Prasad</w:t>
      </w:r>
    </w:p>
    <w:p w14:paraId="2F34DD1A" w14:textId="77777777" w:rsidR="00AF3BDA" w:rsidRPr="00AF3BDA" w:rsidRDefault="00AF3BDA" w:rsidP="00AF3BDA">
      <w:r w:rsidRPr="00AF3BDA">
        <w:pict w14:anchorId="14CF42AF">
          <v:rect id="_x0000_i1187" style="width:0;height:1.5pt" o:hralign="center" o:hrstd="t" o:hr="t" fillcolor="#a0a0a0" stroked="f"/>
        </w:pict>
      </w:r>
    </w:p>
    <w:p w14:paraId="63045A4C" w14:textId="70EDC876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2. Problem Statement</w:t>
      </w:r>
    </w:p>
    <w:p w14:paraId="390913DD" w14:textId="77777777" w:rsidR="00AF3BDA" w:rsidRPr="00AF3BDA" w:rsidRDefault="00AF3BDA" w:rsidP="00AF3BDA">
      <w:r w:rsidRPr="00AF3BDA">
        <w:t>A global logistics firm is facing challenges in analyzing large-scale shipment and GPS data due to system limitations, leading to delivery delays and poor inventory forecasting.</w:t>
      </w:r>
    </w:p>
    <w:p w14:paraId="2C4BE199" w14:textId="77777777" w:rsidR="00AF3BDA" w:rsidRPr="00AF3BDA" w:rsidRDefault="00AF3BDA" w:rsidP="00AF3BDA">
      <w:r w:rsidRPr="00AF3BDA">
        <w:pict w14:anchorId="6E3DEA0B">
          <v:rect id="_x0000_i1188" style="width:0;height:1.5pt" o:hralign="center" o:hrstd="t" o:hr="t" fillcolor="#a0a0a0" stroked="f"/>
        </w:pict>
      </w:r>
    </w:p>
    <w:p w14:paraId="761A7C07" w14:textId="77777777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3. Objectives</w:t>
      </w:r>
    </w:p>
    <w:p w14:paraId="71150363" w14:textId="77777777" w:rsidR="00AF3BDA" w:rsidRPr="00AF3BDA" w:rsidRDefault="00AF3BDA" w:rsidP="00AF3BDA">
      <w:pPr>
        <w:numPr>
          <w:ilvl w:val="0"/>
          <w:numId w:val="32"/>
        </w:numPr>
      </w:pPr>
      <w:r w:rsidRPr="00AF3BDA">
        <w:t xml:space="preserve">Improve delivery performance </w:t>
      </w:r>
    </w:p>
    <w:p w14:paraId="4E2FEE11" w14:textId="77777777" w:rsidR="00AF3BDA" w:rsidRPr="00AF3BDA" w:rsidRDefault="00AF3BDA" w:rsidP="00AF3BDA">
      <w:pPr>
        <w:numPr>
          <w:ilvl w:val="0"/>
          <w:numId w:val="32"/>
        </w:numPr>
      </w:pPr>
      <w:r w:rsidRPr="00AF3BDA">
        <w:t xml:space="preserve">Analyze delay patterns </w:t>
      </w:r>
    </w:p>
    <w:p w14:paraId="1FCCDAD1" w14:textId="77777777" w:rsidR="00AF3BDA" w:rsidRPr="00AF3BDA" w:rsidRDefault="00AF3BDA" w:rsidP="00AF3BDA">
      <w:pPr>
        <w:numPr>
          <w:ilvl w:val="0"/>
          <w:numId w:val="32"/>
        </w:numPr>
      </w:pPr>
      <w:r w:rsidRPr="00AF3BDA">
        <w:t xml:space="preserve">Optimize inventory levels </w:t>
      </w:r>
    </w:p>
    <w:p w14:paraId="10F35933" w14:textId="77777777" w:rsidR="00AF3BDA" w:rsidRPr="00AF3BDA" w:rsidRDefault="00AF3BDA" w:rsidP="00AF3BDA">
      <w:pPr>
        <w:numPr>
          <w:ilvl w:val="0"/>
          <w:numId w:val="32"/>
        </w:numPr>
      </w:pPr>
      <w:r w:rsidRPr="00AF3BDA">
        <w:t xml:space="preserve">Build scalable big data solution </w:t>
      </w:r>
    </w:p>
    <w:p w14:paraId="62B1A1C3" w14:textId="77777777" w:rsidR="00AF3BDA" w:rsidRPr="00AF3BDA" w:rsidRDefault="00AF3BDA" w:rsidP="00AF3BDA">
      <w:r w:rsidRPr="00AF3BDA">
        <w:pict w14:anchorId="5848AA38">
          <v:rect id="_x0000_i1189" style="width:0;height:1.5pt" o:hralign="center" o:hrstd="t" o:hr="t" fillcolor="#a0a0a0" stroked="f"/>
        </w:pict>
      </w:r>
    </w:p>
    <w:p w14:paraId="5397A46F" w14:textId="0BB5D79B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4. Dashboard Insights (Main Section )</w:t>
      </w:r>
    </w:p>
    <w:p w14:paraId="7B8C140E" w14:textId="2252DBE5" w:rsidR="00AF3BDA" w:rsidRPr="00AF3BDA" w:rsidRDefault="006A501F" w:rsidP="00AF3BDA">
      <w:r>
        <w:rPr>
          <w:rFonts w:ascii="Segoe UI Emoji" w:hAnsi="Segoe UI Emoji" w:cs="Segoe UI Emoji"/>
        </w:rPr>
        <w:t xml:space="preserve">     </w:t>
      </w:r>
      <w:r w:rsidR="00AF3BDA" w:rsidRPr="00AF3BDA">
        <w:t xml:space="preserve"> Divide into 3 parts:</w:t>
      </w:r>
    </w:p>
    <w:p w14:paraId="47EA6634" w14:textId="77777777" w:rsidR="00AF3BDA" w:rsidRPr="00AF3BDA" w:rsidRDefault="00AF3BDA" w:rsidP="00AF3BDA">
      <w:r w:rsidRPr="00AF3BDA">
        <w:pict w14:anchorId="76B71ADB">
          <v:rect id="_x0000_i1190" style="width:0;height:1.5pt" o:hralign="center" o:hrstd="t" o:hr="t" fillcolor="#a0a0a0" stroked="f"/>
        </w:pict>
      </w:r>
    </w:p>
    <w:p w14:paraId="22AE66B5" w14:textId="3EB5B49C" w:rsidR="00AF3BDA" w:rsidRPr="00AF3BDA" w:rsidRDefault="00AF3BDA" w:rsidP="00AF3BDA">
      <w:pPr>
        <w:rPr>
          <w:b/>
          <w:bCs/>
        </w:rPr>
      </w:pPr>
      <w:r w:rsidRPr="00AF3BDA">
        <w:rPr>
          <w:b/>
          <w:bCs/>
        </w:rPr>
        <w:t>A. Shipment Performance Insights</w:t>
      </w:r>
    </w:p>
    <w:p w14:paraId="17A6F9F5" w14:textId="77777777" w:rsidR="00AF3BDA" w:rsidRPr="00AF3BDA" w:rsidRDefault="00AF3BDA" w:rsidP="00AF3BDA">
      <w:pPr>
        <w:numPr>
          <w:ilvl w:val="0"/>
          <w:numId w:val="33"/>
        </w:numPr>
      </w:pPr>
      <w:r w:rsidRPr="00AF3BDA">
        <w:t xml:space="preserve">Only </w:t>
      </w:r>
      <w:r w:rsidRPr="00AF3BDA">
        <w:rPr>
          <w:b/>
          <w:bCs/>
        </w:rPr>
        <w:t>36% on-time deliveries</w:t>
      </w:r>
      <w:r w:rsidRPr="00AF3BDA">
        <w:t xml:space="preserve">, indicating major inefficiency </w:t>
      </w:r>
    </w:p>
    <w:p w14:paraId="7BCFFB6D" w14:textId="77777777" w:rsidR="00AF3BDA" w:rsidRPr="00AF3BDA" w:rsidRDefault="00AF3BDA" w:rsidP="00AF3BDA">
      <w:pPr>
        <w:numPr>
          <w:ilvl w:val="0"/>
          <w:numId w:val="33"/>
        </w:numPr>
      </w:pPr>
      <w:r w:rsidRPr="00AF3BDA">
        <w:t>Majority shipments (</w:t>
      </w:r>
      <w:r w:rsidRPr="00AF3BDA">
        <w:rPr>
          <w:b/>
          <w:bCs/>
        </w:rPr>
        <w:t>64%</w:t>
      </w:r>
      <w:r w:rsidRPr="00AF3BDA">
        <w:t xml:space="preserve">) are delayed </w:t>
      </w:r>
    </w:p>
    <w:p w14:paraId="74ED731D" w14:textId="77777777" w:rsidR="00AF3BDA" w:rsidRPr="00AF3BDA" w:rsidRDefault="00AF3BDA" w:rsidP="00AF3BDA">
      <w:pPr>
        <w:numPr>
          <w:ilvl w:val="0"/>
          <w:numId w:val="33"/>
        </w:numPr>
      </w:pPr>
      <w:r w:rsidRPr="00AF3BDA">
        <w:rPr>
          <w:b/>
          <w:bCs/>
        </w:rPr>
        <w:t>Chennai → Delhi</w:t>
      </w:r>
      <w:r w:rsidRPr="00AF3BDA">
        <w:t xml:space="preserve"> route has highest delay </w:t>
      </w:r>
    </w:p>
    <w:p w14:paraId="54661CBD" w14:textId="77777777" w:rsidR="00AF3BDA" w:rsidRPr="00AF3BDA" w:rsidRDefault="00AF3BDA" w:rsidP="00AF3BDA">
      <w:pPr>
        <w:numPr>
          <w:ilvl w:val="0"/>
          <w:numId w:val="33"/>
        </w:numPr>
      </w:pPr>
      <w:r w:rsidRPr="00AF3BDA">
        <w:t xml:space="preserve">Shipment volume dropped significantly → possible system or operational issue </w:t>
      </w:r>
    </w:p>
    <w:p w14:paraId="6C696C94" w14:textId="77777777" w:rsidR="00AF3BDA" w:rsidRPr="00AF3BDA" w:rsidRDefault="00AF3BDA" w:rsidP="00AF3BDA">
      <w:pPr>
        <w:numPr>
          <w:ilvl w:val="0"/>
          <w:numId w:val="33"/>
        </w:numPr>
      </w:pPr>
      <w:r w:rsidRPr="00AF3BDA">
        <w:t xml:space="preserve">High load cities identified (Mumbai, Bangalore, etc.) </w:t>
      </w:r>
    </w:p>
    <w:p w14:paraId="26C9AC2F" w14:textId="36258E43" w:rsidR="00AF3BDA" w:rsidRPr="00AF3BDA" w:rsidRDefault="00AF3BDA" w:rsidP="00AF3BDA">
      <w:r w:rsidRPr="00AF3BDA">
        <w:pict w14:anchorId="698E2EB4">
          <v:rect id="_x0000_i1191" style="width:0;height:1.5pt" o:hralign="center" o:hrstd="t" o:hr="t" fillcolor="#a0a0a0" stroked="f"/>
        </w:pict>
      </w:r>
      <w:r w:rsidRPr="00AF3BDA">
        <w:rPr>
          <w:b/>
          <w:bCs/>
        </w:rPr>
        <w:t>B. GPS &amp; Route Analytics Insights</w:t>
      </w:r>
    </w:p>
    <w:p w14:paraId="21DF59DF" w14:textId="77777777" w:rsidR="00AF3BDA" w:rsidRPr="00AF3BDA" w:rsidRDefault="00AF3BDA" w:rsidP="00AF3BDA">
      <w:pPr>
        <w:numPr>
          <w:ilvl w:val="0"/>
          <w:numId w:val="34"/>
        </w:numPr>
      </w:pPr>
      <w:r w:rsidRPr="00AF3BDA">
        <w:t xml:space="preserve">Weak correlation between speed and delay → speed is not root cause </w:t>
      </w:r>
    </w:p>
    <w:p w14:paraId="10878ED7" w14:textId="77777777" w:rsidR="00AF3BDA" w:rsidRPr="00AF3BDA" w:rsidRDefault="00AF3BDA" w:rsidP="00AF3BDA">
      <w:pPr>
        <w:numPr>
          <w:ilvl w:val="0"/>
          <w:numId w:val="34"/>
        </w:numPr>
      </w:pPr>
      <w:r w:rsidRPr="00AF3BDA">
        <w:t xml:space="preserve">Average speed declining → increasing congestion </w:t>
      </w:r>
    </w:p>
    <w:p w14:paraId="3B7F84E1" w14:textId="77777777" w:rsidR="00AF3BDA" w:rsidRPr="00AF3BDA" w:rsidRDefault="00AF3BDA" w:rsidP="00AF3BDA">
      <w:pPr>
        <w:numPr>
          <w:ilvl w:val="0"/>
          <w:numId w:val="34"/>
        </w:numPr>
      </w:pPr>
      <w:r w:rsidRPr="00AF3BDA">
        <w:t xml:space="preserve">Delays consistent across routes → system-wide issue </w:t>
      </w:r>
    </w:p>
    <w:p w14:paraId="26197D1D" w14:textId="77777777" w:rsidR="00AF3BDA" w:rsidRPr="00AF3BDA" w:rsidRDefault="00AF3BDA" w:rsidP="00AF3BDA">
      <w:pPr>
        <w:numPr>
          <w:ilvl w:val="0"/>
          <w:numId w:val="34"/>
        </w:numPr>
      </w:pPr>
      <w:r w:rsidRPr="00AF3BDA">
        <w:t xml:space="preserve">No high-speed optimization for critical shipments </w:t>
      </w:r>
    </w:p>
    <w:p w14:paraId="3AE17F0D" w14:textId="77777777" w:rsidR="00AF3BDA" w:rsidRPr="00AF3BDA" w:rsidRDefault="00AF3BDA" w:rsidP="00AF3BDA">
      <w:r w:rsidRPr="00AF3BDA">
        <w:pict w14:anchorId="0EA2A601">
          <v:rect id="_x0000_i1192" style="width:0;height:1.5pt" o:hralign="center" o:hrstd="t" o:hr="t" fillcolor="#a0a0a0" stroked="f"/>
        </w:pict>
      </w:r>
    </w:p>
    <w:p w14:paraId="037E7734" w14:textId="77777777" w:rsidR="008034DD" w:rsidRDefault="008034DD" w:rsidP="00AF3BDA">
      <w:pPr>
        <w:rPr>
          <w:rFonts w:ascii="Segoe UI Emoji" w:hAnsi="Segoe UI Emoji" w:cs="Segoe UI Emoji"/>
          <w:b/>
          <w:bCs/>
        </w:rPr>
      </w:pPr>
    </w:p>
    <w:p w14:paraId="19551095" w14:textId="1151F8AF" w:rsidR="00AF3BDA" w:rsidRPr="00AF3BDA" w:rsidRDefault="00AF3BDA" w:rsidP="00AF3BDA">
      <w:pPr>
        <w:rPr>
          <w:b/>
          <w:bCs/>
        </w:rPr>
      </w:pPr>
      <w:r w:rsidRPr="00AF3BDA">
        <w:rPr>
          <w:b/>
          <w:bCs/>
        </w:rPr>
        <w:lastRenderedPageBreak/>
        <w:t>C. Inventory Insights</w:t>
      </w:r>
    </w:p>
    <w:p w14:paraId="6F69D7E7" w14:textId="77777777" w:rsidR="00AF3BDA" w:rsidRPr="00AF3BDA" w:rsidRDefault="00AF3BDA" w:rsidP="00AF3BDA">
      <w:pPr>
        <w:numPr>
          <w:ilvl w:val="0"/>
          <w:numId w:val="35"/>
        </w:numPr>
      </w:pPr>
      <w:r w:rsidRPr="00AF3BDA">
        <w:t xml:space="preserve">58 SKUs in low stock → risk of stockouts </w:t>
      </w:r>
    </w:p>
    <w:p w14:paraId="4A8CA676" w14:textId="77777777" w:rsidR="00AF3BDA" w:rsidRPr="00AF3BDA" w:rsidRDefault="00AF3BDA" w:rsidP="00AF3BDA">
      <w:pPr>
        <w:numPr>
          <w:ilvl w:val="0"/>
          <w:numId w:val="35"/>
        </w:numPr>
      </w:pPr>
      <w:r w:rsidRPr="00AF3BDA">
        <w:t xml:space="preserve">Uneven inventory distribution across warehouses </w:t>
      </w:r>
    </w:p>
    <w:p w14:paraId="10DAEC4A" w14:textId="77777777" w:rsidR="00AF3BDA" w:rsidRPr="00AF3BDA" w:rsidRDefault="00AF3BDA" w:rsidP="00AF3BDA">
      <w:pPr>
        <w:numPr>
          <w:ilvl w:val="0"/>
          <w:numId w:val="35"/>
        </w:numPr>
      </w:pPr>
      <w:r w:rsidRPr="00AF3BDA">
        <w:t xml:space="preserve">Overstock + understock problem </w:t>
      </w:r>
    </w:p>
    <w:p w14:paraId="39A78A2E" w14:textId="77777777" w:rsidR="00AF3BDA" w:rsidRPr="00AF3BDA" w:rsidRDefault="00AF3BDA" w:rsidP="00AF3BDA">
      <w:pPr>
        <w:numPr>
          <w:ilvl w:val="0"/>
          <w:numId w:val="35"/>
        </w:numPr>
      </w:pPr>
      <w:r w:rsidRPr="00AF3BDA">
        <w:t xml:space="preserve">Inventory fluctuation indicates poor demand planning </w:t>
      </w:r>
    </w:p>
    <w:p w14:paraId="6B6CE27F" w14:textId="77777777" w:rsidR="00AF3BDA" w:rsidRPr="00AF3BDA" w:rsidRDefault="00AF3BDA" w:rsidP="00AF3BDA">
      <w:r w:rsidRPr="00AF3BDA">
        <w:pict w14:anchorId="10C73C73">
          <v:rect id="_x0000_i1193" style="width:0;height:1.5pt" o:hralign="center" o:hrstd="t" o:hr="t" fillcolor="#a0a0a0" stroked="f"/>
        </w:pict>
      </w:r>
    </w:p>
    <w:p w14:paraId="4B3A0F88" w14:textId="72D74836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5. Business Impact (VERY IMPORTANT)</w:t>
      </w:r>
    </w:p>
    <w:p w14:paraId="0D72B5BE" w14:textId="77777777" w:rsidR="00AF3BDA" w:rsidRPr="00AF3BDA" w:rsidRDefault="00AF3BDA" w:rsidP="00AF3BDA">
      <w:r w:rsidRPr="00AF3BDA">
        <w:t>Write like this:</w:t>
      </w:r>
    </w:p>
    <w:p w14:paraId="04B2EBA1" w14:textId="77777777" w:rsidR="00AF3BDA" w:rsidRPr="00AF3BDA" w:rsidRDefault="00AF3BDA" w:rsidP="00AF3BDA">
      <w:pPr>
        <w:numPr>
          <w:ilvl w:val="0"/>
          <w:numId w:val="36"/>
        </w:numPr>
      </w:pPr>
      <w:r w:rsidRPr="00AF3BDA">
        <w:t xml:space="preserve">Increased delivery delays → customer dissatisfaction </w:t>
      </w:r>
    </w:p>
    <w:p w14:paraId="5F063C67" w14:textId="77777777" w:rsidR="00AF3BDA" w:rsidRPr="00AF3BDA" w:rsidRDefault="00AF3BDA" w:rsidP="00AF3BDA">
      <w:pPr>
        <w:numPr>
          <w:ilvl w:val="0"/>
          <w:numId w:val="36"/>
        </w:numPr>
      </w:pPr>
      <w:r w:rsidRPr="00AF3BDA">
        <w:t xml:space="preserve">Poor inventory planning → stockouts &amp; excess holding cost </w:t>
      </w:r>
    </w:p>
    <w:p w14:paraId="0D482F1C" w14:textId="77777777" w:rsidR="00AF3BDA" w:rsidRPr="00AF3BDA" w:rsidRDefault="00AF3BDA" w:rsidP="00AF3BDA">
      <w:pPr>
        <w:numPr>
          <w:ilvl w:val="0"/>
          <w:numId w:val="36"/>
        </w:numPr>
      </w:pPr>
      <w:r w:rsidRPr="00AF3BDA">
        <w:t xml:space="preserve">Inefficient routing → increased logistics cost </w:t>
      </w:r>
    </w:p>
    <w:p w14:paraId="25440A08" w14:textId="77777777" w:rsidR="00AF3BDA" w:rsidRPr="00AF3BDA" w:rsidRDefault="00AF3BDA" w:rsidP="00AF3BDA">
      <w:r w:rsidRPr="00AF3BDA">
        <w:pict w14:anchorId="4666B136">
          <v:rect id="_x0000_i1194" style="width:0;height:1.5pt" o:hralign="center" o:hrstd="t" o:hr="t" fillcolor="#a0a0a0" stroked="f"/>
        </w:pict>
      </w:r>
    </w:p>
    <w:p w14:paraId="3E41ABF9" w14:textId="77777777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6. Recommendations</w:t>
      </w:r>
    </w:p>
    <w:p w14:paraId="786F4BD7" w14:textId="77777777" w:rsidR="00AF3BDA" w:rsidRPr="00AF3BDA" w:rsidRDefault="00AF3BDA" w:rsidP="00AF3BDA">
      <w:pPr>
        <w:numPr>
          <w:ilvl w:val="0"/>
          <w:numId w:val="37"/>
        </w:numPr>
      </w:pPr>
      <w:r w:rsidRPr="00AF3BDA">
        <w:t xml:space="preserve">Optimize high-delay routes </w:t>
      </w:r>
    </w:p>
    <w:p w14:paraId="60BD75E2" w14:textId="77777777" w:rsidR="00AF3BDA" w:rsidRPr="00AF3BDA" w:rsidRDefault="00AF3BDA" w:rsidP="00AF3BDA">
      <w:pPr>
        <w:numPr>
          <w:ilvl w:val="0"/>
          <w:numId w:val="37"/>
        </w:numPr>
      </w:pPr>
      <w:r w:rsidRPr="00AF3BDA">
        <w:t xml:space="preserve">Balance warehouse load </w:t>
      </w:r>
    </w:p>
    <w:p w14:paraId="5F6045D4" w14:textId="77777777" w:rsidR="00AF3BDA" w:rsidRPr="00AF3BDA" w:rsidRDefault="00AF3BDA" w:rsidP="00AF3BDA">
      <w:pPr>
        <w:numPr>
          <w:ilvl w:val="0"/>
          <w:numId w:val="37"/>
        </w:numPr>
      </w:pPr>
      <w:r w:rsidRPr="00AF3BDA">
        <w:t xml:space="preserve">Implement demand forecasting (moving average / time-series) </w:t>
      </w:r>
    </w:p>
    <w:p w14:paraId="0B63B0FB" w14:textId="77777777" w:rsidR="00AF3BDA" w:rsidRPr="00AF3BDA" w:rsidRDefault="00AF3BDA" w:rsidP="00AF3BDA">
      <w:pPr>
        <w:numPr>
          <w:ilvl w:val="0"/>
          <w:numId w:val="37"/>
        </w:numPr>
      </w:pPr>
      <w:r w:rsidRPr="00AF3BDA">
        <w:t xml:space="preserve">Use big data tools (PySpark) for scalability </w:t>
      </w:r>
    </w:p>
    <w:p w14:paraId="0A89544B" w14:textId="77777777" w:rsidR="00AF3BDA" w:rsidRPr="00AF3BDA" w:rsidRDefault="00AF3BDA" w:rsidP="00AF3BDA">
      <w:r w:rsidRPr="00AF3BDA">
        <w:pict w14:anchorId="6CA94F9D">
          <v:rect id="_x0000_i1195" style="width:0;height:1.5pt" o:hralign="center" o:hrstd="t" o:hr="t" fillcolor="#a0a0a0" stroked="f"/>
        </w:pict>
      </w:r>
    </w:p>
    <w:p w14:paraId="5173832F" w14:textId="77777777" w:rsidR="00AF3BDA" w:rsidRPr="00AF3BDA" w:rsidRDefault="00AF3BDA" w:rsidP="00AF3BDA">
      <w:pPr>
        <w:rPr>
          <w:b/>
          <w:bCs/>
        </w:rPr>
      </w:pPr>
      <w:r w:rsidRPr="00AF3BDA">
        <w:rPr>
          <w:rFonts w:ascii="Segoe UI Emoji" w:hAnsi="Segoe UI Emoji" w:cs="Segoe UI Emoji"/>
          <w:b/>
          <w:bCs/>
        </w:rPr>
        <w:t>🔹</w:t>
      </w:r>
      <w:r w:rsidRPr="00AF3BDA">
        <w:rPr>
          <w:b/>
          <w:bCs/>
        </w:rPr>
        <w:t xml:space="preserve"> 7. Conclusion</w:t>
      </w:r>
    </w:p>
    <w:p w14:paraId="577C75EB" w14:textId="77777777" w:rsidR="00AF3BDA" w:rsidRPr="00AF3BDA" w:rsidRDefault="00AF3BDA" w:rsidP="00AF3BDA">
      <w:r w:rsidRPr="00AF3BDA">
        <w:t>This project demonstrates how large-scale data processing and analytics can improve logistics efficiency, reduce delays, and optimize inventory using a scalable big data solution.</w:t>
      </w:r>
    </w:p>
    <w:p w14:paraId="12976B55" w14:textId="18685CCF" w:rsidR="00161DE0" w:rsidRPr="00161DE0" w:rsidRDefault="00161DE0" w:rsidP="00AF3BDA">
      <w:r w:rsidRPr="00161DE0">
        <w:t xml:space="preserve"> </w:t>
      </w:r>
    </w:p>
    <w:p w14:paraId="2FE50552" w14:textId="729DF283" w:rsidR="00AC73DA" w:rsidRDefault="00AC73DA"/>
    <w:sectPr w:rsidR="00AC73DA" w:rsidSect="00AC7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E0C"/>
    <w:multiLevelType w:val="multilevel"/>
    <w:tmpl w:val="0A6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31BA"/>
    <w:multiLevelType w:val="multilevel"/>
    <w:tmpl w:val="F54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47FC"/>
    <w:multiLevelType w:val="multilevel"/>
    <w:tmpl w:val="806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1178"/>
    <w:multiLevelType w:val="multilevel"/>
    <w:tmpl w:val="A48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D1D11"/>
    <w:multiLevelType w:val="multilevel"/>
    <w:tmpl w:val="B08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14FF"/>
    <w:multiLevelType w:val="multilevel"/>
    <w:tmpl w:val="469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0A38"/>
    <w:multiLevelType w:val="multilevel"/>
    <w:tmpl w:val="7AF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C41C8"/>
    <w:multiLevelType w:val="multilevel"/>
    <w:tmpl w:val="9DE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7D6D"/>
    <w:multiLevelType w:val="multilevel"/>
    <w:tmpl w:val="415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32A8E"/>
    <w:multiLevelType w:val="multilevel"/>
    <w:tmpl w:val="8A4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D3A2D"/>
    <w:multiLevelType w:val="multilevel"/>
    <w:tmpl w:val="204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22F99"/>
    <w:multiLevelType w:val="multilevel"/>
    <w:tmpl w:val="88A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0886"/>
    <w:multiLevelType w:val="multilevel"/>
    <w:tmpl w:val="3CB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53CC3"/>
    <w:multiLevelType w:val="multilevel"/>
    <w:tmpl w:val="7CE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E1228"/>
    <w:multiLevelType w:val="multilevel"/>
    <w:tmpl w:val="913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532CE"/>
    <w:multiLevelType w:val="multilevel"/>
    <w:tmpl w:val="9C0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15403"/>
    <w:multiLevelType w:val="multilevel"/>
    <w:tmpl w:val="780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A3F80"/>
    <w:multiLevelType w:val="multilevel"/>
    <w:tmpl w:val="B71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B0357"/>
    <w:multiLevelType w:val="multilevel"/>
    <w:tmpl w:val="985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45C13"/>
    <w:multiLevelType w:val="multilevel"/>
    <w:tmpl w:val="01A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51A3A"/>
    <w:multiLevelType w:val="multilevel"/>
    <w:tmpl w:val="961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631EB"/>
    <w:multiLevelType w:val="multilevel"/>
    <w:tmpl w:val="A3C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22B32"/>
    <w:multiLevelType w:val="multilevel"/>
    <w:tmpl w:val="C3D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E1B25"/>
    <w:multiLevelType w:val="multilevel"/>
    <w:tmpl w:val="1C8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B6E05"/>
    <w:multiLevelType w:val="multilevel"/>
    <w:tmpl w:val="0DB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2749A"/>
    <w:multiLevelType w:val="multilevel"/>
    <w:tmpl w:val="EFB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D3038"/>
    <w:multiLevelType w:val="multilevel"/>
    <w:tmpl w:val="2ED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30634"/>
    <w:multiLevelType w:val="multilevel"/>
    <w:tmpl w:val="5B3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406"/>
    <w:multiLevelType w:val="multilevel"/>
    <w:tmpl w:val="BAD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45CA6"/>
    <w:multiLevelType w:val="multilevel"/>
    <w:tmpl w:val="37A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F6775"/>
    <w:multiLevelType w:val="multilevel"/>
    <w:tmpl w:val="8F1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06DB4"/>
    <w:multiLevelType w:val="multilevel"/>
    <w:tmpl w:val="AE9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846C4"/>
    <w:multiLevelType w:val="multilevel"/>
    <w:tmpl w:val="FF4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87062"/>
    <w:multiLevelType w:val="multilevel"/>
    <w:tmpl w:val="5AD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C4BA0"/>
    <w:multiLevelType w:val="multilevel"/>
    <w:tmpl w:val="1BE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74C3D"/>
    <w:multiLevelType w:val="multilevel"/>
    <w:tmpl w:val="038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512F0"/>
    <w:multiLevelType w:val="multilevel"/>
    <w:tmpl w:val="82A0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16987">
    <w:abstractNumId w:val="6"/>
  </w:num>
  <w:num w:numId="2" w16cid:durableId="1344628542">
    <w:abstractNumId w:val="34"/>
  </w:num>
  <w:num w:numId="3" w16cid:durableId="833881974">
    <w:abstractNumId w:val="3"/>
  </w:num>
  <w:num w:numId="4" w16cid:durableId="1261722750">
    <w:abstractNumId w:val="28"/>
  </w:num>
  <w:num w:numId="5" w16cid:durableId="121384414">
    <w:abstractNumId w:val="7"/>
  </w:num>
  <w:num w:numId="6" w16cid:durableId="42338186">
    <w:abstractNumId w:val="15"/>
  </w:num>
  <w:num w:numId="7" w16cid:durableId="348023536">
    <w:abstractNumId w:val="29"/>
  </w:num>
  <w:num w:numId="8" w16cid:durableId="1077820354">
    <w:abstractNumId w:val="11"/>
  </w:num>
  <w:num w:numId="9" w16cid:durableId="2018187124">
    <w:abstractNumId w:val="14"/>
  </w:num>
  <w:num w:numId="10" w16cid:durableId="714356051">
    <w:abstractNumId w:val="24"/>
  </w:num>
  <w:num w:numId="11" w16cid:durableId="2110080143">
    <w:abstractNumId w:val="21"/>
  </w:num>
  <w:num w:numId="12" w16cid:durableId="218563815">
    <w:abstractNumId w:val="26"/>
  </w:num>
  <w:num w:numId="13" w16cid:durableId="372779133">
    <w:abstractNumId w:val="10"/>
  </w:num>
  <w:num w:numId="14" w16cid:durableId="415712202">
    <w:abstractNumId w:val="32"/>
  </w:num>
  <w:num w:numId="15" w16cid:durableId="115685776">
    <w:abstractNumId w:val="23"/>
  </w:num>
  <w:num w:numId="16" w16cid:durableId="134563393">
    <w:abstractNumId w:val="5"/>
  </w:num>
  <w:num w:numId="17" w16cid:durableId="1943102762">
    <w:abstractNumId w:val="31"/>
  </w:num>
  <w:num w:numId="18" w16cid:durableId="405616481">
    <w:abstractNumId w:val="20"/>
  </w:num>
  <w:num w:numId="19" w16cid:durableId="427586034">
    <w:abstractNumId w:val="13"/>
  </w:num>
  <w:num w:numId="20" w16cid:durableId="1874493264">
    <w:abstractNumId w:val="8"/>
  </w:num>
  <w:num w:numId="21" w16cid:durableId="351036843">
    <w:abstractNumId w:val="35"/>
  </w:num>
  <w:num w:numId="22" w16cid:durableId="27531354">
    <w:abstractNumId w:val="2"/>
  </w:num>
  <w:num w:numId="23" w16cid:durableId="481390650">
    <w:abstractNumId w:val="33"/>
  </w:num>
  <w:num w:numId="24" w16cid:durableId="106003862">
    <w:abstractNumId w:val="12"/>
  </w:num>
  <w:num w:numId="25" w16cid:durableId="278879326">
    <w:abstractNumId w:val="9"/>
  </w:num>
  <w:num w:numId="26" w16cid:durableId="1032071987">
    <w:abstractNumId w:val="17"/>
  </w:num>
  <w:num w:numId="27" w16cid:durableId="949320207">
    <w:abstractNumId w:val="36"/>
  </w:num>
  <w:num w:numId="28" w16cid:durableId="1644849862">
    <w:abstractNumId w:val="18"/>
  </w:num>
  <w:num w:numId="29" w16cid:durableId="385955018">
    <w:abstractNumId w:val="4"/>
  </w:num>
  <w:num w:numId="30" w16cid:durableId="1567185859">
    <w:abstractNumId w:val="25"/>
  </w:num>
  <w:num w:numId="31" w16cid:durableId="531917533">
    <w:abstractNumId w:val="16"/>
  </w:num>
  <w:num w:numId="32" w16cid:durableId="1693336069">
    <w:abstractNumId w:val="30"/>
  </w:num>
  <w:num w:numId="33" w16cid:durableId="254678083">
    <w:abstractNumId w:val="27"/>
  </w:num>
  <w:num w:numId="34" w16cid:durableId="1366129387">
    <w:abstractNumId w:val="0"/>
  </w:num>
  <w:num w:numId="35" w16cid:durableId="1719619599">
    <w:abstractNumId w:val="22"/>
  </w:num>
  <w:num w:numId="36" w16cid:durableId="1148934875">
    <w:abstractNumId w:val="1"/>
  </w:num>
  <w:num w:numId="37" w16cid:durableId="3856854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61DE0"/>
    <w:rsid w:val="00023AFA"/>
    <w:rsid w:val="00161DE0"/>
    <w:rsid w:val="006378AE"/>
    <w:rsid w:val="006A501F"/>
    <w:rsid w:val="008034DD"/>
    <w:rsid w:val="00AC73DA"/>
    <w:rsid w:val="00AF3BDA"/>
    <w:rsid w:val="00BC17D3"/>
    <w:rsid w:val="00C700B4"/>
    <w:rsid w:val="00C84423"/>
    <w:rsid w:val="00E13E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6070"/>
  <w15:chartTrackingRefBased/>
  <w15:docId w15:val="{B3897375-F952-4B21-B41C-D30798AA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3DA"/>
  </w:style>
  <w:style w:type="paragraph" w:styleId="Heading1">
    <w:name w:val="heading 1"/>
    <w:basedOn w:val="Normal"/>
    <w:next w:val="Normal"/>
    <w:link w:val="Heading1Char"/>
    <w:uiPriority w:val="9"/>
    <w:qFormat/>
    <w:rsid w:val="0016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Prasad</dc:creator>
  <cp:keywords/>
  <dc:description/>
  <cp:lastModifiedBy>Bhanu Prasad</cp:lastModifiedBy>
  <cp:revision>8</cp:revision>
  <dcterms:created xsi:type="dcterms:W3CDTF">2026-04-10T11:49:00Z</dcterms:created>
  <dcterms:modified xsi:type="dcterms:W3CDTF">2026-04-10T12:01:00Z</dcterms:modified>
</cp:coreProperties>
</file>