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078" w:rsidRDefault="00B621F0">
      <w:pPr>
        <w:pStyle w:val="Title"/>
        <w:jc w:val="right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Þróun</w:t>
      </w:r>
      <w:r w:rsidR="00A32ADC">
        <w:rPr>
          <w:rFonts w:ascii="Verdana" w:eastAsia="Verdana" w:hAnsi="Verdana" w:cs="Verdana"/>
          <w:color w:val="002F5F"/>
        </w:rPr>
        <w:t>-test</w:t>
      </w:r>
      <w:bookmarkStart w:id="0" w:name="_GoBack"/>
      <w:bookmarkEnd w:id="0"/>
    </w:p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jc w:val="right"/>
        <w:rPr>
          <w:rFonts w:ascii="Verdana" w:eastAsia="Verdana" w:hAnsi="Verdana" w:cs="Verdana"/>
          <w:color w:val="002F5F"/>
          <w:sz w:val="36"/>
          <w:szCs w:val="36"/>
        </w:rPr>
      </w:pPr>
      <w:proofErr w:type="spellStart"/>
      <w:r>
        <w:rPr>
          <w:rFonts w:ascii="Verdana" w:eastAsia="Verdana" w:hAnsi="Verdana" w:cs="Verdana"/>
          <w:color w:val="002F5F"/>
          <w:sz w:val="36"/>
          <w:szCs w:val="36"/>
        </w:rPr>
        <w:t>Escape</w:t>
      </w:r>
      <w:proofErr w:type="spellEnd"/>
      <w:r>
        <w:rPr>
          <w:rFonts w:ascii="Verdana" w:eastAsia="Verdana" w:hAnsi="Verdana" w:cs="Verdana"/>
          <w:color w:val="002F5F"/>
          <w:sz w:val="36"/>
          <w:szCs w:val="36"/>
        </w:rPr>
        <w:t xml:space="preserve"> from VR2</w:t>
      </w:r>
    </w:p>
    <w:p w:rsidR="007D1078" w:rsidRDefault="007D1078">
      <w:pPr>
        <w:pStyle w:val="Title"/>
        <w:jc w:val="right"/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Title"/>
        <w:jc w:val="right"/>
        <w:rPr>
          <w:rFonts w:ascii="Verdana" w:eastAsia="Verdana" w:hAnsi="Verdana" w:cs="Verdana"/>
          <w:color w:val="002F5F"/>
          <w:sz w:val="28"/>
          <w:szCs w:val="28"/>
        </w:rPr>
      </w:pPr>
      <w:r>
        <w:rPr>
          <w:rFonts w:ascii="Verdana" w:eastAsia="Verdana" w:hAnsi="Verdana" w:cs="Verdana"/>
          <w:color w:val="002F5F"/>
          <w:sz w:val="28"/>
          <w:szCs w:val="28"/>
        </w:rPr>
        <w:t>Útgáfa 1.1 af 1.4</w:t>
      </w:r>
    </w:p>
    <w:p w:rsidR="007D1078" w:rsidRDefault="007D1078">
      <w:pPr>
        <w:pStyle w:val="Title"/>
        <w:rPr>
          <w:rFonts w:ascii="Verdana" w:eastAsia="Verdana" w:hAnsi="Verdana" w:cs="Verdana"/>
          <w:color w:val="002F5F"/>
          <w:sz w:val="28"/>
          <w:szCs w:val="28"/>
        </w:rPr>
      </w:pPr>
    </w:p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color w:val="002F5F"/>
        </w:rPr>
        <w:sectPr w:rsidR="007D1078">
          <w:headerReference w:type="even" r:id="rId7"/>
          <w:headerReference w:type="default" r:id="rId8"/>
          <w:footerReference w:type="even" r:id="rId9"/>
          <w:head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br w:type="page"/>
      </w:r>
    </w:p>
    <w:p w:rsidR="007D1078" w:rsidRDefault="00B621F0">
      <w:pPr>
        <w:pStyle w:val="Title"/>
        <w:rPr>
          <w:rFonts w:ascii="Verdana" w:eastAsia="Verdana" w:hAnsi="Verdana" w:cs="Verdana"/>
          <w:color w:val="002F5F"/>
          <w:sz w:val="32"/>
          <w:szCs w:val="32"/>
        </w:rPr>
      </w:pPr>
      <w:r>
        <w:rPr>
          <w:rFonts w:ascii="Verdana" w:eastAsia="Verdana" w:hAnsi="Verdana" w:cs="Verdana"/>
          <w:color w:val="002F5F"/>
          <w:sz w:val="32"/>
          <w:szCs w:val="32"/>
        </w:rPr>
        <w:lastRenderedPageBreak/>
        <w:t xml:space="preserve">Verkáætlun fyrir </w:t>
      </w:r>
    </w:p>
    <w:p w:rsidR="007D1078" w:rsidRDefault="00B621F0">
      <w:pPr>
        <w:pStyle w:val="Title"/>
        <w:rPr>
          <w:rFonts w:ascii="Verdana" w:eastAsia="Verdana" w:hAnsi="Verdana" w:cs="Verdana"/>
          <w:color w:val="002F5F"/>
          <w:sz w:val="32"/>
          <w:szCs w:val="32"/>
        </w:rPr>
      </w:pPr>
      <w:proofErr w:type="spellStart"/>
      <w:r>
        <w:rPr>
          <w:rFonts w:ascii="Verdana" w:eastAsia="Verdana" w:hAnsi="Verdana" w:cs="Verdana"/>
          <w:i/>
          <w:color w:val="002F5F"/>
          <w:sz w:val="32"/>
          <w:szCs w:val="32"/>
        </w:rPr>
        <w:t>Escape</w:t>
      </w:r>
      <w:proofErr w:type="spellEnd"/>
      <w:r>
        <w:rPr>
          <w:rFonts w:ascii="Verdana" w:eastAsia="Verdana" w:hAnsi="Verdana" w:cs="Verdana"/>
          <w:i/>
          <w:color w:val="002F5F"/>
          <w:sz w:val="32"/>
          <w:szCs w:val="32"/>
        </w:rPr>
        <w:t xml:space="preserve"> from VR-II</w:t>
      </w:r>
    </w:p>
    <w:p w:rsidR="007D1078" w:rsidRDefault="007D1078"/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B621F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335"/>
        </w:tabs>
        <w:spacing w:before="120" w:after="240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Útgáfusaga</w:t>
      </w:r>
      <w:r>
        <w:rPr>
          <w:rFonts w:ascii="Arial" w:eastAsia="Arial" w:hAnsi="Arial" w:cs="Arial"/>
          <w:b/>
          <w:color w:val="002060"/>
          <w:sz w:val="28"/>
          <w:szCs w:val="28"/>
        </w:rPr>
        <w:tab/>
      </w:r>
    </w:p>
    <w:tbl>
      <w:tblPr>
        <w:tblStyle w:val="a"/>
        <w:tblW w:w="9466" w:type="dxa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1447"/>
        <w:gridCol w:w="4494"/>
        <w:gridCol w:w="1537"/>
      </w:tblGrid>
      <w:tr w:rsidR="007D1078">
        <w:trPr>
          <w:trHeight w:val="340"/>
        </w:trPr>
        <w:tc>
          <w:tcPr>
            <w:tcW w:w="1988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Nafn</w:t>
            </w:r>
          </w:p>
        </w:tc>
        <w:tc>
          <w:tcPr>
            <w:tcW w:w="1447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Dags</w:t>
            </w:r>
          </w:p>
        </w:tc>
        <w:tc>
          <w:tcPr>
            <w:tcW w:w="4494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Ástæða breytinga</w:t>
            </w:r>
          </w:p>
        </w:tc>
        <w:tc>
          <w:tcPr>
            <w:tcW w:w="1537" w:type="dxa"/>
            <w:tcBorders>
              <w:top w:val="single" w:sz="12" w:space="0" w:color="000000"/>
              <w:bottom w:val="single" w:sz="12" w:space="0" w:color="000000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b/>
                <w:color w:val="002060"/>
              </w:rPr>
              <w:t>Útgáfa</w:t>
            </w:r>
          </w:p>
        </w:tc>
      </w:tr>
      <w:tr w:rsidR="007D1078">
        <w:trPr>
          <w:trHeight w:val="340"/>
        </w:trPr>
        <w:tc>
          <w:tcPr>
            <w:tcW w:w="1988" w:type="dxa"/>
            <w:tcBorders>
              <w:top w:val="nil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color w:val="002060"/>
              </w:rPr>
              <w:t>Útgáfa 1.0</w:t>
            </w:r>
          </w:p>
        </w:tc>
        <w:tc>
          <w:tcPr>
            <w:tcW w:w="1447" w:type="dxa"/>
            <w:tcBorders>
              <w:top w:val="nil"/>
            </w:tcBorders>
          </w:tcPr>
          <w:p w:rsidR="007D1078" w:rsidRDefault="007D1078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</w:p>
        </w:tc>
        <w:tc>
          <w:tcPr>
            <w:tcW w:w="4494" w:type="dxa"/>
            <w:tcBorders>
              <w:top w:val="nil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color w:val="002060"/>
              </w:rPr>
              <w:t>Frumútgáfa við Hlið 1</w:t>
            </w:r>
          </w:p>
        </w:tc>
        <w:tc>
          <w:tcPr>
            <w:tcW w:w="1537" w:type="dxa"/>
            <w:tcBorders>
              <w:top w:val="nil"/>
            </w:tcBorders>
          </w:tcPr>
          <w:p w:rsidR="007D1078" w:rsidRDefault="00B621F0">
            <w:pPr>
              <w:spacing w:before="40" w:after="40"/>
              <w:rPr>
                <w:rFonts w:ascii="Arial" w:eastAsia="Arial" w:hAnsi="Arial" w:cs="Arial"/>
                <w:color w:val="002060"/>
              </w:rPr>
            </w:pPr>
            <w:r>
              <w:rPr>
                <w:rFonts w:ascii="Arial" w:eastAsia="Arial" w:hAnsi="Arial" w:cs="Arial"/>
                <w:color w:val="002060"/>
              </w:rPr>
              <w:t>1.0</w:t>
            </w:r>
          </w:p>
        </w:tc>
      </w:tr>
    </w:tbl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2F5F"/>
          <w:sz w:val="24"/>
          <w:szCs w:val="24"/>
          <w:u w:val="single"/>
        </w:rPr>
        <w:t>Viðheft gögn</w:t>
      </w: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B621F0">
      <w:pPr>
        <w:numPr>
          <w:ilvl w:val="0"/>
          <w:numId w:val="2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Tímaáætlun</w:t>
      </w:r>
    </w:p>
    <w:p w:rsidR="007D1078" w:rsidRDefault="00B621F0">
      <w:pPr>
        <w:numPr>
          <w:ilvl w:val="0"/>
          <w:numId w:val="2"/>
        </w:numPr>
        <w:rPr>
          <w:rFonts w:ascii="Verdana" w:eastAsia="Verdana" w:hAnsi="Verdana" w:cs="Verdana"/>
          <w:sz w:val="22"/>
          <w:szCs w:val="22"/>
        </w:rPr>
      </w:pPr>
      <w:bookmarkStart w:id="1" w:name="_gjdgxs" w:colFirst="0" w:colLast="0"/>
      <w:bookmarkEnd w:id="1"/>
      <w:r>
        <w:rPr>
          <w:rFonts w:ascii="Verdana" w:eastAsia="Verdana" w:hAnsi="Verdana" w:cs="Verdana"/>
          <w:sz w:val="22"/>
          <w:szCs w:val="22"/>
        </w:rPr>
        <w:t>Skipurit verkefnis</w:t>
      </w:r>
    </w:p>
    <w:p w:rsidR="007D1078" w:rsidRDefault="00B621F0">
      <w:pPr>
        <w:numPr>
          <w:ilvl w:val="0"/>
          <w:numId w:val="2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Upplýsingar og samskipti</w:t>
      </w:r>
    </w:p>
    <w:p w:rsidR="007D1078" w:rsidRDefault="007D1078">
      <w:pPr>
        <w:rPr>
          <w:rFonts w:ascii="Verdana" w:eastAsia="Verdana" w:hAnsi="Verdana" w:cs="Verdana"/>
          <w:color w:val="002F5F"/>
          <w:sz w:val="32"/>
          <w:szCs w:val="32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2"/>
          <w:szCs w:val="22"/>
          <w:u w:val="single"/>
        </w:rPr>
      </w:pPr>
      <w:r>
        <w:rPr>
          <w:rFonts w:ascii="Verdana" w:eastAsia="Verdana" w:hAnsi="Verdana" w:cs="Verdana"/>
          <w:b/>
          <w:color w:val="002F5F"/>
          <w:sz w:val="22"/>
          <w:szCs w:val="22"/>
          <w:u w:val="single"/>
        </w:rPr>
        <w:t>Samantekt</w:t>
      </w: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1</w:t>
      </w:r>
    </w:p>
    <w:p w:rsidR="007D1078" w:rsidRDefault="00B621F0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br/>
        <w:t>Lýsing verkkaupa er að finna í viðauka [1]</w:t>
      </w:r>
      <w:r>
        <w:rPr>
          <w:rFonts w:ascii="Verdana" w:eastAsia="Verdana" w:hAnsi="Verdana" w:cs="Verdana"/>
          <w:color w:val="002F5F"/>
          <w:sz w:val="22"/>
          <w:szCs w:val="22"/>
        </w:rPr>
        <w:br/>
        <w:t>Kostnaðaráætlun finna í viðauka [5]</w:t>
      </w:r>
    </w:p>
    <w:p w:rsidR="007D1078" w:rsidRDefault="00B621F0">
      <w:pPr>
        <w:ind w:left="5760" w:hanging="288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Fjárhagsáætlun og fylgni er að finna í viðauka [6]</w:t>
      </w:r>
    </w:p>
    <w:p w:rsidR="007D1078" w:rsidRDefault="007D1078">
      <w:pPr>
        <w:ind w:left="2880"/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  <w:u w:val="single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32"/>
          <w:szCs w:val="32"/>
        </w:rPr>
      </w:pPr>
    </w:p>
    <w:p w:rsidR="007D1078" w:rsidRDefault="007D1078">
      <w:pPr>
        <w:rPr>
          <w:rFonts w:ascii="Verdana" w:eastAsia="Verdana" w:hAnsi="Verdana" w:cs="Verdana"/>
          <w:color w:val="002F5F"/>
          <w:sz w:val="32"/>
          <w:szCs w:val="32"/>
        </w:rPr>
      </w:pP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>Yfirlit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Þessi skýrsla inniheldur UML rit af uppsetningu leiksins og verkferla, tímaáætlanir og verkefnaáætlun leiksins. Einnig er farið yfir kostnað verkefnisins í kostnaðaráætlun í fyrsta spretti. Skilgreinum markmið og að hverju við stefnum.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Gerð verða skil á hver framkvæmir og ber ábyrgð á greiningum og prófunum. Kynnt verður fyrir kaupanda verkferla milli verkefnastjóra og starfsmanna og hvernig samskipti verða milli verkefnisstjóra og kaupaenda.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Mannauður er kynntur og farið er yfir hlutverk hvers og eins.   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Þessi útgáfa af verkefnáætlununni miðast við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1.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1 er áætlað að ljúki 8. febrúar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Markmiðið með þessu skjali er að gera yfirlit fyrir verkefnið. Einnig er gerð lýsing á megin kröfum-notendasögum fyrir vörulausnina sem verkefnið byggir á ásamt dreifingu milli verkþátta í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2-4.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Myndin hér að neðan lýsir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skematískt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vörunni sem kerfislausnin byggir á. Á myndinni eru tilgreind þau kerfi sem verkefnið fæst við. &gt;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76200</wp:posOffset>
                </wp:positionV>
                <wp:extent cx="2867025" cy="4667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7250" y="3551400"/>
                          <a:ext cx="2857500" cy="457200"/>
                        </a:xfrm>
                        <a:prstGeom prst="rect">
                          <a:avLst/>
                        </a:prstGeom>
                        <a:solidFill>
                          <a:srgbClr val="99CC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D1078" w:rsidRDefault="00B621F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" w:eastAsia="Times" w:hAnsi="Times" w:cs="Times"/>
                                <w:color w:val="000000"/>
                                <w:sz w:val="36"/>
                              </w:rPr>
                              <w:t>Kerfismynd af verkefni</w:t>
                            </w:r>
                          </w:p>
                          <w:p w:rsidR="007D1078" w:rsidRDefault="007D107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111pt;margin-top:6pt;width:225.75pt;height:3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" fillcolor="#9c0">
                <v:stroke startarrowwidth="narrow" startarrowlength="short" endarrowwidth="narrow" endarrowlength="short"/>
                <v:textbox inset="2.53958mm,1.2694mm,2.53958mm,1.2694mm">
                  <w:txbxContent>
                    <w:p w:rsidR="007D1078" w:rsidRDefault="00B621F0">
                      <w:pPr>
                        <w:jc w:val="center"/>
                        <w:textDirection w:val="btLr"/>
                      </w:pPr>
                      <w:r>
                        <w:rPr>
                          <w:rFonts w:ascii="Times" w:eastAsia="Times" w:hAnsi="Times" w:cs="Times"/>
                          <w:color w:val="000000"/>
                          <w:sz w:val="36"/>
                        </w:rPr>
                        <w:t>Kerfismynd af verkefni</w:t>
                      </w:r>
                    </w:p>
                    <w:p w:rsidR="007D1078" w:rsidRDefault="007D1078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</w:rPr>
      </w:pP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</w:rPr>
      </w:pP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center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noProof/>
          <w:color w:val="002F5F"/>
        </w:rPr>
        <w:drawing>
          <wp:inline distT="114300" distB="114300" distL="114300" distR="114300">
            <wp:extent cx="5943600" cy="2895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2F5F"/>
        </w:rPr>
      </w:pP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Mynd 1. </w:t>
      </w:r>
      <w:r>
        <w:rPr>
          <w:rFonts w:ascii="Verdana" w:eastAsia="Verdana" w:hAnsi="Verdana" w:cs="Verdana"/>
          <w:color w:val="002F5F"/>
          <w:sz w:val="22"/>
          <w:szCs w:val="22"/>
        </w:rPr>
        <w:tab/>
        <w:t xml:space="preserve">Myndin sýnir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skematískt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hvernig kerfislausnin er samansett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 xml:space="preserve">Hér að ofan á mynd 1 má sjá uppbyggingu leiksins. Skv. kröfum viðskiptavinar eru 4 leikborð og á hverju þeirra þarf að leysa þraut eða uppfylla skilyrði til að komast á það næsta (s.s. leikurinn verður línulegur). Ef leikmanni mistekst að ljúka þrautinni færist hann aftur um eina þraut og upphafsskjá ef honum </w:t>
      </w:r>
      <w:proofErr w:type="spellStart"/>
      <w:r>
        <w:rPr>
          <w:rFonts w:ascii="Verdana" w:eastAsia="Verdana" w:hAnsi="Verdana" w:cs="Verdana"/>
          <w:color w:val="002F5F"/>
        </w:rPr>
        <w:t>misstekst</w:t>
      </w:r>
      <w:proofErr w:type="spellEnd"/>
      <w:r>
        <w:rPr>
          <w:rFonts w:ascii="Verdana" w:eastAsia="Verdana" w:hAnsi="Verdana" w:cs="Verdana"/>
          <w:color w:val="002F5F"/>
        </w:rPr>
        <w:t xml:space="preserve"> að ljúka fyrsta borði. </w:t>
      </w:r>
    </w:p>
    <w:p w:rsidR="000B6B86" w:rsidRDefault="000B6B86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  <w:r>
        <w:rPr>
          <w:noProof/>
        </w:rPr>
        <w:drawing>
          <wp:inline distT="0" distB="0" distL="0" distR="0">
            <wp:extent cx="5943600" cy="5492877"/>
            <wp:effectExtent l="0" t="0" r="0" b="0"/>
            <wp:docPr id="9" name="Picture 9" descr="https://scontent-arn2-1.xx.fbcdn.net/v/t1.15752-9/51832475_395403334588396_8445336898708176896_n.png?_nc_cat=107&amp;_nc_ht=scontent-arn2-1.xx&amp;oh=82edc37a64124953e292c45daa26e120&amp;oe=5CF501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arn2-1.xx.fbcdn.net/v/t1.15752-9/51832475_395403334588396_8445336898708176896_n.png?_nc_cat=107&amp;_nc_ht=scontent-arn2-1.xx&amp;oh=82edc37a64124953e292c45daa26e120&amp;oe=5CF5010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86" w:rsidRDefault="000B6B86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    Markaðurinn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Markaður sem kaupandi er að stefna á eru nemendur við Háskóla Íslands þó aðallega nemendur við VON sem þekkja til Alex</w:t>
      </w:r>
      <w:r w:rsidR="00C06604">
        <w:rPr>
          <w:rFonts w:ascii="Verdana" w:eastAsia="Verdana" w:hAnsi="Verdana" w:cs="Verdana"/>
          <w:color w:val="002F5F"/>
        </w:rPr>
        <w:t>a</w:t>
      </w:r>
      <w:r>
        <w:rPr>
          <w:rFonts w:ascii="Verdana" w:eastAsia="Verdana" w:hAnsi="Verdana" w:cs="Verdana"/>
          <w:color w:val="002F5F"/>
        </w:rPr>
        <w:t>nders en hann er vinsæll nemandi hjá öllum kyn</w:t>
      </w:r>
      <w:r w:rsidR="00C06604">
        <w:rPr>
          <w:rFonts w:ascii="Verdana" w:eastAsia="Verdana" w:hAnsi="Verdana" w:cs="Verdana"/>
          <w:color w:val="002F5F"/>
        </w:rPr>
        <w:t>j</w:t>
      </w:r>
      <w:r>
        <w:rPr>
          <w:rFonts w:ascii="Verdana" w:eastAsia="Verdana" w:hAnsi="Verdana" w:cs="Verdana"/>
          <w:color w:val="002F5F"/>
        </w:rPr>
        <w:t xml:space="preserve">um. Vonandi mun leikurinn vekja mikilla lukku og verða vinsæll fyrir utan veggja Háskóla Íslands. </w:t>
      </w: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lastRenderedPageBreak/>
        <w:t>Upplýsingar um verkefnið</w:t>
      </w:r>
    </w:p>
    <w:p w:rsidR="007D1078" w:rsidRDefault="007D1078"/>
    <w:p w:rsidR="007D1078" w:rsidRDefault="00B621F0">
      <w:pPr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Verkefnið er skilgreint sem Heildarverkefni (Total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project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). </w:t>
      </w:r>
    </w:p>
    <w:p w:rsidR="007D1078" w:rsidRDefault="007D1078">
      <w:pPr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Þessi útgáfa af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verkáætlun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snýr að greiningarhlutanum. Undirhópar verkefnisins  á mynd 1 eru Upphafsmynd, borð 1, borð 2, borð 3 og borð 3. Megin áhersla er við kröfugerð (notendasögur) og  grófa hönnun á UML ritum. Áætlunargerð og  umfangsmat fyrir þennan hluta verkefnisins má sjá hér að neðan. </w:t>
      </w:r>
    </w:p>
    <w:p w:rsidR="007D1078" w:rsidRDefault="00B621F0">
      <w:pPr>
        <w:ind w:firstLine="720"/>
        <w:rPr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Markmiðið með þessum verkhluta er að fá heildarmynd yfir umfang og kostnað á öllum eftirfarandi verkhlutum fram að skilum á afurð verkefnisins til  viðskiptavinar. Einnig verður heildarmynd yfir umfang og kostnað á öllum eftirfarandi verkhlutum fram að skilum á afurð verkefnisins til viðskiptavinar gróflega metin.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tbl>
      <w:tblPr>
        <w:tblStyle w:val="a0"/>
        <w:tblW w:w="778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7"/>
        <w:gridCol w:w="4875"/>
      </w:tblGrid>
      <w:tr w:rsidR="007D1078">
        <w:trPr>
          <w:jc w:val="center"/>
        </w:trPr>
        <w:tc>
          <w:tcPr>
            <w:tcW w:w="2907" w:type="dxa"/>
            <w:shd w:val="clear" w:color="auto" w:fill="F3F3F3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Upplýsingar um verkefnið</w:t>
            </w:r>
          </w:p>
        </w:tc>
        <w:tc>
          <w:tcPr>
            <w:tcW w:w="4875" w:type="dxa"/>
            <w:shd w:val="clear" w:color="auto" w:fill="F3F3F3"/>
          </w:tcPr>
          <w:p w:rsidR="007D1078" w:rsidRDefault="007D10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Heiti</w:t>
            </w:r>
          </w:p>
        </w:tc>
        <w:tc>
          <w:tcPr>
            <w:tcW w:w="4875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proofErr w:type="spellStart"/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Escape</w:t>
            </w:r>
            <w:proofErr w:type="spellEnd"/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 xml:space="preserve"> from VR-II</w:t>
            </w: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Ábyrgðarsvið</w:t>
            </w:r>
          </w:p>
        </w:tc>
        <w:tc>
          <w:tcPr>
            <w:tcW w:w="4875" w:type="dxa"/>
          </w:tcPr>
          <w:p w:rsidR="007D1078" w:rsidRDefault="007D10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 xml:space="preserve">Verkefnanúmer </w:t>
            </w:r>
          </w:p>
        </w:tc>
        <w:tc>
          <w:tcPr>
            <w:tcW w:w="4875" w:type="dxa"/>
          </w:tcPr>
          <w:p w:rsidR="007D1078" w:rsidRDefault="007D107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</w:p>
        </w:tc>
      </w:tr>
      <w:tr w:rsidR="007D1078">
        <w:trPr>
          <w:jc w:val="center"/>
        </w:trPr>
        <w:tc>
          <w:tcPr>
            <w:tcW w:w="2907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 xml:space="preserve">Verkefnisstjóri </w:t>
            </w:r>
          </w:p>
        </w:tc>
        <w:tc>
          <w:tcPr>
            <w:tcW w:w="4875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Arnar Guðnason</w:t>
            </w:r>
          </w:p>
        </w:tc>
      </w:tr>
    </w:tbl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>Markmið</w:t>
      </w:r>
    </w:p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Gæði</w:t>
      </w:r>
    </w:p>
    <w:p w:rsidR="007D1078" w:rsidRDefault="00B621F0">
      <w:pPr>
        <w:numPr>
          <w:ilvl w:val="0"/>
          <w:numId w:val="4"/>
        </w:numPr>
        <w:spacing w:line="360" w:lineRule="auto"/>
      </w:pPr>
      <w:r>
        <w:t>Hægt verði að spila leikinn á bæði stýrikerfið Windows og OS.</w:t>
      </w:r>
    </w:p>
    <w:p w:rsidR="007D1078" w:rsidRDefault="00B621F0">
      <w:pPr>
        <w:numPr>
          <w:ilvl w:val="0"/>
          <w:numId w:val="4"/>
        </w:numPr>
        <w:spacing w:line="360" w:lineRule="auto"/>
      </w:pPr>
      <w:r>
        <w:t>Leikur gangi smurt frá ræsingu til loka endaborðs og engir hnökrar séu til staðar.</w:t>
      </w:r>
    </w:p>
    <w:p w:rsidR="007D1078" w:rsidRDefault="00B621F0">
      <w:pPr>
        <w:numPr>
          <w:ilvl w:val="0"/>
          <w:numId w:val="4"/>
        </w:numPr>
        <w:spacing w:line="360" w:lineRule="auto"/>
      </w:pPr>
      <w:r>
        <w:t xml:space="preserve">Leikur byggi á forritunarmáli </w:t>
      </w:r>
      <w:proofErr w:type="spellStart"/>
      <w:r>
        <w:t>Python</w:t>
      </w:r>
      <w:proofErr w:type="spellEnd"/>
      <w:r>
        <w:t xml:space="preserve"> 3.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Verkferlar</w:t>
      </w:r>
    </w:p>
    <w:p w:rsidR="007D1078" w:rsidRDefault="00B621F0">
      <w:pPr>
        <w:widowControl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Komi upp sú staða að þróunaraðili sjái fram á að ekki verði hægt að uppfylla ákveðna kröfu skal sá hinn sami eða sömu láta verkefnisstjóra vita.</w:t>
      </w:r>
    </w:p>
    <w:p w:rsidR="007D1078" w:rsidRDefault="00B621F0">
      <w:pPr>
        <w:widowControl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Verkefnastjóri skal boða til fundar með hinum meðlimum verkefnisins þar sem farið verður yfir vandamálið sem er fyrir höndum og finna skal lausnir á þeim.</w:t>
      </w:r>
    </w:p>
    <w:p w:rsidR="007D1078" w:rsidRDefault="00B621F0">
      <w:pPr>
        <w:widowControl/>
        <w:numPr>
          <w:ilvl w:val="0"/>
          <w:numId w:val="3"/>
        </w:numPr>
        <w:spacing w:line="360" w:lineRule="auto"/>
        <w:rPr>
          <w:i/>
        </w:rPr>
      </w:pPr>
      <w:r>
        <w:rPr>
          <w:i/>
        </w:rPr>
        <w:t>Verkefnastjóri skal láta kaupenda vita um allar kröfur sem ekki er hægt að uppfylla og kynna fyrir honum þær ráðstafanir sem hægt er að grípa til.</w:t>
      </w:r>
    </w:p>
    <w:p w:rsidR="007D1078" w:rsidRDefault="00B621F0">
      <w:pPr>
        <w:widowControl/>
        <w:numPr>
          <w:ilvl w:val="0"/>
          <w:numId w:val="3"/>
        </w:numPr>
        <w:spacing w:after="120" w:line="360" w:lineRule="auto"/>
        <w:rPr>
          <w:i/>
        </w:rPr>
      </w:pPr>
      <w:r>
        <w:rPr>
          <w:i/>
        </w:rPr>
        <w:t>Breytingar á kostnaðaráætlun eru háðar samþykkis kaupanda.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lastRenderedPageBreak/>
        <w:t>Mannauður</w:t>
      </w:r>
    </w:p>
    <w:p w:rsidR="007D1078" w:rsidRDefault="00B621F0">
      <w:r>
        <w:tab/>
        <w:t>Starfsmenn verkefnis eru: Ari Kvaran, Ari Sigþór, Arnar Guðnason og Bogi Örn Jónsson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Kostnaður</w:t>
      </w:r>
    </w:p>
    <w:p w:rsidR="007D1078" w:rsidRDefault="00B621F0">
      <w:pPr>
        <w:numPr>
          <w:ilvl w:val="0"/>
          <w:numId w:val="6"/>
        </w:numPr>
      </w:pPr>
      <w:r>
        <w:t xml:space="preserve">Launakostnaður, 9.000 </w:t>
      </w:r>
      <w:proofErr w:type="spellStart"/>
      <w:r>
        <w:t>kr</w:t>
      </w:r>
      <w:proofErr w:type="spellEnd"/>
      <w:r>
        <w:t>/</w:t>
      </w:r>
      <w:proofErr w:type="spellStart"/>
      <w:r>
        <w:t>klst</w:t>
      </w:r>
      <w:proofErr w:type="spellEnd"/>
    </w:p>
    <w:p w:rsidR="007D1078" w:rsidRDefault="00B621F0">
      <w:pPr>
        <w:numPr>
          <w:ilvl w:val="0"/>
          <w:numId w:val="6"/>
        </w:numPr>
      </w:pPr>
      <w:r>
        <w:rPr>
          <w:highlight w:val="white"/>
        </w:rPr>
        <w:t xml:space="preserve">28 </w:t>
      </w:r>
      <w:proofErr w:type="spellStart"/>
      <w:r>
        <w:rPr>
          <w:highlight w:val="white"/>
        </w:rPr>
        <w:t>klst</w:t>
      </w:r>
      <w:proofErr w:type="spellEnd"/>
      <w:r>
        <w:rPr>
          <w:highlight w:val="white"/>
        </w:rPr>
        <w:t xml:space="preserve"> * 9.000kr/</w:t>
      </w:r>
      <w:proofErr w:type="spellStart"/>
      <w:r>
        <w:rPr>
          <w:highlight w:val="white"/>
        </w:rPr>
        <w:t>klst</w:t>
      </w:r>
      <w:proofErr w:type="spellEnd"/>
      <w:r>
        <w:rPr>
          <w:highlight w:val="white"/>
        </w:rPr>
        <w:t xml:space="preserve"> = 252.000kr er kostnaður við sprett 1.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Markaður</w:t>
      </w:r>
    </w:p>
    <w:p w:rsidR="007D1078" w:rsidRDefault="00B621F0">
      <w:r>
        <w:tab/>
        <w:t xml:space="preserve">Markaðurinn sem við viljum einblína á eru nemendur VON innan veggja HÍ. 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Mílu Steinar (Vörður)</w:t>
      </w:r>
    </w:p>
    <w:p w:rsidR="007D1078" w:rsidRDefault="00B621F0">
      <w:pPr>
        <w:numPr>
          <w:ilvl w:val="0"/>
          <w:numId w:val="5"/>
        </w:numPr>
        <w:spacing w:line="360" w:lineRule="auto"/>
      </w:pPr>
      <w:r>
        <w:t>Skila spretti 1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Umfang </w:t>
      </w:r>
    </w:p>
    <w:p w:rsidR="007D1078" w:rsidRDefault="00B621F0">
      <w:r>
        <w:tab/>
        <w:t>-</w:t>
      </w: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>Skipulag</w:t>
      </w:r>
    </w:p>
    <w:p w:rsidR="007D1078" w:rsidRDefault="007D1078"/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Vinnumódel og verktæki</w:t>
      </w:r>
    </w:p>
    <w:p w:rsidR="007D1078" w:rsidRDefault="00B621F0">
      <w:pPr>
        <w:numPr>
          <w:ilvl w:val="0"/>
          <w:numId w:val="1"/>
        </w:numPr>
      </w:pPr>
      <w:r>
        <w:t xml:space="preserve">Verktæki eru hugbúnaður sem er notaður við verkefnið: </w:t>
      </w:r>
      <w:proofErr w:type="spellStart"/>
      <w:r>
        <w:t>StarUML</w:t>
      </w:r>
      <w:proofErr w:type="spellEnd"/>
      <w:r>
        <w:t xml:space="preserve">, Google </w:t>
      </w:r>
      <w:proofErr w:type="spellStart"/>
      <w:r>
        <w:t>Docs</w:t>
      </w:r>
      <w:proofErr w:type="spellEnd"/>
      <w:r>
        <w:t>.</w:t>
      </w:r>
    </w:p>
    <w:p w:rsidR="007D1078" w:rsidRDefault="00B621F0">
      <w:pPr>
        <w:numPr>
          <w:ilvl w:val="0"/>
          <w:numId w:val="1"/>
        </w:numPr>
      </w:pPr>
      <w:r>
        <w:t xml:space="preserve">Verkefnið er unnið eftir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scrum</w:t>
      </w:r>
      <w:proofErr w:type="spellEnd"/>
      <w:r>
        <w:t xml:space="preserve"> vinnumódelinu.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scrum</w:t>
      </w:r>
      <w:proofErr w:type="spellEnd"/>
      <w:r>
        <w:t xml:space="preserve"> aðferðin miðar að því að skilgreina lykil atriði sem vinna á að milli spretta.</w:t>
      </w: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>Samskipti við önnur verkefni</w:t>
      </w:r>
    </w:p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Unnið verður í samstarfi með aðalpersónu leiksins sem er Alexander Róbert Magnússon nemanda við Verk og náttúruvísindin Háskóla Íslands.  Það þarf að fá hann í myndatöku til að geta bætt nokkrum andlitssvipum af honum í leikinn.</w:t>
      </w:r>
    </w:p>
    <w:p w:rsidR="000B6B86" w:rsidRDefault="000B6B8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0B6B86" w:rsidRDefault="000B6B8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0B6B86" w:rsidRDefault="000B6B86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7D1078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B621F0" w:rsidP="000B6B86">
      <w:pPr>
        <w:pStyle w:val="Heading2"/>
        <w:numPr>
          <w:ilvl w:val="1"/>
          <w:numId w:val="7"/>
        </w:numPr>
      </w:pPr>
      <w:r w:rsidRPr="000B6B86">
        <w:rPr>
          <w:rFonts w:ascii="Verdana" w:eastAsia="Verdana" w:hAnsi="Verdana" w:cs="Verdana"/>
          <w:color w:val="002F5F"/>
          <w:sz w:val="22"/>
          <w:szCs w:val="22"/>
        </w:rPr>
        <w:t>Mannauður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tbl>
      <w:tblPr>
        <w:tblStyle w:val="a1"/>
        <w:tblW w:w="776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74"/>
        <w:gridCol w:w="4291"/>
      </w:tblGrid>
      <w:tr w:rsidR="007D1078">
        <w:trPr>
          <w:jc w:val="center"/>
        </w:trPr>
        <w:tc>
          <w:tcPr>
            <w:tcW w:w="3474" w:type="dxa"/>
            <w:shd w:val="clear" w:color="auto" w:fill="F3F3F3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Þátttakandi</w:t>
            </w:r>
          </w:p>
        </w:tc>
        <w:tc>
          <w:tcPr>
            <w:tcW w:w="4291" w:type="dxa"/>
            <w:shd w:val="clear" w:color="auto" w:fill="F3F3F3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Hlutverk</w:t>
            </w:r>
          </w:p>
        </w:tc>
      </w:tr>
      <w:tr w:rsidR="007D1078">
        <w:trPr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Arnar Guðnason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Verkefnastjóri, afhending</w:t>
            </w:r>
          </w:p>
        </w:tc>
      </w:tr>
      <w:tr w:rsidR="007D1078">
        <w:trPr>
          <w:trHeight w:val="400"/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Ari Sigþór Eiríksson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Ritari, hönnun</w:t>
            </w:r>
          </w:p>
        </w:tc>
      </w:tr>
      <w:tr w:rsidR="007D1078">
        <w:trPr>
          <w:trHeight w:val="320"/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Ari Kvaran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Þróun, hönnun</w:t>
            </w:r>
          </w:p>
        </w:tc>
      </w:tr>
      <w:tr w:rsidR="007D1078">
        <w:trPr>
          <w:trHeight w:val="320"/>
          <w:jc w:val="center"/>
        </w:trPr>
        <w:tc>
          <w:tcPr>
            <w:tcW w:w="3474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Bogi Örn Jónsson</w:t>
            </w:r>
          </w:p>
        </w:tc>
        <w:tc>
          <w:tcPr>
            <w:tcW w:w="4291" w:type="dxa"/>
          </w:tcPr>
          <w:p w:rsidR="007D1078" w:rsidRDefault="00B621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2F5F"/>
                <w:sz w:val="22"/>
                <w:szCs w:val="22"/>
              </w:rPr>
            </w:pPr>
            <w:r>
              <w:rPr>
                <w:rFonts w:ascii="Verdana" w:eastAsia="Verdana" w:hAnsi="Verdana" w:cs="Verdana"/>
                <w:color w:val="002F5F"/>
                <w:sz w:val="22"/>
                <w:szCs w:val="22"/>
              </w:rPr>
              <w:t>Prófun, hönnun</w:t>
            </w:r>
          </w:p>
        </w:tc>
      </w:tr>
    </w:tbl>
    <w:p w:rsidR="007D1078" w:rsidRDefault="00B621F0">
      <w:pPr>
        <w:rPr>
          <w:rFonts w:ascii="Verdana" w:eastAsia="Verdana" w:hAnsi="Verdana" w:cs="Verdana"/>
          <w:color w:val="002F5F"/>
        </w:rPr>
      </w:pPr>
      <w:bookmarkStart w:id="2" w:name="_30j0zll" w:colFirst="0" w:colLast="0"/>
      <w:bookmarkEnd w:id="2"/>
      <w:r>
        <w:rPr>
          <w:rFonts w:ascii="Verdana" w:eastAsia="Verdana" w:hAnsi="Verdana" w:cs="Verdana"/>
          <w:color w:val="002F5F"/>
        </w:rPr>
        <w:tab/>
      </w:r>
      <w:r>
        <w:rPr>
          <w:rFonts w:ascii="Verdana" w:eastAsia="Verdana" w:hAnsi="Verdana" w:cs="Verdana"/>
          <w:color w:val="002F5F"/>
        </w:rPr>
        <w:tab/>
      </w:r>
      <w:r>
        <w:rPr>
          <w:rFonts w:ascii="Verdana" w:eastAsia="Verdana" w:hAnsi="Verdana" w:cs="Verdana"/>
          <w:color w:val="002F5F"/>
        </w:rPr>
        <w:tab/>
      </w:r>
      <w:r>
        <w:rPr>
          <w:rFonts w:ascii="Verdana" w:eastAsia="Verdana" w:hAnsi="Verdana" w:cs="Verdana"/>
          <w:color w:val="002F5F"/>
        </w:rPr>
        <w:tab/>
      </w:r>
    </w:p>
    <w:p w:rsidR="007D1078" w:rsidRDefault="00B621F0">
      <w:pPr>
        <w:pStyle w:val="Heading1"/>
        <w:ind w:left="0"/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ab/>
      </w: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Yfirlit yfir útgáfuna</w:t>
      </w:r>
    </w:p>
    <w:p w:rsidR="007D1078" w:rsidRDefault="00B621F0">
      <w:pPr>
        <w:pStyle w:val="Heading2"/>
        <w:numPr>
          <w:ilvl w:val="1"/>
          <w:numId w:val="7"/>
        </w:numPr>
      </w:pPr>
      <w:bookmarkStart w:id="3" w:name="_1fob9te" w:colFirst="0" w:colLast="0"/>
      <w:bookmarkEnd w:id="3"/>
      <w:r>
        <w:rPr>
          <w:rFonts w:ascii="Verdana" w:eastAsia="Verdana" w:hAnsi="Verdana" w:cs="Verdana"/>
          <w:color w:val="002F5F"/>
          <w:sz w:val="22"/>
          <w:szCs w:val="22"/>
        </w:rPr>
        <w:t xml:space="preserve">Markmið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bookmarkStart w:id="4" w:name="_3znysh7" w:colFirst="0" w:colLast="0"/>
      <w:bookmarkEnd w:id="4"/>
      <w:r>
        <w:rPr>
          <w:rFonts w:ascii="Verdana" w:eastAsia="Verdana" w:hAnsi="Verdana" w:cs="Verdana"/>
          <w:color w:val="002F5F"/>
          <w:sz w:val="22"/>
          <w:szCs w:val="22"/>
        </w:rPr>
        <w:t xml:space="preserve">Markmið leiksins er að bjarga sögupersónu Alexander eða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Lexi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eins og hann er oft kallaður af samnemendum sínum úr VR 2 sem er aðalbygging nemanda við verkfræðideildi Háskóla Íslands.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bookmarkStart w:id="5" w:name="_8vbw5h26d844" w:colFirst="0" w:colLast="0"/>
      <w:bookmarkEnd w:id="5"/>
      <w:r>
        <w:rPr>
          <w:rFonts w:ascii="Verdana" w:eastAsia="Verdana" w:hAnsi="Verdana" w:cs="Verdana"/>
          <w:color w:val="002F5F"/>
          <w:sz w:val="22"/>
          <w:szCs w:val="22"/>
        </w:rPr>
        <w:t xml:space="preserve">Alexander er fastur uppá lesstofu VR 2 vegna lærdóms og verður hann því að flýja úr skólanum til að komast heim. En á leiðinni út þarf hann að komast í gegnum ýmsar þrautir sem spilari verður að hjálpa honum með.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bookmarkStart w:id="6" w:name="_zdhvd9qr5yre" w:colFirst="0" w:colLast="0"/>
      <w:bookmarkEnd w:id="6"/>
      <w:r>
        <w:rPr>
          <w:rFonts w:ascii="Verdana" w:eastAsia="Verdana" w:hAnsi="Verdana" w:cs="Verdana"/>
          <w:color w:val="002F5F"/>
          <w:sz w:val="22"/>
          <w:szCs w:val="22"/>
        </w:rPr>
        <w:t xml:space="preserve">Leikur saman stendur af 4 mismundandi borðum sem þarf að leysa til að komast á næsta stig leiksins. Þarf að klára öll borðinn til að klára leikinn og bjarga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Alexandri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>. Þessi fyrsta útgáfa er sniðin að þörfum viðskiptavinarins sem lýst er í notendasögum.</w:t>
      </w: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Helstu eiginleikar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>Þær breytingar og viðbætur sem koma með útgáfunni eru skilgreindar hér, ef greining liggur fyrir er hlekkur settur í greiningarskjöl sem fyrir liggja, eða vísað í þau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Fram að fyrsta verkefnahliði verður gerð Frumgreining og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línurarnar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lagðar fyrir framhaldið. Allar breytingar sem gætu komið á verkefnaferlinu verða meðhöndlaðar sem breytingabeiðnir. Undanfari slíkra beiðna getur verið nýjar kröfur frá viðskiptavinum sem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m.a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geta komið til við prófun á frumútgáfum (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prótó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týpum) sem gerðar í seinni verkefnahluta. Breytingabeiðnir fara í nýtt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greiningagarferli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með viðeigandi áætlunum hvenær verkefnið getur tekið við þeim. Beiðnir af þessu tagi eru vandmeðfarnar vegna áhrifa á kostnaðaráætlun og tímaáætlun verkefnis.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Í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neðangreindri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töflu er að finna linka í kröfuskjöl (notendasögur) sem eru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sérsmíðuð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fyrir verkefnið og lýsa breytingum á milli útgáfa þessara kerfa (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). Allar notendasögur eru forgangsraðað frá einum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uppí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10 (1 mesti forgangur) og eru allar kröfur sem skilgreindar eru með lágt forgangsstig áætlaðar að komi með í næstu útgáfum á viðeigandi kerfum (sprettum)  og heyra undir þá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verkáætlun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>(sjá kafla 4) fyrir þennan fasa í verkefninu.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Í töflum 3.2.1, 3.2.2 og 3.2.3 má sjá forgang að hverju verkefni og áætlum um hversu margar tíma hvert verkefni um taka. En ef verkefni tekur lengri tíma en 7 daga er </w:t>
      </w: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notendasgan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brotin enn frekar niður. Niðurbrot notendasögunar 4. leikborðs  3.2.2 og 3.2.3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FF"/>
          <w:sz w:val="22"/>
          <w:szCs w:val="22"/>
          <w:u w:val="single"/>
        </w:rPr>
      </w:pPr>
      <w:r>
        <w:rPr>
          <w:rFonts w:ascii="Verdana" w:eastAsia="Verdana" w:hAnsi="Verdana" w:cs="Verdana"/>
          <w:i/>
          <w:sz w:val="22"/>
          <w:szCs w:val="22"/>
        </w:rPr>
        <w:t>Tafla 3.2.</w:t>
      </w:r>
      <w:r>
        <w:rPr>
          <w:rFonts w:ascii="Verdana" w:eastAsia="Verdana" w:hAnsi="Verdana" w:cs="Verdana"/>
          <w:sz w:val="22"/>
          <w:szCs w:val="22"/>
        </w:rPr>
        <w:t>1</w:t>
      </w:r>
      <w:r>
        <w:fldChar w:fldCharType="begin"/>
      </w:r>
      <w:r>
        <w:instrText xml:space="preserve"> HYPERLINK "http://innranetts.spar.is/sites/SPRON%20FC%20innlei%C3%B0ing/Shared%20Documents/Frumgreining/Kr%C3%B6ful%C3%BDsingar/Kr%C3%B6fu%20skj%C3%B6l/Kr%C3%B6ful%C3%BDsing%20BO_kostna%C3%B0armat.doc" </w:instrText>
      </w:r>
      <w:r>
        <w:fldChar w:fldCharType="separate"/>
      </w:r>
    </w:p>
    <w:p w:rsidR="007D1078" w:rsidRDefault="00B621F0">
      <w:pPr>
        <w:rPr>
          <w:rFonts w:ascii="Verdana" w:eastAsia="Verdana" w:hAnsi="Verdana" w:cs="Verdana"/>
          <w:i/>
          <w:sz w:val="22"/>
          <w:szCs w:val="22"/>
        </w:rPr>
      </w:pPr>
      <w:r>
        <w:lastRenderedPageBreak/>
        <w:fldChar w:fldCharType="end"/>
      </w:r>
      <w:r>
        <w:rPr>
          <w:rFonts w:ascii="Verdana" w:eastAsia="Verdana" w:hAnsi="Verdana" w:cs="Verdana"/>
          <w:i/>
          <w:noProof/>
          <w:sz w:val="22"/>
          <w:szCs w:val="22"/>
        </w:rPr>
        <w:drawing>
          <wp:inline distT="114300" distB="114300" distL="114300" distR="114300">
            <wp:extent cx="3744754" cy="1839027"/>
            <wp:effectExtent l="0" t="0" r="0" b="0"/>
            <wp:docPr id="8" name="image2.png" descr="Tafla 3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fla 3.2.2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754" cy="1839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rPr>
          <w:rFonts w:ascii="Verdana" w:eastAsia="Verdana" w:hAnsi="Verdana" w:cs="Verdana"/>
          <w:i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i/>
          <w:sz w:val="22"/>
          <w:szCs w:val="22"/>
        </w:rPr>
      </w:pPr>
      <w:r>
        <w:rPr>
          <w:rFonts w:ascii="Verdana" w:eastAsia="Verdana" w:hAnsi="Verdana" w:cs="Verdana"/>
          <w:i/>
          <w:sz w:val="22"/>
          <w:szCs w:val="22"/>
        </w:rPr>
        <w:t>Tafla 3.2.2</w:t>
      </w:r>
    </w:p>
    <w:p w:rsidR="007D1078" w:rsidRDefault="007D1078">
      <w:pPr>
        <w:rPr>
          <w:rFonts w:ascii="Verdana" w:eastAsia="Verdana" w:hAnsi="Verdana" w:cs="Verdana"/>
          <w:i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color w:val="002F5F"/>
        </w:rPr>
      </w:pPr>
      <w:bookmarkStart w:id="7" w:name="_2et92p0" w:colFirst="0" w:colLast="0"/>
      <w:bookmarkEnd w:id="7"/>
      <w:r>
        <w:rPr>
          <w:rFonts w:ascii="Verdana" w:eastAsia="Verdana" w:hAnsi="Verdana" w:cs="Verdana"/>
          <w:noProof/>
          <w:color w:val="002F5F"/>
        </w:rPr>
        <w:drawing>
          <wp:inline distT="114300" distB="114300" distL="114300" distR="114300">
            <wp:extent cx="3719513" cy="140278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40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8" w:name="_3kea8te3ha9n" w:colFirst="0" w:colLast="0"/>
      <w:bookmarkStart w:id="9" w:name="_njmzt4xeicae" w:colFirst="0" w:colLast="0"/>
      <w:bookmarkStart w:id="10" w:name="_38bron2cykrq" w:colFirst="0" w:colLast="0"/>
      <w:bookmarkStart w:id="11" w:name="_q984u5ibeha5" w:colFirst="0" w:colLast="0"/>
      <w:bookmarkStart w:id="12" w:name="_l450w6z1qbgp" w:colFirst="0" w:colLast="0"/>
      <w:bookmarkStart w:id="13" w:name="_d3rrvs27udch" w:colFirst="0" w:colLast="0"/>
      <w:bookmarkEnd w:id="8"/>
      <w:bookmarkEnd w:id="9"/>
      <w:bookmarkEnd w:id="10"/>
      <w:bookmarkEnd w:id="11"/>
      <w:bookmarkEnd w:id="12"/>
      <w:bookmarkEnd w:id="13"/>
    </w:p>
    <w:p w:rsidR="007D1078" w:rsidRDefault="007D1078">
      <w:pPr>
        <w:rPr>
          <w:rFonts w:ascii="Verdana" w:eastAsia="Verdana" w:hAnsi="Verdana" w:cs="Verdana"/>
        </w:rPr>
      </w:pPr>
      <w:bookmarkStart w:id="14" w:name="_n2ldtncnh9qb" w:colFirst="0" w:colLast="0"/>
      <w:bookmarkStart w:id="15" w:name="_e6wzyp3xd6gc" w:colFirst="0" w:colLast="0"/>
      <w:bookmarkEnd w:id="14"/>
      <w:bookmarkEnd w:id="15"/>
    </w:p>
    <w:p w:rsidR="007D1078" w:rsidRDefault="00B621F0">
      <w:pPr>
        <w:rPr>
          <w:rFonts w:ascii="Verdana" w:eastAsia="Verdana" w:hAnsi="Verdana" w:cs="Verdana"/>
        </w:rPr>
      </w:pPr>
      <w:bookmarkStart w:id="16" w:name="_k1p8rp4iem9a" w:colFirst="0" w:colLast="0"/>
      <w:bookmarkEnd w:id="16"/>
      <w:r>
        <w:rPr>
          <w:rFonts w:ascii="Verdana" w:eastAsia="Verdana" w:hAnsi="Verdana" w:cs="Verdana"/>
        </w:rPr>
        <w:t>Tafla 3.2.3</w:t>
      </w:r>
    </w:p>
    <w:p w:rsidR="007D1078" w:rsidRDefault="00B621F0">
      <w:pPr>
        <w:rPr>
          <w:rFonts w:ascii="Verdana" w:eastAsia="Verdana" w:hAnsi="Verdana" w:cs="Verdana"/>
          <w:color w:val="002F5F"/>
        </w:rPr>
      </w:pPr>
      <w:bookmarkStart w:id="17" w:name="_6mko6iydh0qt" w:colFirst="0" w:colLast="0"/>
      <w:bookmarkEnd w:id="17"/>
      <w:r>
        <w:rPr>
          <w:rFonts w:ascii="Verdana" w:eastAsia="Verdana" w:hAnsi="Verdana" w:cs="Verdana"/>
          <w:noProof/>
          <w:color w:val="002F5F"/>
        </w:rPr>
        <w:drawing>
          <wp:inline distT="114300" distB="114300" distL="114300" distR="114300">
            <wp:extent cx="4000500" cy="136207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t>Verkáætlun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  <w:proofErr w:type="spellStart"/>
      <w:r>
        <w:rPr>
          <w:rFonts w:ascii="Verdana" w:eastAsia="Verdana" w:hAnsi="Verdana" w:cs="Verdana"/>
          <w:i/>
          <w:color w:val="002F5F"/>
          <w:sz w:val="22"/>
          <w:szCs w:val="22"/>
        </w:rPr>
        <w:t>Verkáætluna</w:t>
      </w:r>
      <w:proofErr w:type="spellEnd"/>
      <w:r>
        <w:rPr>
          <w:rFonts w:ascii="Verdana" w:eastAsia="Verdana" w:hAnsi="Verdana" w:cs="Verdana"/>
          <w:i/>
          <w:color w:val="002F5F"/>
          <w:sz w:val="22"/>
          <w:szCs w:val="22"/>
        </w:rPr>
        <w:t xml:space="preserve"> má sjá í viðhengi aftast en hún var gerði í Microsoft Project. Þar má sjá nánari tímaáætlun og forgangsröðun. Ætlum við að reyna vinna eftir þeir áætlun en hún gæti breyst.</w:t>
      </w:r>
    </w:p>
    <w:p w:rsidR="000B6B86" w:rsidRDefault="000B6B86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</w:rPr>
      </w:pP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2F5F"/>
          <w:sz w:val="22"/>
          <w:szCs w:val="22"/>
          <w:highlight w:val="yellow"/>
        </w:rPr>
      </w:pPr>
      <w:bookmarkStart w:id="18" w:name="_tyjcwt" w:colFirst="0" w:colLast="0"/>
      <w:bookmarkEnd w:id="18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lastRenderedPageBreak/>
        <w:t>Dagsetningar fyrir verkefnið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tbl>
      <w:tblPr>
        <w:tblStyle w:val="a2"/>
        <w:tblW w:w="796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55"/>
        <w:gridCol w:w="2220"/>
        <w:gridCol w:w="2190"/>
      </w:tblGrid>
      <w:tr w:rsidR="007D1078">
        <w:trPr>
          <w:trHeight w:val="280"/>
        </w:trPr>
        <w:tc>
          <w:tcPr>
            <w:tcW w:w="3555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222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19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Frumgreiningu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Arnar Guðnason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7. feb 2019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Greiningu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Hönnun og Framkvæmd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Virknisprófunum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proofErr w:type="spellStart"/>
            <w:r>
              <w:rPr>
                <w:rFonts w:ascii="Verdana" w:eastAsia="Verdana" w:hAnsi="Verdana" w:cs="Verdana"/>
                <w:color w:val="002F5F"/>
              </w:rPr>
              <w:t>Kerifsprófunum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 lokið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3555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Viðskiptapróf lokið afhending  </w:t>
            </w:r>
          </w:p>
        </w:tc>
        <w:tc>
          <w:tcPr>
            <w:tcW w:w="222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19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</w:tbl>
    <w:p w:rsidR="007D1078" w:rsidRDefault="007D1078">
      <w:pPr>
        <w:rPr>
          <w:rFonts w:ascii="Verdana" w:eastAsia="Verdana" w:hAnsi="Verdana" w:cs="Verdana"/>
          <w:color w:val="002F5F"/>
        </w:rPr>
      </w:pPr>
      <w:bookmarkStart w:id="19" w:name="_3dy6vkm" w:colFirst="0" w:colLast="0"/>
      <w:bookmarkEnd w:id="19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t xml:space="preserve">Greining </w:t>
      </w:r>
    </w:p>
    <w:p w:rsidR="007D1078" w:rsidRDefault="007D1078">
      <w:pPr>
        <w:ind w:left="1440"/>
        <w:rPr>
          <w:rFonts w:ascii="Verdana" w:eastAsia="Verdana" w:hAnsi="Verdana" w:cs="Verdana"/>
          <w:color w:val="002F5F"/>
        </w:rPr>
      </w:pPr>
    </w:p>
    <w:tbl>
      <w:tblPr>
        <w:tblStyle w:val="a3"/>
        <w:tblW w:w="5670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2"/>
        <w:gridCol w:w="1567"/>
        <w:gridCol w:w="1741"/>
      </w:tblGrid>
      <w:tr w:rsidR="007D1078">
        <w:trPr>
          <w:trHeight w:val="280"/>
        </w:trPr>
        <w:tc>
          <w:tcPr>
            <w:tcW w:w="2362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567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1741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Frumgreining kröfur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1741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4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Greining innleiðing 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1741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proofErr w:type="spellStart"/>
            <w:r>
              <w:rPr>
                <w:rFonts w:ascii="Verdana" w:eastAsia="Verdana" w:hAnsi="Verdana" w:cs="Verdana"/>
                <w:color w:val="002F5F"/>
              </w:rPr>
              <w:t>Prótótýpur</w:t>
            </w:r>
            <w:proofErr w:type="spellEnd"/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1741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</w:tbl>
    <w:p w:rsidR="007D1078" w:rsidRDefault="007D1078">
      <w:pPr>
        <w:rPr>
          <w:rFonts w:ascii="Verdana" w:eastAsia="Verdana" w:hAnsi="Verdana" w:cs="Verdana"/>
          <w:color w:val="002F5F"/>
        </w:rPr>
      </w:pPr>
      <w:bookmarkStart w:id="20" w:name="_efl7nottb3r9" w:colFirst="0" w:colLast="0"/>
      <w:bookmarkStart w:id="21" w:name="_58m2fdpwh40e" w:colFirst="0" w:colLast="0"/>
      <w:bookmarkStart w:id="22" w:name="_kpxiu4dhexvj" w:colFirst="0" w:colLast="0"/>
      <w:bookmarkEnd w:id="20"/>
      <w:bookmarkEnd w:id="21"/>
      <w:bookmarkEnd w:id="22"/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23" w:name="_pn74cwc6wgg3" w:colFirst="0" w:colLast="0"/>
      <w:bookmarkEnd w:id="23"/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24" w:name="_a9j5pwk79t0u" w:colFirst="0" w:colLast="0"/>
      <w:bookmarkEnd w:id="24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t>Hönnun og Forritun</w:t>
      </w: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tbl>
      <w:tblPr>
        <w:tblStyle w:val="a4"/>
        <w:tblW w:w="623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2"/>
        <w:gridCol w:w="1567"/>
        <w:gridCol w:w="2308"/>
      </w:tblGrid>
      <w:tr w:rsidR="007D1078">
        <w:trPr>
          <w:trHeight w:val="280"/>
        </w:trPr>
        <w:tc>
          <w:tcPr>
            <w:tcW w:w="2362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567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308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Hönnun (</w:t>
            </w:r>
            <w:proofErr w:type="spellStart"/>
            <w:r>
              <w:rPr>
                <w:rFonts w:ascii="Verdana" w:eastAsia="Verdana" w:hAnsi="Verdana" w:cs="Verdana"/>
                <w:color w:val="002F5F"/>
              </w:rPr>
              <w:t>Design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color w:val="002F5F"/>
              </w:rPr>
              <w:t>Specification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) </w:t>
            </w:r>
            <w:proofErr w:type="spellStart"/>
            <w:r>
              <w:rPr>
                <w:rFonts w:ascii="Verdana" w:eastAsia="Verdana" w:hAnsi="Verdana" w:cs="Verdana"/>
                <w:color w:val="002F5F"/>
              </w:rPr>
              <w:t>Prótótýpur</w:t>
            </w:r>
            <w:proofErr w:type="spellEnd"/>
            <w:r>
              <w:rPr>
                <w:rFonts w:ascii="Verdana" w:eastAsia="Verdana" w:hAnsi="Verdana" w:cs="Verdana"/>
                <w:color w:val="002F5F"/>
              </w:rPr>
              <w:t xml:space="preserve">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  <w:tc>
          <w:tcPr>
            <w:tcW w:w="2308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-</w:t>
            </w: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Framkvæmd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Þróun</w:t>
            </w:r>
          </w:p>
        </w:tc>
        <w:tc>
          <w:tcPr>
            <w:tcW w:w="2308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362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Einingaprófun  </w:t>
            </w:r>
          </w:p>
        </w:tc>
        <w:tc>
          <w:tcPr>
            <w:tcW w:w="1567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Þróun</w:t>
            </w:r>
          </w:p>
        </w:tc>
        <w:tc>
          <w:tcPr>
            <w:tcW w:w="2308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</w:tbl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  <w:bookmarkStart w:id="25" w:name="_4d34og8" w:colFirst="0" w:colLast="0"/>
      <w:bookmarkEnd w:id="25"/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t>Prófanir</w:t>
      </w:r>
    </w:p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tbl>
      <w:tblPr>
        <w:tblStyle w:val="a5"/>
        <w:tblW w:w="623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80"/>
        <w:gridCol w:w="1614"/>
        <w:gridCol w:w="2343"/>
      </w:tblGrid>
      <w:tr w:rsidR="007D1078">
        <w:trPr>
          <w:trHeight w:val="280"/>
        </w:trPr>
        <w:tc>
          <w:tcPr>
            <w:tcW w:w="228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614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343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Greining Prófáætlun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   </w:t>
            </w: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Skipulagning prófana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   </w:t>
            </w: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Virknisprófun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28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Heildarprófanir</w:t>
            </w:r>
          </w:p>
        </w:tc>
        <w:tc>
          <w:tcPr>
            <w:tcW w:w="161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4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</w:tbl>
    <w:p w:rsidR="007D1078" w:rsidRDefault="007D1078">
      <w:pPr>
        <w:ind w:left="720"/>
        <w:rPr>
          <w:rFonts w:ascii="Verdana" w:eastAsia="Verdana" w:hAnsi="Verdana" w:cs="Verdana"/>
          <w:color w:val="002F5F"/>
        </w:rPr>
      </w:pPr>
    </w:p>
    <w:p w:rsidR="007D1078" w:rsidRDefault="007D1078">
      <w:pPr>
        <w:rPr>
          <w:rFonts w:ascii="Verdana" w:eastAsia="Verdana" w:hAnsi="Verdana" w:cs="Verdana"/>
          <w:color w:val="002F5F"/>
        </w:rPr>
      </w:pPr>
      <w:bookmarkStart w:id="26" w:name="_2s8eyo1" w:colFirst="0" w:colLast="0"/>
      <w:bookmarkEnd w:id="26"/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0B6B86" w:rsidRDefault="000B6B86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</w:rPr>
        <w:lastRenderedPageBreak/>
        <w:t>Afhending</w:t>
      </w:r>
    </w:p>
    <w:p w:rsidR="007D1078" w:rsidRDefault="007D1078">
      <w:pPr>
        <w:rPr>
          <w:rFonts w:ascii="Verdana" w:eastAsia="Verdana" w:hAnsi="Verdana" w:cs="Verdana"/>
          <w:color w:val="002F5F"/>
        </w:rPr>
      </w:pPr>
    </w:p>
    <w:tbl>
      <w:tblPr>
        <w:tblStyle w:val="a6"/>
        <w:tblW w:w="6237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600"/>
        <w:gridCol w:w="2333"/>
      </w:tblGrid>
      <w:tr w:rsidR="007D1078">
        <w:trPr>
          <w:trHeight w:val="280"/>
        </w:trPr>
        <w:tc>
          <w:tcPr>
            <w:tcW w:w="2304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Verkþáttur</w:t>
            </w:r>
          </w:p>
        </w:tc>
        <w:tc>
          <w:tcPr>
            <w:tcW w:w="1600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Ábyrgur</w:t>
            </w:r>
          </w:p>
        </w:tc>
        <w:tc>
          <w:tcPr>
            <w:tcW w:w="2333" w:type="dxa"/>
            <w:shd w:val="clear" w:color="auto" w:fill="F3F3F3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b/>
                <w:color w:val="002F5F"/>
              </w:rPr>
              <w:t>Skiladagur</w:t>
            </w: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Viðtökuprófanir  </w:t>
            </w:r>
          </w:p>
        </w:tc>
        <w:tc>
          <w:tcPr>
            <w:tcW w:w="160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Prófun</w:t>
            </w:r>
          </w:p>
        </w:tc>
        <w:tc>
          <w:tcPr>
            <w:tcW w:w="233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Útgáfulýsing</w:t>
            </w:r>
          </w:p>
        </w:tc>
        <w:tc>
          <w:tcPr>
            <w:tcW w:w="1600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Þjónusta</w:t>
            </w:r>
          </w:p>
        </w:tc>
        <w:tc>
          <w:tcPr>
            <w:tcW w:w="233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>Uppsetning útgáfu?</w:t>
            </w:r>
          </w:p>
        </w:tc>
        <w:tc>
          <w:tcPr>
            <w:tcW w:w="1600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  <w:tc>
          <w:tcPr>
            <w:tcW w:w="2333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 </w:t>
            </w:r>
          </w:p>
        </w:tc>
      </w:tr>
      <w:tr w:rsidR="007D1078">
        <w:trPr>
          <w:trHeight w:val="280"/>
        </w:trPr>
        <w:tc>
          <w:tcPr>
            <w:tcW w:w="2304" w:type="dxa"/>
          </w:tcPr>
          <w:p w:rsidR="007D1078" w:rsidRDefault="00B621F0">
            <w:pPr>
              <w:rPr>
                <w:rFonts w:ascii="Verdana" w:eastAsia="Verdana" w:hAnsi="Verdana" w:cs="Verdana"/>
                <w:color w:val="002F5F"/>
              </w:rPr>
            </w:pPr>
            <w:r>
              <w:rPr>
                <w:rFonts w:ascii="Verdana" w:eastAsia="Verdana" w:hAnsi="Verdana" w:cs="Verdana"/>
                <w:color w:val="002F5F"/>
              </w:rPr>
              <w:t xml:space="preserve">Senda upplýsingar um útgáfu, dagsetningar, breytingar, til ábyrgðaraðila </w:t>
            </w:r>
          </w:p>
        </w:tc>
        <w:tc>
          <w:tcPr>
            <w:tcW w:w="1600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  <w:tc>
          <w:tcPr>
            <w:tcW w:w="2333" w:type="dxa"/>
          </w:tcPr>
          <w:p w:rsidR="007D1078" w:rsidRDefault="007D1078">
            <w:pPr>
              <w:rPr>
                <w:rFonts w:ascii="Verdana" w:eastAsia="Verdana" w:hAnsi="Verdana" w:cs="Verdana"/>
                <w:color w:val="002F5F"/>
              </w:rPr>
            </w:pPr>
          </w:p>
        </w:tc>
      </w:tr>
    </w:tbl>
    <w:p w:rsidR="007D1078" w:rsidRDefault="007D1078">
      <w:pPr>
        <w:rPr>
          <w:rFonts w:ascii="Verdana" w:eastAsia="Verdana" w:hAnsi="Verdana" w:cs="Verdana"/>
          <w:color w:val="002F5F"/>
        </w:rPr>
      </w:pPr>
    </w:p>
    <w:p w:rsidR="007D1078" w:rsidRDefault="00B621F0">
      <w:pPr>
        <w:pStyle w:val="Heading2"/>
        <w:numPr>
          <w:ilvl w:val="1"/>
          <w:numId w:val="7"/>
        </w:num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Áætlun  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t>Áætlanir í þessari útgáfu af skjalinu miðast við fyrsta fasa (</w:t>
      </w:r>
      <w:proofErr w:type="spellStart"/>
      <w:r>
        <w:rPr>
          <w:rFonts w:ascii="Verdana" w:eastAsia="Verdana" w:hAnsi="Verdana" w:cs="Verdana"/>
          <w:color w:val="000000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color w:val="000000"/>
          <w:sz w:val="22"/>
          <w:szCs w:val="22"/>
        </w:rPr>
        <w:t xml:space="preserve"> 1) verkefnisins. 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Verkferlar</w:t>
      </w:r>
    </w:p>
    <w:p w:rsidR="007D1078" w:rsidRDefault="00B621F0">
      <w:pPr>
        <w:widowControl/>
        <w:spacing w:after="120"/>
        <w:ind w:left="720"/>
        <w:rPr>
          <w:i/>
        </w:rPr>
      </w:pPr>
      <w:r>
        <w:rPr>
          <w:i/>
        </w:rPr>
        <w:t>Komi upp sú staða að þróunaraðili sjái fram á að ekki verði hægt að uppfylla ákveðna kröfu skal sá hinn sami eða sömu láta verkefnisstjóra vita.</w:t>
      </w:r>
    </w:p>
    <w:p w:rsidR="007D1078" w:rsidRDefault="00B621F0">
      <w:pPr>
        <w:widowControl/>
        <w:spacing w:after="120"/>
        <w:ind w:left="720"/>
        <w:rPr>
          <w:i/>
        </w:rPr>
      </w:pPr>
      <w:r>
        <w:rPr>
          <w:i/>
        </w:rPr>
        <w:t>Verkefnastjóri skal boða til fundar með hinum meðlimum verkefnisins þar sem farið verður yfir vandamálið sem er fyrir höndum og finna skal lausnir á þeim.</w:t>
      </w:r>
    </w:p>
    <w:p w:rsidR="007D1078" w:rsidRDefault="00B621F0">
      <w:pPr>
        <w:widowControl/>
        <w:spacing w:after="120"/>
        <w:ind w:left="720"/>
        <w:rPr>
          <w:i/>
        </w:rPr>
      </w:pPr>
      <w:r>
        <w:rPr>
          <w:i/>
        </w:rPr>
        <w:t>Verkefnastjóri skal láta kaupenda vita um allar kröfur sem ekki er hægt að uppfylla og kynna fyrir honum þær ráðstafanir sem hægt er að grípa til.</w:t>
      </w:r>
    </w:p>
    <w:p w:rsidR="007D1078" w:rsidRDefault="00B621F0">
      <w:pPr>
        <w:widowControl/>
        <w:spacing w:after="120"/>
        <w:ind w:left="720"/>
      </w:pPr>
      <w:r>
        <w:rPr>
          <w:i/>
        </w:rPr>
        <w:t>Breytingar á kostnaðaráætlun eru háðar samþykkis kaupanda.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Verkefnið fylgir </w:t>
      </w:r>
      <w:proofErr w:type="spellStart"/>
      <w:r>
        <w:rPr>
          <w:rFonts w:ascii="Verdana" w:eastAsia="Verdana" w:hAnsi="Verdana" w:cs="Verdana"/>
          <w:i/>
          <w:color w:val="000000"/>
          <w:sz w:val="22"/>
          <w:szCs w:val="22"/>
        </w:rPr>
        <w:t>samþyktum</w:t>
      </w:r>
      <w:proofErr w:type="spellEnd"/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 verkferferlum sem skilgreindir hafa verið </w:t>
      </w:r>
      <w:proofErr w:type="spellStart"/>
      <w:r>
        <w:rPr>
          <w:rFonts w:ascii="Verdana" w:eastAsia="Verdana" w:hAnsi="Verdana" w:cs="Verdana"/>
          <w:i/>
          <w:color w:val="000000"/>
          <w:sz w:val="22"/>
          <w:szCs w:val="22"/>
        </w:rPr>
        <w:t>s.s</w:t>
      </w:r>
      <w:proofErr w:type="spellEnd"/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 í gæðahandbók.  Verkefnið mun aðlaga sig að þessum ferlum og gera viðeigandi viðbætur ef þörf krefur.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Verdana" w:eastAsia="Verdana" w:hAnsi="Verdana" w:cs="Verdana"/>
          <w:i/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 Mílu Steinar Fasi 1 (</w:t>
      </w:r>
      <w:proofErr w:type="spellStart"/>
      <w:r>
        <w:rPr>
          <w:rFonts w:ascii="Verdana" w:eastAsia="Verdana" w:hAnsi="Verdana" w:cs="Verdana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1)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135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Áætlun fyrir Mílu Steina (Vörður)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MS1. Greiningu lokið. Notendasögur (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kröfurgerðir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>), umfangsmat og verkefnaáætlanir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MS2. Seinni hluta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greingar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lokið (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Tasks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>).  Þarfagreining/Hönnunarillögur, verkefna og  prófáætlanir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MS3. Fyrri hluta hönnunar lokið. Hönnunarskjöl, UML, </w:t>
      </w:r>
      <w:proofErr w:type="spellStart"/>
      <w:r>
        <w:rPr>
          <w:rFonts w:ascii="Verdana" w:eastAsia="Verdana" w:hAnsi="Verdana" w:cs="Verdana"/>
          <w:color w:val="002F5F"/>
          <w:sz w:val="22"/>
          <w:szCs w:val="22"/>
        </w:rPr>
        <w:t>sequence-diagrams</w:t>
      </w:r>
      <w:proofErr w:type="spellEnd"/>
      <w:r>
        <w:rPr>
          <w:rFonts w:ascii="Verdana" w:eastAsia="Verdana" w:hAnsi="Verdana" w:cs="Verdana"/>
          <w:color w:val="002F5F"/>
          <w:sz w:val="22"/>
          <w:szCs w:val="22"/>
        </w:rPr>
        <w:t xml:space="preserve">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MS4. Seinni hluti hönnunar lokið. Prófanir og endurbætur.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630" w:hanging="63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MS5. Skil á fullunnu verkefni.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lastRenderedPageBreak/>
        <w:t>Verkefnahlið Fasi 1 (</w:t>
      </w:r>
      <w:proofErr w:type="spellStart"/>
      <w:r>
        <w:rPr>
          <w:rFonts w:ascii="Verdana" w:eastAsia="Verdana" w:hAnsi="Verdana" w:cs="Verdana"/>
          <w:sz w:val="22"/>
          <w:szCs w:val="22"/>
        </w:rPr>
        <w:t>Sprint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 1)</w:t>
      </w:r>
    </w:p>
    <w:p w:rsidR="007D1078" w:rsidRDefault="00B621F0">
      <w:pPr>
        <w:rPr>
          <w:rFonts w:ascii="Verdana" w:eastAsia="Verdana" w:hAnsi="Verdana" w:cs="Verdana"/>
        </w:rPr>
      </w:pPr>
      <w:r>
        <w:tab/>
      </w:r>
      <w:r>
        <w:rPr>
          <w:rFonts w:ascii="Verdana" w:eastAsia="Verdana" w:hAnsi="Verdana" w:cs="Verdana"/>
        </w:rPr>
        <w:t>H1: Kröfur og notendasögur tilbúnar.</w:t>
      </w:r>
    </w:p>
    <w:p w:rsidR="007D1078" w:rsidRDefault="00B621F0">
      <w:pPr>
        <w:ind w:firstLine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H2: Hönnun tilbúin (fyrir utan forritun).</w:t>
      </w:r>
    </w:p>
    <w:p w:rsidR="007D1078" w:rsidRDefault="00B621F0">
      <w:pPr>
        <w:ind w:firstLine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H3: Hönnun tilbúin ásamt forritun.</w:t>
      </w:r>
    </w:p>
    <w:p w:rsidR="007D1078" w:rsidRDefault="00B621F0">
      <w:pPr>
        <w:ind w:firstLine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H4: Prófanir tilbúnar. </w:t>
      </w:r>
      <w:proofErr w:type="spellStart"/>
      <w:r>
        <w:rPr>
          <w:rFonts w:ascii="Verdana" w:eastAsia="Verdana" w:hAnsi="Verdana" w:cs="Verdana"/>
        </w:rPr>
        <w:t>Samsetting</w:t>
      </w:r>
      <w:proofErr w:type="spellEnd"/>
      <w:r>
        <w:rPr>
          <w:rFonts w:ascii="Verdana" w:eastAsia="Verdana" w:hAnsi="Verdana" w:cs="Verdana"/>
        </w:rPr>
        <w:t xml:space="preserve"> borða hafið.</w:t>
      </w:r>
    </w:p>
    <w:p w:rsidR="007D1078" w:rsidRDefault="00B621F0">
      <w:pPr>
        <w:ind w:left="1170" w:hanging="45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H5: Búið að setja saman allan leikinn. Kerfisprófanir tilbúnar. Virknisprófanir tilbúnar.  Lokaskýrsla tilbúin</w:t>
      </w:r>
    </w:p>
    <w:p w:rsidR="007D1078" w:rsidRDefault="007D1078"/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>Uppsetning verkefnisins með skilgreindum hliðum miðast að því að hægt sé að endurmeta verkefnið á vissum tímapunkti í verkferlinu.  Inntaksgögn sem notuð eru við hvert hlið afmarkast af verkþáttum sem skilgreindir eru fyrir Mílu Steina hér að ofan.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Stýrihópur verkefnisins tekur afstöðu með árangursmati fyrir hvert hlið hvort verkefnið fullnægi væntingum. Ákvörðun stýrihópar er í megin atriðum tvíþætt. Í fyrsta lagi hvort halda eigi áfram með verkefnið í núverandi eða breyttri mynd og hvort væntingum fyrir hliðið hafi verið fullnægt. Stýrihópur getur þannig boðað til endurmats á fyrri ákvörðun sinni þegar unnið hefur verið úr </w:t>
      </w:r>
      <w:r>
        <w:rPr>
          <w:rFonts w:ascii="Verdana" w:eastAsia="Verdana" w:hAnsi="Verdana" w:cs="Verdana"/>
          <w:i/>
          <w:sz w:val="22"/>
          <w:szCs w:val="22"/>
        </w:rPr>
        <w:t>athugasemdum</w:t>
      </w:r>
      <w:r>
        <w:rPr>
          <w:rFonts w:ascii="Verdana" w:eastAsia="Verdana" w:hAnsi="Verdana" w:cs="Verdana"/>
          <w:i/>
          <w:color w:val="000000"/>
          <w:sz w:val="22"/>
          <w:szCs w:val="22"/>
        </w:rPr>
        <w:t xml:space="preserve"> frá fyrri fundum. 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>Samþykkt kostnaðaráætlun þarf að liggja fyrir áður en haldið er áfram inn í næsta verkhluta. Stýrihópur þarf að samþykkja  kostnaðaráætlun sem verkefnið leggur fram fyrir fundinn. Ef kostnaðaráætlun verður samþykkt í breyttri mynd þarf stýrihópurinn að gera grein fyrir hvar kostnaðarbreytingar eiga sér stað.</w:t>
      </w:r>
    </w:p>
    <w:p w:rsidR="007D1078" w:rsidRDefault="007D1078"/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Áætlun fyrir verkefnahlið fasa 1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 xml:space="preserve">Hlið 1: </w:t>
      </w:r>
      <w:r>
        <w:rPr>
          <w:rFonts w:ascii="Verdana" w:eastAsia="Verdana" w:hAnsi="Verdana" w:cs="Verdana"/>
          <w:color w:val="002F5F"/>
          <w:sz w:val="22"/>
          <w:szCs w:val="22"/>
        </w:rPr>
        <w:tab/>
        <w:t>13/2/2019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2: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3: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4: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2F5F"/>
          <w:sz w:val="22"/>
          <w:szCs w:val="22"/>
        </w:rPr>
      </w:pPr>
      <w:r>
        <w:rPr>
          <w:rFonts w:ascii="Verdana" w:eastAsia="Verdana" w:hAnsi="Verdana" w:cs="Verdana"/>
          <w:color w:val="002F5F"/>
          <w:sz w:val="22"/>
          <w:szCs w:val="22"/>
        </w:rPr>
        <w:t>Hlið 5:</w:t>
      </w:r>
      <w:r>
        <w:rPr>
          <w:rFonts w:ascii="Verdana" w:eastAsia="Verdana" w:hAnsi="Verdana" w:cs="Verdana"/>
          <w:color w:val="002F5F"/>
          <w:sz w:val="22"/>
          <w:szCs w:val="22"/>
        </w:rPr>
        <w:tab/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Mannauður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proofErr w:type="spellStart"/>
      <w:r>
        <w:rPr>
          <w:rFonts w:ascii="Verdana" w:eastAsia="Verdana" w:hAnsi="Verdana" w:cs="Verdana"/>
          <w:i/>
          <w:sz w:val="22"/>
          <w:szCs w:val="22"/>
        </w:rPr>
        <w:t>Starsmenn</w:t>
      </w:r>
      <w:proofErr w:type="spellEnd"/>
      <w:r>
        <w:rPr>
          <w:rFonts w:ascii="Verdana" w:eastAsia="Verdana" w:hAnsi="Verdana" w:cs="Verdana"/>
          <w:i/>
          <w:sz w:val="22"/>
          <w:szCs w:val="22"/>
        </w:rPr>
        <w:t xml:space="preserve"> verkefnis eru: Ari Kvaran, Ari Sigþór, Arnar Guðnason og Bogi Örn Jónsson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Kostnaður</w:t>
      </w:r>
    </w:p>
    <w:p w:rsidR="007D1078" w:rsidRDefault="00B621F0">
      <w:pPr>
        <w:rPr>
          <w:sz w:val="22"/>
          <w:szCs w:val="22"/>
        </w:rPr>
      </w:pPr>
      <w:r>
        <w:rPr>
          <w:sz w:val="22"/>
          <w:szCs w:val="22"/>
        </w:rPr>
        <w:t xml:space="preserve">Við </w:t>
      </w:r>
      <w:proofErr w:type="spellStart"/>
      <w:r>
        <w:rPr>
          <w:sz w:val="22"/>
          <w:szCs w:val="22"/>
        </w:rPr>
        <w:t>byrjðum</w:t>
      </w:r>
      <w:proofErr w:type="spellEnd"/>
      <w:r>
        <w:rPr>
          <w:sz w:val="22"/>
          <w:szCs w:val="22"/>
        </w:rPr>
        <w:t xml:space="preserve"> að vinna verkefnið 31 jan og var </w:t>
      </w:r>
      <w:proofErr w:type="spellStart"/>
      <w:r>
        <w:rPr>
          <w:sz w:val="22"/>
          <w:szCs w:val="22"/>
        </w:rPr>
        <w:t>sprint</w:t>
      </w:r>
      <w:proofErr w:type="spellEnd"/>
      <w:r>
        <w:rPr>
          <w:sz w:val="22"/>
          <w:szCs w:val="22"/>
        </w:rPr>
        <w:t xml:space="preserve"> skilað þann 8. feb unnum við um 1 tíma dag allir saman. Hittumst við alla virka daga sem geri 28 tíma. Þetta þýðir að raun vinna sé 19,6 tímar. Enginn annar kostnaður féll á verkefnið þar sem þetta var aðeins innabúða vinna. </w:t>
      </w:r>
    </w:p>
    <w:p w:rsidR="007D1078" w:rsidRDefault="00B621F0">
      <w:pPr>
        <w:rPr>
          <w:sz w:val="22"/>
          <w:szCs w:val="22"/>
        </w:rPr>
      </w:pPr>
      <w:r>
        <w:rPr>
          <w:sz w:val="22"/>
          <w:szCs w:val="22"/>
        </w:rPr>
        <w:t>við vorum búnir að ákveða að eyða um 24 tímum í sprett 1.</w:t>
      </w:r>
    </w:p>
    <w:p w:rsidR="007D1078" w:rsidRDefault="007D1078">
      <w:pPr>
        <w:rPr>
          <w:sz w:val="22"/>
          <w:szCs w:val="22"/>
        </w:rPr>
      </w:pPr>
    </w:p>
    <w:p w:rsidR="007D1078" w:rsidRDefault="007D1078">
      <w:pPr>
        <w:rPr>
          <w:sz w:val="22"/>
          <w:szCs w:val="22"/>
        </w:rPr>
      </w:pPr>
    </w:p>
    <w:p w:rsidR="007D1078" w:rsidRDefault="00B621F0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>
            <wp:extent cx="4441965" cy="379571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965" cy="37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rPr>
          <w:rFonts w:ascii="Verdana" w:eastAsia="Verdana" w:hAnsi="Verdana" w:cs="Verdana"/>
          <w:color w:val="002F5F"/>
          <w:sz w:val="22"/>
          <w:szCs w:val="22"/>
        </w:rPr>
      </w:pPr>
    </w:p>
    <w:p w:rsidR="007D1078" w:rsidRDefault="007D1078"/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Skipulag</w:t>
      </w:r>
    </w:p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-</w:t>
      </w: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Áhættumat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>Áhættumat verður gert í samræmi við fyrsta hlið og verður helstu niðurstöður úr matinu dregnar saman hér að neðan, sjá viðauka [7].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hanging="720"/>
        <w:rPr>
          <w:rFonts w:ascii="Verdana" w:eastAsia="Verdana" w:hAnsi="Verdana" w:cs="Verdana"/>
          <w:color w:val="000000"/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Gæði</w:t>
      </w:r>
    </w:p>
    <w:p w:rsidR="007D1078" w:rsidRDefault="00B621F0">
      <w:pPr>
        <w:rPr>
          <w:sz w:val="22"/>
          <w:szCs w:val="22"/>
        </w:rPr>
      </w:pPr>
      <w:r>
        <w:rPr>
          <w:i/>
          <w:sz w:val="22"/>
          <w:szCs w:val="22"/>
        </w:rPr>
        <w:t>Sjá gæðaáætlun í kafla 2.1.1.</w:t>
      </w:r>
    </w:p>
    <w:p w:rsidR="007D1078" w:rsidRDefault="007D1078">
      <w:pPr>
        <w:rPr>
          <w:sz w:val="22"/>
          <w:szCs w:val="22"/>
        </w:rPr>
      </w:pPr>
    </w:p>
    <w:p w:rsidR="007D1078" w:rsidRDefault="00B621F0">
      <w:pPr>
        <w:pStyle w:val="Heading3"/>
        <w:numPr>
          <w:ilvl w:val="2"/>
          <w:numId w:val="7"/>
        </w:num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Verkefna lok</w:t>
      </w:r>
    </w:p>
    <w:p w:rsidR="007D1078" w:rsidRDefault="007D1078"/>
    <w:p w:rsidR="007D1078" w:rsidRDefault="00B621F0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i/>
          <w:color w:val="000000"/>
          <w:sz w:val="22"/>
          <w:szCs w:val="22"/>
        </w:rPr>
      </w:pPr>
      <w:r>
        <w:rPr>
          <w:rFonts w:ascii="Verdana" w:eastAsia="Verdana" w:hAnsi="Verdana" w:cs="Verdana"/>
          <w:i/>
          <w:color w:val="000000"/>
          <w:sz w:val="22"/>
          <w:szCs w:val="22"/>
        </w:rPr>
        <w:t>Við lok þriðja fasa verður verkefnið metið samkvæmt áhættumati og lýsing á þeim þáttum sem tókust vel og öðrum þáttum sem tókust miður vel verður gerð. Einnig verður tekið á þeim markmiðum sem hafa náðst miðað við upphaflega áætlun. Verkefnið verður í heild sinni dregið saman í lokaskýrslu.</w:t>
      </w:r>
    </w:p>
    <w:p w:rsidR="007D1078" w:rsidRDefault="007D1078">
      <w:pPr>
        <w:widowControl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Verdana" w:eastAsia="Verdana" w:hAnsi="Verdana" w:cs="Verdana"/>
          <w:color w:val="000000"/>
          <w:sz w:val="22"/>
          <w:szCs w:val="22"/>
        </w:rPr>
      </w:pPr>
    </w:p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  <w:color w:val="002F5F"/>
        </w:rPr>
      </w:pPr>
      <w:r>
        <w:rPr>
          <w:rFonts w:ascii="Verdana" w:eastAsia="Verdana" w:hAnsi="Verdana" w:cs="Verdana"/>
          <w:color w:val="002F5F"/>
        </w:rPr>
        <w:lastRenderedPageBreak/>
        <w:t>Önnur málefni</w:t>
      </w:r>
    </w:p>
    <w:p w:rsidR="007D1078" w:rsidRDefault="00B621F0">
      <w:pPr>
        <w:ind w:firstLine="720"/>
      </w:pPr>
      <w:r>
        <w:t>-</w:t>
      </w:r>
    </w:p>
    <w:p w:rsidR="007D1078" w:rsidRDefault="007D1078"/>
    <w:p w:rsidR="007D1078" w:rsidRDefault="00B621F0">
      <w:pPr>
        <w:pStyle w:val="Heading1"/>
        <w:numPr>
          <w:ilvl w:val="0"/>
          <w:numId w:val="7"/>
        </w:num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Viðauki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[1]</w:t>
      </w:r>
      <w:r>
        <w:rPr>
          <w:rFonts w:ascii="Verdana" w:eastAsia="Verdana" w:hAnsi="Verdana" w:cs="Verdana"/>
          <w:sz w:val="22"/>
          <w:szCs w:val="22"/>
        </w:rPr>
        <w:tab/>
        <w:t>Verklýsing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 xml:space="preserve">Sameiginleg sýn verkkaupa og </w:t>
      </w:r>
      <w:r>
        <w:rPr>
          <w:rFonts w:ascii="Verdana" w:eastAsia="Verdana" w:hAnsi="Verdana" w:cs="Verdana"/>
          <w:sz w:val="22"/>
          <w:szCs w:val="22"/>
        </w:rPr>
        <w:br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verkeigenda/verktaka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ind w:left="720" w:hanging="720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[3]</w:t>
      </w:r>
      <w:r>
        <w:rPr>
          <w:rFonts w:ascii="Verdana" w:eastAsia="Verdana" w:hAnsi="Verdana" w:cs="Verdana"/>
          <w:sz w:val="22"/>
          <w:szCs w:val="22"/>
        </w:rPr>
        <w:tab/>
        <w:t>Höfuð kröfulýsing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Megin kröfur (</w:t>
      </w:r>
      <w:proofErr w:type="spellStart"/>
      <w:r>
        <w:rPr>
          <w:rFonts w:ascii="Verdana" w:eastAsia="Verdana" w:hAnsi="Verdana" w:cs="Verdana"/>
          <w:sz w:val="22"/>
          <w:szCs w:val="22"/>
        </w:rPr>
        <w:t>notendsögur</w:t>
      </w:r>
      <w:proofErr w:type="spellEnd"/>
      <w:r>
        <w:rPr>
          <w:rFonts w:ascii="Verdana" w:eastAsia="Verdana" w:hAnsi="Verdana" w:cs="Verdana"/>
          <w:sz w:val="22"/>
          <w:szCs w:val="22"/>
        </w:rPr>
        <w:t xml:space="preserve">) fyrir   heildarlausn 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[4]</w:t>
      </w:r>
      <w:r>
        <w:rPr>
          <w:rFonts w:ascii="Verdana" w:eastAsia="Verdana" w:hAnsi="Verdana" w:cs="Verdana"/>
          <w:sz w:val="22"/>
          <w:szCs w:val="22"/>
        </w:rPr>
        <w:tab/>
        <w:t>Umfangsmat Greining</w:t>
      </w:r>
      <w:r>
        <w:rPr>
          <w:rFonts w:ascii="Verdana" w:eastAsia="Verdana" w:hAnsi="Verdana" w:cs="Verdana"/>
          <w:sz w:val="22"/>
          <w:szCs w:val="22"/>
        </w:rPr>
        <w:tab/>
        <w:t xml:space="preserve"> </w:t>
      </w:r>
      <w:r>
        <w:rPr>
          <w:rFonts w:ascii="Verdana" w:eastAsia="Verdana" w:hAnsi="Verdana" w:cs="Verdana"/>
          <w:sz w:val="22"/>
          <w:szCs w:val="22"/>
        </w:rPr>
        <w:tab/>
        <w:t>(Hlið 1 og Hlið 2)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[5]</w:t>
      </w:r>
      <w:r>
        <w:rPr>
          <w:rFonts w:ascii="Verdana" w:eastAsia="Verdana" w:hAnsi="Verdana" w:cs="Verdana"/>
          <w:sz w:val="22"/>
          <w:szCs w:val="22"/>
        </w:rPr>
        <w:tab/>
        <w:t>Kostnaðaráætlun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Heildar kostnaður. Uppfært við hvert hlið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[6]</w:t>
      </w:r>
      <w:r>
        <w:rPr>
          <w:rFonts w:ascii="Verdana" w:eastAsia="Verdana" w:hAnsi="Verdana" w:cs="Verdana"/>
          <w:sz w:val="22"/>
          <w:szCs w:val="22"/>
        </w:rPr>
        <w:tab/>
        <w:t xml:space="preserve">Fjárhagsáætlun 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 xml:space="preserve">Áætlaður- vers. Raunkostnaður. Uppfært </w:t>
      </w:r>
      <w:r>
        <w:rPr>
          <w:rFonts w:ascii="Verdana" w:eastAsia="Verdana" w:hAnsi="Verdana" w:cs="Verdana"/>
          <w:sz w:val="22"/>
          <w:szCs w:val="22"/>
        </w:rPr>
        <w:br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mánaðarlega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[7]</w:t>
      </w:r>
      <w:r>
        <w:rPr>
          <w:rFonts w:ascii="Verdana" w:eastAsia="Verdana" w:hAnsi="Verdana" w:cs="Verdana"/>
          <w:sz w:val="22"/>
          <w:szCs w:val="22"/>
        </w:rPr>
        <w:tab/>
        <w:t>Áhættumat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  <w:sz w:val="22"/>
          <w:szCs w:val="22"/>
        </w:rPr>
        <w:tab/>
        <w:t>Miðast við verkefnalok á Fasa 1</w:t>
      </w: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7D1078">
      <w:pPr>
        <w:rPr>
          <w:rFonts w:ascii="Verdana" w:eastAsia="Verdana" w:hAnsi="Verdana" w:cs="Verdana"/>
          <w:b/>
          <w:sz w:val="22"/>
          <w:szCs w:val="22"/>
        </w:rPr>
      </w:pPr>
    </w:p>
    <w:p w:rsidR="000B6B86" w:rsidRDefault="000B6B86">
      <w:pPr>
        <w:rPr>
          <w:rFonts w:ascii="Verdana" w:eastAsia="Verdana" w:hAnsi="Verdana" w:cs="Verdana"/>
          <w:b/>
          <w:sz w:val="22"/>
          <w:szCs w:val="22"/>
        </w:rPr>
      </w:pPr>
    </w:p>
    <w:p w:rsidR="007D1078" w:rsidRDefault="00B621F0">
      <w:pPr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sz w:val="22"/>
          <w:szCs w:val="22"/>
        </w:rPr>
        <w:lastRenderedPageBreak/>
        <w:t>Viðhengi - Tímaáætlun</w:t>
      </w:r>
    </w:p>
    <w:p w:rsidR="007D1078" w:rsidRDefault="00B621F0">
      <w:pPr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noProof/>
          <w:sz w:val="22"/>
          <w:szCs w:val="22"/>
        </w:rPr>
        <w:drawing>
          <wp:inline distT="114300" distB="114300" distL="114300" distR="114300">
            <wp:extent cx="5943600" cy="2628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1078" w:rsidRDefault="00B621F0">
      <w:pPr>
        <w:rPr>
          <w:rFonts w:ascii="Verdana" w:eastAsia="Verdana" w:hAnsi="Verdana" w:cs="Verdana"/>
          <w:b/>
          <w:sz w:val="22"/>
          <w:szCs w:val="22"/>
        </w:rPr>
      </w:pPr>
      <w:r>
        <w:rPr>
          <w:rFonts w:ascii="Verdana" w:eastAsia="Verdana" w:hAnsi="Verdana" w:cs="Verdana"/>
          <w:b/>
          <w:noProof/>
          <w:sz w:val="22"/>
          <w:szCs w:val="22"/>
        </w:rPr>
        <w:drawing>
          <wp:inline distT="114300" distB="114300" distL="114300" distR="114300">
            <wp:extent cx="3590925" cy="462915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D1078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7B76" w:rsidRDefault="00707B76">
      <w:r>
        <w:separator/>
      </w:r>
    </w:p>
  </w:endnote>
  <w:endnote w:type="continuationSeparator" w:id="0">
    <w:p w:rsidR="00707B76" w:rsidRDefault="00707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B621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7B76" w:rsidRDefault="00707B76">
      <w:r>
        <w:separator/>
      </w:r>
    </w:p>
  </w:footnote>
  <w:footnote w:type="continuationSeparator" w:id="0">
    <w:p w:rsidR="00707B76" w:rsidRDefault="00707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B621F0">
    <w:pPr>
      <w:rPr>
        <w:sz w:val="24"/>
        <w:szCs w:val="24"/>
      </w:rPr>
    </w:pPr>
    <w:r>
      <w:rPr>
        <w:sz w:val="24"/>
        <w:szCs w:val="24"/>
      </w:rPr>
      <w:tab/>
    </w:r>
  </w:p>
  <w:p w:rsidR="007D1078" w:rsidRDefault="007D1078">
    <w:pPr>
      <w:pBdr>
        <w:top w:val="single" w:sz="12" w:space="1" w:color="002F5F"/>
        <w:left w:val="nil"/>
        <w:bottom w:val="single" w:sz="12" w:space="1" w:color="002F5F"/>
        <w:right w:val="nil"/>
        <w:between w:val="nil"/>
      </w:pBdr>
      <w:tabs>
        <w:tab w:val="center" w:pos="4320"/>
        <w:tab w:val="right" w:pos="8640"/>
      </w:tabs>
      <w:jc w:val="right"/>
      <w:rPr>
        <w:rFonts w:ascii="Verdana" w:eastAsia="Verdana" w:hAnsi="Verdana" w:cs="Verdana"/>
        <w:color w:val="002F5F"/>
      </w:rPr>
    </w:pPr>
  </w:p>
  <w:p w:rsidR="007D1078" w:rsidRDefault="00B621F0">
    <w:pPr>
      <w:pBdr>
        <w:top w:val="single" w:sz="12" w:space="1" w:color="002F5F"/>
        <w:left w:val="nil"/>
        <w:bottom w:val="single" w:sz="12" w:space="1" w:color="002F5F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rFonts w:ascii="Verdana" w:eastAsia="Verdana" w:hAnsi="Verdana" w:cs="Verdana"/>
        <w:color w:val="002F5F"/>
        <w:sz w:val="36"/>
        <w:szCs w:val="36"/>
      </w:rPr>
      <w:t>Drög Verkáætlun</w:t>
    </w:r>
  </w:p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078" w:rsidRDefault="007D107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86DB6"/>
    <w:multiLevelType w:val="multilevel"/>
    <w:tmpl w:val="470C0B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BD2FE2"/>
    <w:multiLevelType w:val="multilevel"/>
    <w:tmpl w:val="404E4A9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Verdana" w:eastAsia="Verdana" w:hAnsi="Verdana" w:cs="Verdana"/>
        <w:b/>
        <w:i w:val="0"/>
        <w:smallCaps w:val="0"/>
        <w:strike w:val="0"/>
        <w:color w:val="002F5F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3B363E64"/>
    <w:multiLevelType w:val="multilevel"/>
    <w:tmpl w:val="90C44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520E2E"/>
    <w:multiLevelType w:val="multilevel"/>
    <w:tmpl w:val="46C69F0A"/>
    <w:lvl w:ilvl="0">
      <w:start w:val="1"/>
      <w:numFmt w:val="decimal"/>
      <w:lvlText w:val="%1."/>
      <w:lvlJc w:val="left"/>
      <w:pPr>
        <w:ind w:left="32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4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5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vertAlign w:val="baseline"/>
      </w:rPr>
    </w:lvl>
  </w:abstractNum>
  <w:abstractNum w:abstractNumId="4" w15:restartNumberingAfterBreak="0">
    <w:nsid w:val="5D414EE9"/>
    <w:multiLevelType w:val="multilevel"/>
    <w:tmpl w:val="ED685D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C265E2"/>
    <w:multiLevelType w:val="multilevel"/>
    <w:tmpl w:val="DD743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A71A08"/>
    <w:multiLevelType w:val="multilevel"/>
    <w:tmpl w:val="D16E0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D1078"/>
    <w:rsid w:val="000B6B86"/>
    <w:rsid w:val="001455E9"/>
    <w:rsid w:val="00707B76"/>
    <w:rsid w:val="007D1078"/>
    <w:rsid w:val="00A32ADC"/>
    <w:rsid w:val="00B621F0"/>
    <w:rsid w:val="00C06604"/>
    <w:rsid w:val="00CD6E3C"/>
    <w:rsid w:val="00DF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81314"/>
  <w15:docId w15:val="{4EFE8934-A2B1-4B92-B10C-C91344122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s-I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ind w:left="720" w:hanging="72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288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1801</Words>
  <Characters>10267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 Sigþór Eiríksson</cp:lastModifiedBy>
  <cp:revision>3</cp:revision>
  <dcterms:created xsi:type="dcterms:W3CDTF">2019-02-08T10:54:00Z</dcterms:created>
  <dcterms:modified xsi:type="dcterms:W3CDTF">2020-11-08T02:54:00Z</dcterms:modified>
</cp:coreProperties>
</file>