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E704" w14:textId="100C0DD1" w:rsidR="00EE480C" w:rsidRPr="00336ED3" w:rsidRDefault="00EA7180" w:rsidP="00336ED3">
      <w:pPr>
        <w:spacing w:after="0"/>
        <w:jc w:val="center"/>
        <w:rPr>
          <w:b/>
          <w:bCs/>
          <w:sz w:val="32"/>
          <w:szCs w:val="28"/>
          <w:lang w:val="en-US"/>
        </w:rPr>
      </w:pPr>
      <w:r w:rsidRPr="00336ED3">
        <w:rPr>
          <w:b/>
          <w:bCs/>
          <w:sz w:val="32"/>
          <w:szCs w:val="28"/>
          <w:lang w:val="en-US"/>
        </w:rPr>
        <w:t>LAPORAN HASIL DESA CANTIK</w:t>
      </w:r>
    </w:p>
    <w:p w14:paraId="397AD136" w14:textId="6E83E7A1" w:rsidR="00EA7180" w:rsidRDefault="00EA7180" w:rsidP="00336ED3">
      <w:pPr>
        <w:spacing w:after="0"/>
        <w:jc w:val="center"/>
        <w:rPr>
          <w:lang w:val="en-US"/>
        </w:rPr>
      </w:pPr>
      <w:r w:rsidRPr="00336ED3">
        <w:rPr>
          <w:b/>
          <w:bCs/>
          <w:sz w:val="32"/>
          <w:szCs w:val="28"/>
          <w:lang w:val="en-US"/>
        </w:rPr>
        <w:t>DESA LUMBAN BUL BUL</w:t>
      </w:r>
    </w:p>
    <w:p w14:paraId="5559F224" w14:textId="76AB2338" w:rsidR="00EA7180" w:rsidRDefault="00EA7180" w:rsidP="00336ED3">
      <w:pPr>
        <w:spacing w:after="0"/>
        <w:jc w:val="center"/>
        <w:rPr>
          <w:lang w:val="en-US"/>
        </w:rPr>
      </w:pPr>
    </w:p>
    <w:p w14:paraId="1E731AE0" w14:textId="6B793C48" w:rsidR="00EA7180" w:rsidRDefault="00EA7180" w:rsidP="00336ED3">
      <w:pPr>
        <w:spacing w:after="0"/>
        <w:rPr>
          <w:lang w:val="en-US"/>
        </w:rPr>
      </w:pPr>
    </w:p>
    <w:p w14:paraId="15FCEE75" w14:textId="4C50BB5D" w:rsidR="00E033A0" w:rsidRDefault="00336ED3" w:rsidP="00E033A0">
      <w:pPr>
        <w:spacing w:after="0"/>
        <w:jc w:val="both"/>
      </w:pPr>
      <w:r>
        <w:rPr>
          <w:lang w:val="en-US"/>
        </w:rPr>
        <w:t>Program Desa Cantik (Cinta Statistik) yang dilakukan di desa Lumban Bul Bul sudah mencapai beberapa tujuan yang diharapkan.</w:t>
      </w:r>
      <w:r w:rsidR="00E033A0">
        <w:rPr>
          <w:lang w:val="en-US"/>
        </w:rPr>
        <w:t xml:space="preserve"> </w:t>
      </w:r>
      <w:r w:rsidRPr="00E033A0">
        <w:rPr>
          <w:lang w:val="en-US"/>
        </w:rPr>
        <w:t xml:space="preserve">Tim Desa Cantik BPS Kabupaten Toba sudah melaksanakan pelatihan kepada calon pembina statistik desa dengan </w:t>
      </w:r>
      <w:r w:rsidR="00E033A0" w:rsidRPr="00E033A0">
        <w:rPr>
          <w:lang w:val="en-US"/>
        </w:rPr>
        <w:t>beberapa materi seperti pengolahan data, analisis dan penyajian data dan pemanfaatan data untuk pembangunan.</w:t>
      </w:r>
      <w:r w:rsidR="00E033A0">
        <w:rPr>
          <w:lang w:val="en-US"/>
        </w:rPr>
        <w:t xml:space="preserve"> Melalui pembinaan Desa Cantik ini, Desa Lumban Bul Bul</w:t>
      </w:r>
      <w:r w:rsidR="00583713">
        <w:rPr>
          <w:lang w:val="en-US"/>
        </w:rPr>
        <w:t xml:space="preserve"> telah</w:t>
      </w:r>
      <w:r w:rsidR="00312A3C">
        <w:rPr>
          <w:lang w:val="en-US"/>
        </w:rPr>
        <w:t xml:space="preserve"> membangun</w:t>
      </w:r>
      <w:r w:rsidR="00E033A0">
        <w:rPr>
          <w:lang w:val="en-US"/>
        </w:rPr>
        <w:t xml:space="preserve"> sebuah </w:t>
      </w:r>
      <w:r w:rsidR="00E033A0">
        <w:rPr>
          <w:i/>
          <w:iCs/>
          <w:lang w:val="en-US"/>
        </w:rPr>
        <w:t>dashboard</w:t>
      </w:r>
      <w:r w:rsidR="00E033A0">
        <w:t xml:space="preserve"> yang memudahkan desa untuk membaca data dan </w:t>
      </w:r>
      <w:r w:rsidR="00583713">
        <w:t>menyajikan data kepada masyarakat dan memudahkan desa melakukan pengolahan data sesuai dengan</w:t>
      </w:r>
      <w:r w:rsidR="00312A3C">
        <w:t xml:space="preserve"> yang dibutuhkan.</w:t>
      </w:r>
    </w:p>
    <w:p w14:paraId="0D73BF72" w14:textId="2C842932" w:rsidR="00312A3C" w:rsidRDefault="00312A3C" w:rsidP="00E033A0">
      <w:pPr>
        <w:spacing w:after="0"/>
        <w:jc w:val="both"/>
      </w:pPr>
    </w:p>
    <w:p w14:paraId="652D2027" w14:textId="605D18AD" w:rsidR="00312A3C" w:rsidRDefault="00312A3C" w:rsidP="00E033A0">
      <w:pPr>
        <w:spacing w:after="0"/>
        <w:jc w:val="both"/>
        <w:rPr>
          <w:lang w:val="en-US"/>
        </w:rPr>
      </w:pPr>
      <w:r>
        <w:rPr>
          <w:lang w:val="en-US"/>
        </w:rPr>
        <w:t xml:space="preserve">Tampilan </w:t>
      </w:r>
      <w:r>
        <w:rPr>
          <w:i/>
          <w:iCs/>
          <w:lang w:val="en-US"/>
        </w:rPr>
        <w:t xml:space="preserve">dashboard </w:t>
      </w:r>
      <w:r>
        <w:rPr>
          <w:lang w:val="en-US"/>
        </w:rPr>
        <w:t>yang telah dibangun.</w:t>
      </w:r>
    </w:p>
    <w:p w14:paraId="6E888713" w14:textId="13AA19B9" w:rsidR="00312A3C" w:rsidRDefault="00312A3C" w:rsidP="00312A3C">
      <w:pPr>
        <w:spacing w:after="0"/>
        <w:rPr>
          <w:lang w:val="en-US"/>
        </w:rPr>
      </w:pPr>
      <w:r w:rsidRPr="00312A3C">
        <w:rPr>
          <w:lang w:val="en-US"/>
        </w:rPr>
        <w:drawing>
          <wp:inline distT="0" distB="0" distL="0" distR="0" wp14:anchorId="14E60A6D" wp14:editId="530C2311">
            <wp:extent cx="5731510" cy="2381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79D0" w14:textId="23B315D4" w:rsidR="00312A3C" w:rsidRDefault="00312A3C" w:rsidP="00312A3C">
      <w:pPr>
        <w:spacing w:after="0"/>
        <w:rPr>
          <w:lang w:val="en-US"/>
        </w:rPr>
      </w:pPr>
    </w:p>
    <w:p w14:paraId="285923D5" w14:textId="36527CBD" w:rsidR="00312A3C" w:rsidRPr="00312A3C" w:rsidRDefault="00312A3C" w:rsidP="00312A3C">
      <w:pPr>
        <w:spacing w:after="0"/>
        <w:rPr>
          <w:lang w:val="en-US"/>
        </w:rPr>
      </w:pPr>
      <w:r>
        <w:rPr>
          <w:i/>
          <w:iCs/>
          <w:lang w:val="en-US"/>
        </w:rPr>
        <w:t xml:space="preserve">Dashboard </w:t>
      </w:r>
      <w:r>
        <w:rPr>
          <w:lang w:val="en-US"/>
        </w:rPr>
        <w:t>me</w:t>
      </w:r>
    </w:p>
    <w:sectPr w:rsidR="00312A3C" w:rsidRPr="00312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0265"/>
    <w:multiLevelType w:val="hybridMultilevel"/>
    <w:tmpl w:val="2BB65926"/>
    <w:lvl w:ilvl="0" w:tplc="4546208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784D44"/>
    <w:multiLevelType w:val="hybridMultilevel"/>
    <w:tmpl w:val="92C86AE2"/>
    <w:lvl w:ilvl="0" w:tplc="CCA2EA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1454">
    <w:abstractNumId w:val="1"/>
  </w:num>
  <w:num w:numId="2" w16cid:durableId="46026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53"/>
    <w:rsid w:val="00091240"/>
    <w:rsid w:val="001A2DEE"/>
    <w:rsid w:val="001C5266"/>
    <w:rsid w:val="002A2A53"/>
    <w:rsid w:val="00312A3C"/>
    <w:rsid w:val="00336ED3"/>
    <w:rsid w:val="003814E6"/>
    <w:rsid w:val="00472C45"/>
    <w:rsid w:val="004C100B"/>
    <w:rsid w:val="00583713"/>
    <w:rsid w:val="005B0F24"/>
    <w:rsid w:val="00697696"/>
    <w:rsid w:val="006A7FC1"/>
    <w:rsid w:val="0071760E"/>
    <w:rsid w:val="00757A1B"/>
    <w:rsid w:val="00826C46"/>
    <w:rsid w:val="008E03C3"/>
    <w:rsid w:val="008E26B6"/>
    <w:rsid w:val="00993D36"/>
    <w:rsid w:val="00B8695B"/>
    <w:rsid w:val="00BA73F2"/>
    <w:rsid w:val="00E033A0"/>
    <w:rsid w:val="00EA7180"/>
    <w:rsid w:val="00EE480C"/>
    <w:rsid w:val="00E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7592"/>
  <w15:chartTrackingRefBased/>
  <w15:docId w15:val="{9EE48F41-3D84-47EE-A9D7-A8CC8AA4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290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290"/>
    <w:pPr>
      <w:keepNext/>
      <w:keepLines/>
      <w:spacing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90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2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429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3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Bernaldo Napitupulu</dc:creator>
  <cp:keywords/>
  <dc:description/>
  <cp:lastModifiedBy>Bernaldo Napitupulu</cp:lastModifiedBy>
  <cp:revision>4</cp:revision>
  <dcterms:created xsi:type="dcterms:W3CDTF">2022-12-19T22:44:00Z</dcterms:created>
  <dcterms:modified xsi:type="dcterms:W3CDTF">2022-12-20T05:20:00Z</dcterms:modified>
</cp:coreProperties>
</file>