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76FFCD1D"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proofErr w:type="spellStart"/>
      <w:r w:rsidRPr="00F81D87">
        <w:rPr>
          <w:lang w:val="en-US"/>
        </w:rPr>
        <w:t>Crear</w:t>
      </w:r>
      <w:proofErr w:type="spellEnd"/>
      <w:r w:rsidRPr="00F81D87">
        <w:rPr>
          <w:lang w:val="en-US"/>
        </w:rPr>
        <w:t xml:space="preserve"> </w:t>
      </w:r>
      <w:proofErr w:type="spellStart"/>
      <w:r w:rsidRPr="00F81D87">
        <w:rPr>
          <w:lang w:val="en-US"/>
        </w:rPr>
        <w:t>el</w:t>
      </w:r>
      <w:proofErr w:type="spellEnd"/>
      <w:r w:rsidRPr="00F81D87">
        <w:rPr>
          <w:lang w:val="en-US"/>
        </w:rPr>
        <w:t xml:space="preserve">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 xml:space="preserve">Es parte del trabajo necesario para conseguir un </w:t>
      </w:r>
      <w:proofErr w:type="spellStart"/>
      <w:r>
        <w:t>workpackage</w:t>
      </w:r>
      <w:proofErr w:type="spellEnd"/>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F9F8ADE" w14:textId="0B892497" w:rsidR="006667C1" w:rsidRDefault="006667C1" w:rsidP="006667C1">
      <w:r>
        <w:t>Es un documento en el que se recopilan cada uno de los riesgos identificados con claridad y detalle suficiente.</w:t>
      </w:r>
    </w:p>
    <w:p w14:paraId="0C0986FF" w14:textId="77777777" w:rsidR="006667C1" w:rsidRDefault="006667C1" w:rsidP="006667C1">
      <w:pPr>
        <w:pStyle w:val="Ttulo2"/>
      </w:pPr>
    </w:p>
    <w:p w14:paraId="7EF9B61F" w14:textId="77777777" w:rsidR="006667C1" w:rsidRDefault="006667C1" w:rsidP="006667C1">
      <w:pPr>
        <w:pStyle w:val="Ttulo2"/>
      </w:pP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869CD08" w:rsidR="00B75138" w:rsidRDefault="00B75138" w:rsidP="00B75138">
      <w:r>
        <w:t xml:space="preserve">Es el producto de la estimación cuantitativa de la probabilidad por la </w:t>
      </w:r>
      <w:proofErr w:type="spellStart"/>
      <w:r>
        <w:t>est</w:t>
      </w:r>
      <w:proofErr w:type="spellEnd"/>
      <w:r>
        <w:t>. Cuantitativa del impacto.</w:t>
      </w:r>
    </w:p>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2C8A61F" w:rsidR="00F0672B" w:rsidRDefault="00CA636E" w:rsidP="00F0672B">
      <w:r>
        <w:t xml:space="preserve">Responsable de asegurar la eficacia de Scrum, asegurándose de que el equipo trabaja ajustándose a la teoría, </w:t>
      </w:r>
      <w:proofErr w:type="spellStart"/>
      <w:r>
        <w:t>practicas</w:t>
      </w:r>
      <w:proofErr w:type="spellEnd"/>
      <w:r>
        <w:t xml:space="preserve">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 xml:space="preserve">Maximizar el valor creado por el </w:t>
      </w:r>
      <w:commentRangeStart w:id="0"/>
      <w:r>
        <w:t>equipo</w:t>
      </w:r>
      <w:commentRangeEnd w:id="0"/>
      <w:r>
        <w:rPr>
          <w:rStyle w:val="Refdecomentario"/>
        </w:rPr>
        <w:commentReference w:id="0"/>
      </w:r>
      <w:r>
        <w:t>.</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4C3D3225" w:rsidR="00365B32" w:rsidRDefault="00365B32" w:rsidP="00365B32">
      <w:r w:rsidRPr="00365B32">
        <w:t>Una oportunidad para que e</w:t>
      </w:r>
      <w:r>
        <w:t xml:space="preserve">l equipo inspeccione a </w:t>
      </w:r>
      <w:proofErr w:type="spellStart"/>
      <w:r>
        <w:t>si</w:t>
      </w:r>
      <w:proofErr w:type="spellEnd"/>
      <w:r>
        <w:t xml:space="preserve">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BA2A8AC" w:rsidR="00365B32" w:rsidRPr="00365B32" w:rsidRDefault="00365B32" w:rsidP="00365B32">
      <w:r>
        <w:t xml:space="preserve">3 horas para Sprint de un Sprint mes o </w:t>
      </w:r>
      <w:r w:rsidRPr="00365B32">
        <w:t>45 – 50 minutos por semana</w:t>
      </w:r>
      <w:r>
        <w:t xml:space="preserve"> para Sprint </w:t>
      </w:r>
      <w:proofErr w:type="spellStart"/>
      <w:r>
        <w:t>mas</w:t>
      </w:r>
      <w:proofErr w:type="spellEnd"/>
      <w:r>
        <w:t xml:space="preserve">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014662DC" w:rsidR="002E0753" w:rsidRDefault="00AE600A" w:rsidP="00AE600A">
      <w:pPr>
        <w:pStyle w:val="Ttulo1"/>
        <w:rPr>
          <w:noProof/>
        </w:rPr>
      </w:pPr>
      <w:r>
        <w:rPr>
          <w:noProof/>
        </w:rPr>
        <w:lastRenderedPageBreak/>
        <w:t>Tema 5: Técnicas de estimación</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rsidP="00140621">
      <w:pPr>
        <w:pStyle w:val="Prrafodelista"/>
        <w:numPr>
          <w:ilvl w:val="0"/>
          <w:numId w:val="54"/>
        </w:numPr>
      </w:pPr>
      <w:r>
        <w:t>Estimación sencilla (un punto)</w:t>
      </w:r>
    </w:p>
    <w:p w14:paraId="697D5DBF" w14:textId="615CC350" w:rsidR="00140621" w:rsidRDefault="00140621" w:rsidP="00140621">
      <w:pPr>
        <w:pStyle w:val="Prrafodelista"/>
        <w:numPr>
          <w:ilvl w:val="0"/>
          <w:numId w:val="54"/>
        </w:numPr>
      </w:pPr>
      <w:r>
        <w:t>Estimación por analogía</w:t>
      </w:r>
    </w:p>
    <w:p w14:paraId="3EBDB804" w14:textId="03F74BB6" w:rsidR="00140621" w:rsidRDefault="00140621" w:rsidP="00140621">
      <w:pPr>
        <w:pStyle w:val="Prrafodelista"/>
        <w:numPr>
          <w:ilvl w:val="0"/>
          <w:numId w:val="54"/>
        </w:numPr>
      </w:pPr>
      <w:r>
        <w:t>Estimación paramétrica</w:t>
      </w:r>
    </w:p>
    <w:p w14:paraId="41204ACD" w14:textId="31741220" w:rsidR="00140621" w:rsidRDefault="00140621" w:rsidP="00140621">
      <w:pPr>
        <w:pStyle w:val="Prrafodelista"/>
        <w:numPr>
          <w:ilvl w:val="0"/>
          <w:numId w:val="54"/>
        </w:numPr>
      </w:pPr>
      <w:r>
        <w:t>Estimación de tres puntos</w:t>
      </w:r>
    </w:p>
    <w:p w14:paraId="4CE83349" w14:textId="3E38F1E0" w:rsidR="00140621" w:rsidRDefault="00140621" w:rsidP="00140621">
      <w:pPr>
        <w:pStyle w:val="Prrafodelista"/>
        <w:numPr>
          <w:ilvl w:val="0"/>
          <w:numId w:val="54"/>
        </w:numPr>
      </w:pPr>
      <w:r>
        <w:t>Estimación por grupos (Delphi)</w:t>
      </w:r>
    </w:p>
    <w:p w14:paraId="29A401F5" w14:textId="5A286221" w:rsidR="00140621" w:rsidRDefault="00140621" w:rsidP="00140621">
      <w:pPr>
        <w:pStyle w:val="Prrafodelista"/>
        <w:numPr>
          <w:ilvl w:val="0"/>
          <w:numId w:val="54"/>
        </w:numPr>
      </w:pPr>
      <w:r>
        <w:t>Análisis de reserva</w:t>
      </w:r>
    </w:p>
    <w:p w14:paraId="5A497EA1" w14:textId="4BD00B3A" w:rsidR="00140621" w:rsidRDefault="005A4EC1" w:rsidP="005A4EC1">
      <w:pPr>
        <w:pStyle w:val="Ttulo3"/>
      </w:pPr>
      <w:r>
        <w:t>Estimación sencilla</w:t>
      </w:r>
    </w:p>
    <w:p w14:paraId="074B959A" w14:textId="28E08AF7" w:rsidR="005A4EC1" w:rsidRDefault="005A4EC1" w:rsidP="005A4EC1">
      <w:r>
        <w:t>En este caso quien estima da una única estimación por actividad</w:t>
      </w:r>
    </w:p>
    <w:p w14:paraId="493FE545" w14:textId="654D7D2F" w:rsidR="005A4EC1" w:rsidRDefault="005A4EC1" w:rsidP="005A4EC1">
      <w:r>
        <w:t xml:space="preserve">Puede basarse en la experiencia </w:t>
      </w:r>
      <w:r w:rsidRPr="005A4EC1">
        <w:rPr>
          <w:color w:val="FF0000"/>
        </w:rPr>
        <w:t>o ser simplemente una suposición</w:t>
      </w:r>
    </w:p>
    <w:p w14:paraId="68C86A3C" w14:textId="0A3FF8A4" w:rsidR="005A4EC1" w:rsidRDefault="005A4EC1" w:rsidP="005A4EC1">
      <w:r>
        <w:t>Puede ser perfectamente válida para tareas pequeñas y bien conocidas</w:t>
      </w:r>
    </w:p>
    <w:p w14:paraId="53325B88" w14:textId="147CED33" w:rsidR="005A4EC1" w:rsidRDefault="005A4EC1" w:rsidP="005A4EC1">
      <w:r>
        <w:t>Problemas: Proclive al padding y oculta riesgos e incertidumbres</w:t>
      </w:r>
    </w:p>
    <w:p w14:paraId="17A46B3A" w14:textId="64C2273B" w:rsidR="005A4EC1" w:rsidRDefault="005A4EC1" w:rsidP="005A4EC1">
      <w:pPr>
        <w:pStyle w:val="Ttulo3"/>
      </w:pPr>
      <w:r>
        <w:t>Estimación por analogía</w:t>
      </w:r>
    </w:p>
    <w:p w14:paraId="0767DE39" w14:textId="0F604ADF" w:rsidR="005A4EC1" w:rsidRDefault="005A4EC1" w:rsidP="005A4EC1">
      <w:r>
        <w:t>Se puede aplicar tanto a la estimación de tiempos como de costes</w:t>
      </w:r>
    </w:p>
    <w:p w14:paraId="7C24F5EB" w14:textId="7DB85BBE" w:rsidR="005A4EC1" w:rsidRDefault="005A4EC1" w:rsidP="005A4EC1">
      <w:r>
        <w:t>Basada en el conocimiento</w:t>
      </w:r>
    </w:p>
    <w:p w14:paraId="24A47319" w14:textId="2A28D12E" w:rsidR="005A4EC1" w:rsidRDefault="005A4EC1" w:rsidP="005A4EC1">
      <w:r>
        <w:t>Puede aplicarse a nivel global (útil en la fase</w:t>
      </w:r>
      <w:r w:rsidR="00755A94">
        <w:t xml:space="preserve"> de inicio)</w:t>
      </w:r>
    </w:p>
    <w:p w14:paraId="7AEDA135" w14:textId="05CC0F03" w:rsidR="00755A94" w:rsidRDefault="00755A94" w:rsidP="005A4EC1">
      <w:r>
        <w:lastRenderedPageBreak/>
        <w:t>A nivel de actividades si se dispone de información histórica que respalde la solidez de la estimación.</w:t>
      </w:r>
    </w:p>
    <w:p w14:paraId="00689214" w14:textId="0270DDFC" w:rsidR="00755A94" w:rsidRDefault="0031072A" w:rsidP="0031072A">
      <w:pPr>
        <w:pStyle w:val="Ttulo3"/>
      </w:pPr>
      <w:r>
        <w:t>Estimación paramétrica</w:t>
      </w:r>
    </w:p>
    <w:p w14:paraId="37B4EDD8" w14:textId="30DF6A2C" w:rsidR="0031072A" w:rsidRDefault="0031072A" w:rsidP="0031072A">
      <w:r>
        <w:t>Presta atención a la relación existente entre las variables asociadas a una actividad</w:t>
      </w:r>
    </w:p>
    <w:p w14:paraId="05F8F028" w14:textId="40A4664B" w:rsidR="0031072A" w:rsidRDefault="0031072A" w:rsidP="0031072A">
      <w:r>
        <w:t>El origen de los datos puede venir de proyectos anteriores, requisitos industriales, estándares o de otras fuentes</w:t>
      </w:r>
    </w:p>
    <w:p w14:paraId="7DF513FF" w14:textId="4A9AFEE7" w:rsidR="0031072A" w:rsidRDefault="00FF5D90" w:rsidP="0031072A">
      <w:r>
        <w:rPr>
          <w:noProof/>
        </w:rPr>
        <mc:AlternateContent>
          <mc:Choice Requires="wps">
            <w:drawing>
              <wp:anchor distT="0" distB="0" distL="114300" distR="114300" simplePos="0" relativeHeight="251687936" behindDoc="0" locked="0" layoutInCell="1" allowOverlap="1" wp14:anchorId="3731C9F9" wp14:editId="1FE3E053">
                <wp:simplePos x="0" y="0"/>
                <wp:positionH relativeFrom="column">
                  <wp:posOffset>-156210</wp:posOffset>
                </wp:positionH>
                <wp:positionV relativeFrom="paragraph">
                  <wp:posOffset>236855</wp:posOffset>
                </wp:positionV>
                <wp:extent cx="5876925" cy="26765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5876925" cy="267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27DC" id="Rectángulo 32" o:spid="_x0000_s1026" style="position:absolute;margin-left:-12.3pt;margin-top:18.65pt;width:462.75pt;height:2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" filled="f" strokecolor="red" strokeweight="1pt"/>
            </w:pict>
          </mc:Fallback>
        </mc:AlternateContent>
      </w:r>
      <w:r w:rsidR="0031072A">
        <w:t>Basándonos en información histórica podemos crear estimaciones paramétricas</w:t>
      </w:r>
    </w:p>
    <w:p w14:paraId="52F9E871" w14:textId="6A0AEABA" w:rsidR="0031072A" w:rsidRDefault="0031072A" w:rsidP="0031072A">
      <w:pPr>
        <w:pStyle w:val="Ttulo3"/>
      </w:pPr>
      <w:r>
        <w:t>Estimación de tres puntos</w:t>
      </w:r>
    </w:p>
    <w:p w14:paraId="3FDBDD21" w14:textId="1CA02F79" w:rsidR="0031072A" w:rsidRDefault="0031072A" w:rsidP="0031072A">
      <w:r>
        <w:t>La estadística muestra que es muy improbable que un proyecto pueda completarse en una fecha o con un coste exacto</w:t>
      </w:r>
    </w:p>
    <w:p w14:paraId="4849F8C4" w14:textId="1038DAF6" w:rsidR="0031072A" w:rsidRDefault="0031072A" w:rsidP="0031072A">
      <w:pPr>
        <w:pStyle w:val="Prrafodelista"/>
        <w:numPr>
          <w:ilvl w:val="0"/>
          <w:numId w:val="55"/>
        </w:numPr>
      </w:pPr>
      <w:r>
        <w:t>Optimista/mínimo (O)</w:t>
      </w:r>
    </w:p>
    <w:p w14:paraId="7034D845" w14:textId="06AF8BF3" w:rsidR="0031072A" w:rsidRDefault="0031072A" w:rsidP="0031072A">
      <w:pPr>
        <w:pStyle w:val="Prrafodelista"/>
        <w:numPr>
          <w:ilvl w:val="0"/>
          <w:numId w:val="55"/>
        </w:numPr>
      </w:pPr>
      <w:r>
        <w:t xml:space="preserve">Probable (M, </w:t>
      </w:r>
      <w:r w:rsidRPr="0031072A">
        <w:rPr>
          <w:i/>
          <w:iCs/>
        </w:rPr>
        <w:t>Most Likely</w:t>
      </w:r>
      <w:r>
        <w:softHyphen/>
        <w:t>)</w:t>
      </w:r>
    </w:p>
    <w:p w14:paraId="179891AB" w14:textId="1F527339" w:rsidR="0031072A" w:rsidRDefault="0031072A" w:rsidP="0031072A">
      <w:pPr>
        <w:pStyle w:val="Prrafodelista"/>
        <w:numPr>
          <w:ilvl w:val="0"/>
          <w:numId w:val="55"/>
        </w:numPr>
      </w:pPr>
      <w:r>
        <w:t>Pesimista/máximo (P)</w:t>
      </w:r>
    </w:p>
    <w:p w14:paraId="391B0CD4" w14:textId="31BB0F4C" w:rsidR="0031072A" w:rsidRDefault="0031072A" w:rsidP="0031072A">
      <w:r>
        <w:t>Dos variantes:</w:t>
      </w:r>
    </w:p>
    <w:p w14:paraId="7046AE33" w14:textId="4CABB48A" w:rsidR="0031072A" w:rsidRPr="00FF5D90" w:rsidRDefault="00FF5D90" w:rsidP="0031072A">
      <w:pPr>
        <w:pStyle w:val="Prrafodelista"/>
        <w:numPr>
          <w:ilvl w:val="0"/>
          <w:numId w:val="56"/>
        </w:numPr>
      </w:pPr>
      <w:r>
        <w:t xml:space="preserve">Triangular: </w:t>
      </w:r>
      <m:oMath>
        <m:f>
          <m:fPr>
            <m:ctrlPr>
              <w:rPr>
                <w:rFonts w:ascii="Cambria Math" w:hAnsi="Cambria Math"/>
                <w:i/>
              </w:rPr>
            </m:ctrlPr>
          </m:fPr>
          <m:num>
            <m:r>
              <w:rPr>
                <w:rFonts w:ascii="Cambria Math" w:hAnsi="Cambria Math"/>
              </w:rPr>
              <m:t>O+P+M</m:t>
            </m:r>
          </m:num>
          <m:den>
            <m:r>
              <w:rPr>
                <w:rFonts w:ascii="Cambria Math" w:hAnsi="Cambria Math"/>
              </w:rPr>
              <m:t>3</m:t>
            </m:r>
          </m:den>
        </m:f>
      </m:oMath>
    </w:p>
    <w:p w14:paraId="7239F03D" w14:textId="05A8E54D" w:rsidR="00FF5D90" w:rsidRPr="00FF5D90" w:rsidRDefault="00FF5D90" w:rsidP="0031072A">
      <w:pPr>
        <w:pStyle w:val="Prrafodelista"/>
        <w:numPr>
          <w:ilvl w:val="0"/>
          <w:numId w:val="56"/>
        </w:numPr>
      </w:pPr>
      <w:r>
        <w:rPr>
          <w:rFonts w:eastAsiaTheme="minorEastAsia"/>
        </w:rPr>
        <w:t>Distribución Beta:</w:t>
      </w:r>
    </w:p>
    <w:p w14:paraId="3B716D53" w14:textId="01151DEA" w:rsidR="00FF5D90" w:rsidRPr="00FF5D90" w:rsidRDefault="00FF5D90" w:rsidP="00FF5D90">
      <w:pPr>
        <w:pStyle w:val="Prrafodelista"/>
        <w:numPr>
          <w:ilvl w:val="1"/>
          <w:numId w:val="56"/>
        </w:numPr>
      </w:pPr>
      <m:oMath>
        <m:r>
          <w:rPr>
            <w:rFonts w:ascii="Cambria Math" w:hAnsi="Cambria Math"/>
          </w:rPr>
          <m:t xml:space="preserve">Duración esperada= </m:t>
        </m:r>
        <m:f>
          <m:fPr>
            <m:ctrlPr>
              <w:rPr>
                <w:rFonts w:ascii="Cambria Math" w:hAnsi="Cambria Math"/>
                <w:i/>
              </w:rPr>
            </m:ctrlPr>
          </m:fPr>
          <m:num>
            <m:r>
              <w:rPr>
                <w:rFonts w:ascii="Cambria Math" w:hAnsi="Cambria Math"/>
              </w:rPr>
              <m:t>O+4*M+P</m:t>
            </m:r>
          </m:num>
          <m:den>
            <m:r>
              <w:rPr>
                <w:rFonts w:ascii="Cambria Math" w:hAnsi="Cambria Math"/>
              </w:rPr>
              <m:t>6</m:t>
            </m:r>
          </m:den>
        </m:f>
      </m:oMath>
    </w:p>
    <w:p w14:paraId="2229537B" w14:textId="2240E36C" w:rsidR="00FF5D90" w:rsidRPr="00FF5D90" w:rsidRDefault="00FF5D90" w:rsidP="00FF5D90">
      <w:pPr>
        <w:pStyle w:val="Prrafodelista"/>
        <w:numPr>
          <w:ilvl w:val="1"/>
          <w:numId w:val="56"/>
        </w:numPr>
      </w:pPr>
      <m:oMath>
        <m:r>
          <w:rPr>
            <w:rFonts w:ascii="Cambria Math" w:hAnsi="Cambria Math"/>
          </w:rPr>
          <m:t xml:space="preserve">Desviación estándar= </m:t>
        </m:r>
        <m:f>
          <m:fPr>
            <m:ctrlPr>
              <w:rPr>
                <w:rFonts w:ascii="Cambria Math" w:hAnsi="Cambria Math"/>
                <w:i/>
              </w:rPr>
            </m:ctrlPr>
          </m:fPr>
          <m:num>
            <m:r>
              <w:rPr>
                <w:rFonts w:ascii="Cambria Math" w:hAnsi="Cambria Math"/>
              </w:rPr>
              <m:t>P-O</m:t>
            </m:r>
          </m:num>
          <m:den>
            <m:r>
              <w:rPr>
                <w:rFonts w:ascii="Cambria Math" w:hAnsi="Cambria Math"/>
              </w:rPr>
              <m:t>6</m:t>
            </m:r>
          </m:den>
        </m:f>
      </m:oMath>
    </w:p>
    <w:p w14:paraId="2E615D3C" w14:textId="04219803" w:rsidR="00FF5D90" w:rsidRDefault="00FF5D90" w:rsidP="00FF5D90">
      <w:pPr>
        <w:pStyle w:val="Ttulo3"/>
      </w:pPr>
      <w:r>
        <w:t>Estimación por grupos</w:t>
      </w:r>
    </w:p>
    <w:p w14:paraId="17D165FC" w14:textId="7E1D329A" w:rsidR="00FF5D90" w:rsidRDefault="00FF5D90" w:rsidP="00FF5D90">
      <w:r>
        <w:t xml:space="preserve">(Esta no es muy importante, con </w:t>
      </w:r>
      <w:r w:rsidR="002B0EF0">
        <w:t>mirarlo</w:t>
      </w:r>
      <w:r>
        <w:t xml:space="preserve"> en la propia presentación)</w:t>
      </w:r>
    </w:p>
    <w:p w14:paraId="34EE62AD" w14:textId="093D24AC" w:rsidR="00FF5D90" w:rsidRDefault="00FF5D90" w:rsidP="00FF5D90">
      <w:pPr>
        <w:rPr>
          <w:noProof/>
        </w:rPr>
      </w:pPr>
      <w:r>
        <w:rPr>
          <w:noProof/>
        </w:rPr>
        <w:t xml:space="preserve">(Página </w:t>
      </w:r>
      <w:r>
        <w:rPr>
          <w:noProof/>
        </w:rPr>
        <w:t>18</w:t>
      </w:r>
      <w:r>
        <w:rPr>
          <w:noProof/>
        </w:rPr>
        <w:t xml:space="preserve">. </w:t>
      </w:r>
      <w:r>
        <w:rPr>
          <w:noProof/>
        </w:rPr>
        <w:t>Est-plan-calendar</w:t>
      </w:r>
      <w:r>
        <w:rPr>
          <w:noProof/>
        </w:rPr>
        <w:t>.pptx)</w:t>
      </w:r>
    </w:p>
    <w:p w14:paraId="09B489EB" w14:textId="17E151E4" w:rsidR="00FF5D90" w:rsidRDefault="00FF5D90" w:rsidP="00FF5D90">
      <w:pPr>
        <w:pStyle w:val="Ttulo2"/>
        <w:rPr>
          <w:noProof/>
        </w:rPr>
      </w:pPr>
      <w:r>
        <w:rPr>
          <w:noProof/>
        </w:rPr>
        <w:t>Cómo deben realizarse las estimaciones</w:t>
      </w:r>
    </w:p>
    <w:p w14:paraId="3A0F47C8" w14:textId="055F0F50" w:rsidR="00FF5D90" w:rsidRDefault="00FF5D90" w:rsidP="00FF5D90">
      <w:r>
        <w:t>Las estimaciones deben realizarlas las personas que van a ejecutar el trabajo o aquellos que estén más familiarizados con ese tipo de tareas</w:t>
      </w:r>
    </w:p>
    <w:p w14:paraId="2ADB24F7" w14:textId="6FE825CA" w:rsidR="00FF5D90" w:rsidRDefault="00FF5D90" w:rsidP="00FF5D90">
      <w:r>
        <w:t>Evitar el padding</w:t>
      </w:r>
    </w:p>
    <w:p w14:paraId="37FEB2B1" w14:textId="29FF16FE" w:rsidR="00FF5D90" w:rsidRDefault="00FF5D90" w:rsidP="00FF5D90">
      <w:r>
        <w:t>El papel del jefe de proyecto:</w:t>
      </w:r>
    </w:p>
    <w:p w14:paraId="3A21EA10" w14:textId="06F67A85" w:rsidR="00FF5D90" w:rsidRDefault="00FF5D90" w:rsidP="00FF5D90">
      <w:pPr>
        <w:pStyle w:val="Prrafodelista"/>
        <w:numPr>
          <w:ilvl w:val="0"/>
          <w:numId w:val="57"/>
        </w:numPr>
      </w:pPr>
      <w:r>
        <w:t>Proporciona información suficiente</w:t>
      </w:r>
    </w:p>
    <w:p w14:paraId="38C70686" w14:textId="3AF46958" w:rsidR="00FF5D90" w:rsidRDefault="00FF5D90" w:rsidP="00FF5D90">
      <w:pPr>
        <w:pStyle w:val="Prrafodelista"/>
        <w:numPr>
          <w:ilvl w:val="0"/>
          <w:numId w:val="57"/>
        </w:numPr>
      </w:pPr>
      <w:r>
        <w:t>Detalle que se espera</w:t>
      </w:r>
    </w:p>
    <w:p w14:paraId="4D7A255E" w14:textId="498D1315" w:rsidR="00FF5D90" w:rsidRDefault="00FF5D90" w:rsidP="00FF5D90">
      <w:pPr>
        <w:pStyle w:val="Prrafodelista"/>
        <w:numPr>
          <w:ilvl w:val="0"/>
          <w:numId w:val="57"/>
        </w:numPr>
      </w:pPr>
      <w:r>
        <w:t>Sanity-check</w:t>
      </w:r>
    </w:p>
    <w:p w14:paraId="4421E44C" w14:textId="1E7C5D2E" w:rsidR="00FF5D90" w:rsidRDefault="00FF5D90" w:rsidP="00FF5D90">
      <w:pPr>
        <w:pStyle w:val="Prrafodelista"/>
        <w:numPr>
          <w:ilvl w:val="0"/>
          <w:numId w:val="57"/>
        </w:numPr>
      </w:pPr>
      <w:r>
        <w:t>Calcular las reservas</w:t>
      </w:r>
    </w:p>
    <w:p w14:paraId="240F72DF" w14:textId="26356763" w:rsidR="00FF5D90" w:rsidRDefault="00FF5D90" w:rsidP="00FF5D90">
      <w:pPr>
        <w:pStyle w:val="Prrafodelista"/>
        <w:numPr>
          <w:ilvl w:val="0"/>
          <w:numId w:val="57"/>
        </w:numPr>
      </w:pPr>
      <w:r>
        <w:t>Asegurar que las hipótesis realizadas se documentan para su posterior consulta o revisión</w:t>
      </w:r>
    </w:p>
    <w:p w14:paraId="69CC0226" w14:textId="3DE4138C" w:rsidR="00FF5D90" w:rsidRDefault="00FF5D90" w:rsidP="00FF5D90"/>
    <w:p w14:paraId="71CEB69A" w14:textId="22401C7F" w:rsidR="00FF5D90" w:rsidRDefault="00FF5D90" w:rsidP="00FF5D90"/>
    <w:p w14:paraId="1091F301" w14:textId="77777777" w:rsidR="00FF5D90" w:rsidRDefault="00FF5D90" w:rsidP="00FF5D90"/>
    <w:p w14:paraId="2ABFA74F" w14:textId="530C5BAD" w:rsidR="00FF5D90" w:rsidRDefault="00FF5D90" w:rsidP="00FF5D90">
      <w:pPr>
        <w:pStyle w:val="Ttulo2"/>
      </w:pPr>
      <w:r>
        <w:lastRenderedPageBreak/>
        <w:t>Padding (acolchamiento)</w:t>
      </w:r>
    </w:p>
    <w:p w14:paraId="1C25CFEB" w14:textId="0DE36B97" w:rsidR="002B0EF0" w:rsidRDefault="002B0EF0" w:rsidP="002B0EF0">
      <w:r>
        <w:t>Es un tiempo o coste adicional que se añade a la estimación porque el estimador no dispone de suficiente información</w:t>
      </w:r>
    </w:p>
    <w:p w14:paraId="68A339C6" w14:textId="322D12DD" w:rsidR="002B0EF0" w:rsidRDefault="002B0EF0" w:rsidP="002B0EF0">
      <w:r>
        <w:t>(Del resto del tema, leerlo y entenderlo directamente de la presentación)</w:t>
      </w:r>
    </w:p>
    <w:p w14:paraId="06397E75" w14:textId="30C7E388" w:rsidR="002B0EF0" w:rsidRDefault="002B0EF0" w:rsidP="002B0EF0">
      <w:pPr>
        <w:pStyle w:val="Ttulo2"/>
      </w:pPr>
      <w:r>
        <w:t>El proceso de calendarización</w:t>
      </w:r>
    </w:p>
    <w:p w14:paraId="369F2A6D" w14:textId="1262C776" w:rsidR="002B0EF0" w:rsidRPr="002B0EF0" w:rsidRDefault="002B0EF0" w:rsidP="002B0EF0">
      <w:r>
        <w:rPr>
          <w:noProof/>
        </w:rPr>
        <mc:AlternateContent>
          <mc:Choice Requires="wps">
            <w:drawing>
              <wp:anchor distT="0" distB="0" distL="114300" distR="114300" simplePos="0" relativeHeight="251696128" behindDoc="0" locked="0" layoutInCell="1" allowOverlap="1" wp14:anchorId="52FE1DAB" wp14:editId="63CAF9F6">
                <wp:simplePos x="0" y="0"/>
                <wp:positionH relativeFrom="column">
                  <wp:posOffset>750570</wp:posOffset>
                </wp:positionH>
                <wp:positionV relativeFrom="paragraph">
                  <wp:posOffset>13970</wp:posOffset>
                </wp:positionV>
                <wp:extent cx="148590" cy="396240"/>
                <wp:effectExtent l="9525" t="0" r="13335" b="13335"/>
                <wp:wrapNone/>
                <wp:docPr id="40" name="Rectángulo 40"/>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8FD9" id="Rectángulo 40" o:spid="_x0000_s1026" style="position:absolute;margin-left:59.1pt;margin-top:1.1pt;width:11.7pt;height:31.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5104" behindDoc="0" locked="0" layoutInCell="1" allowOverlap="1" wp14:anchorId="6A68E35F" wp14:editId="3FCAD7F0">
                <wp:simplePos x="0" y="0"/>
                <wp:positionH relativeFrom="column">
                  <wp:posOffset>1246505</wp:posOffset>
                </wp:positionH>
                <wp:positionV relativeFrom="paragraph">
                  <wp:posOffset>10795</wp:posOffset>
                </wp:positionV>
                <wp:extent cx="148590" cy="396240"/>
                <wp:effectExtent l="9525" t="0" r="13335" b="13335"/>
                <wp:wrapNone/>
                <wp:docPr id="39" name="Rectángulo 39"/>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6FAB" id="Rectángulo 39" o:spid="_x0000_s1026" style="position:absolute;margin-left:98.15pt;margin-top:.85pt;width:11.7pt;height:31.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" fillcolor="red" strokecolor="red" strokeweight="1pt"/>
            </w:pict>
          </mc:Fallback>
        </mc:AlternateContent>
      </w:r>
      <w:r>
        <w:rPr>
          <w:noProof/>
        </w:rPr>
        <mc:AlternateContent>
          <mc:Choice Requires="wps">
            <w:drawing>
              <wp:anchor distT="0" distB="0" distL="114300" distR="114300" simplePos="0" relativeHeight="251694080" behindDoc="0" locked="0" layoutInCell="1" allowOverlap="1" wp14:anchorId="65310E41" wp14:editId="227D6650">
                <wp:simplePos x="0" y="0"/>
                <wp:positionH relativeFrom="column">
                  <wp:posOffset>1727835</wp:posOffset>
                </wp:positionH>
                <wp:positionV relativeFrom="paragraph">
                  <wp:posOffset>13970</wp:posOffset>
                </wp:positionV>
                <wp:extent cx="148590" cy="396240"/>
                <wp:effectExtent l="9525" t="0" r="13335" b="13335"/>
                <wp:wrapNone/>
                <wp:docPr id="38" name="Rectángulo 38"/>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67BB" id="Rectángulo 38" o:spid="_x0000_s1026" style="position:absolute;margin-left:136.05pt;margin-top:1.1pt;width:11.7pt;height:3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D829027" wp14:editId="2ED7A90F">
                <wp:simplePos x="0" y="0"/>
                <wp:positionH relativeFrom="column">
                  <wp:posOffset>4975860</wp:posOffset>
                </wp:positionH>
                <wp:positionV relativeFrom="paragraph">
                  <wp:posOffset>135890</wp:posOffset>
                </wp:positionV>
                <wp:extent cx="190500" cy="396240"/>
                <wp:effectExtent l="0" t="0" r="19050" b="22860"/>
                <wp:wrapNone/>
                <wp:docPr id="37" name="Rectángulo 37"/>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872" id="Rectángulo 37" o:spid="_x0000_s1026" style="position:absolute;margin-left:391.8pt;margin-top:10.7pt;width:1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" fillcolor="#4472c4 [3204]" strokecolor="#4472c4 [3204]" strokeweight="1pt"/>
            </w:pict>
          </mc:Fallback>
        </mc:AlternateContent>
      </w:r>
      <w:r>
        <w:rPr>
          <w:noProof/>
        </w:rPr>
        <mc:AlternateContent>
          <mc:Choice Requires="wps">
            <w:drawing>
              <wp:anchor distT="0" distB="0" distL="114300" distR="114300" simplePos="0" relativeHeight="251691008" behindDoc="0" locked="0" layoutInCell="1" allowOverlap="1" wp14:anchorId="48F455BD" wp14:editId="52A2139F">
                <wp:simplePos x="0" y="0"/>
                <wp:positionH relativeFrom="column">
                  <wp:posOffset>552450</wp:posOffset>
                </wp:positionH>
                <wp:positionV relativeFrom="paragraph">
                  <wp:posOffset>265430</wp:posOffset>
                </wp:positionV>
                <wp:extent cx="281940" cy="289560"/>
                <wp:effectExtent l="19050" t="0" r="22860" b="34290"/>
                <wp:wrapNone/>
                <wp:docPr id="35" name="Flecha: hacia abajo 35"/>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EA0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3.5pt;margin-top:20.9pt;width:22.2pt;height:2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" adj="11084" fillcolor="red" strokecolor="red" strokeweight="1pt"/>
            </w:pict>
          </mc:Fallback>
        </mc:AlternateContent>
      </w:r>
      <w:r>
        <w:rPr>
          <w:noProof/>
        </w:rPr>
        <mc:AlternateContent>
          <mc:Choice Requires="wps">
            <w:drawing>
              <wp:anchor distT="0" distB="0" distL="114300" distR="114300" simplePos="0" relativeHeight="251689984" behindDoc="0" locked="0" layoutInCell="1" allowOverlap="1" wp14:anchorId="344D6554" wp14:editId="1E0F7902">
                <wp:simplePos x="0" y="0"/>
                <wp:positionH relativeFrom="column">
                  <wp:posOffset>2566035</wp:posOffset>
                </wp:positionH>
                <wp:positionV relativeFrom="paragraph">
                  <wp:posOffset>254000</wp:posOffset>
                </wp:positionV>
                <wp:extent cx="281940" cy="289560"/>
                <wp:effectExtent l="19050" t="0" r="22860" b="34290"/>
                <wp:wrapNone/>
                <wp:docPr id="34" name="Flecha: hacia abajo 34"/>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BC234" id="Flecha: hacia abajo 34" o:spid="_x0000_s1026" type="#_x0000_t67" style="position:absolute;margin-left:202.05pt;margin-top:20pt;width:22.2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" adj="11084" fillcolor="#4472c4 [3204]" strokecolor="#4472c4 [3204]" strokeweight="1pt"/>
            </w:pict>
          </mc:Fallback>
        </mc:AlternateContent>
      </w:r>
      <w:r>
        <w:rPr>
          <w:noProof/>
        </w:rPr>
        <mc:AlternateContent>
          <mc:Choice Requires="wps">
            <w:drawing>
              <wp:anchor distT="0" distB="0" distL="114300" distR="114300" simplePos="0" relativeHeight="251692032" behindDoc="0" locked="0" layoutInCell="1" allowOverlap="1" wp14:anchorId="2D094418" wp14:editId="643345F3">
                <wp:simplePos x="0" y="0"/>
                <wp:positionH relativeFrom="column">
                  <wp:posOffset>2653665</wp:posOffset>
                </wp:positionH>
                <wp:positionV relativeFrom="paragraph">
                  <wp:posOffset>132715</wp:posOffset>
                </wp:positionV>
                <wp:extent cx="2514600" cy="14859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514600" cy="14859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4FDA" id="Rectángulo 36" o:spid="_x0000_s1026" style="position:absolute;margin-left:208.95pt;margin-top:10.45pt;width:198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" fillcolor="#4472c4 [3204]" strokecolor="#4472c4 [3204]" strokeweight="1pt"/>
            </w:pict>
          </mc:Fallback>
        </mc:AlternateContent>
      </w:r>
      <w:r>
        <w:rPr>
          <w:noProof/>
        </w:rPr>
        <mc:AlternateContent>
          <mc:Choice Requires="wps">
            <w:drawing>
              <wp:anchor distT="0" distB="0" distL="114300" distR="114300" simplePos="0" relativeHeight="251698176" behindDoc="0" locked="0" layoutInCell="1" allowOverlap="1" wp14:anchorId="743D0D3E" wp14:editId="4EBF53A6">
                <wp:simplePos x="0" y="0"/>
                <wp:positionH relativeFrom="column">
                  <wp:posOffset>2253615</wp:posOffset>
                </wp:positionH>
                <wp:positionV relativeFrom="paragraph">
                  <wp:posOffset>18415</wp:posOffset>
                </wp:positionV>
                <wp:extent cx="148590" cy="396240"/>
                <wp:effectExtent l="9525" t="0" r="13335" b="13335"/>
                <wp:wrapNone/>
                <wp:docPr id="41" name="Rectángulo 4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FCBD" id="Rectángulo 41" o:spid="_x0000_s1026" style="position:absolute;margin-left:177.45pt;margin-top:1.45pt;width:11.7pt;height:3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" fillcolor="red" strokecolor="red" strokeweight="1pt"/>
            </w:pict>
          </mc:Fallback>
        </mc:AlternateContent>
      </w:r>
      <w:r>
        <w:rPr>
          <w:noProof/>
        </w:rPr>
        <w:drawing>
          <wp:inline distT="0" distB="0" distL="0" distR="0" wp14:anchorId="3C4AF852" wp14:editId="42BE3272">
            <wp:extent cx="5476875" cy="1790700"/>
            <wp:effectExtent l="0" t="0" r="28575"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5BCAF908" w14:textId="77777777" w:rsidR="002B0EF0" w:rsidRDefault="002B0EF0" w:rsidP="002B0EF0"/>
    <w:p w14:paraId="3B352BEB" w14:textId="77777777" w:rsidR="002B0EF0" w:rsidRDefault="002B0EF0" w:rsidP="002B0EF0"/>
    <w:p w14:paraId="6E6CB1DC" w14:textId="77777777" w:rsidR="002B0EF0" w:rsidRDefault="002B0EF0" w:rsidP="002B0EF0"/>
    <w:p w14:paraId="4B236D22" w14:textId="77777777" w:rsidR="002B0EF0" w:rsidRDefault="002B0EF0" w:rsidP="002B0EF0"/>
    <w:p w14:paraId="240BC747" w14:textId="5AF02E0C" w:rsidR="000C3774" w:rsidRPr="002E0753" w:rsidRDefault="000C3774" w:rsidP="002B0EF0">
      <w:r w:rsidRPr="002E0753">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2DF9F0EB" w:rsidR="000C3774" w:rsidRDefault="000C3774">
      <w:pPr>
        <w:pStyle w:val="Prrafodelista"/>
        <w:numPr>
          <w:ilvl w:val="0"/>
          <w:numId w:val="15"/>
        </w:numPr>
      </w:pPr>
      <w:r>
        <w:t>Concluir el proyecto utilizado sólo el 60% del presupuesto</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42A92AC0" w:rsidR="002C69CA" w:rsidRDefault="002C69CA">
      <w:pPr>
        <w:pStyle w:val="Prrafodelista"/>
        <w:numPr>
          <w:ilvl w:val="0"/>
          <w:numId w:val="16"/>
        </w:numPr>
      </w:pPr>
      <w:r>
        <w:t>Margen de riesgo</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711BA73D" w:rsidR="002C69CA" w:rsidRDefault="002C69CA" w:rsidP="002C69CA">
      <w:pPr>
        <w:pStyle w:val="Ttulo2"/>
      </w:pPr>
      <w:r>
        <w:lastRenderedPageBreak/>
        <w:t>¿En base a qué dos atributos se suele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40779012" w14:textId="5E0FE11B"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384588DF" w14:textId="76363D24"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43141147" w14:textId="1AEB36BA" w:rsidR="00D56887" w:rsidRDefault="00D56887" w:rsidP="00D56887">
      <w:r>
        <w:t>Correcto: E</w:t>
      </w:r>
    </w:p>
    <w:p w14:paraId="4C9F3FF5" w14:textId="3FE4B4CA" w:rsidR="00D56887" w:rsidRDefault="00D56887" w:rsidP="00D56887">
      <w:r>
        <w:t>Aún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59E9E4F5" w14:textId="21A9B8D5"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lastRenderedPageBreak/>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0D2EADA3" w14:textId="6A4A97E9" w:rsidR="000269C2" w:rsidRDefault="000269C2" w:rsidP="000269C2">
      <w:r>
        <w:t>Correcto: B</w:t>
      </w:r>
    </w:p>
    <w:p w14:paraId="4AB2A660" w14:textId="47B0A143" w:rsidR="000269C2" w:rsidRDefault="000269C2" w:rsidP="000269C2">
      <w:r>
        <w:t>Aún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26E13201" w14:textId="113A2CE0"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lo Martín Luna" w:date="2022-10-17T12:47:00Z" w:initials="PML">
    <w:p w14:paraId="3C288E1B" w14:textId="14FFF403" w:rsidR="00CA636E" w:rsidRDefault="00CA636E">
      <w:pPr>
        <w:pStyle w:val="Textocomentario"/>
      </w:pPr>
      <w:r>
        <w:rPr>
          <w:rStyle w:val="Refdecomentario"/>
        </w:rPr>
        <w:annotationRef/>
      </w:r>
      <w:r>
        <w:t>Si el PO quiere maximizar el valor del producto, ¿no es lo mismo que quiere el SM? que ayuda para maximizar el valor creado por el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88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D70" w16cex:dateUtc="2022-10-1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88E1B" w16cid:durableId="26F7C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21985"/>
    <w:multiLevelType w:val="hybridMultilevel"/>
    <w:tmpl w:val="76E4A5A8"/>
    <w:lvl w:ilvl="0" w:tplc="5ADE7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697C74"/>
    <w:multiLevelType w:val="hybridMultilevel"/>
    <w:tmpl w:val="93CC8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BEE5FCD"/>
    <w:multiLevelType w:val="hybridMultilevel"/>
    <w:tmpl w:val="30B2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81D4F46"/>
    <w:multiLevelType w:val="hybridMultilevel"/>
    <w:tmpl w:val="46B88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28"/>
  </w:num>
  <w:num w:numId="2" w16cid:durableId="301814364">
    <w:abstractNumId w:val="46"/>
  </w:num>
  <w:num w:numId="3" w16cid:durableId="149031132">
    <w:abstractNumId w:val="12"/>
  </w:num>
  <w:num w:numId="4" w16cid:durableId="1755277164">
    <w:abstractNumId w:val="51"/>
  </w:num>
  <w:num w:numId="5" w16cid:durableId="2103447627">
    <w:abstractNumId w:val="37"/>
  </w:num>
  <w:num w:numId="6" w16cid:durableId="1558778873">
    <w:abstractNumId w:val="52"/>
  </w:num>
  <w:num w:numId="7" w16cid:durableId="2093697923">
    <w:abstractNumId w:val="20"/>
  </w:num>
  <w:num w:numId="8" w16cid:durableId="1543321039">
    <w:abstractNumId w:val="54"/>
  </w:num>
  <w:num w:numId="9" w16cid:durableId="1370378447">
    <w:abstractNumId w:val="40"/>
  </w:num>
  <w:num w:numId="10" w16cid:durableId="1403454498">
    <w:abstractNumId w:val="39"/>
  </w:num>
  <w:num w:numId="11" w16cid:durableId="1772126030">
    <w:abstractNumId w:val="16"/>
  </w:num>
  <w:num w:numId="12" w16cid:durableId="1735004457">
    <w:abstractNumId w:val="56"/>
  </w:num>
  <w:num w:numId="13" w16cid:durableId="1159731329">
    <w:abstractNumId w:val="35"/>
  </w:num>
  <w:num w:numId="14" w16cid:durableId="589239467">
    <w:abstractNumId w:val="15"/>
  </w:num>
  <w:num w:numId="15" w16cid:durableId="729503525">
    <w:abstractNumId w:val="50"/>
  </w:num>
  <w:num w:numId="16" w16cid:durableId="439420782">
    <w:abstractNumId w:val="22"/>
  </w:num>
  <w:num w:numId="17" w16cid:durableId="1162819619">
    <w:abstractNumId w:val="43"/>
  </w:num>
  <w:num w:numId="18" w16cid:durableId="1987969034">
    <w:abstractNumId w:val="34"/>
  </w:num>
  <w:num w:numId="19" w16cid:durableId="1826974900">
    <w:abstractNumId w:val="7"/>
  </w:num>
  <w:num w:numId="20" w16cid:durableId="1729036982">
    <w:abstractNumId w:val="27"/>
  </w:num>
  <w:num w:numId="21" w16cid:durableId="157623901">
    <w:abstractNumId w:val="55"/>
  </w:num>
  <w:num w:numId="22" w16cid:durableId="560137843">
    <w:abstractNumId w:val="11"/>
  </w:num>
  <w:num w:numId="23" w16cid:durableId="66270853">
    <w:abstractNumId w:val="44"/>
  </w:num>
  <w:num w:numId="24" w16cid:durableId="452596066">
    <w:abstractNumId w:val="14"/>
  </w:num>
  <w:num w:numId="25" w16cid:durableId="627853941">
    <w:abstractNumId w:val="21"/>
  </w:num>
  <w:num w:numId="26" w16cid:durableId="1170025627">
    <w:abstractNumId w:val="53"/>
  </w:num>
  <w:num w:numId="27" w16cid:durableId="1976904542">
    <w:abstractNumId w:val="0"/>
  </w:num>
  <w:num w:numId="28" w16cid:durableId="290944037">
    <w:abstractNumId w:val="49"/>
  </w:num>
  <w:num w:numId="29" w16cid:durableId="1503549252">
    <w:abstractNumId w:val="3"/>
  </w:num>
  <w:num w:numId="30" w16cid:durableId="722363225">
    <w:abstractNumId w:val="23"/>
  </w:num>
  <w:num w:numId="31" w16cid:durableId="1837332729">
    <w:abstractNumId w:val="29"/>
  </w:num>
  <w:num w:numId="32" w16cid:durableId="954554680">
    <w:abstractNumId w:val="5"/>
  </w:num>
  <w:num w:numId="33" w16cid:durableId="283073506">
    <w:abstractNumId w:val="24"/>
  </w:num>
  <w:num w:numId="34" w16cid:durableId="1237663961">
    <w:abstractNumId w:val="8"/>
  </w:num>
  <w:num w:numId="35" w16cid:durableId="1763380861">
    <w:abstractNumId w:val="9"/>
  </w:num>
  <w:num w:numId="36" w16cid:durableId="1854804981">
    <w:abstractNumId w:val="36"/>
  </w:num>
  <w:num w:numId="37" w16cid:durableId="576280842">
    <w:abstractNumId w:val="10"/>
  </w:num>
  <w:num w:numId="38" w16cid:durableId="1750037577">
    <w:abstractNumId w:val="48"/>
  </w:num>
  <w:num w:numId="39" w16cid:durableId="878585271">
    <w:abstractNumId w:val="13"/>
  </w:num>
  <w:num w:numId="40" w16cid:durableId="1562011048">
    <w:abstractNumId w:val="17"/>
  </w:num>
  <w:num w:numId="41" w16cid:durableId="1641378576">
    <w:abstractNumId w:val="6"/>
  </w:num>
  <w:num w:numId="42" w16cid:durableId="1548878706">
    <w:abstractNumId w:val="45"/>
  </w:num>
  <w:num w:numId="43" w16cid:durableId="728191789">
    <w:abstractNumId w:val="31"/>
  </w:num>
  <w:num w:numId="44" w16cid:durableId="95365293">
    <w:abstractNumId w:val="32"/>
  </w:num>
  <w:num w:numId="45" w16cid:durableId="334502044">
    <w:abstractNumId w:val="47"/>
  </w:num>
  <w:num w:numId="46" w16cid:durableId="1985230815">
    <w:abstractNumId w:val="25"/>
  </w:num>
  <w:num w:numId="47" w16cid:durableId="1835490107">
    <w:abstractNumId w:val="19"/>
  </w:num>
  <w:num w:numId="48" w16cid:durableId="1523588892">
    <w:abstractNumId w:val="18"/>
  </w:num>
  <w:num w:numId="49" w16cid:durableId="1629553446">
    <w:abstractNumId w:val="1"/>
  </w:num>
  <w:num w:numId="50" w16cid:durableId="1207378467">
    <w:abstractNumId w:val="41"/>
  </w:num>
  <w:num w:numId="51" w16cid:durableId="319501550">
    <w:abstractNumId w:val="42"/>
  </w:num>
  <w:num w:numId="52" w16cid:durableId="1736858597">
    <w:abstractNumId w:val="30"/>
  </w:num>
  <w:num w:numId="53" w16cid:durableId="679625145">
    <w:abstractNumId w:val="4"/>
  </w:num>
  <w:num w:numId="54" w16cid:durableId="1367412710">
    <w:abstractNumId w:val="26"/>
  </w:num>
  <w:num w:numId="55" w16cid:durableId="1195777642">
    <w:abstractNumId w:val="2"/>
  </w:num>
  <w:num w:numId="56" w16cid:durableId="727873672">
    <w:abstractNumId w:val="38"/>
  </w:num>
  <w:num w:numId="57" w16cid:durableId="1424842142">
    <w:abstractNumId w:val="3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rtín Luna">
    <w15:presenceInfo w15:providerId="Windows Live" w15:userId="d86c30d2a5e69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269C2"/>
    <w:rsid w:val="000C3774"/>
    <w:rsid w:val="000F7D68"/>
    <w:rsid w:val="00140621"/>
    <w:rsid w:val="001678E6"/>
    <w:rsid w:val="00185625"/>
    <w:rsid w:val="001906BF"/>
    <w:rsid w:val="0019698C"/>
    <w:rsid w:val="001B1C5E"/>
    <w:rsid w:val="001C2C27"/>
    <w:rsid w:val="001F6A6A"/>
    <w:rsid w:val="00202C16"/>
    <w:rsid w:val="00236BA8"/>
    <w:rsid w:val="002B0EF0"/>
    <w:rsid w:val="002C69CA"/>
    <w:rsid w:val="002E0753"/>
    <w:rsid w:val="002E21F1"/>
    <w:rsid w:val="0031072A"/>
    <w:rsid w:val="003203B2"/>
    <w:rsid w:val="00362922"/>
    <w:rsid w:val="00365B32"/>
    <w:rsid w:val="00384482"/>
    <w:rsid w:val="003B28A7"/>
    <w:rsid w:val="003D21AD"/>
    <w:rsid w:val="004226EB"/>
    <w:rsid w:val="00444895"/>
    <w:rsid w:val="004B4F03"/>
    <w:rsid w:val="004C2EB9"/>
    <w:rsid w:val="00544A4C"/>
    <w:rsid w:val="00551AA6"/>
    <w:rsid w:val="00565C29"/>
    <w:rsid w:val="005A4EC1"/>
    <w:rsid w:val="005F0983"/>
    <w:rsid w:val="005F0E69"/>
    <w:rsid w:val="00656F20"/>
    <w:rsid w:val="006667C1"/>
    <w:rsid w:val="006835CA"/>
    <w:rsid w:val="006A57FB"/>
    <w:rsid w:val="006E5AB7"/>
    <w:rsid w:val="00755A94"/>
    <w:rsid w:val="00772825"/>
    <w:rsid w:val="00772ECE"/>
    <w:rsid w:val="00812BBB"/>
    <w:rsid w:val="008A520B"/>
    <w:rsid w:val="008D7A75"/>
    <w:rsid w:val="009011E0"/>
    <w:rsid w:val="009458BF"/>
    <w:rsid w:val="00946051"/>
    <w:rsid w:val="00946886"/>
    <w:rsid w:val="009A261E"/>
    <w:rsid w:val="009C6C89"/>
    <w:rsid w:val="009E6596"/>
    <w:rsid w:val="00A00C19"/>
    <w:rsid w:val="00A048AF"/>
    <w:rsid w:val="00A10FC8"/>
    <w:rsid w:val="00A67DB7"/>
    <w:rsid w:val="00A80690"/>
    <w:rsid w:val="00A86D2E"/>
    <w:rsid w:val="00A87F9D"/>
    <w:rsid w:val="00AA6299"/>
    <w:rsid w:val="00AE600A"/>
    <w:rsid w:val="00B06F09"/>
    <w:rsid w:val="00B62AB7"/>
    <w:rsid w:val="00B6353B"/>
    <w:rsid w:val="00B73806"/>
    <w:rsid w:val="00B75138"/>
    <w:rsid w:val="00B94096"/>
    <w:rsid w:val="00BA2B03"/>
    <w:rsid w:val="00BE318C"/>
    <w:rsid w:val="00CA113F"/>
    <w:rsid w:val="00CA636E"/>
    <w:rsid w:val="00D56887"/>
    <w:rsid w:val="00D6253C"/>
    <w:rsid w:val="00D70850"/>
    <w:rsid w:val="00DA7769"/>
    <w:rsid w:val="00DB74F0"/>
    <w:rsid w:val="00DE27C7"/>
    <w:rsid w:val="00E53BB0"/>
    <w:rsid w:val="00E71FC6"/>
    <w:rsid w:val="00E90615"/>
    <w:rsid w:val="00F017D8"/>
    <w:rsid w:val="00F0251F"/>
    <w:rsid w:val="00F0672B"/>
    <w:rsid w:val="00F20D15"/>
    <w:rsid w:val="00F7371E"/>
    <w:rsid w:val="00F81D87"/>
    <w:rsid w:val="00FA0C64"/>
    <w:rsid w:val="00FA728F"/>
    <w:rsid w:val="00FE39FA"/>
    <w:rsid w:val="00FE4785"/>
    <w:rsid w:val="00FF190C"/>
    <w:rsid w:val="00FF5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90"/>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 w:type="character" w:customStyle="1" w:styleId="Ttulo4Car">
    <w:name w:val="Título 4 Car"/>
    <w:basedOn w:val="Fuentedeprrafopredeter"/>
    <w:link w:val="Ttulo4"/>
    <w:uiPriority w:val="9"/>
    <w:rsid w:val="003107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microsoft.com/office/2018/08/relationships/commentsExtensible" Target="commentsExtensible.xml"/><Relationship Id="rId63" Type="http://schemas.openxmlformats.org/officeDocument/2006/relationships/diagramData" Target="diagrams/data11.xml"/><Relationship Id="rId68" Type="http://schemas.openxmlformats.org/officeDocument/2006/relationships/diagramData" Target="diagrams/data12.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Data" Target="diagrams/data5.xml"/><Relationship Id="rId11" Type="http://schemas.openxmlformats.org/officeDocument/2006/relationships/diagramData" Target="diagrams/data2.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microsoft.com/office/2011/relationships/commentsExtended" Target="commentsExtended.xml"/><Relationship Id="rId53" Type="http://schemas.openxmlformats.org/officeDocument/2006/relationships/diagramData" Target="diagrams/data9.xml"/><Relationship Id="rId58" Type="http://schemas.openxmlformats.org/officeDocument/2006/relationships/diagramData" Target="diagrams/data10.xml"/><Relationship Id="rId66" Type="http://schemas.openxmlformats.org/officeDocument/2006/relationships/diagramColors" Target="diagrams/colors11.xm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diagramColors" Target="diagrams/colors10.xml"/><Relationship Id="rId19" Type="http://schemas.openxmlformats.org/officeDocument/2006/relationships/diagramData" Target="diagrams/data3.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8" Type="http://schemas.openxmlformats.org/officeDocument/2006/relationships/diagramQuickStyle" Target="diagrams/quickStyle1.xml"/><Relationship Id="rId51" Type="http://schemas.openxmlformats.org/officeDocument/2006/relationships/diagramColors" Target="diagrams/colors8.xml"/><Relationship Id="rId72" Type="http://schemas.microsoft.com/office/2007/relationships/diagramDrawing" Target="diagrams/drawing12.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microsoft.com/office/2016/09/relationships/commentsIds" Target="commentsIds.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comments" Target="comments.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 Type="http://schemas.openxmlformats.org/officeDocument/2006/relationships/diagramLayout" Target="diagrams/layout1.xml"/><Relationship Id="rId71" Type="http://schemas.openxmlformats.org/officeDocument/2006/relationships/diagramColors" Target="diagrams/colors1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Identify activities</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853A5302-F1C9-499D-92FB-DB35236A1BBA}">
      <dgm:prSet phldrT="[Texto]"/>
      <dgm:spPr/>
      <dgm:t>
        <a:bodyPr/>
        <a:lstStyle/>
        <a:p>
          <a:r>
            <a:rPr lang="es-ES"/>
            <a:t>Identify activity dependencie</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75D8AA54-DCF6-4A24-8817-84980AD13144}">
      <dgm:prSet phldrT="[Texto]"/>
      <dgm:spPr/>
      <dgm:t>
        <a:bodyPr/>
        <a:lstStyle/>
        <a:p>
          <a:r>
            <a:rPr lang="es-ES"/>
            <a:t>Estimate resources for activities</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061C2CAF-D714-43EF-B51E-1510A775B76A}">
      <dgm:prSet phldrT="[Texto]"/>
      <dgm:spPr/>
      <dgm:t>
        <a:bodyPr/>
        <a:lstStyle/>
        <a:p>
          <a:r>
            <a:rPr lang="es-ES"/>
            <a:t>Allocate people to activities</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a:solidFill>
          <a:schemeClr val="accent1"/>
        </a:solidFill>
      </dgm:spPr>
      <dgm:t>
        <a:bodyPr/>
        <a:lstStyle/>
        <a:p>
          <a:endParaRPr lang="es-ES"/>
        </a:p>
      </dgm:t>
    </dgm:pt>
    <dgm:pt modelId="{EBB7084D-2AFC-4BB9-B624-AE53C2A78CFE}">
      <dgm:prSet phldrT="[Texto]"/>
      <dgm:spPr/>
      <dgm:t>
        <a:bodyPr/>
        <a:lstStyle/>
        <a:p>
          <a:r>
            <a:rPr lang="es-ES"/>
            <a:t>Create proyect chart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E58E5017-3BDF-4C33-B360-07B541FBD37D}" type="pres">
      <dgm:prSet presAssocID="{9F835C91-E65F-4549-BEA8-65B6D8968B5A}" presName="Name0" presStyleCnt="0">
        <dgm:presLayoutVars>
          <dgm:dir/>
          <dgm:resizeHandles val="exact"/>
        </dgm:presLayoutVars>
      </dgm:prSet>
      <dgm:spPr/>
    </dgm:pt>
    <dgm:pt modelId="{382277B5-345A-4FA0-9E96-28A2AB9999D7}" type="pres">
      <dgm:prSet presAssocID="{DF46EF9E-9E8A-491D-B785-C59401766F2B}" presName="node" presStyleLbl="node1" presStyleIdx="0" presStyleCnt="5">
        <dgm:presLayoutVars>
          <dgm:bulletEnabled val="1"/>
        </dgm:presLayoutVars>
      </dgm:prSet>
      <dgm:spPr/>
    </dgm:pt>
    <dgm:pt modelId="{D3285382-2F45-4838-A823-AE5E50AC5AB8}" type="pres">
      <dgm:prSet presAssocID="{5DEE5EAC-11C8-4431-BDEF-0687E15B0F91}" presName="sibTrans" presStyleLbl="sibTrans2D1" presStyleIdx="0" presStyleCnt="4"/>
      <dgm:spPr/>
    </dgm:pt>
    <dgm:pt modelId="{A24E0A57-DE8D-4A95-AA78-2B01FD5B1C97}" type="pres">
      <dgm:prSet presAssocID="{5DEE5EAC-11C8-4431-BDEF-0687E15B0F91}" presName="connectorText" presStyleLbl="sibTrans2D1" presStyleIdx="0" presStyleCnt="4"/>
      <dgm:spPr/>
    </dgm:pt>
    <dgm:pt modelId="{89A02454-5E5E-4ACE-B0AF-EF0375A52B1E}" type="pres">
      <dgm:prSet presAssocID="{853A5302-F1C9-499D-92FB-DB35236A1BBA}" presName="node" presStyleLbl="node1" presStyleIdx="1" presStyleCnt="5">
        <dgm:presLayoutVars>
          <dgm:bulletEnabled val="1"/>
        </dgm:presLayoutVars>
      </dgm:prSet>
      <dgm:spPr/>
    </dgm:pt>
    <dgm:pt modelId="{DE1446E0-F0A4-4123-B61D-CA6B2E99EC9E}" type="pres">
      <dgm:prSet presAssocID="{2E20F045-4B06-4912-8991-2F2FCEE678D1}" presName="sibTrans" presStyleLbl="sibTrans2D1" presStyleIdx="1" presStyleCnt="4"/>
      <dgm:spPr/>
    </dgm:pt>
    <dgm:pt modelId="{72EC0EE9-743F-41B1-9743-42675B7F8F89}" type="pres">
      <dgm:prSet presAssocID="{2E20F045-4B06-4912-8991-2F2FCEE678D1}" presName="connectorText" presStyleLbl="sibTrans2D1" presStyleIdx="1" presStyleCnt="4"/>
      <dgm:spPr/>
    </dgm:pt>
    <dgm:pt modelId="{CEFE52E1-ED90-4AD2-9F33-F2633F9CAD10}" type="pres">
      <dgm:prSet presAssocID="{75D8AA54-DCF6-4A24-8817-84980AD13144}" presName="node" presStyleLbl="node1" presStyleIdx="2" presStyleCnt="5">
        <dgm:presLayoutVars>
          <dgm:bulletEnabled val="1"/>
        </dgm:presLayoutVars>
      </dgm:prSet>
      <dgm:spPr/>
    </dgm:pt>
    <dgm:pt modelId="{4D6B329C-40BF-44FD-885B-50C59F9AE0E2}" type="pres">
      <dgm:prSet presAssocID="{955BC5F1-177E-4031-A319-24D1374CE9D7}" presName="sibTrans" presStyleLbl="sibTrans2D1" presStyleIdx="2" presStyleCnt="4"/>
      <dgm:spPr/>
    </dgm:pt>
    <dgm:pt modelId="{3A1C7BC1-3FF6-4CA5-961A-50B9F6762244}" type="pres">
      <dgm:prSet presAssocID="{955BC5F1-177E-4031-A319-24D1374CE9D7}" presName="connectorText" presStyleLbl="sibTrans2D1" presStyleIdx="2" presStyleCnt="4"/>
      <dgm:spPr/>
    </dgm:pt>
    <dgm:pt modelId="{0BB9CCFB-30CE-4B51-B98D-1FD62740A7E6}" type="pres">
      <dgm:prSet presAssocID="{061C2CAF-D714-43EF-B51E-1510A775B76A}" presName="node" presStyleLbl="node1" presStyleIdx="3" presStyleCnt="5">
        <dgm:presLayoutVars>
          <dgm:bulletEnabled val="1"/>
        </dgm:presLayoutVars>
      </dgm:prSet>
      <dgm:spPr/>
    </dgm:pt>
    <dgm:pt modelId="{776DC0E1-D530-436B-9468-C06FA357D331}" type="pres">
      <dgm:prSet presAssocID="{8D24CB44-CFAE-4C6A-9A39-733E458D69EF}" presName="sibTrans" presStyleLbl="sibTrans2D1" presStyleIdx="3" presStyleCnt="4"/>
      <dgm:spPr/>
    </dgm:pt>
    <dgm:pt modelId="{FF278B1E-48C0-4D28-8B79-44892D326EE7}" type="pres">
      <dgm:prSet presAssocID="{8D24CB44-CFAE-4C6A-9A39-733E458D69EF}" presName="connectorText" presStyleLbl="sibTrans2D1" presStyleIdx="3" presStyleCnt="4"/>
      <dgm:spPr/>
    </dgm:pt>
    <dgm:pt modelId="{68B9E7DC-9B75-49A6-ACCF-D7502DEA4A69}" type="pres">
      <dgm:prSet presAssocID="{EBB7084D-2AFC-4BB9-B624-AE53C2A78CFE}" presName="node" presStyleLbl="node1" presStyleIdx="4" presStyleCnt="5">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52787320-EA28-4757-96C0-AD54F0092569}" type="presOf" srcId="{5DEE5EAC-11C8-4431-BDEF-0687E15B0F91}" destId="{D3285382-2F45-4838-A823-AE5E50AC5AB8}" srcOrd="0" destOrd="0" presId="urn:microsoft.com/office/officeart/2005/8/layout/process1"/>
    <dgm:cxn modelId="{36E59323-F859-4270-9502-BCF969A40485}" type="presOf" srcId="{EBB7084D-2AFC-4BB9-B624-AE53C2A78CFE}" destId="{68B9E7DC-9B75-49A6-ACCF-D7502DEA4A69}" srcOrd="0" destOrd="0" presId="urn:microsoft.com/office/officeart/2005/8/layout/process1"/>
    <dgm:cxn modelId="{535E0C27-4933-4AE0-A8B5-42B1F408EEAE}" type="presOf" srcId="{75D8AA54-DCF6-4A24-8817-84980AD13144}" destId="{CEFE52E1-ED90-4AD2-9F33-F2633F9CAD10}" srcOrd="0" destOrd="0" presId="urn:microsoft.com/office/officeart/2005/8/layout/process1"/>
    <dgm:cxn modelId="{62A7002E-D6CF-43D1-95A6-801EA9CCEAA9}" type="presOf" srcId="{955BC5F1-177E-4031-A319-24D1374CE9D7}" destId="{3A1C7BC1-3FF6-4CA5-961A-50B9F6762244}" srcOrd="1" destOrd="0" presId="urn:microsoft.com/office/officeart/2005/8/layout/process1"/>
    <dgm:cxn modelId="{0F6B5B2F-6D9B-4367-9B71-6ECD4638620B}" type="presOf" srcId="{8D24CB44-CFAE-4C6A-9A39-733E458D69EF}" destId="{FF278B1E-48C0-4D28-8B79-44892D326EE7}" srcOrd="1" destOrd="0" presId="urn:microsoft.com/office/officeart/2005/8/layout/process1"/>
    <dgm:cxn modelId="{986F5F45-C599-487D-B0B1-F33515BEF8BB}" srcId="{9F835C91-E65F-4549-BEA8-65B6D8968B5A}" destId="{75D8AA54-DCF6-4A24-8817-84980AD13144}" srcOrd="2" destOrd="0" parTransId="{EA04B20B-CD2D-46D8-9339-8ACE31E77857}" sibTransId="{955BC5F1-177E-4031-A319-24D1374CE9D7}"/>
    <dgm:cxn modelId="{FBF3E96D-E2E9-44E9-A886-290740680DA5}" type="presOf" srcId="{061C2CAF-D714-43EF-B51E-1510A775B76A}" destId="{0BB9CCFB-30CE-4B51-B98D-1FD62740A7E6}" srcOrd="0" destOrd="0" presId="urn:microsoft.com/office/officeart/2005/8/layout/process1"/>
    <dgm:cxn modelId="{70EB439B-2AEF-418E-9A16-A76026D0B5E0}" type="presOf" srcId="{853A5302-F1C9-499D-92FB-DB35236A1BBA}" destId="{89A02454-5E5E-4ACE-B0AF-EF0375A52B1E}" srcOrd="0" destOrd="0" presId="urn:microsoft.com/office/officeart/2005/8/layout/process1"/>
    <dgm:cxn modelId="{EEA2CB9E-892E-4947-A320-62B74296B599}" type="presOf" srcId="{5DEE5EAC-11C8-4431-BDEF-0687E15B0F91}" destId="{A24E0A57-DE8D-4A95-AA78-2B01FD5B1C97}" srcOrd="1" destOrd="0" presId="urn:microsoft.com/office/officeart/2005/8/layout/process1"/>
    <dgm:cxn modelId="{ADBEA3A2-BF2E-41A8-B64E-5E5B2D0F5FAD}" type="presOf" srcId="{8D24CB44-CFAE-4C6A-9A39-733E458D69EF}" destId="{776DC0E1-D530-436B-9468-C06FA357D331}" srcOrd="0" destOrd="0" presId="urn:microsoft.com/office/officeart/2005/8/layout/process1"/>
    <dgm:cxn modelId="{F10997A4-AAC8-49E2-8286-ECC0D4399A2A}" srcId="{9F835C91-E65F-4549-BEA8-65B6D8968B5A}" destId="{DF46EF9E-9E8A-491D-B785-C59401766F2B}" srcOrd="0" destOrd="0" parTransId="{FE4E7C09-53C4-4D27-8EC7-ED546A47D918}" sibTransId="{5DEE5EAC-11C8-4431-BDEF-0687E15B0F91}"/>
    <dgm:cxn modelId="{E013DFAA-D4B7-4874-9723-1E9C67BCF418}" type="presOf" srcId="{9F835C91-E65F-4549-BEA8-65B6D8968B5A}" destId="{E58E5017-3BDF-4C33-B360-07B541FBD37D}" srcOrd="0" destOrd="0" presId="urn:microsoft.com/office/officeart/2005/8/layout/process1"/>
    <dgm:cxn modelId="{4EB5A5B2-13CA-4602-B29F-AFCF63A88DFE}" srcId="{9F835C91-E65F-4549-BEA8-65B6D8968B5A}" destId="{EBB7084D-2AFC-4BB9-B624-AE53C2A78CFE}" srcOrd="4" destOrd="0" parTransId="{F8594B8A-6E7B-49F2-9922-6F4CE7346ECD}" sibTransId="{393B3D16-F760-44B6-8D95-ACBF30A24389}"/>
    <dgm:cxn modelId="{CEBEA9BE-6C8B-4E7A-81A6-AE4E0D38C91C}" type="presOf" srcId="{DF46EF9E-9E8A-491D-B785-C59401766F2B}" destId="{382277B5-345A-4FA0-9E96-28A2AB9999D7}" srcOrd="0" destOrd="0" presId="urn:microsoft.com/office/officeart/2005/8/layout/process1"/>
    <dgm:cxn modelId="{095BD8CB-08B6-4FC7-9A74-D18C7663B47A}" type="presOf" srcId="{2E20F045-4B06-4912-8991-2F2FCEE678D1}" destId="{DE1446E0-F0A4-4123-B61D-CA6B2E99EC9E}" srcOrd="0" destOrd="0" presId="urn:microsoft.com/office/officeart/2005/8/layout/process1"/>
    <dgm:cxn modelId="{E2E663E2-F0B2-4902-B3A6-F2F12CCE7FAF}" srcId="{9F835C91-E65F-4549-BEA8-65B6D8968B5A}" destId="{853A5302-F1C9-499D-92FB-DB35236A1BBA}" srcOrd="1" destOrd="0" parTransId="{589A5F3D-5750-4AFA-9310-692CBF904892}" sibTransId="{2E20F045-4B06-4912-8991-2F2FCEE678D1}"/>
    <dgm:cxn modelId="{AA116AEA-A4DA-487B-A041-0F755FBCEDB3}" type="presOf" srcId="{2E20F045-4B06-4912-8991-2F2FCEE678D1}" destId="{72EC0EE9-743F-41B1-9743-42675B7F8F89}" srcOrd="1" destOrd="0" presId="urn:microsoft.com/office/officeart/2005/8/layout/process1"/>
    <dgm:cxn modelId="{A99E90EC-959F-40A8-B086-733647ECC4EF}" type="presOf" srcId="{955BC5F1-177E-4031-A319-24D1374CE9D7}" destId="{4D6B329C-40BF-44FD-885B-50C59F9AE0E2}" srcOrd="0" destOrd="0" presId="urn:microsoft.com/office/officeart/2005/8/layout/process1"/>
    <dgm:cxn modelId="{FA9DF1D2-6C3C-466E-9811-532ADD3AB231}" type="presParOf" srcId="{E58E5017-3BDF-4C33-B360-07B541FBD37D}" destId="{382277B5-345A-4FA0-9E96-28A2AB9999D7}" srcOrd="0" destOrd="0" presId="urn:microsoft.com/office/officeart/2005/8/layout/process1"/>
    <dgm:cxn modelId="{0813BE7B-F1EA-46C9-8F64-592B93E65F09}" type="presParOf" srcId="{E58E5017-3BDF-4C33-B360-07B541FBD37D}" destId="{D3285382-2F45-4838-A823-AE5E50AC5AB8}" srcOrd="1" destOrd="0" presId="urn:microsoft.com/office/officeart/2005/8/layout/process1"/>
    <dgm:cxn modelId="{25677C1A-21B8-425B-AA43-57E6D443AC08}" type="presParOf" srcId="{D3285382-2F45-4838-A823-AE5E50AC5AB8}" destId="{A24E0A57-DE8D-4A95-AA78-2B01FD5B1C97}" srcOrd="0" destOrd="0" presId="urn:microsoft.com/office/officeart/2005/8/layout/process1"/>
    <dgm:cxn modelId="{F3DAF80E-2F71-4050-B28C-8CBC35EE2808}" type="presParOf" srcId="{E58E5017-3BDF-4C33-B360-07B541FBD37D}" destId="{89A02454-5E5E-4ACE-B0AF-EF0375A52B1E}" srcOrd="2" destOrd="0" presId="urn:microsoft.com/office/officeart/2005/8/layout/process1"/>
    <dgm:cxn modelId="{73D1AC36-FB7C-4314-9DAA-B96E04330880}" type="presParOf" srcId="{E58E5017-3BDF-4C33-B360-07B541FBD37D}" destId="{DE1446E0-F0A4-4123-B61D-CA6B2E99EC9E}" srcOrd="3" destOrd="0" presId="urn:microsoft.com/office/officeart/2005/8/layout/process1"/>
    <dgm:cxn modelId="{A0EA24FB-8D5D-4667-92B4-A2F60F1C1D90}" type="presParOf" srcId="{DE1446E0-F0A4-4123-B61D-CA6B2E99EC9E}" destId="{72EC0EE9-743F-41B1-9743-42675B7F8F89}" srcOrd="0" destOrd="0" presId="urn:microsoft.com/office/officeart/2005/8/layout/process1"/>
    <dgm:cxn modelId="{6EA86F24-81F0-4397-A217-94E51A719078}" type="presParOf" srcId="{E58E5017-3BDF-4C33-B360-07B541FBD37D}" destId="{CEFE52E1-ED90-4AD2-9F33-F2633F9CAD10}" srcOrd="4" destOrd="0" presId="urn:microsoft.com/office/officeart/2005/8/layout/process1"/>
    <dgm:cxn modelId="{24A5E339-C85E-4731-967E-B1ACDB15CBAE}" type="presParOf" srcId="{E58E5017-3BDF-4C33-B360-07B541FBD37D}" destId="{4D6B329C-40BF-44FD-885B-50C59F9AE0E2}" srcOrd="5" destOrd="0" presId="urn:microsoft.com/office/officeart/2005/8/layout/process1"/>
    <dgm:cxn modelId="{2F8C72AC-4120-4180-B37B-031A7303A1D1}" type="presParOf" srcId="{4D6B329C-40BF-44FD-885B-50C59F9AE0E2}" destId="{3A1C7BC1-3FF6-4CA5-961A-50B9F6762244}" srcOrd="0" destOrd="0" presId="urn:microsoft.com/office/officeart/2005/8/layout/process1"/>
    <dgm:cxn modelId="{A91AAC9A-1529-4B10-91DA-7014F3AAE9F4}" type="presParOf" srcId="{E58E5017-3BDF-4C33-B360-07B541FBD37D}" destId="{0BB9CCFB-30CE-4B51-B98D-1FD62740A7E6}" srcOrd="6" destOrd="0" presId="urn:microsoft.com/office/officeart/2005/8/layout/process1"/>
    <dgm:cxn modelId="{891E202C-64C2-4BD1-88D4-E05A9CA435CA}" type="presParOf" srcId="{E58E5017-3BDF-4C33-B360-07B541FBD37D}" destId="{776DC0E1-D530-436B-9468-C06FA357D331}" srcOrd="7" destOrd="0" presId="urn:microsoft.com/office/officeart/2005/8/layout/process1"/>
    <dgm:cxn modelId="{C106E554-DD22-43F4-AEA4-0E267854CEDE}" type="presParOf" srcId="{776DC0E1-D530-436B-9468-C06FA357D331}" destId="{FF278B1E-48C0-4D28-8B79-44892D326EE7}" srcOrd="0" destOrd="0" presId="urn:microsoft.com/office/officeart/2005/8/layout/process1"/>
    <dgm:cxn modelId="{5F1175F1-F31A-4CF9-9243-601C7C227939}" type="presParOf" srcId="{E58E5017-3BDF-4C33-B360-07B541FBD37D}" destId="{68B9E7DC-9B75-49A6-ACCF-D7502DEA4A69}" srcOrd="8" destOrd="0" presId="urn:microsoft.com/office/officeart/2005/8/layout/process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77B5-345A-4FA0-9E96-28A2AB9999D7}">
      <dsp:nvSpPr>
        <dsp:cNvPr id="0" name=""/>
        <dsp:cNvSpPr/>
      </dsp:nvSpPr>
      <dsp:spPr>
        <a:xfrm>
          <a:off x="267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activities</a:t>
          </a:r>
        </a:p>
      </dsp:txBody>
      <dsp:txXfrm>
        <a:off x="18608" y="639262"/>
        <a:ext cx="797151" cy="512175"/>
      </dsp:txXfrm>
    </dsp:sp>
    <dsp:sp modelId="{D3285382-2F45-4838-A823-AE5E50AC5AB8}">
      <dsp:nvSpPr>
        <dsp:cNvPr id="0" name=""/>
        <dsp:cNvSpPr/>
      </dsp:nvSpPr>
      <dsp:spPr>
        <a:xfrm>
          <a:off x="91459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4595" y="833670"/>
        <a:ext cx="123026" cy="123358"/>
      </dsp:txXfrm>
    </dsp:sp>
    <dsp:sp modelId="{89A02454-5E5E-4ACE-B0AF-EF0375A52B1E}">
      <dsp:nvSpPr>
        <dsp:cNvPr id="0" name=""/>
        <dsp:cNvSpPr/>
      </dsp:nvSpPr>
      <dsp:spPr>
        <a:xfrm>
          <a:off x="116330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activity dependencie</a:t>
          </a:r>
        </a:p>
      </dsp:txBody>
      <dsp:txXfrm>
        <a:off x="1179235" y="639262"/>
        <a:ext cx="797151" cy="512175"/>
      </dsp:txXfrm>
    </dsp:sp>
    <dsp:sp modelId="{DE1446E0-F0A4-4123-B61D-CA6B2E99EC9E}">
      <dsp:nvSpPr>
        <dsp:cNvPr id="0" name=""/>
        <dsp:cNvSpPr/>
      </dsp:nvSpPr>
      <dsp:spPr>
        <a:xfrm>
          <a:off x="2075222"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5222" y="833670"/>
        <a:ext cx="123026" cy="123358"/>
      </dsp:txXfrm>
    </dsp:sp>
    <dsp:sp modelId="{CEFE52E1-ED90-4AD2-9F33-F2633F9CAD10}">
      <dsp:nvSpPr>
        <dsp:cNvPr id="0" name=""/>
        <dsp:cNvSpPr/>
      </dsp:nvSpPr>
      <dsp:spPr>
        <a:xfrm>
          <a:off x="2323927"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Estimate resources for activities</a:t>
          </a:r>
        </a:p>
      </dsp:txBody>
      <dsp:txXfrm>
        <a:off x="2339861" y="639262"/>
        <a:ext cx="797151" cy="512175"/>
      </dsp:txXfrm>
    </dsp:sp>
    <dsp:sp modelId="{4D6B329C-40BF-44FD-885B-50C59F9AE0E2}">
      <dsp:nvSpPr>
        <dsp:cNvPr id="0" name=""/>
        <dsp:cNvSpPr/>
      </dsp:nvSpPr>
      <dsp:spPr>
        <a:xfrm>
          <a:off x="3235848"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5848" y="833670"/>
        <a:ext cx="123026" cy="123358"/>
      </dsp:txXfrm>
    </dsp:sp>
    <dsp:sp modelId="{0BB9CCFB-30CE-4B51-B98D-1FD62740A7E6}">
      <dsp:nvSpPr>
        <dsp:cNvPr id="0" name=""/>
        <dsp:cNvSpPr/>
      </dsp:nvSpPr>
      <dsp:spPr>
        <a:xfrm>
          <a:off x="348455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Allocate people to activities</a:t>
          </a:r>
        </a:p>
      </dsp:txBody>
      <dsp:txXfrm>
        <a:off x="3500488" y="639262"/>
        <a:ext cx="797151" cy="512175"/>
      </dsp:txXfrm>
    </dsp:sp>
    <dsp:sp modelId="{776DC0E1-D530-436B-9468-C06FA357D331}">
      <dsp:nvSpPr>
        <dsp:cNvPr id="0" name=""/>
        <dsp:cNvSpPr/>
      </dsp:nvSpPr>
      <dsp:spPr>
        <a:xfrm>
          <a:off x="439647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96475" y="833670"/>
        <a:ext cx="123026" cy="123358"/>
      </dsp:txXfrm>
    </dsp:sp>
    <dsp:sp modelId="{68B9E7DC-9B75-49A6-ACCF-D7502DEA4A69}">
      <dsp:nvSpPr>
        <dsp:cNvPr id="0" name=""/>
        <dsp:cNvSpPr/>
      </dsp:nvSpPr>
      <dsp:spPr>
        <a:xfrm>
          <a:off x="464518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Create proyect chart</a:t>
          </a:r>
        </a:p>
      </dsp:txBody>
      <dsp:txXfrm>
        <a:off x="4661115" y="639262"/>
        <a:ext cx="797151" cy="5121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28</Pages>
  <Words>5191</Words>
  <Characters>28556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18</cp:revision>
  <dcterms:created xsi:type="dcterms:W3CDTF">2022-09-26T13:59:00Z</dcterms:created>
  <dcterms:modified xsi:type="dcterms:W3CDTF">2022-11-13T19:51:00Z</dcterms:modified>
</cp:coreProperties>
</file>