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4D8C"/>
          <w:sz w:val="52"/>
          <w:szCs w:val="52"/>
        </w:rPr>
        <w:t xml:space="preserve">Claude Code: Subagents</w:t>
      </w:r>
    </w:p>
    <w:p>
      <w:pPr>
        <w:spacing w:after="120" w:before="0"/>
        <w:jc w:val="center"/>
      </w:pPr>
      <w:r>
        <w:rPr>
          <w:rFonts w:ascii="Arial" w:cs="Arial" w:eastAsia="Arial" w:hAnsi="Arial"/>
          <w:i/>
          <w:iCs/>
          <w:color w:val="1A6B6B"/>
          <w:sz w:val="28"/>
          <w:szCs w:val="28"/>
        </w:rPr>
        <w:t xml:space="preserve">Zero to Hero Guide — Complete Edition</w:t>
      </w:r>
    </w:p>
    <w:p>
      <w:pPr>
        <w:spacing w:after="80" w:before="0"/>
        <w:jc w:val="center"/>
      </w:pPr>
      <w:r>
        <w:rPr>
          <w:rFonts w:ascii="Arial" w:cs="Arial" w:eastAsia="Arial" w:hAnsi="Arial"/>
          <w:color w:val="444444"/>
          <w:sz w:val="20"/>
          <w:szCs w:val="20"/>
        </w:rPr>
        <w:t xml:space="preserve">Last Updated: June 2026  |  Audience: Developers using Claude Code</w:t>
      </w:r>
    </w:p>
    <w:p>
      <w:pPr>
        <w:spacing w:after="480" w:before="0"/>
        <w:jc w:val="center"/>
      </w:pPr>
      <w:r>
        <w:rPr>
          <w:rFonts w:ascii="Arial" w:cs="Arial" w:eastAsia="Arial" w:hAnsi="Arial"/>
          <w:color w:val="444444"/>
          <w:sz w:val="20"/>
          <w:szCs w:val="20"/>
        </w:rPr>
        <w:t xml:space="preserve">Official Reference: </w:t>
      </w:r>
      <w:hyperlink w:history="1" r:id="rIds8a5hbjclgoqudthcoo0p">
        <w:r>
          <w:rPr>
            <w:rStyle w:val="Hyperlink"/>
            <w:rFonts w:ascii="Arial" w:cs="Arial" w:eastAsia="Arial" w:hAnsi="Arial"/>
            <w:sz w:val="20"/>
            <w:szCs w:val="20"/>
          </w:rPr>
          <w:t xml:space="preserve">code.claude.com/docs/en/sub-agents</w:t>
        </w:r>
      </w:hyperlink>
    </w:p>
    <w:p>
      <w:pPr>
        <w:pBdr>
          <w:bottom w:val="single" w:color="1E4D8C" w:sz="6" w:space="1"/>
        </w:pBdr>
        <w:spacing w:after="120" w:before="120"/>
      </w:pPr>
      <w:r>
        <w:t xml:space="preserve"/>
      </w:r>
    </w:p>
    <w:p>
      <w:pPr>
        <w:pStyle w:val="Heading1"/>
        <w:spacing w:after="120" w:before="360"/>
      </w:pPr>
      <w:r>
        <w:rPr>
          <w:rFonts w:ascii="Arial" w:cs="Arial" w:eastAsia="Arial" w:hAnsi="Arial"/>
          <w:b/>
          <w:bCs/>
          <w:color w:val="1E4D8C"/>
          <w:sz w:val="32"/>
          <w:szCs w:val="32"/>
        </w:rPr>
        <w:t xml:space="preserve">1. The Problem — Why Subagents Exist</w:t>
      </w:r>
    </w:p>
    <w:p>
      <w:pPr>
        <w:spacing w:after="80" w:before="80"/>
      </w:pPr>
      <w:r>
        <w:rPr>
          <w:rFonts w:ascii="Arial" w:cs="Arial" w:eastAsia="Arial" w:hAnsi="Arial"/>
          <w:sz w:val="22"/>
          <w:szCs w:val="22"/>
        </w:rPr>
        <w:t xml:space="preserve">Every Claude Code power user eventually hits the same wall. You start a session. It is productive. You explore the codebase, discuss architecture, fix a few bugs. Then somewhere around hour two, something quietly breaks:</w:t>
      </w:r>
    </w:p>
    <w:p>
      <w:pPr>
        <w:pStyle w:val="ListParagraph"/>
        <w:numPr>
          <w:ilvl w:val="0"/>
          <w:numId w:val="2"/>
        </w:numPr>
        <w:spacing w:after="60" w:before="60"/>
      </w:pPr>
      <w:r>
        <w:rPr>
          <w:rFonts w:ascii="Arial" w:cs="Arial" w:eastAsia="Arial" w:hAnsi="Arial"/>
          <w:sz w:val="22"/>
          <w:szCs w:val="22"/>
        </w:rPr>
        <w:t xml:space="preserve">Responses get vague</w:t>
      </w:r>
    </w:p>
    <w:p>
      <w:pPr>
        <w:pStyle w:val="ListParagraph"/>
        <w:numPr>
          <w:ilvl w:val="0"/>
          <w:numId w:val="2"/>
        </w:numPr>
        <w:spacing w:after="60" w:before="60"/>
      </w:pPr>
      <w:r>
        <w:rPr>
          <w:rFonts w:ascii="Arial" w:cs="Arial" w:eastAsia="Arial" w:hAnsi="Arial"/>
          <w:sz w:val="22"/>
          <w:szCs w:val="22"/>
        </w:rPr>
        <w:t xml:space="preserve">Claude starts contradicting decisions it made earlier</w:t>
      </w:r>
    </w:p>
    <w:p>
      <w:pPr>
        <w:pStyle w:val="ListParagraph"/>
        <w:numPr>
          <w:ilvl w:val="0"/>
          <w:numId w:val="2"/>
        </w:numPr>
        <w:spacing w:after="60" w:before="60"/>
      </w:pPr>
      <w:r>
        <w:rPr>
          <w:rFonts w:ascii="Arial" w:cs="Arial" w:eastAsia="Arial" w:hAnsi="Arial"/>
          <w:sz w:val="22"/>
          <w:szCs w:val="22"/>
        </w:rPr>
        <w:t xml:space="preserve">Suggestions drift from the patterns you established</w:t>
      </w:r>
    </w:p>
    <w:p>
      <w:pPr>
        <w:pStyle w:val="ListParagraph"/>
        <w:numPr>
          <w:ilvl w:val="0"/>
          <w:numId w:val="2"/>
        </w:numPr>
        <w:spacing w:after="60" w:before="60"/>
      </w:pPr>
      <w:r>
        <w:rPr>
          <w:rFonts w:ascii="Arial" w:cs="Arial" w:eastAsia="Arial" w:hAnsi="Arial"/>
          <w:sz w:val="22"/>
          <w:szCs w:val="22"/>
        </w:rPr>
        <w:t xml:space="preserve">Output quality degrades — not because Claude got worse, but because the context window is full of noise</w:t>
      </w:r>
    </w:p>
    <w:p>
      <w:pPr>
        <w:spacing w:after="80" w:before="80"/>
      </w:pPr>
      <w:r>
        <w:t xml:space="preserve"/>
      </w:r>
    </w:p>
    <w:p>
      <w:pPr>
        <w:spacing w:after="80" w:before="80"/>
      </w:pPr>
      <w:r>
        <w:rPr>
          <w:rFonts w:ascii="Arial" w:cs="Arial" w:eastAsia="Arial" w:hAnsi="Arial"/>
          <w:sz w:val="22"/>
          <w:szCs w:val="22"/>
        </w:rPr>
        <w:t xml:space="preserve">You have two choices: start a fresh session and lose everything you built up, or keep going and accept declining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b/>
                <w:bCs/>
                <w:sz w:val="22"/>
                <w:szCs w:val="22"/>
              </w:rPr>
              <w:t xml:space="preserve">Subagents are the answer. </w:t>
            </w:r>
            <w:r>
              <w:rPr>
                <w:rFonts w:ascii="Arial" w:cs="Arial" w:eastAsia="Arial" w:hAnsi="Arial"/>
                <w:sz w:val="22"/>
                <w:szCs w:val="22"/>
              </w:rPr>
              <w:t xml:space="preserve">Each one gets a fresh context window, a specific job, and a specific set of tools. It does its job and reports back. The main conversation stays clean.</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aprxaitlm_vuwxvxa6bpo">
        <w:r>
          <w:rPr>
            <w:rStyle w:val="Hyperlink"/>
            <w:rFonts w:ascii="Arial" w:cs="Arial" w:eastAsia="Arial" w:hAnsi="Arial"/>
            <w:sz w:val="20"/>
            <w:szCs w:val="20"/>
          </w:rPr>
          <w:t xml:space="preserve">Official Subagents Docs</w:t>
        </w:r>
      </w:hyperlink>
    </w:p>
    <w:p>
      <w:pPr>
        <w:pStyle w:val="Heading1"/>
        <w:spacing w:after="120" w:before="360"/>
      </w:pPr>
      <w:r>
        <w:rPr>
          <w:rFonts w:ascii="Arial" w:cs="Arial" w:eastAsia="Arial" w:hAnsi="Arial"/>
          <w:b/>
          <w:bCs/>
          <w:color w:val="1E4D8C"/>
          <w:sz w:val="32"/>
          <w:szCs w:val="32"/>
        </w:rPr>
        <w:t xml:space="preserve">2. What is a Subagent?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i/>
                <w:iCs/>
                <w:sz w:val="22"/>
                <w:szCs w:val="22"/>
              </w:rPr>
              <w:t xml:space="preserve">A Subagent is a separate Claude instance that handles one isolated task and reports back — with no memory of the parent conversation.</w:t>
            </w:r>
          </w:p>
        </w:tc>
      </w:tr>
    </w:tbl>
    <w:p>
      <w:pPr>
        <w:spacing w:after="80" w:before="80"/>
      </w:pPr>
      <w:r>
        <w:t xml:space="preserve"/>
      </w:r>
    </w:p>
    <w:p>
      <w:pPr>
        <w:spacing w:after="80" w:before="80"/>
      </w:pPr>
      <w:r>
        <w:rPr>
          <w:rFonts w:ascii="Arial" w:cs="Arial" w:eastAsia="Arial" w:hAnsi="Arial"/>
          <w:sz w:val="22"/>
          <w:szCs w:val="22"/>
        </w:rPr>
        <w:t xml:space="preserve">A subagent has four core parts:</w:t>
      </w:r>
    </w:p>
    <w:p>
      <w:pPr>
        <w:pStyle w:val="ListParagraph"/>
        <w:numPr>
          <w:ilvl w:val="0"/>
          <w:numId w:val="2"/>
        </w:numPr>
        <w:spacing w:after="60" w:before="60"/>
      </w:pPr>
      <w:r>
        <w:rPr>
          <w:rFonts w:ascii="Arial" w:cs="Arial" w:eastAsia="Arial" w:hAnsi="Arial"/>
          <w:b/>
          <w:bCs/>
          <w:sz w:val="22"/>
          <w:szCs w:val="22"/>
        </w:rPr>
        <w:t xml:space="preserve">Description</w:t>
      </w:r>
      <w:r>
        <w:rPr>
          <w:rFonts w:ascii="Arial" w:cs="Arial" w:eastAsia="Arial" w:hAnsi="Arial"/>
          <w:sz w:val="22"/>
          <w:szCs w:val="22"/>
        </w:rPr>
        <w:t xml:space="preserve"> — tells Claude when to delegate to it</w:t>
      </w:r>
    </w:p>
    <w:p>
      <w:pPr>
        <w:pStyle w:val="ListParagraph"/>
        <w:numPr>
          <w:ilvl w:val="0"/>
          <w:numId w:val="2"/>
        </w:numPr>
        <w:spacing w:after="60" w:before="60"/>
      </w:pPr>
      <w:r>
        <w:rPr>
          <w:rFonts w:ascii="Arial" w:cs="Arial" w:eastAsia="Arial" w:hAnsi="Arial"/>
          <w:b/>
          <w:bCs/>
          <w:sz w:val="22"/>
          <w:szCs w:val="22"/>
        </w:rPr>
        <w:t xml:space="preserve">System prompt</w:t>
      </w:r>
      <w:r>
        <w:rPr>
          <w:rFonts w:ascii="Arial" w:cs="Arial" w:eastAsia="Arial" w:hAnsi="Arial"/>
          <w:sz w:val="22"/>
          <w:szCs w:val="22"/>
        </w:rPr>
        <w:t xml:space="preserve"> — defines who it is and how it behaves</w:t>
      </w:r>
    </w:p>
    <w:p>
      <w:pPr>
        <w:pStyle w:val="ListParagraph"/>
        <w:numPr>
          <w:ilvl w:val="0"/>
          <w:numId w:val="2"/>
        </w:numPr>
        <w:spacing w:after="60" w:before="60"/>
      </w:pPr>
      <w:r>
        <w:rPr>
          <w:rFonts w:ascii="Arial" w:cs="Arial" w:eastAsia="Arial" w:hAnsi="Arial"/>
          <w:b/>
          <w:bCs/>
          <w:sz w:val="22"/>
          <w:szCs w:val="22"/>
        </w:rPr>
        <w:t xml:space="preserve">Fresh context window</w:t>
      </w:r>
      <w:r>
        <w:rPr>
          <w:rFonts w:ascii="Arial" w:cs="Arial" w:eastAsia="Arial" w:hAnsi="Arial"/>
          <w:sz w:val="22"/>
          <w:szCs w:val="22"/>
        </w:rPr>
        <w:t xml:space="preserve"> — starts empty every single time</w:t>
      </w:r>
    </w:p>
    <w:p>
      <w:pPr>
        <w:pStyle w:val="ListParagraph"/>
        <w:numPr>
          <w:ilvl w:val="0"/>
          <w:numId w:val="2"/>
        </w:numPr>
        <w:spacing w:after="60" w:before="60"/>
      </w:pPr>
      <w:r>
        <w:rPr>
          <w:rFonts w:ascii="Arial" w:cs="Arial" w:eastAsia="Arial" w:hAnsi="Arial"/>
          <w:b/>
          <w:bCs/>
          <w:sz w:val="22"/>
          <w:szCs w:val="22"/>
        </w:rPr>
        <w:t xml:space="preserve">Tool permissions</w:t>
      </w:r>
      <w:r>
        <w:rPr>
          <w:rFonts w:ascii="Arial" w:cs="Arial" w:eastAsia="Arial" w:hAnsi="Arial"/>
          <w:sz w:val="22"/>
          <w:szCs w:val="22"/>
        </w:rPr>
        <w:t xml:space="preserve"> — exactly what it is allowed to do</w:t>
      </w:r>
    </w:p>
    <w:p>
      <w:pPr>
        <w:spacing w:after="80" w:before="80"/>
      </w:pPr>
      <w:r>
        <w:t xml:space="preserve"/>
      </w:r>
    </w:p>
    <w:p>
      <w:pPr>
        <w:spacing w:after="80" w:before="80"/>
      </w:pPr>
      <w:r>
        <w:rPr>
          <w:rFonts w:ascii="Arial" w:cs="Arial" w:eastAsia="Arial" w:hAnsi="Arial"/>
          <w:sz w:val="22"/>
          <w:szCs w:val="22"/>
        </w:rPr>
        <w:t xml:space="preserve">The subagent's only connection to the parent session is the prompt it receives and the result it sends back. No shared memory. No shared context. By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1"/>
              <w:right w:val="single" w:color="E65100" w:sz="1"/>
            </w:tcBorders>
            <w:shd w:fill="FFF3E0" w:val="clear"/>
            <w:tcMar>
              <w:top w:type="dxa" w:w="100"/>
              <w:left w:type="dxa" w:w="160"/>
              <w:bottom w:type="dxa" w:w="100"/>
              <w:right w:type="dxa" w:w="120"/>
            </w:tcMar>
          </w:tcPr>
          <w:p>
            <w:pPr>
              <w:spacing w:after="80" w:before="80"/>
            </w:pPr>
            <w:r>
              <w:rPr>
                <w:rFonts w:ascii="Arial" w:cs="Arial" w:eastAsia="Arial" w:hAnsi="Arial"/>
                <w:b/>
                <w:bCs/>
                <w:color w:val="E65100"/>
                <w:sz w:val="22"/>
                <w:szCs w:val="22"/>
              </w:rPr>
              <w:t xml:space="preserve">⚠️ Warning</w:t>
            </w:r>
          </w:p>
          <w:p>
            <w:pPr>
              <w:spacing w:after="80" w:before="80"/>
            </w:pPr>
            <w:r>
              <w:rPr>
                <w:rFonts w:ascii="Arial" w:cs="Arial" w:eastAsia="Arial" w:hAnsi="Arial"/>
                <w:b/>
                <w:bCs/>
                <w:sz w:val="22"/>
                <w:szCs w:val="22"/>
              </w:rPr>
              <w:t xml:space="preserve">Subagents work within a single session.</w:t>
            </w:r>
          </w:p>
          <w:p>
            <w:pPr>
              <w:spacing w:after="80" w:before="80"/>
            </w:pPr>
            <w:r>
              <w:rPr>
                <w:rFonts w:ascii="Arial" w:cs="Arial" w:eastAsia="Arial" w:hAnsi="Arial"/>
                <w:sz w:val="22"/>
                <w:szCs w:val="22"/>
              </w:rPr>
              <w:t xml:space="preserve">To run many independent sessions in parallel and monitor them from one place, see </w:t>
            </w:r>
            <w:hyperlink w:history="1" r:id="rIdbbf9epsf7yt0c8hi3npqw">
              <w:r>
                <w:rPr>
                  <w:rStyle w:val="Hyperlink"/>
                  <w:rFonts w:ascii="Arial" w:cs="Arial" w:eastAsia="Arial" w:hAnsi="Arial"/>
                  <w:sz w:val="20"/>
                  <w:szCs w:val="20"/>
                </w:rPr>
                <w:t xml:space="preserve">background agents</w:t>
              </w:r>
            </w:hyperlink>
            <w:r>
              <w:rPr>
                <w:rFonts w:ascii="Arial" w:cs="Arial" w:eastAsia="Arial" w:hAnsi="Arial"/>
                <w:sz w:val="22"/>
                <w:szCs w:val="22"/>
              </w:rPr>
              <w:t xml:space="preserve">. For sessions that communicate with each other, see </w:t>
            </w:r>
            <w:hyperlink w:history="1" r:id="rIdw5kpray-kix_pi7wgbf9v">
              <w:r>
                <w:rPr>
                  <w:rStyle w:val="Hyperlink"/>
                  <w:rFonts w:ascii="Arial" w:cs="Arial" w:eastAsia="Arial" w:hAnsi="Arial"/>
                  <w:sz w:val="20"/>
                  <w:szCs w:val="20"/>
                </w:rPr>
                <w:t xml:space="preserve">agent teams</w:t>
              </w:r>
            </w:hyperlink>
            <w:r>
              <w:rPr>
                <w:rFonts w:ascii="Arial" w:cs="Arial" w:eastAsia="Arial" w:hAnsi="Arial"/>
                <w:sz w:val="22"/>
                <w:szCs w:val="22"/>
              </w:rPr>
              <w:t xml:space="preserve">.</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qwanevei-t2nd_jbu4cmm">
        <w:r>
          <w:rPr>
            <w:rStyle w:val="Hyperlink"/>
            <w:rFonts w:ascii="Arial" w:cs="Arial" w:eastAsia="Arial" w:hAnsi="Arial"/>
            <w:sz w:val="20"/>
            <w:szCs w:val="20"/>
          </w:rPr>
          <w:t xml:space="preserve">What is a subagent? →</w:t>
        </w:r>
      </w:hyperlink>
    </w:p>
    <w:p>
      <w:pPr>
        <w:pStyle w:val="Heading1"/>
        <w:spacing w:after="120" w:before="360"/>
      </w:pPr>
      <w:r>
        <w:rPr>
          <w:rFonts w:ascii="Arial" w:cs="Arial" w:eastAsia="Arial" w:hAnsi="Arial"/>
          <w:b/>
          <w:bCs/>
          <w:color w:val="1E4D8C"/>
          <w:sz w:val="32"/>
          <w:szCs w:val="32"/>
        </w:rPr>
        <w:t xml:space="preserve">3. The Two Superpowers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Superpower</w:t>
            </w:r>
          </w:p>
        </w:tc>
        <w:tc>
          <w:tcPr>
            <w:tcW w:type="dxa" w:w="3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What it means</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Why it matters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Fresh context window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Starts with zero history from the parent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Heavy exploration doesn't pollute your main session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Parallel execution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Multiple subagents run simultaneously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Review and test writing happen at the same time</w:t>
            </w:r>
          </w:p>
        </w:tc>
      </w:tr>
    </w:tbl>
    <w:p>
      <w:pPr>
        <w:pStyle w:val="Heading1"/>
        <w:spacing w:after="120" w:before="360"/>
      </w:pPr>
      <w:r>
        <w:rPr>
          <w:rFonts w:ascii="Arial" w:cs="Arial" w:eastAsia="Arial" w:hAnsi="Arial"/>
          <w:b/>
          <w:bCs/>
          <w:color w:val="1E4D8C"/>
          <w:sz w:val="32"/>
          <w:szCs w:val="32"/>
        </w:rPr>
        <w:t xml:space="preserve">4. Built-in Subagents</w:t>
      </w:r>
    </w:p>
    <w:p>
      <w:pPr>
        <w:spacing w:after="80" w:before="80"/>
      </w:pPr>
      <w:r>
        <w:rPr>
          <w:rFonts w:ascii="Arial" w:cs="Arial" w:eastAsia="Arial" w:hAnsi="Arial"/>
          <w:sz w:val="22"/>
          <w:szCs w:val="22"/>
        </w:rPr>
        <w:t xml:space="preserve">Claude Code ships with built-in subagents that Claude uses automatically. Each inherits the parent conversation's permissions with additional tool restrictions.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Explore and Plan skip your CLAUDE.md files and the parent session's git status to keep research fast. Every other built-in and custom subagent loads both.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Agent</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Model</w:t>
            </w:r>
          </w:p>
        </w:tc>
        <w:tc>
          <w:tcPr>
            <w:tcW w:type="dxa" w:w="1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Tools</w:t>
            </w:r>
          </w:p>
        </w:tc>
        <w:tc>
          <w:tcPr>
            <w:tcW w:type="dxa" w:w="4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Explore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Haiku (fast)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File discovery, code search, codebase exploration. Quick / medium / very thorough levels.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Inherits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Codebase research during plan mode. Prevents infinite nesting (subagents can't spawn other subagents).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General-purpose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Inherits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All tools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Complex multi-step tasks requiring exploration and modification.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statusline-setup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Limited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Configures status line when you run /statusline.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claude-code-guide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Haiku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Limited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Answers questions about Claude Code features.</w:t>
            </w:r>
          </w:p>
        </w:tc>
      </w:tr>
    </w:tbl>
    <w:p>
      <w:pPr>
        <w:spacing w:after="80" w:before="80"/>
      </w:pPr>
      <w:r>
        <w:t xml:space="preserve"/>
      </w:r>
    </w:p>
    <w:p>
      <w:pPr>
        <w:spacing w:after="80" w:before="80"/>
      </w:pPr>
      <w:r>
        <w:rPr>
          <w:rFonts w:ascii="Arial" w:cs="Arial" w:eastAsia="Arial" w:hAnsi="Arial"/>
          <w:sz w:val="22"/>
          <w:szCs w:val="22"/>
        </w:rPr>
        <w:t xml:space="preserve">To disable a specific built-in, add it to </w:t>
      </w:r>
      <w:r>
        <w:rPr>
          <w:rFonts w:ascii="Courier New" w:cs="Courier New" w:eastAsia="Courier New" w:hAnsi="Courier New"/>
          <w:color w:val="333333"/>
          <w:sz w:val="20"/>
          <w:szCs w:val="20"/>
        </w:rPr>
        <w:t xml:space="preserve">permissions.deny</w:t>
      </w:r>
      <w:r>
        <w:rPr>
          <w:rFonts w:ascii="Arial" w:cs="Arial" w:eastAsia="Arial" w:hAnsi="Arial"/>
          <w:sz w:val="22"/>
          <w:szCs w:val="22"/>
        </w:rPr>
        <w:t xml:space="preserve">: </w:t>
      </w:r>
      <w:r>
        <w:rPr>
          <w:rFonts w:ascii="Courier New" w:cs="Courier New" w:eastAsia="Courier New" w:hAnsi="Courier New"/>
          <w:color w:val="333333"/>
          <w:sz w:val="20"/>
          <w:szCs w:val="20"/>
        </w:rPr>
        <w:t xml:space="preserve">"deny": ["Agent(Explore)"]</w:t>
      </w:r>
      <w:r>
        <w:rPr>
          <w:rFonts w:ascii="Arial" w:cs="Arial" w:eastAsia="Arial" w:hAnsi="Arial"/>
          <w:sz w:val="22"/>
          <w:szCs w:val="22"/>
        </w:rPr>
        <w:t xml:space="preserve">.</w:t>
      </w:r>
    </w:p>
    <w:p>
      <w:pPr>
        <w:spacing w:after="80" w:before="80"/>
      </w:pPr>
      <w:r>
        <w:rPr>
          <w:rFonts w:ascii="Arial" w:cs="Arial" w:eastAsia="Arial" w:hAnsi="Arial"/>
          <w:color w:val="1A6B6B"/>
          <w:sz w:val="18"/>
          <w:szCs w:val="18"/>
        </w:rPr>
        <w:t xml:space="preserve">  📖 Docs: </w:t>
      </w:r>
      <w:hyperlink w:history="1" r:id="rIdocgaomarqfk9ukn4bivs-">
        <w:r>
          <w:rPr>
            <w:rStyle w:val="Hyperlink"/>
            <w:rFonts w:ascii="Arial" w:cs="Arial" w:eastAsia="Arial" w:hAnsi="Arial"/>
            <w:sz w:val="20"/>
            <w:szCs w:val="20"/>
          </w:rPr>
          <w:t xml:space="preserve">Built-in Subagents →</w:t>
        </w:r>
      </w:hyperlink>
    </w:p>
    <w:p>
      <w:pPr>
        <w:pStyle w:val="Heading1"/>
        <w:spacing w:after="120" w:before="360"/>
      </w:pPr>
      <w:r>
        <w:rPr>
          <w:rFonts w:ascii="Arial" w:cs="Arial" w:eastAsia="Arial" w:hAnsi="Arial"/>
          <w:b/>
          <w:bCs/>
          <w:color w:val="1E4D8C"/>
          <w:sz w:val="32"/>
          <w:szCs w:val="32"/>
        </w:rPr>
        <w:t xml:space="preserve">5. Where Subagents Live — Scope &amp; Priority</w:t>
      </w:r>
    </w:p>
    <w:p>
      <w:pPr>
        <w:spacing w:after="80" w:before="80"/>
      </w:pPr>
      <w:r>
        <w:rPr>
          <w:rFonts w:ascii="Arial" w:cs="Arial" w:eastAsia="Arial" w:hAnsi="Arial"/>
          <w:sz w:val="22"/>
          <w:szCs w:val="22"/>
        </w:rPr>
        <w:t xml:space="preserve">When multiple subagents share the same name, the higher-priority location wins: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Location</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Scope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Priority</w:t>
            </w:r>
          </w:p>
        </w:tc>
        <w:tc>
          <w:tcPr>
            <w:tcW w:type="dxa" w:w="3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Use it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managed 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Organization-wide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(highest)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Admin-deployed; overrides everything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--agents CLI 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Current session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Quick testing, automation scripts — not saved to disk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Current project/team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Commit to repo so the whole team gets them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All your projects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Personal agents and preferred workflows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Plugin's </w:t>
            </w:r>
            <w:r>
              <w:rPr>
                <w:rFonts w:ascii="Courier New" w:cs="Courier New" w:eastAsia="Courier New" w:hAnsi="Courier New"/>
                <w:color w:val="333333"/>
                <w:sz w:val="20"/>
                <w:szCs w:val="20"/>
              </w:rPr>
              <w:t xml:space="preserve">agents/</w:t>
            </w:r>
            <w:r>
              <w:rPr>
                <w:rFonts w:ascii="Arial" w:cs="Arial" w:eastAsia="Arial" w:hAnsi="Arial"/>
                <w:sz w:val="22"/>
                <w:szCs w:val="22"/>
              </w:rPr>
              <w:t xml:space="preserve"> dir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Where plugin is 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5 (lowest)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Installed with plugins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Tip: </w:t>
            </w:r>
            <w:r>
              <w:rPr>
                <w:rFonts w:ascii="Arial" w:cs="Arial" w:eastAsia="Arial" w:hAnsi="Arial"/>
                <w:sz w:val="22"/>
                <w:szCs w:val="22"/>
              </w:rPr>
              <w:t xml:space="preserve">Claude Code scans agent directories </w:t>
            </w:r>
            <w:r>
              <w:rPr>
                <w:rFonts w:ascii="Arial" w:cs="Arial" w:eastAsia="Arial" w:hAnsi="Arial"/>
                <w:b/>
                <w:bCs/>
                <w:sz w:val="22"/>
                <w:szCs w:val="22"/>
              </w:rPr>
              <w:t xml:space="preserve">recursively</w:t>
            </w:r>
            <w:r>
              <w:rPr>
                <w:rFonts w:ascii="Arial" w:cs="Arial" w:eastAsia="Arial" w:hAnsi="Arial"/>
                <w:sz w:val="22"/>
                <w:szCs w:val="22"/>
              </w:rPr>
              <w:t xml:space="preserve">, so you can organize definitions into subfolders: </w:t>
            </w:r>
            <w:r>
              <w:rPr>
                <w:rFonts w:ascii="Courier New" w:cs="Courier New" w:eastAsia="Courier New" w:hAnsi="Courier New"/>
                <w:color w:val="333333"/>
                <w:sz w:val="20"/>
                <w:szCs w:val="20"/>
              </w:rPr>
              <w:t xml:space="preserve">agents/review/</w:t>
            </w:r>
            <w:r>
              <w:rPr>
                <w:rFonts w:ascii="Arial" w:cs="Arial" w:eastAsia="Arial" w:hAnsi="Arial"/>
                <w:sz w:val="22"/>
                <w:szCs w:val="22"/>
              </w:rPr>
              <w:t xml:space="preserve"> or </w:t>
            </w:r>
            <w:r>
              <w:rPr>
                <w:rFonts w:ascii="Courier New" w:cs="Courier New" w:eastAsia="Courier New" w:hAnsi="Courier New"/>
                <w:color w:val="333333"/>
                <w:sz w:val="20"/>
                <w:szCs w:val="20"/>
              </w:rPr>
              <w:t xml:space="preserve">agents/research/</w:t>
            </w:r>
            <w:r>
              <w:rPr>
                <w:rFonts w:ascii="Arial" w:cs="Arial" w:eastAsia="Arial" w:hAnsi="Arial"/>
                <w:sz w:val="22"/>
                <w:szCs w:val="22"/>
              </w:rPr>
              <w:t xml:space="preserve">. Identity comes from the </w:t>
            </w:r>
            <w:r>
              <w:rPr>
                <w:rFonts w:ascii="Courier New" w:cs="Courier New" w:eastAsia="Courier New" w:hAnsi="Courier New"/>
                <w:color w:val="333333"/>
                <w:sz w:val="20"/>
                <w:szCs w:val="20"/>
              </w:rPr>
              <w:t xml:space="preserve">name</w:t>
            </w:r>
            <w:r>
              <w:rPr>
                <w:rFonts w:ascii="Arial" w:cs="Arial" w:eastAsia="Arial" w:hAnsi="Arial"/>
                <w:sz w:val="22"/>
                <w:szCs w:val="22"/>
              </w:rPr>
              <w:t xml:space="preserve"> frontmatter field, not the folder.</w:t>
            </w:r>
          </w:p>
          <w:p>
            <w:pPr>
              <w:spacing w:after="80" w:before="80"/>
            </w:pPr>
            <w:r>
              <w:rPr>
                <w:rFonts w:ascii="Arial" w:cs="Arial" w:eastAsia="Arial" w:hAnsi="Arial"/>
                <w:b/>
                <w:bCs/>
                <w:sz w:val="22"/>
                <w:szCs w:val="22"/>
              </w:rPr>
              <w:t xml:space="preserve">Commit </w:t>
            </w:r>
            <w:r>
              <w:rPr>
                <w:rFonts w:ascii="Courier New" w:cs="Courier New" w:eastAsia="Courier New" w:hAnsi="Courier New"/>
                <w:color w:val="333333"/>
                <w:sz w:val="20"/>
                <w:szCs w:val="20"/>
              </w:rPr>
              <w:t xml:space="preserve">.claude/agents/</w:t>
            </w:r>
            <w:r>
              <w:rPr>
                <w:rFonts w:ascii="Arial" w:cs="Arial" w:eastAsia="Arial" w:hAnsi="Arial"/>
                <w:b/>
                <w:bCs/>
                <w:sz w:val="22"/>
                <w:szCs w:val="22"/>
              </w:rPr>
              <w:t xml:space="preserve"> to your repo</w:t>
            </w:r>
            <w:r>
              <w:rPr>
                <w:rFonts w:ascii="Arial" w:cs="Arial" w:eastAsia="Arial" w:hAnsi="Arial"/>
                <w:sz w:val="22"/>
                <w:szCs w:val="22"/>
              </w:rPr>
              <w:t xml:space="preserve"> and every developer on your team gets the same agents automatically.</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lzlkngjpyqodhtxspxrjk">
        <w:r>
          <w:rPr>
            <w:rStyle w:val="Hyperlink"/>
            <w:rFonts w:ascii="Arial" w:cs="Arial" w:eastAsia="Arial" w:hAnsi="Arial"/>
            <w:sz w:val="20"/>
            <w:szCs w:val="20"/>
          </w:rPr>
          <w:t xml:space="preserve">Subagent Scope →</w:t>
        </w:r>
      </w:hyperlink>
    </w:p>
    <w:p>
      <w:pPr>
        <w:pStyle w:val="Heading1"/>
        <w:spacing w:after="120" w:before="360"/>
      </w:pPr>
      <w:r>
        <w:rPr>
          <w:rFonts w:ascii="Arial" w:cs="Arial" w:eastAsia="Arial" w:hAnsi="Arial"/>
          <w:b/>
          <w:bCs/>
          <w:color w:val="1E4D8C"/>
          <w:sz w:val="32"/>
          <w:szCs w:val="32"/>
        </w:rPr>
        <w:t xml:space="preserve">6. Quickstart — Create Your First Subagent</w:t>
      </w:r>
    </w:p>
    <w:p>
      <w:pPr>
        <w:spacing w:after="80" w:before="80"/>
      </w:pPr>
      <w:r>
        <w:rPr>
          <w:rFonts w:ascii="Arial" w:cs="Arial" w:eastAsia="Arial" w:hAnsi="Arial"/>
          <w:sz w:val="22"/>
          <w:szCs w:val="22"/>
        </w:rPr>
        <w:t xml:space="preserve">You can create subagents via the </w:t>
      </w:r>
      <w:r>
        <w:rPr>
          <w:rFonts w:ascii="Courier New" w:cs="Courier New" w:eastAsia="Courier New" w:hAnsi="Courier New"/>
          <w:color w:val="333333"/>
          <w:sz w:val="20"/>
          <w:szCs w:val="20"/>
        </w:rPr>
        <w:t xml:space="preserve">/agents</w:t>
      </w:r>
      <w:r>
        <w:rPr>
          <w:rFonts w:ascii="Arial" w:cs="Arial" w:eastAsia="Arial" w:hAnsi="Arial"/>
          <w:sz w:val="22"/>
          <w:szCs w:val="22"/>
        </w:rPr>
        <w:t xml:space="preserve"> command, manually as Markdown files, via CLI flags, or through plugins.</w:t>
      </w:r>
    </w:p>
    <w:p>
      <w:pPr>
        <w:spacing w:after="80" w:before="80"/>
      </w:pPr>
      <w:r>
        <w:t xml:space="preserve"/>
      </w:r>
    </w:p>
    <w:p>
      <w:pPr>
        <w:pStyle w:val="Heading2"/>
        <w:spacing w:after="100" w:before="280"/>
      </w:pPr>
      <w:r>
        <w:rPr>
          <w:rFonts w:ascii="Arial" w:cs="Arial" w:eastAsia="Arial" w:hAnsi="Arial"/>
          <w:b/>
          <w:bCs/>
          <w:color w:val="1A6B6B"/>
          <w:sz w:val="26"/>
          <w:szCs w:val="26"/>
        </w:rPr>
        <w:t xml:space="preserve">Using the /agents Command (Recommended)</w:t>
      </w:r>
    </w:p>
    <w:p>
      <w:pPr>
        <w:pStyle w:val="ListParagraph"/>
        <w:numPr>
          <w:ilvl w:val="0"/>
          <w:numId w:val="3"/>
        </w:numPr>
        <w:spacing w:after="60" w:before="60"/>
      </w:pPr>
      <w:r>
        <w:rPr>
          <w:rFonts w:ascii="Arial" w:cs="Arial" w:eastAsia="Arial" w:hAnsi="Arial"/>
          <w:b/>
          <w:bCs/>
          <w:sz w:val="22"/>
          <w:szCs w:val="22"/>
        </w:rPr>
        <w:t xml:space="preserve">Open the interface: </w:t>
      </w:r>
      <w:r>
        <w:rPr>
          <w:rFonts w:ascii="Courier New" w:cs="Courier New" w:eastAsia="Courier New" w:hAnsi="Courier New"/>
          <w:color w:val="333333"/>
          <w:sz w:val="20"/>
          <w:szCs w:val="20"/>
        </w:rPr>
        <w:t xml:space="preserve">/agents</w:t>
      </w:r>
    </w:p>
    <w:p>
      <w:pPr>
        <w:pStyle w:val="ListParagraph"/>
        <w:numPr>
          <w:ilvl w:val="0"/>
          <w:numId w:val="3"/>
        </w:numPr>
        <w:spacing w:after="60" w:before="60"/>
      </w:pPr>
      <w:r>
        <w:rPr>
          <w:rFonts w:ascii="Arial" w:cs="Arial" w:eastAsia="Arial" w:hAnsi="Arial"/>
          <w:b/>
          <w:bCs/>
          <w:sz w:val="22"/>
          <w:szCs w:val="22"/>
        </w:rPr>
        <w:t xml:space="preserve">Choose location: </w:t>
      </w:r>
      <w:r>
        <w:rPr>
          <w:rFonts w:ascii="Arial" w:cs="Arial" w:eastAsia="Arial" w:hAnsi="Arial"/>
          <w:sz w:val="22"/>
          <w:szCs w:val="22"/>
        </w:rPr>
        <w:t xml:space="preserve">Library tab → Create new agent → Personal (saves to ~/.claude/agents/) or Project</w:t>
      </w:r>
    </w:p>
    <w:p>
      <w:pPr>
        <w:pStyle w:val="ListParagraph"/>
        <w:numPr>
          <w:ilvl w:val="0"/>
          <w:numId w:val="3"/>
        </w:numPr>
        <w:spacing w:after="60" w:before="60"/>
      </w:pPr>
      <w:r>
        <w:rPr>
          <w:rFonts w:ascii="Arial" w:cs="Arial" w:eastAsia="Arial" w:hAnsi="Arial"/>
          <w:b/>
          <w:bCs/>
          <w:sz w:val="22"/>
          <w:szCs w:val="22"/>
        </w:rPr>
        <w:t xml:space="preserve">Generate with Claude: </w:t>
      </w:r>
      <w:r>
        <w:rPr>
          <w:rFonts w:ascii="Arial" w:cs="Arial" w:eastAsia="Arial" w:hAnsi="Arial"/>
          <w:sz w:val="22"/>
          <w:szCs w:val="22"/>
        </w:rPr>
        <w:t xml:space="preserve">Select 'Generate with Claude' and describe what you want: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A code improvement agent that scans files and suggests improvements</w:t>
            </w:r>
          </w:p>
          <w:p>
            <w:pPr>
              <w:spacing w:after="20" w:before="20"/>
            </w:pPr>
            <w:r>
              <w:rPr>
                <w:rFonts w:ascii="Courier New" w:cs="Courier New" w:eastAsia="Courier New" w:hAnsi="Courier New"/>
                <w:color w:val="333333"/>
                <w:sz w:val="20"/>
                <w:szCs w:val="20"/>
              </w:rPr>
              <w:t xml:space="preserve">for readability, performance, and best practices. Explain each issue,</w:t>
            </w:r>
          </w:p>
          <w:p>
            <w:pPr>
              <w:spacing w:after="20" w:before="20"/>
            </w:pPr>
            <w:r>
              <w:rPr>
                <w:rFonts w:ascii="Courier New" w:cs="Courier New" w:eastAsia="Courier New" w:hAnsi="Courier New"/>
                <w:color w:val="333333"/>
                <w:sz w:val="20"/>
                <w:szCs w:val="20"/>
              </w:rPr>
              <w:t xml:space="preserve">show current code, provide an improved version.</w:t>
            </w:r>
          </w:p>
        </w:tc>
      </w:tr>
    </w:tbl>
    <w:p>
      <w:pPr>
        <w:pStyle w:val="ListParagraph"/>
        <w:numPr>
          <w:ilvl w:val="0"/>
          <w:numId w:val="3"/>
        </w:numPr>
        <w:spacing w:after="60" w:before="60"/>
      </w:pPr>
      <w:r>
        <w:rPr>
          <w:rFonts w:ascii="Arial" w:cs="Arial" w:eastAsia="Arial" w:hAnsi="Arial"/>
          <w:b/>
          <w:bCs/>
          <w:sz w:val="22"/>
          <w:szCs w:val="22"/>
        </w:rPr>
        <w:t xml:space="preserve">Select tools: </w:t>
      </w:r>
      <w:r>
        <w:rPr>
          <w:rFonts w:ascii="Arial" w:cs="Arial" w:eastAsia="Arial" w:hAnsi="Arial"/>
          <w:sz w:val="22"/>
          <w:szCs w:val="22"/>
        </w:rPr>
        <w:t xml:space="preserve">Deselect all except Read-only tools for a reviewer; or keep all to inherit the main session's tools.</w:t>
      </w:r>
    </w:p>
    <w:p>
      <w:pPr>
        <w:pStyle w:val="ListParagraph"/>
        <w:numPr>
          <w:ilvl w:val="0"/>
          <w:numId w:val="3"/>
        </w:numPr>
        <w:spacing w:after="60" w:before="60"/>
      </w:pPr>
      <w:r>
        <w:rPr>
          <w:rFonts w:ascii="Arial" w:cs="Arial" w:eastAsia="Arial" w:hAnsi="Arial"/>
          <w:b/>
          <w:bCs/>
          <w:sz w:val="22"/>
          <w:szCs w:val="22"/>
        </w:rPr>
        <w:t xml:space="preserve">Select model: </w:t>
      </w:r>
      <w:r>
        <w:rPr>
          <w:rFonts w:ascii="Arial" w:cs="Arial" w:eastAsia="Arial" w:hAnsi="Arial"/>
          <w:sz w:val="22"/>
          <w:szCs w:val="22"/>
        </w:rPr>
        <w:t xml:space="preserve">Choose from sonnet, opus, haiku, fable, or inherit (default).</w:t>
      </w:r>
    </w:p>
    <w:p>
      <w:pPr>
        <w:pStyle w:val="ListParagraph"/>
        <w:numPr>
          <w:ilvl w:val="0"/>
          <w:numId w:val="3"/>
        </w:numPr>
        <w:spacing w:after="60" w:before="60"/>
      </w:pPr>
      <w:r>
        <w:rPr>
          <w:rFonts w:ascii="Arial" w:cs="Arial" w:eastAsia="Arial" w:hAnsi="Arial"/>
          <w:b/>
          <w:bCs/>
          <w:sz w:val="22"/>
          <w:szCs w:val="22"/>
        </w:rPr>
        <w:t xml:space="preserve">Choose a color: </w:t>
      </w:r>
      <w:r>
        <w:rPr>
          <w:rFonts w:ascii="Arial" w:cs="Arial" w:eastAsia="Arial" w:hAnsi="Arial"/>
          <w:sz w:val="22"/>
          <w:szCs w:val="22"/>
        </w:rPr>
        <w:t xml:space="preserve">Identifies which subagent is running in the UI.</w:t>
      </w:r>
    </w:p>
    <w:p>
      <w:pPr>
        <w:pStyle w:val="ListParagraph"/>
        <w:numPr>
          <w:ilvl w:val="0"/>
          <w:numId w:val="3"/>
        </w:numPr>
        <w:spacing w:after="60" w:before="60"/>
      </w:pPr>
      <w:r>
        <w:rPr>
          <w:rFonts w:ascii="Arial" w:cs="Arial" w:eastAsia="Arial" w:hAnsi="Arial"/>
          <w:b/>
          <w:bCs/>
          <w:sz w:val="22"/>
          <w:szCs w:val="22"/>
        </w:rPr>
        <w:t xml:space="preserve">Configure memory: </w:t>
      </w:r>
      <w:r>
        <w:rPr>
          <w:rFonts w:ascii="Arial" w:cs="Arial" w:eastAsia="Arial" w:hAnsi="Arial"/>
          <w:sz w:val="22"/>
          <w:szCs w:val="22"/>
        </w:rPr>
        <w:t xml:space="preserve">User scope → persists across all projects. None → no persistence.</w:t>
      </w:r>
    </w:p>
    <w:p>
      <w:pPr>
        <w:pStyle w:val="ListParagraph"/>
        <w:numPr>
          <w:ilvl w:val="0"/>
          <w:numId w:val="3"/>
        </w:numPr>
        <w:spacing w:after="60" w:before="60"/>
      </w:pPr>
      <w:r>
        <w:rPr>
          <w:rFonts w:ascii="Arial" w:cs="Arial" w:eastAsia="Arial" w:hAnsi="Arial"/>
          <w:b/>
          <w:bCs/>
          <w:sz w:val="22"/>
          <w:szCs w:val="22"/>
        </w:rPr>
        <w:t xml:space="preserve">Save: </w:t>
      </w:r>
      <w:r>
        <w:rPr>
          <w:rFonts w:ascii="Arial" w:cs="Arial" w:eastAsia="Arial" w:hAnsi="Arial"/>
          <w:sz w:val="22"/>
          <w:szCs w:val="22"/>
        </w:rPr>
        <w:t xml:space="preserve">Press s or Enter to save; e to save and open in editor.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Subagents created via </w:t>
            </w:r>
            <w:r>
              <w:rPr>
                <w:rFonts w:ascii="Courier New" w:cs="Courier New" w:eastAsia="Courier New" w:hAnsi="Courier New"/>
                <w:color w:val="333333"/>
                <w:sz w:val="20"/>
                <w:szCs w:val="20"/>
              </w:rPr>
              <w:t xml:space="preserve">/agents</w:t>
            </w:r>
            <w:r>
              <w:rPr>
                <w:rFonts w:ascii="Arial" w:cs="Arial" w:eastAsia="Arial" w:hAnsi="Arial"/>
                <w:sz w:val="22"/>
                <w:szCs w:val="22"/>
              </w:rPr>
              <w:t xml:space="preserve"> take effect immediately. Subagent files added/edited directly on disk require a session restart.</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us9yu_txude13bunteupj">
        <w:r>
          <w:rPr>
            <w:rStyle w:val="Hyperlink"/>
            <w:rFonts w:ascii="Arial" w:cs="Arial" w:eastAsia="Arial" w:hAnsi="Arial"/>
            <w:sz w:val="20"/>
            <w:szCs w:val="20"/>
          </w:rPr>
          <w:t xml:space="preserve">Quickstart Walkthrough →</w:t>
        </w:r>
      </w:hyperlink>
    </w:p>
    <w:p>
      <w:pPr>
        <w:pStyle w:val="Heading2"/>
        <w:spacing w:after="100" w:before="280"/>
      </w:pPr>
      <w:r>
        <w:rPr>
          <w:rFonts w:ascii="Arial" w:cs="Arial" w:eastAsia="Arial" w:hAnsi="Arial"/>
          <w:b/>
          <w:bCs/>
          <w:color w:val="1A6B6B"/>
          <w:sz w:val="26"/>
          <w:szCs w:val="26"/>
        </w:rPr>
        <w:t xml:space="preserve">CLI-Defined Subagents (Session-Only)</w:t>
      </w:r>
    </w:p>
    <w:p>
      <w:pPr>
        <w:spacing w:after="80" w:before="80"/>
      </w:pPr>
      <w:r>
        <w:rPr>
          <w:rFonts w:ascii="Arial" w:cs="Arial" w:eastAsia="Arial" w:hAnsi="Arial"/>
          <w:sz w:val="22"/>
          <w:szCs w:val="22"/>
        </w:rPr>
        <w:t xml:space="preserve">Pass agents as JSON when launching Claude Code. They exist only for that session — great for quick testing or automation scripts: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claude --agents '{</w:t>
            </w:r>
          </w:p>
          <w:p>
            <w:pPr>
              <w:spacing w:after="20" w:before="20"/>
            </w:pPr>
            <w:r>
              <w:rPr>
                <w:rFonts w:ascii="Courier New" w:cs="Courier New" w:eastAsia="Courier New" w:hAnsi="Courier New"/>
                <w:color w:val="333333"/>
                <w:sz w:val="20"/>
                <w:szCs w:val="20"/>
              </w:rPr>
              <w:t xml:space="preserve">  "code-reviewer": {</w:t>
            </w:r>
          </w:p>
          <w:p>
            <w:pPr>
              <w:spacing w:after="20" w:before="20"/>
            </w:pPr>
            <w:r>
              <w:rPr>
                <w:rFonts w:ascii="Courier New" w:cs="Courier New" w:eastAsia="Courier New" w:hAnsi="Courier New"/>
                <w:color w:val="333333"/>
                <w:sz w:val="20"/>
                <w:szCs w:val="20"/>
              </w:rPr>
              <w:t xml:space="preserve">    "description": "Expert code reviewer. Use proactively after code changes.",</w:t>
            </w:r>
          </w:p>
          <w:p>
            <w:pPr>
              <w:spacing w:after="20" w:before="20"/>
            </w:pPr>
            <w:r>
              <w:rPr>
                <w:rFonts w:ascii="Courier New" w:cs="Courier New" w:eastAsia="Courier New" w:hAnsi="Courier New"/>
                <w:color w:val="333333"/>
                <w:sz w:val="20"/>
                <w:szCs w:val="20"/>
              </w:rPr>
              <w:t xml:space="preserve">    "prompt": "You are a senior code reviewer. Focus on code quality, security.",</w:t>
            </w:r>
          </w:p>
          <w:p>
            <w:pPr>
              <w:spacing w:after="20" w:before="20"/>
            </w:pPr>
            <w:r>
              <w:rPr>
                <w:rFonts w:ascii="Courier New" w:cs="Courier New" w:eastAsia="Courier New" w:hAnsi="Courier New"/>
                <w:color w:val="333333"/>
                <w:sz w:val="20"/>
                <w:szCs w:val="20"/>
              </w:rPr>
              <w:t xml:space="preserve">    "tools": ["Read", "Grep", "Glob", "Bash"],</w:t>
            </w:r>
          </w:p>
          <w:p>
            <w:pPr>
              <w:spacing w:after="20" w:before="20"/>
            </w:pPr>
            <w:r>
              <w:rPr>
                <w:rFonts w:ascii="Courier New" w:cs="Courier New" w:eastAsia="Courier New" w:hAnsi="Courier New"/>
                <w:color w:val="333333"/>
                <w:sz w:val="20"/>
                <w:szCs w:val="20"/>
              </w:rPr>
              <w:t xml:space="preserve">    "model": "sonnet"</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"debugger": {</w:t>
            </w:r>
          </w:p>
          <w:p>
            <w:pPr>
              <w:spacing w:after="20" w:before="20"/>
            </w:pPr>
            <w:r>
              <w:rPr>
                <w:rFonts w:ascii="Courier New" w:cs="Courier New" w:eastAsia="Courier New" w:hAnsi="Courier New"/>
                <w:color w:val="333333"/>
                <w:sz w:val="20"/>
                <w:szCs w:val="20"/>
              </w:rPr>
              <w:t xml:space="preserve">    "description": "Debugging specialist for errors and test failures.",</w:t>
            </w:r>
          </w:p>
          <w:p>
            <w:pPr>
              <w:spacing w:after="20" w:before="20"/>
            </w:pPr>
            <w:r>
              <w:rPr>
                <w:rFonts w:ascii="Courier New" w:cs="Courier New" w:eastAsia="Courier New" w:hAnsi="Courier New"/>
                <w:color w:val="333333"/>
                <w:sz w:val="20"/>
                <w:szCs w:val="20"/>
              </w:rPr>
              <w:t xml:space="preserve">    "prompt": "You are an expert debugger. Analyze errors and provide fixes."</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w:t>
            </w:r>
          </w:p>
        </w:tc>
      </w:tr>
    </w:tbl>
    <w:p>
      <w:pPr>
        <w:spacing w:after="80" w:before="80"/>
      </w:pPr>
      <w:r>
        <w:rPr>
          <w:rFonts w:ascii="Arial" w:cs="Arial" w:eastAsia="Arial" w:hAnsi="Arial"/>
          <w:color w:val="1A6B6B"/>
          <w:sz w:val="18"/>
          <w:szCs w:val="18"/>
        </w:rPr>
        <w:t xml:space="preserve">  📖 Docs: </w:t>
      </w:r>
      <w:hyperlink w:history="1" r:id="rIdxczqakvef_q_jpl24bbxb">
        <w:r>
          <w:rPr>
            <w:rStyle w:val="Hyperlink"/>
            <w:rFonts w:ascii="Arial" w:cs="Arial" w:eastAsia="Arial" w:hAnsi="Arial"/>
            <w:sz w:val="20"/>
            <w:szCs w:val="20"/>
          </w:rPr>
          <w:t xml:space="preserve">CLI-defined agents →</w:t>
        </w:r>
      </w:hyperlink>
    </w:p>
    <w:p>
      <w:pPr>
        <w:pStyle w:val="Heading1"/>
        <w:spacing w:after="120" w:before="360"/>
      </w:pPr>
      <w:r>
        <w:rPr>
          <w:rFonts w:ascii="Arial" w:cs="Arial" w:eastAsia="Arial" w:hAnsi="Arial"/>
          <w:b/>
          <w:bCs/>
          <w:color w:val="1E4D8C"/>
          <w:sz w:val="32"/>
          <w:szCs w:val="32"/>
        </w:rPr>
        <w:t xml:space="preserve">7. Anatomy of a Subagent File — Full Frontmatter Reference</w:t>
      </w:r>
    </w:p>
    <w:p>
      <w:pPr>
        <w:spacing w:after="80" w:before="80"/>
      </w:pPr>
      <w:r>
        <w:rPr>
          <w:rFonts w:ascii="Arial" w:cs="Arial" w:eastAsia="Arial" w:hAnsi="Arial"/>
          <w:sz w:val="22"/>
          <w:szCs w:val="22"/>
        </w:rPr>
        <w:t xml:space="preserve">Subagent files use YAML frontmatter for configuration, followed by the system prompt in Markdown. Only </w:t>
      </w:r>
      <w:r>
        <w:rPr>
          <w:rFonts w:ascii="Courier New" w:cs="Courier New" w:eastAsia="Courier New" w:hAnsi="Courier New"/>
          <w:color w:val="333333"/>
          <w:sz w:val="20"/>
          <w:szCs w:val="20"/>
        </w:rPr>
        <w:t xml:space="preserve">name</w:t>
      </w:r>
      <w:r>
        <w:rPr>
          <w:rFonts w:ascii="Arial" w:cs="Arial" w:eastAsia="Arial" w:hAnsi="Arial"/>
          <w:sz w:val="22"/>
          <w:szCs w:val="22"/>
        </w:rPr>
        <w:t xml:space="preserve"> and </w:t>
      </w:r>
      <w:r>
        <w:rPr>
          <w:rFonts w:ascii="Courier New" w:cs="Courier New" w:eastAsia="Courier New" w:hAnsi="Courier New"/>
          <w:color w:val="333333"/>
          <w:sz w:val="20"/>
          <w:szCs w:val="20"/>
        </w:rPr>
        <w:t xml:space="preserve">description</w:t>
      </w:r>
      <w:r>
        <w:rPr>
          <w:rFonts w:ascii="Arial" w:cs="Arial" w:eastAsia="Arial" w:hAnsi="Arial"/>
          <w:sz w:val="22"/>
          <w:szCs w:val="22"/>
        </w:rPr>
        <w:t xml:space="preserve"> are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pr-reviewer</w:t>
            </w:r>
          </w:p>
          <w:p>
            <w:pPr>
              <w:spacing w:after="20" w:before="20"/>
            </w:pPr>
            <w:r>
              <w:rPr>
                <w:rFonts w:ascii="Courier New" w:cs="Courier New" w:eastAsia="Courier New" w:hAnsi="Courier New"/>
                <w:color w:val="333333"/>
                <w:sz w:val="20"/>
                <w:szCs w:val="20"/>
              </w:rPr>
              <w:t xml:space="preserve">description: &gt;</w:t>
            </w:r>
          </w:p>
          <w:p>
            <w:pPr>
              <w:spacing w:after="20" w:before="20"/>
            </w:pPr>
            <w:r>
              <w:rPr>
                <w:rFonts w:ascii="Courier New" w:cs="Courier New" w:eastAsia="Courier New" w:hAnsi="Courier New"/>
                <w:color w:val="333333"/>
                <w:sz w:val="20"/>
                <w:szCs w:val="20"/>
              </w:rPr>
              <w:t xml:space="preserve">  Use this when reviewing a pull request, checking code quality,</w:t>
            </w:r>
          </w:p>
          <w:p>
            <w:pPr>
              <w:spacing w:after="20" w:before="20"/>
            </w:pPr>
            <w:r>
              <w:rPr>
                <w:rFonts w:ascii="Courier New" w:cs="Courier New" w:eastAsia="Courier New" w:hAnsi="Courier New"/>
                <w:color w:val="333333"/>
                <w:sz w:val="20"/>
                <w:szCs w:val="20"/>
              </w:rPr>
              <w:t xml:space="preserve">  or when the user says 'review my PR' or 'review these changes'.</w:t>
            </w:r>
          </w:p>
          <w:p>
            <w:pPr>
              <w:spacing w:after="20" w:before="20"/>
            </w:pPr>
            <w:r>
              <w:rPr>
                <w:rFonts w:ascii="Courier New" w:cs="Courier New" w:eastAsia="Courier New" w:hAnsi="Courier New"/>
                <w:color w:val="333333"/>
                <w:sz w:val="20"/>
                <w:szCs w:val="20"/>
              </w:rPr>
              <w:t xml:space="preserve">tools: Read, Grep, Glob, Bash</w:t>
            </w:r>
          </w:p>
          <w:p>
            <w:pPr>
              <w:spacing w:after="20" w:before="20"/>
            </w:pPr>
            <w:r>
              <w:rPr>
                <w:rFonts w:ascii="Courier New" w:cs="Courier New" w:eastAsia="Courier New" w:hAnsi="Courier New"/>
                <w:color w:val="333333"/>
                <w:sz w:val="20"/>
                <w:szCs w:val="20"/>
              </w:rPr>
              <w:t xml:space="preserve">model: sonnet</w:t>
            </w:r>
          </w:p>
          <w:p>
            <w:pPr>
              <w:spacing w:after="20" w:before="20"/>
            </w:pPr>
            <w:r>
              <w:rPr>
                <w:rFonts w:ascii="Courier New" w:cs="Courier New" w:eastAsia="Courier New" w:hAnsi="Courier New"/>
                <w:color w:val="333333"/>
                <w:sz w:val="20"/>
                <w:szCs w:val="20"/>
              </w:rPr>
              <w:t xml:space="preserve">memory: project</w:t>
            </w:r>
          </w:p>
          <w:p>
            <w:pPr>
              <w:spacing w:after="20" w:before="20"/>
            </w:pPr>
            <w:r>
              <w:rPr>
                <w:rFonts w:ascii="Courier New" w:cs="Courier New" w:eastAsia="Courier New" w:hAnsi="Courier New"/>
                <w:color w:val="333333"/>
                <w:sz w:val="20"/>
                <w:szCs w:val="20"/>
              </w:rPr>
              <w:t xml:space="preserve">color: blue</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PR Reviewer</w:t>
            </w:r>
          </w:p>
          <w:p>
            <w:pPr>
              <w:spacing w:after="20" w:before="20"/>
            </w:pPr>
            <w:r>
              <w:rPr>
                <w:rFonts w:ascii="Courier New" w:cs="Courier New" w:eastAsia="Courier New" w:hAnsi="Courier New"/>
                <w:color w:val="333333"/>
                <w:sz w:val="20"/>
                <w:szCs w:val="20"/>
              </w:rPr>
              <w:t xml:space="preserve">You are a focused code reviewer. You only see the diff you are given.</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Always check for:</w:t>
            </w:r>
          </w:p>
          <w:p>
            <w:pPr>
              <w:spacing w:after="20" w:before="20"/>
            </w:pPr>
            <w:r>
              <w:rPr>
                <w:rFonts w:ascii="Courier New" w:cs="Courier New" w:eastAsia="Courier New" w:hAnsi="Courier New"/>
                <w:color w:val="333333"/>
                <w:sz w:val="20"/>
                <w:szCs w:val="20"/>
              </w:rPr>
              <w:t xml:space="preserve">1. Missing input validation</w:t>
            </w:r>
          </w:p>
          <w:p>
            <w:pPr>
              <w:spacing w:after="20" w:before="20"/>
            </w:pPr>
            <w:r>
              <w:rPr>
                <w:rFonts w:ascii="Courier New" w:cs="Courier New" w:eastAsia="Courier New" w:hAnsi="Courier New"/>
                <w:color w:val="333333"/>
                <w:sz w:val="20"/>
                <w:szCs w:val="20"/>
              </w:rPr>
              <w:t xml:space="preserve">2. Hardcoded secrets or credentials</w:t>
            </w:r>
          </w:p>
          <w:p>
            <w:pPr>
              <w:spacing w:after="20" w:before="20"/>
            </w:pPr>
            <w:r>
              <w:rPr>
                <w:rFonts w:ascii="Courier New" w:cs="Courier New" w:eastAsia="Courier New" w:hAnsi="Courier New"/>
                <w:color w:val="333333"/>
                <w:sz w:val="20"/>
                <w:szCs w:val="20"/>
              </w:rPr>
              <w:t xml:space="preserve">3. console.log statements left in</w:t>
            </w:r>
          </w:p>
          <w:p>
            <w:pPr>
              <w:spacing w:after="20" w:before="20"/>
            </w:pPr>
            <w:r>
              <w:rPr>
                <w:rFonts w:ascii="Courier New" w:cs="Courier New" w:eastAsia="Courier New" w:hAnsi="Courier New"/>
                <w:color w:val="333333"/>
                <w:sz w:val="20"/>
                <w:szCs w:val="20"/>
              </w:rPr>
              <w:t xml:space="preserve">4. Security issues (SQL injection, exposed card data)</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Return format:</w:t>
            </w:r>
          </w:p>
          <w:p>
            <w:pPr>
              <w:spacing w:after="20" w:before="20"/>
            </w:pPr>
            <w:r>
              <w:rPr>
                <w:rFonts w:ascii="Courier New" w:cs="Courier New" w:eastAsia="Courier New" w:hAnsi="Courier New"/>
                <w:color w:val="333333"/>
                <w:sz w:val="20"/>
                <w:szCs w:val="20"/>
              </w:rPr>
              <w:t xml:space="preserve">- Blockers (must fix before merge)</w:t>
            </w:r>
          </w:p>
          <w:p>
            <w:pPr>
              <w:spacing w:after="20" w:before="20"/>
            </w:pPr>
            <w:r>
              <w:rPr>
                <w:rFonts w:ascii="Courier New" w:cs="Courier New" w:eastAsia="Courier New" w:hAnsi="Courier New"/>
                <w:color w:val="333333"/>
                <w:sz w:val="20"/>
                <w:szCs w:val="20"/>
              </w:rPr>
              <w:t xml:space="preserve">- Suggestions (worth fixing, not blocking)</w:t>
            </w:r>
          </w:p>
          <w:p>
            <w:pPr>
              <w:spacing w:after="20" w:before="20"/>
            </w:pPr>
            <w:r>
              <w:rPr>
                <w:rFonts w:ascii="Courier New" w:cs="Courier New" w:eastAsia="Courier New" w:hAnsi="Courier New"/>
                <w:color w:val="333333"/>
                <w:sz w:val="20"/>
                <w:szCs w:val="20"/>
              </w:rPr>
              <w:t xml:space="preserve">- Nits (optional polish)</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Complete Frontmatter Fields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Field</w:t>
            </w:r>
          </w:p>
        </w:tc>
        <w:tc>
          <w:tcPr>
            <w:tcW w:type="dxa" w:w="9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Required</w:t>
            </w:r>
          </w:p>
        </w:tc>
        <w:tc>
          <w:tcPr>
            <w:tcW w:type="dxa" w:w="6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Yes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Unique identifier using lowercase letters and hyphens. Filename doesn't have to match.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description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Yes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When Claude should delegate to this subagent. Write it carefully — this is how Claude decides to delegate.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tools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Allowlist of tools the subagent can use. Inherits all tools if omitted. Use disallowedTools for a denylist instead.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disallowedTools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Tools to deny — removed from inherited or specified list. If both tools and disallowedTools are set, disallowedTools is applied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Model to use: sonnet, opus, haiku, fable, a full model ID (e.g. claude-opus-4-8), or inherit. Defaults to inherit.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permissionMode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default, acceptEdits, auto, dontAsk, bypassPermissions, or plan. Ignored for plugin subagents.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maxTurns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Maximum number of agentic turns before the subagent stops.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skills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Skills to preload into the subagent's context at startup (full content injected, not just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mcpServers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MCP servers available to this subagent — inline definitions or references to already-configured servers. Ignored for plugin subagents.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hooks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Lifecycle hooks scoped to this subagent. Ignored for plugin subagents.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memory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Persistent memory scope: user, project, or local. Enables cross-session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background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Set to true to always run this subagent as a background task. Default: 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effort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Effort level: low, medium, high, xhigh, max. Overrides the session effort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isolation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Set to worktree to run in a temporary git worktree — isolated copy of the repo. Auto-cleaned up if no changes made.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color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Display color in the task list: red, blue, green, yellow, purple, orange, pink, or cyan.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initialPrompt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Auto-submitted as the first user turn when running as the main session agent (via --agent). Commands and skills are processed.</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tyrxcg7hlq4cf8xvpwth">
        <w:r>
          <w:rPr>
            <w:rStyle w:val="Hyperlink"/>
            <w:rFonts w:ascii="Arial" w:cs="Arial" w:eastAsia="Arial" w:hAnsi="Arial"/>
            <w:sz w:val="20"/>
            <w:szCs w:val="20"/>
          </w:rPr>
          <w:t xml:space="preserve">All frontmatter fields →</w:t>
        </w:r>
      </w:hyperlink>
    </w:p>
    <w:p>
      <w:pPr>
        <w:pStyle w:val="Heading1"/>
        <w:spacing w:after="120" w:before="360"/>
      </w:pPr>
      <w:r>
        <w:rPr>
          <w:rFonts w:ascii="Arial" w:cs="Arial" w:eastAsia="Arial" w:hAnsi="Arial"/>
          <w:b/>
          <w:bCs/>
          <w:color w:val="1E4D8C"/>
          <w:sz w:val="32"/>
          <w:szCs w:val="32"/>
        </w:rPr>
        <w:t xml:space="preserve">8. Model Selection</w:t>
      </w:r>
    </w:p>
    <w:p>
      <w:pPr>
        <w:spacing w:after="80" w:before="80"/>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model</w:t>
      </w:r>
      <w:r>
        <w:rPr>
          <w:rFonts w:ascii="Arial" w:cs="Arial" w:eastAsia="Arial" w:hAnsi="Arial"/>
          <w:sz w:val="22"/>
          <w:szCs w:val="22"/>
        </w:rPr>
        <w:t xml:space="preserve"> field controls which AI model the subagent uses. Claude Code resolves the model in this order:</w:t>
      </w:r>
    </w:p>
    <w:p>
      <w:pPr>
        <w:pStyle w:val="ListParagraph"/>
        <w:numPr>
          <w:ilvl w:val="0"/>
          <w:numId w:val="3"/>
        </w:numPr>
        <w:spacing w:after="60" w:before="60"/>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CLAUDE_CODE_SUBAGENT_MODEL</w:t>
      </w:r>
      <w:r>
        <w:rPr>
          <w:rFonts w:ascii="Arial" w:cs="Arial" w:eastAsia="Arial" w:hAnsi="Arial"/>
          <w:sz w:val="22"/>
          <w:szCs w:val="22"/>
        </w:rPr>
        <w:t xml:space="preserve"> environment variable, if set</w:t>
      </w:r>
    </w:p>
    <w:p>
      <w:pPr>
        <w:pStyle w:val="ListParagraph"/>
        <w:numPr>
          <w:ilvl w:val="0"/>
          <w:numId w:val="3"/>
        </w:numPr>
        <w:spacing w:after="60" w:before="60"/>
      </w:pPr>
      <w:r>
        <w:rPr>
          <w:rFonts w:ascii="Arial" w:cs="Arial" w:eastAsia="Arial" w:hAnsi="Arial"/>
          <w:sz w:val="22"/>
          <w:szCs w:val="22"/>
        </w:rPr>
        <w:t xml:space="preserve">The per-invocation </w:t>
      </w:r>
      <w:r>
        <w:rPr>
          <w:rFonts w:ascii="Courier New" w:cs="Courier New" w:eastAsia="Courier New" w:hAnsi="Courier New"/>
          <w:color w:val="333333"/>
          <w:sz w:val="20"/>
          <w:szCs w:val="20"/>
        </w:rPr>
        <w:t xml:space="preserve">model</w:t>
      </w:r>
      <w:r>
        <w:rPr>
          <w:rFonts w:ascii="Arial" w:cs="Arial" w:eastAsia="Arial" w:hAnsi="Arial"/>
          <w:sz w:val="22"/>
          <w:szCs w:val="22"/>
        </w:rPr>
        <w:t xml:space="preserve"> parameter passed by Claude when it delegates</w:t>
      </w:r>
    </w:p>
    <w:p>
      <w:pPr>
        <w:pStyle w:val="ListParagraph"/>
        <w:numPr>
          <w:ilvl w:val="0"/>
          <w:numId w:val="3"/>
        </w:numPr>
        <w:spacing w:after="60" w:before="60"/>
      </w:pPr>
      <w:r>
        <w:rPr>
          <w:rFonts w:ascii="Arial" w:cs="Arial" w:eastAsia="Arial" w:hAnsi="Arial"/>
          <w:sz w:val="22"/>
          <w:szCs w:val="22"/>
        </w:rPr>
        <w:t xml:space="preserve">The subagent definition's </w:t>
      </w:r>
      <w:r>
        <w:rPr>
          <w:rFonts w:ascii="Courier New" w:cs="Courier New" w:eastAsia="Courier New" w:hAnsi="Courier New"/>
          <w:color w:val="333333"/>
          <w:sz w:val="20"/>
          <w:szCs w:val="20"/>
        </w:rPr>
        <w:t xml:space="preserve">model</w:t>
      </w:r>
      <w:r>
        <w:rPr>
          <w:rFonts w:ascii="Arial" w:cs="Arial" w:eastAsia="Arial" w:hAnsi="Arial"/>
          <w:sz w:val="22"/>
          <w:szCs w:val="22"/>
        </w:rPr>
        <w:t xml:space="preserve"> frontmatter field</w:t>
      </w:r>
    </w:p>
    <w:p>
      <w:pPr>
        <w:pStyle w:val="ListParagraph"/>
        <w:numPr>
          <w:ilvl w:val="0"/>
          <w:numId w:val="3"/>
        </w:numPr>
        <w:spacing w:after="60" w:before="60"/>
      </w:pPr>
      <w:r>
        <w:rPr>
          <w:rFonts w:ascii="Arial" w:cs="Arial" w:eastAsia="Arial" w:hAnsi="Arial"/>
          <w:sz w:val="22"/>
          <w:szCs w:val="22"/>
        </w:rPr>
        <w:t xml:space="preserve">The main conversation's model (the default)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Value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sonnet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Latest Sonnet — balances capability and speed. Good default for most reviewers and analyzers.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opus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Latest Opus — most capable. Use for complex reasoning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haiku</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Latest Haiku — fastest and cheapest. Best for simple lookups and exploration (what Explore 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fable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Fable model alias.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claude-opus-4-8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Full model ID — pins to a specific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inherit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Use the same model as the main conversation (default if field is omitted).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Cost tip: </w:t>
            </w:r>
            <w:r>
              <w:rPr>
                <w:rFonts w:ascii="Arial" w:cs="Arial" w:eastAsia="Arial" w:hAnsi="Arial"/>
                <w:sz w:val="22"/>
                <w:szCs w:val="22"/>
              </w:rPr>
              <w:t xml:space="preserve">Route heavy exploration subagents to </w:t>
            </w:r>
            <w:r>
              <w:rPr>
                <w:rFonts w:ascii="Courier New" w:cs="Courier New" w:eastAsia="Courier New" w:hAnsi="Courier New"/>
                <w:color w:val="333333"/>
                <w:sz w:val="20"/>
                <w:szCs w:val="20"/>
              </w:rPr>
              <w:t xml:space="preserve">haiku</w:t>
            </w:r>
            <w:r>
              <w:rPr>
                <w:rFonts w:ascii="Arial" w:cs="Arial" w:eastAsia="Arial" w:hAnsi="Arial"/>
                <w:sz w:val="22"/>
                <w:szCs w:val="22"/>
              </w:rPr>
              <w:t xml:space="preserve"> and complex analysis to </w:t>
            </w:r>
            <w:r>
              <w:rPr>
                <w:rFonts w:ascii="Courier New" w:cs="Courier New" w:eastAsia="Courier New" w:hAnsi="Courier New"/>
                <w:color w:val="333333"/>
                <w:sz w:val="20"/>
                <w:szCs w:val="20"/>
              </w:rPr>
              <w:t xml:space="preserve">sonnet</w:t>
            </w:r>
            <w:r>
              <w:rPr>
                <w:rFonts w:ascii="Arial" w:cs="Arial" w:eastAsia="Arial" w:hAnsi="Arial"/>
                <w:sz w:val="22"/>
                <w:szCs w:val="22"/>
              </w:rPr>
              <w:t xml:space="preserve">. Use </w:t>
            </w:r>
            <w:r>
              <w:rPr>
                <w:rFonts w:ascii="Courier New" w:cs="Courier New" w:eastAsia="Courier New" w:hAnsi="Courier New"/>
                <w:color w:val="333333"/>
                <w:sz w:val="20"/>
                <w:szCs w:val="20"/>
              </w:rPr>
              <w:t xml:space="preserve">opus</w:t>
            </w:r>
            <w:r>
              <w:rPr>
                <w:rFonts w:ascii="Arial" w:cs="Arial" w:eastAsia="Arial" w:hAnsi="Arial"/>
                <w:sz w:val="22"/>
                <w:szCs w:val="22"/>
              </w:rPr>
              <w:t xml:space="preserve"> only where maximum reasoning capability is truly needed.</w:t>
            </w:r>
          </w:p>
        </w:tc>
      </w:tr>
    </w:tbl>
    <w:p>
      <w:pPr>
        <w:spacing w:after="80" w:before="80"/>
      </w:pPr>
      <w:r>
        <w:rPr>
          <w:rFonts w:ascii="Arial" w:cs="Arial" w:eastAsia="Arial" w:hAnsi="Arial"/>
          <w:color w:val="1A6B6B"/>
          <w:sz w:val="18"/>
          <w:szCs w:val="18"/>
        </w:rPr>
        <w:t xml:space="preserve">  📖 Docs: </w:t>
      </w:r>
      <w:hyperlink w:history="1" r:id="rIdefb8lhpnjwegpsabt-u1v">
        <w:r>
          <w:rPr>
            <w:rStyle w:val="Hyperlink"/>
            <w:rFonts w:ascii="Arial" w:cs="Arial" w:eastAsia="Arial" w:hAnsi="Arial"/>
            <w:sz w:val="20"/>
            <w:szCs w:val="20"/>
          </w:rPr>
          <w:t xml:space="preserve">Model selection →</w:t>
        </w:r>
      </w:hyperlink>
    </w:p>
    <w:p>
      <w:pPr>
        <w:pStyle w:val="Heading1"/>
        <w:spacing w:after="120" w:before="360"/>
      </w:pPr>
      <w:r>
        <w:rPr>
          <w:rFonts w:ascii="Arial" w:cs="Arial" w:eastAsia="Arial" w:hAnsi="Arial"/>
          <w:b/>
          <w:bCs/>
          <w:color w:val="1E4D8C"/>
          <w:sz w:val="32"/>
          <w:szCs w:val="32"/>
        </w:rPr>
        <w:t xml:space="preserve">9. The Most Important Rule — Fresh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1"/>
              <w:right w:val="single" w:color="E65100" w:sz="1"/>
            </w:tcBorders>
            <w:shd w:fill="FFF3E0" w:val="clear"/>
            <w:tcMar>
              <w:top w:type="dxa" w:w="100"/>
              <w:left w:type="dxa" w:w="160"/>
              <w:bottom w:type="dxa" w:w="100"/>
              <w:right w:type="dxa" w:w="120"/>
            </w:tcMar>
          </w:tcPr>
          <w:p>
            <w:pPr>
              <w:spacing w:after="80" w:before="80"/>
            </w:pPr>
            <w:r>
              <w:rPr>
                <w:rFonts w:ascii="Arial" w:cs="Arial" w:eastAsia="Arial" w:hAnsi="Arial"/>
                <w:b/>
                <w:bCs/>
                <w:color w:val="E65100"/>
                <w:sz w:val="22"/>
                <w:szCs w:val="22"/>
              </w:rPr>
              <w:t xml:space="preserve">⚠️ Warning</w:t>
            </w:r>
          </w:p>
          <w:p>
            <w:pPr>
              <w:spacing w:after="80" w:before="80"/>
            </w:pPr>
            <w:r>
              <w:rPr>
                <w:rFonts w:ascii="Arial" w:cs="Arial" w:eastAsia="Arial" w:hAnsi="Arial"/>
                <w:b/>
                <w:bCs/>
                <w:sz w:val="22"/>
                <w:szCs w:val="22"/>
              </w:rPr>
              <w:t xml:space="preserve">The subagent starts fresh. </w:t>
            </w:r>
            <w:r>
              <w:rPr>
                <w:rFonts w:ascii="Arial" w:cs="Arial" w:eastAsia="Arial" w:hAnsi="Arial"/>
                <w:sz w:val="22"/>
                <w:szCs w:val="22"/>
              </w:rPr>
              <w:t xml:space="preserve">It has absolutely no idea what the parent conversation discussed. The only way to give it context is through the delegation prompt.</w:t>
            </w:r>
          </w:p>
        </w:tc>
      </w:tr>
    </w:tbl>
    <w:p>
      <w:pPr>
        <w:spacing w:after="80" w:before="80"/>
      </w:pPr>
      <w:r>
        <w:t xml:space="preserve"/>
      </w:r>
    </w:p>
    <w:p>
      <w:pPr>
        <w:spacing w:after="80" w:before="80"/>
      </w:pPr>
      <w:r>
        <w:rPr>
          <w:rFonts w:ascii="Arial" w:cs="Arial" w:eastAsia="Arial" w:hAnsi="Arial"/>
          <w:sz w:val="22"/>
          <w:szCs w:val="22"/>
        </w:rPr>
        <w:t xml:space="preserve">This is the most common mistake. Here is what it looks like in practice: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w:r>
          </w:p>
        </w:tc>
        <w:tc>
          <w:tcPr>
            <w:tcW w:type="dxa" w:w="8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Delegation Prompt</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40" w:before="40"/>
            </w:pPr>
            <w:r>
              <w:rPr>
                <w:rFonts w:ascii="Arial" w:cs="Arial" w:eastAsia="Arial" w:hAnsi="Arial"/>
                <w:b/>
                <w:bCs/>
                <w:color w:val="8B0000"/>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Weak: </w:t>
            </w:r>
            <w:r>
              <w:rPr>
                <w:rFonts w:ascii="Courier New" w:cs="Courier New" w:eastAsia="Courier New" w:hAnsi="Courier New"/>
                <w:color w:val="333333"/>
                <w:sz w:val="20"/>
                <w:szCs w:val="20"/>
              </w:rPr>
              <w:t xml:space="preserve">Review the recent changes.</w:t>
            </w:r>
          </w:p>
        </w:tc>
      </w:tr>
      <w:tr>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before="40"/>
            </w:pPr>
            <w:r>
              <w:rPr>
                <w:rFonts w:ascii="Arial" w:cs="Arial" w:eastAsia="Arial" w:hAnsi="Arial"/>
                <w:b/>
                <w:bCs/>
                <w:color w:val="1A5E2A"/>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Strong: </w:t>
            </w:r>
            <w:r>
              <w:rPr>
                <w:rFonts w:ascii="Courier New" w:cs="Courier New" w:eastAsia="Courier New" w:hAnsi="Courier New"/>
                <w:color w:val="333333"/>
                <w:sz w:val="20"/>
                <w:szCs w:val="20"/>
              </w:rPr>
              <w:t xml:space="preserve">Review changes in /src/api/payments.ts. We are building a payment processing module that handles Stripe webhooks. We decided to validate all inputs with Zod schemas. Check specifically for missing validation, hardcoded secrets, and anything that could expose card data in logs.</w:t>
            </w:r>
          </w:p>
        </w:tc>
      </w:tr>
    </w:tbl>
    <w:p>
      <w:pPr>
        <w:spacing w:after="80" w:before="80"/>
      </w:pPr>
      <w:r>
        <w:t xml:space="preserve"/>
      </w:r>
    </w:p>
    <w:p>
      <w:pPr>
        <w:spacing w:after="80" w:before="80"/>
      </w:pPr>
      <w:r>
        <w:rPr>
          <w:rFonts w:ascii="Arial" w:cs="Arial" w:eastAsia="Arial" w:hAnsi="Arial"/>
          <w:sz w:val="22"/>
          <w:szCs w:val="22"/>
        </w:rPr>
        <w:t xml:space="preserve">The strong delegation is self-contained. The subagent has everything it needs without the parent session history.</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What Loads at Startup in a Subagent</w:t>
      </w:r>
    </w:p>
    <w:p>
      <w:pPr>
        <w:spacing w:after="80" w:before="80"/>
      </w:pPr>
      <w:r>
        <w:rPr>
          <w:rFonts w:ascii="Arial" w:cs="Arial" w:eastAsia="Arial" w:hAnsi="Arial"/>
          <w:sz w:val="22"/>
          <w:szCs w:val="22"/>
        </w:rPr>
        <w:t xml:space="preserve">A non-fork subagent's initial context contains:</w:t>
      </w:r>
    </w:p>
    <w:p>
      <w:pPr>
        <w:pStyle w:val="ListParagraph"/>
        <w:numPr>
          <w:ilvl w:val="0"/>
          <w:numId w:val="2"/>
        </w:numPr>
        <w:spacing w:after="60" w:before="60"/>
      </w:pPr>
      <w:r>
        <w:rPr>
          <w:rFonts w:ascii="Arial" w:cs="Arial" w:eastAsia="Arial" w:hAnsi="Arial"/>
          <w:b/>
          <w:bCs/>
          <w:sz w:val="22"/>
          <w:szCs w:val="22"/>
        </w:rPr>
        <w:t xml:space="preserve">System prompt: </w:t>
      </w:r>
      <w:r>
        <w:rPr>
          <w:rFonts w:ascii="Arial" w:cs="Arial" w:eastAsia="Arial" w:hAnsi="Arial"/>
          <w:sz w:val="22"/>
          <w:szCs w:val="22"/>
        </w:rPr>
        <w:t xml:space="preserve">The agent's own markdown body, plus environment details appended by Claude Code — not the full Claude Code system prompt</w:t>
      </w:r>
    </w:p>
    <w:p>
      <w:pPr>
        <w:pStyle w:val="ListParagraph"/>
        <w:numPr>
          <w:ilvl w:val="0"/>
          <w:numId w:val="2"/>
        </w:numPr>
        <w:spacing w:after="60" w:before="60"/>
      </w:pPr>
      <w:r>
        <w:rPr>
          <w:rFonts w:ascii="Arial" w:cs="Arial" w:eastAsia="Arial" w:hAnsi="Arial"/>
          <w:b/>
          <w:bCs/>
          <w:sz w:val="22"/>
          <w:szCs w:val="22"/>
        </w:rPr>
        <w:t xml:space="preserve">Task message: </w:t>
      </w:r>
      <w:r>
        <w:rPr>
          <w:rFonts w:ascii="Arial" w:cs="Arial" w:eastAsia="Arial" w:hAnsi="Arial"/>
          <w:sz w:val="22"/>
          <w:szCs w:val="22"/>
        </w:rPr>
        <w:t xml:space="preserve">The delegation prompt Claude writes when handing off work</w:t>
      </w:r>
    </w:p>
    <w:p>
      <w:pPr>
        <w:pStyle w:val="ListParagraph"/>
        <w:numPr>
          <w:ilvl w:val="0"/>
          <w:numId w:val="2"/>
        </w:numPr>
        <w:spacing w:after="60" w:before="60"/>
      </w:pPr>
      <w:r>
        <w:rPr>
          <w:rFonts w:ascii="Arial" w:cs="Arial" w:eastAsia="Arial" w:hAnsi="Arial"/>
          <w:b/>
          <w:bCs/>
          <w:sz w:val="22"/>
          <w:szCs w:val="22"/>
        </w:rPr>
        <w:t xml:space="preserve">CLAUDE.md and memory: </w:t>
      </w:r>
      <w:r>
        <w:rPr>
          <w:rFonts w:ascii="Arial" w:cs="Arial" w:eastAsia="Arial" w:hAnsi="Arial"/>
          <w:sz w:val="22"/>
          <w:szCs w:val="22"/>
        </w:rPr>
        <w:t xml:space="preserve">Every level of the memory hierarchy (</w:t>
      </w:r>
      <w:r>
        <w:rPr>
          <w:rFonts w:ascii="Courier New" w:cs="Courier New" w:eastAsia="Courier New" w:hAnsi="Courier New"/>
          <w:color w:val="333333"/>
          <w:sz w:val="20"/>
          <w:szCs w:val="20"/>
        </w:rPr>
        <w:t xml:space="preserve">~/.claude/CLAUDE.md</w:t>
      </w:r>
      <w:r>
        <w:rPr>
          <w:rFonts w:ascii="Arial" w:cs="Arial" w:eastAsia="Arial" w:hAnsi="Arial"/>
          <w:sz w:val="22"/>
          <w:szCs w:val="22"/>
        </w:rPr>
        <w:t xml:space="preserve">, project rules, </w:t>
      </w:r>
      <w:r>
        <w:rPr>
          <w:rFonts w:ascii="Courier New" w:cs="Courier New" w:eastAsia="Courier New" w:hAnsi="Courier New"/>
          <w:color w:val="333333"/>
          <w:sz w:val="20"/>
          <w:szCs w:val="20"/>
        </w:rPr>
        <w:t xml:space="preserve">CLAUDE.local.md</w:t>
      </w:r>
      <w:r>
        <w:rPr>
          <w:rFonts w:ascii="Arial" w:cs="Arial" w:eastAsia="Arial" w:hAnsi="Arial"/>
          <w:sz w:val="22"/>
          <w:szCs w:val="22"/>
        </w:rPr>
        <w:t xml:space="preserve">, managed policy). Explore and Plan skip this.</w:t>
      </w:r>
    </w:p>
    <w:p>
      <w:pPr>
        <w:pStyle w:val="ListParagraph"/>
        <w:numPr>
          <w:ilvl w:val="0"/>
          <w:numId w:val="2"/>
        </w:numPr>
        <w:spacing w:after="60" w:before="60"/>
      </w:pPr>
      <w:r>
        <w:rPr>
          <w:rFonts w:ascii="Arial" w:cs="Arial" w:eastAsia="Arial" w:hAnsi="Arial"/>
          <w:b/>
          <w:bCs/>
          <w:sz w:val="22"/>
          <w:szCs w:val="22"/>
        </w:rPr>
        <w:t xml:space="preserve">Git status: </w:t>
      </w:r>
      <w:r>
        <w:rPr>
          <w:rFonts w:ascii="Arial" w:cs="Arial" w:eastAsia="Arial" w:hAnsi="Arial"/>
          <w:sz w:val="22"/>
          <w:szCs w:val="22"/>
        </w:rPr>
        <w:t xml:space="preserve">A snapshot from the start of the parent session. Explore and Plan skip this too.</w:t>
      </w:r>
    </w:p>
    <w:p>
      <w:pPr>
        <w:pStyle w:val="ListParagraph"/>
        <w:numPr>
          <w:ilvl w:val="0"/>
          <w:numId w:val="2"/>
        </w:numPr>
        <w:spacing w:after="60" w:before="60"/>
      </w:pPr>
      <w:r>
        <w:rPr>
          <w:rFonts w:ascii="Arial" w:cs="Arial" w:eastAsia="Arial" w:hAnsi="Arial"/>
          <w:b/>
          <w:bCs/>
          <w:sz w:val="22"/>
          <w:szCs w:val="22"/>
        </w:rPr>
        <w:t xml:space="preserve">Preloaded skills: </w:t>
      </w:r>
      <w:r>
        <w:rPr>
          <w:rFonts w:ascii="Arial" w:cs="Arial" w:eastAsia="Arial" w:hAnsi="Arial"/>
          <w:sz w:val="22"/>
          <w:szCs w:val="22"/>
        </w:rPr>
        <w:t xml:space="preserve">Full content of any skill named in the </w:t>
      </w:r>
      <w:r>
        <w:rPr>
          <w:rFonts w:ascii="Courier New" w:cs="Courier New" w:eastAsia="Courier New" w:hAnsi="Courier New"/>
          <w:color w:val="333333"/>
          <w:sz w:val="20"/>
          <w:szCs w:val="20"/>
        </w:rPr>
        <w:t xml:space="preserve">skills</w:t>
      </w:r>
      <w:r>
        <w:rPr>
          <w:rFonts w:ascii="Arial" w:cs="Arial" w:eastAsia="Arial" w:hAnsi="Arial"/>
          <w:sz w:val="22"/>
          <w:szCs w:val="22"/>
        </w:rPr>
        <w:t xml:space="preserve"> field</w:t>
      </w:r>
    </w:p>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syyvaiyokigwe6j-gxqs2">
        <w:r>
          <w:rPr>
            <w:rStyle w:val="Hyperlink"/>
            <w:rFonts w:ascii="Arial" w:cs="Arial" w:eastAsia="Arial" w:hAnsi="Arial"/>
            <w:sz w:val="20"/>
            <w:szCs w:val="20"/>
          </w:rPr>
          <w:t xml:space="preserve">Context management →</w:t>
        </w:r>
      </w:hyperlink>
    </w:p>
    <w:p>
      <w:pPr>
        <w:pStyle w:val="Heading1"/>
        <w:spacing w:after="120" w:before="360"/>
      </w:pPr>
      <w:r>
        <w:rPr>
          <w:rFonts w:ascii="Arial" w:cs="Arial" w:eastAsia="Arial" w:hAnsi="Arial"/>
          <w:b/>
          <w:bCs/>
          <w:color w:val="1E4D8C"/>
          <w:sz w:val="32"/>
          <w:szCs w:val="32"/>
        </w:rPr>
        <w:t xml:space="preserve">10. Tool Permissions — Give Only What Is Needed</w:t>
      </w:r>
    </w:p>
    <w:p>
      <w:pPr>
        <w:spacing w:after="80" w:before="80"/>
      </w:pPr>
      <w:r>
        <w:rPr>
          <w:rFonts w:ascii="Arial" w:cs="Arial" w:eastAsia="Arial" w:hAnsi="Arial"/>
          <w:sz w:val="22"/>
          <w:szCs w:val="22"/>
        </w:rPr>
        <w:t xml:space="preserve">Each subagent can be restricted to a specific set of tools. This is not just security hygiene — it keeps the subagent focused.</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Allowlist vs Denylist</w:t>
      </w:r>
    </w:p>
    <w:p>
      <w:pPr>
        <w:spacing w:after="80" w:before="80"/>
      </w:pPr>
      <w:r>
        <w:rPr>
          <w:rFonts w:ascii="Arial" w:cs="Arial" w:eastAsia="Arial" w:hAnsi="Arial"/>
          <w:sz w:val="22"/>
          <w:szCs w:val="22"/>
        </w:rPr>
        <w:t xml:space="preserve">Use </w:t>
      </w:r>
      <w:r>
        <w:rPr>
          <w:rFonts w:ascii="Courier New" w:cs="Courier New" w:eastAsia="Courier New" w:hAnsi="Courier New"/>
          <w:color w:val="333333"/>
          <w:sz w:val="20"/>
          <w:szCs w:val="20"/>
        </w:rPr>
        <w:t xml:space="preserve">tools</w:t>
      </w:r>
      <w:r>
        <w:rPr>
          <w:rFonts w:ascii="Arial" w:cs="Arial" w:eastAsia="Arial" w:hAnsi="Arial"/>
          <w:sz w:val="22"/>
          <w:szCs w:val="22"/>
        </w:rPr>
        <w:t xml:space="preserve"> to allowlist (only these tools work) or </w:t>
      </w:r>
      <w:r>
        <w:rPr>
          <w:rFonts w:ascii="Courier New" w:cs="Courier New" w:eastAsia="Courier New" w:hAnsi="Courier New"/>
          <w:color w:val="333333"/>
          <w:sz w:val="20"/>
          <w:szCs w:val="20"/>
        </w:rPr>
        <w:t xml:space="preserve">disallowedTools</w:t>
      </w:r>
      <w:r>
        <w:rPr>
          <w:rFonts w:ascii="Arial" w:cs="Arial" w:eastAsia="Arial" w:hAnsi="Arial"/>
          <w:sz w:val="22"/>
          <w:szCs w:val="22"/>
        </w:rPr>
        <w:t xml:space="preserve"> to denylist (all tools except these):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 Allowlist: only Read, Grep, Glob, Bash</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tools: Read, Grep, Glob, Bash</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Denylist: everything except Write and Edit</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disallowedTools: Write, Edit</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Both: disallowedTools applied first, then tools resolves against remainder</w:t>
            </w:r>
          </w:p>
          <w:p>
            <w:pPr>
              <w:spacing w:after="20" w:before="20"/>
            </w:pPr>
            <w:r>
              <w:rPr>
                <w:rFonts w:ascii="Courier New" w:cs="Courier New" w:eastAsia="Courier New" w:hAnsi="Courier New"/>
                <w:color w:val="333333"/>
                <w:sz w:val="20"/>
                <w:szCs w:val="20"/>
              </w:rPr>
              <w:t xml:space="preserve"># A tool in both lists is removed</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Tools NOT Available to Subagents</w:t>
      </w:r>
    </w:p>
    <w:p>
      <w:pPr>
        <w:spacing w:after="80" w:before="80"/>
      </w:pPr>
      <w:r>
        <w:rPr>
          <w:rFonts w:ascii="Arial" w:cs="Arial" w:eastAsia="Arial" w:hAnsi="Arial"/>
          <w:sz w:val="22"/>
          <w:szCs w:val="22"/>
        </w:rPr>
        <w:t xml:space="preserve">These tools depend on the main session's UI or state and cannot be used by subagents even if listed in </w:t>
      </w:r>
      <w:r>
        <w:rPr>
          <w:rFonts w:ascii="Courier New" w:cs="Courier New" w:eastAsia="Courier New" w:hAnsi="Courier New"/>
          <w:color w:val="333333"/>
          <w:sz w:val="20"/>
          <w:szCs w:val="20"/>
        </w:rPr>
        <w:t xml:space="preserve">tools</w:t>
      </w:r>
      <w:r>
        <w:rPr>
          <w:rFonts w:ascii="Arial" w:cs="Arial" w:eastAsia="Arial" w:hAnsi="Arial"/>
          <w:sz w:val="22"/>
          <w:szCs w:val="22"/>
        </w:rPr>
        <w:t xml:space="preser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Unavailable Tool</w:t>
            </w:r>
          </w:p>
        </w:tc>
        <w:tc>
          <w:tcPr>
            <w:tcW w:type="dxa" w:w="6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Subagents cannot spawn other subagents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AskUserQuestion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Cannot prompt the user interactively from within a subagent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EnterPlanMode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Plan mode control unavailable inside subagent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ExitPlanMode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Unless subagent's permissionMode is 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ScheduleWakeup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Session scheduling unavailable inside subagent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WaitForMcpServers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MCP server waiting unavailable inside subagent</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Recommended Tool Sets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Subagent</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Tools</w:t>
            </w:r>
          </w:p>
        </w:tc>
        <w:tc>
          <w:tcPr>
            <w:tcW w:type="dxa" w:w="37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Codebase Explorer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 Grep, Glob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Should explore, never change anything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 Reviewer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 Grep, Glob, Bash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 reviewer should not be able to push 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Test Writer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 Write (tests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Needs to create test files, nothing else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Debugger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 Edit, Bash, Grep, Glob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Fixing bugs requires modifying 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Data Scientist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Bash, Read, Write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Needs to run queries and save results</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Restricting Which Subagents Can Be Spawned</w:t>
      </w:r>
    </w:p>
    <w:p>
      <w:pPr>
        <w:spacing w:after="80" w:before="80"/>
      </w:pPr>
      <w:r>
        <w:rPr>
          <w:rFonts w:ascii="Arial" w:cs="Arial" w:eastAsia="Arial" w:hAnsi="Arial"/>
          <w:sz w:val="22"/>
          <w:szCs w:val="22"/>
        </w:rPr>
        <w:t xml:space="preserve">When an agent runs as the main thread via </w:t>
      </w:r>
      <w:r>
        <w:rPr>
          <w:rFonts w:ascii="Courier New" w:cs="Courier New" w:eastAsia="Courier New" w:hAnsi="Courier New"/>
          <w:color w:val="333333"/>
          <w:sz w:val="20"/>
          <w:szCs w:val="20"/>
        </w:rPr>
        <w:t xml:space="preserve">claude --agent</w:t>
      </w:r>
      <w:r>
        <w:rPr>
          <w:rFonts w:ascii="Arial" w:cs="Arial" w:eastAsia="Arial" w:hAnsi="Arial"/>
          <w:sz w:val="22"/>
          <w:szCs w:val="22"/>
        </w:rPr>
        <w:t xml:space="preserve">, you can restrict which subagents it is allowed to spawn using </w:t>
      </w:r>
      <w:r>
        <w:rPr>
          <w:rFonts w:ascii="Courier New" w:cs="Courier New" w:eastAsia="Courier New" w:hAnsi="Courier New"/>
          <w:color w:val="333333"/>
          <w:sz w:val="20"/>
          <w:szCs w:val="20"/>
        </w:rPr>
        <w:t xml:space="preserve">Agent(name)</w:t>
      </w:r>
      <w:r>
        <w:rPr>
          <w:rFonts w:ascii="Arial" w:cs="Arial" w:eastAsia="Arial" w:hAnsi="Arial"/>
          <w:sz w:val="22"/>
          <w:szCs w:val="22"/>
        </w:rPr>
        <w:t xml:space="preserve">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coordinator</w:t>
            </w:r>
          </w:p>
          <w:p>
            <w:pPr>
              <w:spacing w:after="20" w:before="20"/>
            </w:pPr>
            <w:r>
              <w:rPr>
                <w:rFonts w:ascii="Courier New" w:cs="Courier New" w:eastAsia="Courier New" w:hAnsi="Courier New"/>
                <w:color w:val="333333"/>
                <w:sz w:val="20"/>
                <w:szCs w:val="20"/>
              </w:rPr>
              <w:t xml:space="preserve">description: Coordinates work across specialized agents</w:t>
            </w:r>
          </w:p>
          <w:p>
            <w:pPr>
              <w:spacing w:after="20" w:before="20"/>
            </w:pPr>
            <w:r>
              <w:rPr>
                <w:rFonts w:ascii="Courier New" w:cs="Courier New" w:eastAsia="Courier New" w:hAnsi="Courier New"/>
                <w:color w:val="333333"/>
                <w:sz w:val="20"/>
                <w:szCs w:val="20"/>
              </w:rPr>
              <w:t xml:space="preserve">tools: Agent(worker, researcher), Read, Bash</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Only worker and researcher subagents can be spawned.</w:t>
            </w:r>
          </w:p>
          <w:p>
            <w:pPr>
              <w:spacing w:after="20" w:before="20"/>
            </w:pPr>
            <w:r>
              <w:rPr>
                <w:rFonts w:ascii="Courier New" w:cs="Courier New" w:eastAsia="Courier New" w:hAnsi="Courier New"/>
                <w:color w:val="333333"/>
                <w:sz w:val="20"/>
                <w:szCs w:val="20"/>
              </w:rPr>
              <w:t xml:space="preserve"># To allow any subagent: tools: Agent, Read, Bash</w:t>
            </w:r>
          </w:p>
          <w:p>
            <w:pPr>
              <w:spacing w:after="20" w:before="20"/>
            </w:pPr>
            <w:r>
              <w:rPr>
                <w:rFonts w:ascii="Courier New" w:cs="Courier New" w:eastAsia="Courier New" w:hAnsi="Courier New"/>
                <w:color w:val="333333"/>
                <w:sz w:val="20"/>
                <w:szCs w:val="20"/>
              </w:rPr>
              <w:t xml:space="preserve"># To block all subagents: omit Agent from tools entirely</w:t>
            </w:r>
          </w:p>
        </w:tc>
      </w:tr>
    </w:tbl>
    <w:p>
      <w:pPr>
        <w:spacing w:after="80" w:before="80"/>
      </w:pPr>
      <w:r>
        <w:rPr>
          <w:rFonts w:ascii="Arial" w:cs="Arial" w:eastAsia="Arial" w:hAnsi="Arial"/>
          <w:color w:val="1A6B6B"/>
          <w:sz w:val="18"/>
          <w:szCs w:val="18"/>
        </w:rPr>
        <w:t xml:space="preserve">  📖 Docs: </w:t>
      </w:r>
      <w:hyperlink w:history="1" r:id="rIdeyocige9tace3kk-bblhi">
        <w:r>
          <w:rPr>
            <w:rStyle w:val="Hyperlink"/>
            <w:rFonts w:ascii="Arial" w:cs="Arial" w:eastAsia="Arial" w:hAnsi="Arial"/>
            <w:sz w:val="20"/>
            <w:szCs w:val="20"/>
          </w:rPr>
          <w:t xml:space="preserve">Tool control →</w:t>
        </w:r>
      </w:hyperlink>
    </w:p>
    <w:p>
      <w:pPr>
        <w:pStyle w:val="Heading1"/>
        <w:spacing w:after="120" w:before="360"/>
      </w:pPr>
      <w:r>
        <w:rPr>
          <w:rFonts w:ascii="Arial" w:cs="Arial" w:eastAsia="Arial" w:hAnsi="Arial"/>
          <w:b/>
          <w:bCs/>
          <w:color w:val="1E4D8C"/>
          <w:sz w:val="32"/>
          <w:szCs w:val="32"/>
        </w:rPr>
        <w:t xml:space="preserve">11. MCP Servers Scoped to a Subagent</w:t>
      </w:r>
    </w:p>
    <w:p>
      <w:pPr>
        <w:spacing w:after="80" w:before="80"/>
      </w:pPr>
      <w:r>
        <w:rPr>
          <w:rFonts w:ascii="Arial" w:cs="Arial" w:eastAsia="Arial" w:hAnsi="Arial"/>
          <w:sz w:val="22"/>
          <w:szCs w:val="22"/>
        </w:rPr>
        <w:t xml:space="preserve">Use the </w:t>
      </w:r>
      <w:r>
        <w:rPr>
          <w:rFonts w:ascii="Courier New" w:cs="Courier New" w:eastAsia="Courier New" w:hAnsi="Courier New"/>
          <w:color w:val="333333"/>
          <w:sz w:val="20"/>
          <w:szCs w:val="20"/>
        </w:rPr>
        <w:t xml:space="preserve">mcpServers</w:t>
      </w:r>
      <w:r>
        <w:rPr>
          <w:rFonts w:ascii="Arial" w:cs="Arial" w:eastAsia="Arial" w:hAnsi="Arial"/>
          <w:sz w:val="22"/>
          <w:szCs w:val="22"/>
        </w:rPr>
        <w:t xml:space="preserve"> field to give a subagent access to MCP servers that aren't available in the main conversation. Inline servers connect when the subagent starts and disconnect when it finishes.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browser-tester</w:t>
            </w:r>
          </w:p>
          <w:p>
            <w:pPr>
              <w:spacing w:after="20" w:before="20"/>
            </w:pPr>
            <w:r>
              <w:rPr>
                <w:rFonts w:ascii="Courier New" w:cs="Courier New" w:eastAsia="Courier New" w:hAnsi="Courier New"/>
                <w:color w:val="333333"/>
                <w:sz w:val="20"/>
                <w:szCs w:val="20"/>
              </w:rPr>
              <w:t xml:space="preserve">description: Tests features in a real browser using Playwright</w:t>
            </w:r>
          </w:p>
          <w:p>
            <w:pPr>
              <w:spacing w:after="20" w:before="20"/>
            </w:pPr>
            <w:r>
              <w:rPr>
                <w:rFonts w:ascii="Courier New" w:cs="Courier New" w:eastAsia="Courier New" w:hAnsi="Courier New"/>
                <w:color w:val="333333"/>
                <w:sz w:val="20"/>
                <w:szCs w:val="20"/>
              </w:rPr>
              <w:t xml:space="preserve">mcpServers:</w:t>
            </w:r>
          </w:p>
          <w:p>
            <w:pPr>
              <w:spacing w:after="20" w:before="20"/>
            </w:pPr>
            <w:r>
              <w:rPr>
                <w:rFonts w:ascii="Courier New" w:cs="Courier New" w:eastAsia="Courier New" w:hAnsi="Courier New"/>
                <w:color w:val="333333"/>
                <w:sz w:val="20"/>
                <w:szCs w:val="20"/>
              </w:rPr>
              <w:t xml:space="preserve">  # Inline definition: scoped to this subagent only</w:t>
            </w:r>
          </w:p>
          <w:p>
            <w:pPr>
              <w:spacing w:after="20" w:before="20"/>
            </w:pPr>
            <w:r>
              <w:rPr>
                <w:rFonts w:ascii="Courier New" w:cs="Courier New" w:eastAsia="Courier New" w:hAnsi="Courier New"/>
                <w:color w:val="333333"/>
                <w:sz w:val="20"/>
                <w:szCs w:val="20"/>
              </w:rPr>
              <w:t xml:space="preserve">  - playwright:</w:t>
            </w:r>
          </w:p>
          <w:p>
            <w:pPr>
              <w:spacing w:after="20" w:before="20"/>
            </w:pPr>
            <w:r>
              <w:rPr>
                <w:rFonts w:ascii="Courier New" w:cs="Courier New" w:eastAsia="Courier New" w:hAnsi="Courier New"/>
                <w:color w:val="333333"/>
                <w:sz w:val="20"/>
                <w:szCs w:val="20"/>
              </w:rPr>
              <w:t xml:space="preserve">      type: stdio</w:t>
            </w:r>
          </w:p>
          <w:p>
            <w:pPr>
              <w:spacing w:after="20" w:before="20"/>
            </w:pPr>
            <w:r>
              <w:rPr>
                <w:rFonts w:ascii="Courier New" w:cs="Courier New" w:eastAsia="Courier New" w:hAnsi="Courier New"/>
                <w:color w:val="333333"/>
                <w:sz w:val="20"/>
                <w:szCs w:val="20"/>
              </w:rPr>
              <w:t xml:space="preserve">      command: npx</w:t>
            </w:r>
          </w:p>
          <w:p>
            <w:pPr>
              <w:spacing w:after="20" w:before="20"/>
            </w:pPr>
            <w:r>
              <w:rPr>
                <w:rFonts w:ascii="Courier New" w:cs="Courier New" w:eastAsia="Courier New" w:hAnsi="Courier New"/>
                <w:color w:val="333333"/>
                <w:sz w:val="20"/>
                <w:szCs w:val="20"/>
              </w:rPr>
              <w:t xml:space="preserve">      args: ["-y", "@playwright/mcp@latest"]</w:t>
            </w:r>
          </w:p>
          <w:p>
            <w:pPr>
              <w:spacing w:after="20" w:before="20"/>
            </w:pPr>
            <w:r>
              <w:rPr>
                <w:rFonts w:ascii="Courier New" w:cs="Courier New" w:eastAsia="Courier New" w:hAnsi="Courier New"/>
                <w:color w:val="333333"/>
                <w:sz w:val="20"/>
                <w:szCs w:val="20"/>
              </w:rPr>
              <w:t xml:space="preserve">  # Reference by name: reuses an already-configured server</w:t>
            </w:r>
          </w:p>
          <w:p>
            <w:pPr>
              <w:spacing w:after="20" w:before="20"/>
            </w:pPr>
            <w:r>
              <w:rPr>
                <w:rFonts w:ascii="Courier New" w:cs="Courier New" w:eastAsia="Courier New" w:hAnsi="Courier New"/>
                <w:color w:val="333333"/>
                <w:sz w:val="20"/>
                <w:szCs w:val="20"/>
              </w:rPr>
              <w:t xml:space="preserve">  - github</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Use the Playwright tools to navigate, screenshot, and interact with pages.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Context-saving tip: </w:t>
            </w:r>
            <w:r>
              <w:rPr>
                <w:rFonts w:ascii="Arial" w:cs="Arial" w:eastAsia="Arial" w:hAnsi="Arial"/>
                <w:sz w:val="22"/>
                <w:szCs w:val="22"/>
              </w:rPr>
              <w:t xml:space="preserve">To keep an MCP server's tool descriptions out of your main conversation entirely, define it inline in the subagent rather than in </w:t>
            </w:r>
            <w:r>
              <w:rPr>
                <w:rFonts w:ascii="Courier New" w:cs="Courier New" w:eastAsia="Courier New" w:hAnsi="Courier New"/>
                <w:color w:val="333333"/>
                <w:sz w:val="20"/>
                <w:szCs w:val="20"/>
              </w:rPr>
              <w:t xml:space="preserve">.mcp.json</w:t>
            </w:r>
            <w:r>
              <w:rPr>
                <w:rFonts w:ascii="Arial" w:cs="Arial" w:eastAsia="Arial" w:hAnsi="Arial"/>
                <w:sz w:val="22"/>
                <w:szCs w:val="22"/>
              </w:rPr>
              <w:t xml:space="preserve">. The subagent gets the tools; the parent does not.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Plugin subagents do NOT support the </w:t>
            </w:r>
            <w:r>
              <w:rPr>
                <w:rFonts w:ascii="Courier New" w:cs="Courier New" w:eastAsia="Courier New" w:hAnsi="Courier New"/>
                <w:color w:val="333333"/>
                <w:sz w:val="20"/>
                <w:szCs w:val="20"/>
              </w:rPr>
              <w:t xml:space="preserve">mcpServers</w:t>
            </w:r>
            <w:r>
              <w:rPr>
                <w:rFonts w:ascii="Arial" w:cs="Arial" w:eastAsia="Arial" w:hAnsi="Arial"/>
                <w:sz w:val="22"/>
                <w:szCs w:val="22"/>
              </w:rPr>
              <w:t xml:space="preserve">, </w:t>
            </w:r>
            <w:r>
              <w:rPr>
                <w:rFonts w:ascii="Courier New" w:cs="Courier New" w:eastAsia="Courier New" w:hAnsi="Courier New"/>
                <w:color w:val="333333"/>
                <w:sz w:val="20"/>
                <w:szCs w:val="20"/>
              </w:rPr>
              <w:t xml:space="preserve">hooks</w:t>
            </w:r>
            <w:r>
              <w:rPr>
                <w:rFonts w:ascii="Arial" w:cs="Arial" w:eastAsia="Arial" w:hAnsi="Arial"/>
                <w:sz w:val="22"/>
                <w:szCs w:val="22"/>
              </w:rPr>
              <w:t xml:space="preserve">, or </w:t>
            </w:r>
            <w:r>
              <w:rPr>
                <w:rFonts w:ascii="Courier New" w:cs="Courier New" w:eastAsia="Courier New" w:hAnsi="Courier New"/>
                <w:color w:val="333333"/>
                <w:sz w:val="20"/>
                <w:szCs w:val="20"/>
              </w:rPr>
              <w:t xml:space="preserve">permissionMode</w:t>
            </w:r>
            <w:r>
              <w:rPr>
                <w:rFonts w:ascii="Arial" w:cs="Arial" w:eastAsia="Arial" w:hAnsi="Arial"/>
                <w:sz w:val="22"/>
                <w:szCs w:val="22"/>
              </w:rPr>
              <w:t xml:space="preserve"> fields. These are silently ignored. Copy the file to </w:t>
            </w:r>
            <w:r>
              <w:rPr>
                <w:rFonts w:ascii="Courier New" w:cs="Courier New" w:eastAsia="Courier New" w:hAnsi="Courier New"/>
                <w:color w:val="333333"/>
                <w:sz w:val="20"/>
                <w:szCs w:val="20"/>
              </w:rPr>
              <w:t xml:space="preserve">.claude/agents/</w:t>
            </w:r>
            <w:r>
              <w:rPr>
                <w:rFonts w:ascii="Arial" w:cs="Arial" w:eastAsia="Arial" w:hAnsi="Arial"/>
                <w:sz w:val="22"/>
                <w:szCs w:val="22"/>
              </w:rPr>
              <w:t xml:space="preserve"> if you need them.</w:t>
            </w:r>
          </w:p>
        </w:tc>
      </w:tr>
    </w:tbl>
    <w:p>
      <w:pPr>
        <w:spacing w:after="80" w:before="80"/>
      </w:pPr>
      <w:r>
        <w:rPr>
          <w:rFonts w:ascii="Arial" w:cs="Arial" w:eastAsia="Arial" w:hAnsi="Arial"/>
          <w:color w:val="1A6B6B"/>
          <w:sz w:val="18"/>
          <w:szCs w:val="18"/>
        </w:rPr>
        <w:t xml:space="preserve">  📖 Docs: </w:t>
      </w:r>
      <w:hyperlink w:history="1" r:id="rId6g5wzbdu_wr1t7z-k_7_2">
        <w:r>
          <w:rPr>
            <w:rStyle w:val="Hyperlink"/>
            <w:rFonts w:ascii="Arial" w:cs="Arial" w:eastAsia="Arial" w:hAnsi="Arial"/>
            <w:sz w:val="20"/>
            <w:szCs w:val="20"/>
          </w:rPr>
          <w:t xml:space="preserve">MCP Documentation →</w:t>
        </w:r>
      </w:hyperlink>
    </w:p>
    <w:p>
      <w:pPr>
        <w:pStyle w:val="Heading1"/>
        <w:spacing w:after="120" w:before="360"/>
      </w:pPr>
      <w:r>
        <w:rPr>
          <w:rFonts w:ascii="Arial" w:cs="Arial" w:eastAsia="Arial" w:hAnsi="Arial"/>
          <w:b/>
          <w:bCs/>
          <w:color w:val="1E4D8C"/>
          <w:sz w:val="32"/>
          <w:szCs w:val="32"/>
        </w:rPr>
        <w:t xml:space="preserve">12. Permission Modes</w:t>
      </w:r>
    </w:p>
    <w:p>
      <w:pPr>
        <w:spacing w:after="80" w:before="80"/>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permissionMode</w:t>
      </w:r>
      <w:r>
        <w:rPr>
          <w:rFonts w:ascii="Arial" w:cs="Arial" w:eastAsia="Arial" w:hAnsi="Arial"/>
          <w:sz w:val="22"/>
          <w:szCs w:val="22"/>
        </w:rPr>
        <w:t xml:space="preserve"> field controls how the subagent handles permission prompts. Subagents inherit from the parent and can override, except:</w:t>
      </w:r>
    </w:p>
    <w:p>
      <w:pPr>
        <w:pStyle w:val="ListParagraph"/>
        <w:numPr>
          <w:ilvl w:val="0"/>
          <w:numId w:val="2"/>
        </w:numPr>
        <w:spacing w:after="60" w:before="60"/>
      </w:pPr>
      <w:r>
        <w:rPr>
          <w:rFonts w:ascii="Arial" w:cs="Arial" w:eastAsia="Arial" w:hAnsi="Arial"/>
          <w:sz w:val="22"/>
          <w:szCs w:val="22"/>
        </w:rPr>
        <w:t xml:space="preserve">If parent uses </w:t>
      </w:r>
      <w:r>
        <w:rPr>
          <w:rFonts w:ascii="Courier New" w:cs="Courier New" w:eastAsia="Courier New" w:hAnsi="Courier New"/>
          <w:color w:val="333333"/>
          <w:sz w:val="20"/>
          <w:szCs w:val="20"/>
        </w:rPr>
        <w:t xml:space="preserve">bypassPermissions</w:t>
      </w:r>
      <w:r>
        <w:rPr>
          <w:rFonts w:ascii="Arial" w:cs="Arial" w:eastAsia="Arial" w:hAnsi="Arial"/>
          <w:sz w:val="22"/>
          <w:szCs w:val="22"/>
        </w:rPr>
        <w:t xml:space="preserve"> or </w:t>
      </w:r>
      <w:r>
        <w:rPr>
          <w:rFonts w:ascii="Courier New" w:cs="Courier New" w:eastAsia="Courier New" w:hAnsi="Courier New"/>
          <w:color w:val="333333"/>
          <w:sz w:val="20"/>
          <w:szCs w:val="20"/>
        </w:rPr>
        <w:t xml:space="preserve">acceptEdits</w:t>
      </w:r>
      <w:r>
        <w:rPr>
          <w:rFonts w:ascii="Arial" w:cs="Arial" w:eastAsia="Arial" w:hAnsi="Arial"/>
          <w:sz w:val="22"/>
          <w:szCs w:val="22"/>
        </w:rPr>
        <w:t xml:space="preserve">, it takes precedence and </w:t>
      </w:r>
      <w:r>
        <w:rPr>
          <w:rFonts w:ascii="Arial" w:cs="Arial" w:eastAsia="Arial" w:hAnsi="Arial"/>
          <w:b/>
          <w:bCs/>
          <w:sz w:val="22"/>
          <w:szCs w:val="22"/>
        </w:rPr>
        <w:t xml:space="preserve">cannot</w:t>
      </w:r>
      <w:r>
        <w:rPr>
          <w:rFonts w:ascii="Arial" w:cs="Arial" w:eastAsia="Arial" w:hAnsi="Arial"/>
          <w:sz w:val="22"/>
          <w:szCs w:val="22"/>
        </w:rPr>
        <w:t xml:space="preserve"> be overridden by the subagent</w:t>
      </w:r>
    </w:p>
    <w:p>
      <w:pPr>
        <w:pStyle w:val="ListParagraph"/>
        <w:numPr>
          <w:ilvl w:val="0"/>
          <w:numId w:val="2"/>
        </w:numPr>
        <w:spacing w:after="60" w:before="60"/>
      </w:pPr>
      <w:r>
        <w:rPr>
          <w:rFonts w:ascii="Arial" w:cs="Arial" w:eastAsia="Arial" w:hAnsi="Arial"/>
          <w:sz w:val="22"/>
          <w:szCs w:val="22"/>
        </w:rPr>
        <w:t xml:space="preserve">If parent uses </w:t>
      </w:r>
      <w:r>
        <w:rPr>
          <w:rFonts w:ascii="Courier New" w:cs="Courier New" w:eastAsia="Courier New" w:hAnsi="Courier New"/>
          <w:color w:val="333333"/>
          <w:sz w:val="20"/>
          <w:szCs w:val="20"/>
        </w:rPr>
        <w:t xml:space="preserve">auto</w:t>
      </w:r>
      <w:r>
        <w:rPr>
          <w:rFonts w:ascii="Arial" w:cs="Arial" w:eastAsia="Arial" w:hAnsi="Arial"/>
          <w:sz w:val="22"/>
          <w:szCs w:val="22"/>
        </w:rPr>
        <w:t xml:space="preserve"> mode, the subagent inherits auto mode and any </w:t>
      </w:r>
      <w:r>
        <w:rPr>
          <w:rFonts w:ascii="Courier New" w:cs="Courier New" w:eastAsia="Courier New" w:hAnsi="Courier New"/>
          <w:color w:val="333333"/>
          <w:sz w:val="20"/>
          <w:szCs w:val="20"/>
        </w:rPr>
        <w:t xml:space="preserve">permissionMode</w:t>
      </w:r>
      <w:r>
        <w:rPr>
          <w:rFonts w:ascii="Arial" w:cs="Arial" w:eastAsia="Arial" w:hAnsi="Arial"/>
          <w:sz w:val="22"/>
          <w:szCs w:val="22"/>
        </w:rPr>
        <w:t xml:space="preserve"> frontmatter is </w:t>
      </w:r>
      <w:r>
        <w:rPr>
          <w:rFonts w:ascii="Arial" w:cs="Arial" w:eastAsia="Arial" w:hAnsi="Arial"/>
          <w:b/>
          <w:bCs/>
          <w:sz w:val="22"/>
          <w:szCs w:val="22"/>
        </w:rPr>
        <w:t xml:space="preserve">ignored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Mode</w:t>
            </w:r>
          </w:p>
        </w:tc>
        <w:tc>
          <w:tcPr>
            <w:tcW w:type="dxa" w:w="6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default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Standard permission checking with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acceptEdits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Auto-accept file edits and common filesystem commands for paths in the working directory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auto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Background classifier reviews commands and protected-directory writes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dontAsk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Auto-deny permission prompts (explicitly allowed tools still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bypassPermissions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Skip all permission prompts — use with extreme caution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plan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Read-only exploration mode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1"/>
              <w:right w:val="single" w:color="E65100" w:sz="1"/>
            </w:tcBorders>
            <w:shd w:fill="FFF3E0" w:val="clear"/>
            <w:tcMar>
              <w:top w:type="dxa" w:w="100"/>
              <w:left w:type="dxa" w:w="160"/>
              <w:bottom w:type="dxa" w:w="100"/>
              <w:right w:type="dxa" w:w="120"/>
            </w:tcMar>
          </w:tcPr>
          <w:p>
            <w:pPr>
              <w:spacing w:after="80" w:before="80"/>
            </w:pPr>
            <w:r>
              <w:rPr>
                <w:rFonts w:ascii="Arial" w:cs="Arial" w:eastAsia="Arial" w:hAnsi="Arial"/>
                <w:b/>
                <w:bCs/>
                <w:color w:val="E65100"/>
                <w:sz w:val="22"/>
                <w:szCs w:val="22"/>
              </w:rPr>
              <w:t xml:space="preserve">⚠️ Warning</w:t>
            </w:r>
          </w:p>
          <w:p>
            <w:pPr>
              <w:spacing w:after="80" w:before="80"/>
            </w:pPr>
            <w:r>
              <w:rPr>
                <w:rFonts w:ascii="Arial" w:cs="Arial" w:eastAsia="Arial" w:hAnsi="Arial"/>
                <w:b/>
                <w:bCs/>
                <w:sz w:val="22"/>
                <w:szCs w:val="22"/>
              </w:rPr>
              <w:t xml:space="preserve">bypassPermissions</w:t>
            </w:r>
            <w:r>
              <w:rPr>
                <w:rFonts w:ascii="Arial" w:cs="Arial" w:eastAsia="Arial" w:hAnsi="Arial"/>
                <w:sz w:val="22"/>
                <w:szCs w:val="22"/>
              </w:rPr>
              <w:t xml:space="preserve"> skips all permission prompts including writes to </w:t>
            </w:r>
            <w:r>
              <w:rPr>
                <w:rFonts w:ascii="Courier New" w:cs="Courier New" w:eastAsia="Courier New" w:hAnsi="Courier New"/>
                <w:color w:val="333333"/>
                <w:sz w:val="20"/>
                <w:szCs w:val="20"/>
              </w:rPr>
              <w:t xml:space="preserve">.git</w:t>
            </w:r>
            <w:r>
              <w:rPr>
                <w:rFonts w:ascii="Arial" w:cs="Arial" w:eastAsia="Arial" w:hAnsi="Arial"/>
                <w:sz w:val="22"/>
                <w:szCs w:val="22"/>
              </w:rPr>
              <w:t xml:space="preserve">, </w:t>
            </w:r>
            <w:r>
              <w:rPr>
                <w:rFonts w:ascii="Courier New" w:cs="Courier New" w:eastAsia="Courier New" w:hAnsi="Courier New"/>
                <w:color w:val="333333"/>
                <w:sz w:val="20"/>
                <w:szCs w:val="20"/>
              </w:rPr>
              <w:t xml:space="preserve">.claude</w:t>
            </w:r>
            <w:r>
              <w:rPr>
                <w:rFonts w:ascii="Arial" w:cs="Arial" w:eastAsia="Arial" w:hAnsi="Arial"/>
                <w:sz w:val="22"/>
                <w:szCs w:val="22"/>
              </w:rPr>
              <w:t xml:space="preserve">, </w:t>
            </w:r>
            <w:r>
              <w:rPr>
                <w:rFonts w:ascii="Courier New" w:cs="Courier New" w:eastAsia="Courier New" w:hAnsi="Courier New"/>
                <w:color w:val="333333"/>
                <w:sz w:val="20"/>
                <w:szCs w:val="20"/>
              </w:rPr>
              <w:t xml:space="preserve">.vscode</w:t>
            </w:r>
            <w:r>
              <w:rPr>
                <w:rFonts w:ascii="Arial" w:cs="Arial" w:eastAsia="Arial" w:hAnsi="Arial"/>
                <w:sz w:val="22"/>
                <w:szCs w:val="22"/>
              </w:rPr>
              <w:t xml:space="preserve">, and other sensitive directories. Use only in controlled environments.</w:t>
            </w:r>
          </w:p>
        </w:tc>
      </w:tr>
    </w:tbl>
    <w:p>
      <w:pPr>
        <w:spacing w:after="80" w:before="80"/>
      </w:pPr>
      <w:r>
        <w:rPr>
          <w:rFonts w:ascii="Arial" w:cs="Arial" w:eastAsia="Arial" w:hAnsi="Arial"/>
          <w:color w:val="1A6B6B"/>
          <w:sz w:val="18"/>
          <w:szCs w:val="18"/>
        </w:rPr>
        <w:t xml:space="preserve">  📖 Docs: </w:t>
      </w:r>
      <w:hyperlink w:history="1" r:id="rIdan1vi94xx0y46k9x5qzji">
        <w:r>
          <w:rPr>
            <w:rStyle w:val="Hyperlink"/>
            <w:rFonts w:ascii="Arial" w:cs="Arial" w:eastAsia="Arial" w:hAnsi="Arial"/>
            <w:sz w:val="20"/>
            <w:szCs w:val="20"/>
          </w:rPr>
          <w:t xml:space="preserve">Permission Modes →</w:t>
        </w:r>
      </w:hyperlink>
    </w:p>
    <w:p>
      <w:pPr>
        <w:pStyle w:val="Heading1"/>
        <w:spacing w:after="120" w:before="360"/>
      </w:pPr>
      <w:r>
        <w:rPr>
          <w:rFonts w:ascii="Arial" w:cs="Arial" w:eastAsia="Arial" w:hAnsi="Arial"/>
          <w:b/>
          <w:bCs/>
          <w:color w:val="1E4D8C"/>
          <w:sz w:val="32"/>
          <w:szCs w:val="32"/>
        </w:rPr>
        <w:t xml:space="preserve">13. Preloading Skills into Subagents</w:t>
      </w:r>
    </w:p>
    <w:p>
      <w:pPr>
        <w:spacing w:after="80" w:before="80"/>
      </w:pPr>
      <w:r>
        <w:rPr>
          <w:rFonts w:ascii="Arial" w:cs="Arial" w:eastAsia="Arial" w:hAnsi="Arial"/>
          <w:sz w:val="22"/>
          <w:szCs w:val="22"/>
        </w:rPr>
        <w:t xml:space="preserve">Use the </w:t>
      </w:r>
      <w:r>
        <w:rPr>
          <w:rFonts w:ascii="Courier New" w:cs="Courier New" w:eastAsia="Courier New" w:hAnsi="Courier New"/>
          <w:color w:val="333333"/>
          <w:sz w:val="20"/>
          <w:szCs w:val="20"/>
        </w:rPr>
        <w:t xml:space="preserve">skills</w:t>
      </w:r>
      <w:r>
        <w:rPr>
          <w:rFonts w:ascii="Arial" w:cs="Arial" w:eastAsia="Arial" w:hAnsi="Arial"/>
          <w:sz w:val="22"/>
          <w:szCs w:val="22"/>
        </w:rPr>
        <w:t xml:space="preserve"> field to inject skill content into a subagent's context at startup. The subagent gets domain knowledge without needing to discover and load skills during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api-developer</w:t>
            </w:r>
          </w:p>
          <w:p>
            <w:pPr>
              <w:spacing w:after="20" w:before="20"/>
            </w:pPr>
            <w:r>
              <w:rPr>
                <w:rFonts w:ascii="Courier New" w:cs="Courier New" w:eastAsia="Courier New" w:hAnsi="Courier New"/>
                <w:color w:val="333333"/>
                <w:sz w:val="20"/>
                <w:szCs w:val="20"/>
              </w:rPr>
              <w:t xml:space="preserve">description: Implement API endpoints following team conventions</w:t>
            </w:r>
          </w:p>
          <w:p>
            <w:pPr>
              <w:spacing w:after="20" w:before="20"/>
            </w:pPr>
            <w:r>
              <w:rPr>
                <w:rFonts w:ascii="Courier New" w:cs="Courier New" w:eastAsia="Courier New" w:hAnsi="Courier New"/>
                <w:color w:val="333333"/>
                <w:sz w:val="20"/>
                <w:szCs w:val="20"/>
              </w:rPr>
              <w:t xml:space="preserve">skills:</w:t>
            </w:r>
          </w:p>
          <w:p>
            <w:pPr>
              <w:spacing w:after="20" w:before="20"/>
            </w:pPr>
            <w:r>
              <w:rPr>
                <w:rFonts w:ascii="Courier New" w:cs="Courier New" w:eastAsia="Courier New" w:hAnsi="Courier New"/>
                <w:color w:val="333333"/>
                <w:sz w:val="20"/>
                <w:szCs w:val="20"/>
              </w:rPr>
              <w:t xml:space="preserve">  - api-conventions</w:t>
            </w:r>
          </w:p>
          <w:p>
            <w:pPr>
              <w:spacing w:after="20" w:before="20"/>
            </w:pPr>
            <w:r>
              <w:rPr>
                <w:rFonts w:ascii="Courier New" w:cs="Courier New" w:eastAsia="Courier New" w:hAnsi="Courier New"/>
                <w:color w:val="333333"/>
                <w:sz w:val="20"/>
                <w:szCs w:val="20"/>
              </w:rPr>
              <w:t xml:space="preserve">  - error-handling-patterns</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Implement API endpoints. Follow the conventions and patterns from the preloaded skills.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This is the </w:t>
            </w:r>
            <w:r>
              <w:rPr>
                <w:rFonts w:ascii="Arial" w:cs="Arial" w:eastAsia="Arial" w:hAnsi="Arial"/>
                <w:b/>
                <w:bCs/>
                <w:sz w:val="22"/>
                <w:szCs w:val="22"/>
              </w:rPr>
              <w:t xml:space="preserve">inverse</w:t>
            </w:r>
            <w:r>
              <w:rPr>
                <w:rFonts w:ascii="Arial" w:cs="Arial" w:eastAsia="Arial" w:hAnsi="Arial"/>
                <w:sz w:val="22"/>
                <w:szCs w:val="22"/>
              </w:rPr>
              <w:t xml:space="preserve"> of running a skill in a subagent. With </w:t>
            </w:r>
            <w:r>
              <w:rPr>
                <w:rFonts w:ascii="Courier New" w:cs="Courier New" w:eastAsia="Courier New" w:hAnsi="Courier New"/>
                <w:color w:val="333333"/>
                <w:sz w:val="20"/>
                <w:szCs w:val="20"/>
              </w:rPr>
              <w:t xml:space="preserve">skills</w:t>
            </w:r>
            <w:r>
              <w:rPr>
                <w:rFonts w:ascii="Arial" w:cs="Arial" w:eastAsia="Arial" w:hAnsi="Arial"/>
                <w:sz w:val="22"/>
                <w:szCs w:val="22"/>
              </w:rPr>
              <w:t xml:space="preserve"> in a subagent, the subagent controls the system prompt and loads skill content. With </w:t>
            </w:r>
            <w:r>
              <w:rPr>
                <w:rFonts w:ascii="Courier New" w:cs="Courier New" w:eastAsia="Courier New" w:hAnsi="Courier New"/>
                <w:color w:val="333333"/>
                <w:sz w:val="20"/>
                <w:szCs w:val="20"/>
              </w:rPr>
              <w:t xml:space="preserve">context: fork</w:t>
            </w:r>
            <w:r>
              <w:rPr>
                <w:rFonts w:ascii="Arial" w:cs="Arial" w:eastAsia="Arial" w:hAnsi="Arial"/>
                <w:sz w:val="22"/>
                <w:szCs w:val="22"/>
              </w:rPr>
              <w:t xml:space="preserve"> in a skill, the skill content is injected into the agent you specify. Both use the same underlying system.</w:t>
            </w:r>
          </w:p>
        </w:tc>
      </w:tr>
    </w:tbl>
    <w:p>
      <w:pPr>
        <w:spacing w:after="80" w:before="80"/>
      </w:pPr>
      <w:r>
        <w:t xml:space="preserve"/>
      </w:r>
    </w:p>
    <w:p>
      <w:pPr>
        <w:spacing w:after="80" w:before="80"/>
      </w:pPr>
      <w:r>
        <w:rPr>
          <w:rFonts w:ascii="Arial" w:cs="Arial" w:eastAsia="Arial" w:hAnsi="Arial"/>
          <w:sz w:val="22"/>
          <w:szCs w:val="22"/>
        </w:rPr>
        <w:t xml:space="preserve">Without the </w:t>
      </w:r>
      <w:r>
        <w:rPr>
          <w:rFonts w:ascii="Courier New" w:cs="Courier New" w:eastAsia="Courier New" w:hAnsi="Courier New"/>
          <w:color w:val="333333"/>
          <w:sz w:val="20"/>
          <w:szCs w:val="20"/>
        </w:rPr>
        <w:t xml:space="preserve">skills</w:t>
      </w:r>
      <w:r>
        <w:rPr>
          <w:rFonts w:ascii="Arial" w:cs="Arial" w:eastAsia="Arial" w:hAnsi="Arial"/>
          <w:sz w:val="22"/>
          <w:szCs w:val="22"/>
        </w:rPr>
        <w:t xml:space="preserve"> field, the subagent can still discover and invoke project, user, and plugin skills through the Skill tool during execution. To prevent all skill access, omit </w:t>
      </w:r>
      <w:r>
        <w:rPr>
          <w:rFonts w:ascii="Courier New" w:cs="Courier New" w:eastAsia="Courier New" w:hAnsi="Courier New"/>
          <w:color w:val="333333"/>
          <w:sz w:val="20"/>
          <w:szCs w:val="20"/>
        </w:rPr>
        <w:t xml:space="preserve">Skill</w:t>
      </w:r>
      <w:r>
        <w:rPr>
          <w:rFonts w:ascii="Arial" w:cs="Arial" w:eastAsia="Arial" w:hAnsi="Arial"/>
          <w:sz w:val="22"/>
          <w:szCs w:val="22"/>
        </w:rPr>
        <w:t xml:space="preserve"> from the </w:t>
      </w:r>
      <w:r>
        <w:rPr>
          <w:rFonts w:ascii="Courier New" w:cs="Courier New" w:eastAsia="Courier New" w:hAnsi="Courier New"/>
          <w:color w:val="333333"/>
          <w:sz w:val="20"/>
          <w:szCs w:val="20"/>
        </w:rPr>
        <w:t xml:space="preserve">tools</w:t>
      </w:r>
      <w:r>
        <w:rPr>
          <w:rFonts w:ascii="Arial" w:cs="Arial" w:eastAsia="Arial" w:hAnsi="Arial"/>
          <w:sz w:val="22"/>
          <w:szCs w:val="22"/>
        </w:rPr>
        <w:t xml:space="preserve"> list.</w:t>
      </w:r>
    </w:p>
    <w:p>
      <w:pPr>
        <w:spacing w:after="80" w:before="80"/>
      </w:pPr>
      <w:r>
        <w:rPr>
          <w:rFonts w:ascii="Arial" w:cs="Arial" w:eastAsia="Arial" w:hAnsi="Arial"/>
          <w:color w:val="1A6B6B"/>
          <w:sz w:val="18"/>
          <w:szCs w:val="18"/>
        </w:rPr>
        <w:t xml:space="preserve">  📖 Docs: </w:t>
      </w:r>
      <w:hyperlink w:history="1" r:id="rIdp5k7szuvijpmtefomiwlp">
        <w:r>
          <w:rPr>
            <w:rStyle w:val="Hyperlink"/>
            <w:rFonts w:ascii="Arial" w:cs="Arial" w:eastAsia="Arial" w:hAnsi="Arial"/>
            <w:sz w:val="20"/>
            <w:szCs w:val="20"/>
          </w:rPr>
          <w:t xml:space="preserve">Skills Documentation →</w:t>
        </w:r>
      </w:hyperlink>
    </w:p>
    <w:p>
      <w:pPr>
        <w:pStyle w:val="Heading1"/>
        <w:spacing w:after="120" w:before="360"/>
      </w:pPr>
      <w:r>
        <w:rPr>
          <w:rFonts w:ascii="Arial" w:cs="Arial" w:eastAsia="Arial" w:hAnsi="Arial"/>
          <w:b/>
          <w:bCs/>
          <w:color w:val="1E4D8C"/>
          <w:sz w:val="32"/>
          <w:szCs w:val="32"/>
        </w:rPr>
        <w:t xml:space="preserve">14. Persistent Memory</w:t>
      </w:r>
    </w:p>
    <w:p>
      <w:pPr>
        <w:spacing w:after="80" w:before="80"/>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memory</w:t>
      </w:r>
      <w:r>
        <w:rPr>
          <w:rFonts w:ascii="Arial" w:cs="Arial" w:eastAsia="Arial" w:hAnsi="Arial"/>
          <w:sz w:val="22"/>
          <w:szCs w:val="22"/>
        </w:rPr>
        <w:t xml:space="preserve"> field gives the subagent a persistent directory that survives across conversations — building up knowledge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code-reviewer</w:t>
            </w:r>
          </w:p>
          <w:p>
            <w:pPr>
              <w:spacing w:after="20" w:before="20"/>
            </w:pPr>
            <w:r>
              <w:rPr>
                <w:rFonts w:ascii="Courier New" w:cs="Courier New" w:eastAsia="Courier New" w:hAnsi="Courier New"/>
                <w:color w:val="333333"/>
                <w:sz w:val="20"/>
                <w:szCs w:val="20"/>
              </w:rPr>
              <w:t xml:space="preserve">description: Reviews code for quality and best practices</w:t>
            </w:r>
          </w:p>
          <w:p>
            <w:pPr>
              <w:spacing w:after="20" w:before="20"/>
            </w:pPr>
            <w:r>
              <w:rPr>
                <w:rFonts w:ascii="Courier New" w:cs="Courier New" w:eastAsia="Courier New" w:hAnsi="Courier New"/>
                <w:color w:val="333333"/>
                <w:sz w:val="20"/>
                <w:szCs w:val="20"/>
              </w:rPr>
              <w:t xml:space="preserve">memory: user</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You are a code reviewer. As you review code, update your agent memory</w:t>
            </w:r>
          </w:p>
          <w:p>
            <w:pPr>
              <w:spacing w:after="20" w:before="20"/>
            </w:pPr>
            <w:r>
              <w:rPr>
                <w:rFonts w:ascii="Courier New" w:cs="Courier New" w:eastAsia="Courier New" w:hAnsi="Courier New"/>
                <w:color w:val="333333"/>
                <w:sz w:val="20"/>
                <w:szCs w:val="20"/>
              </w:rPr>
              <w:t xml:space="preserve">with patterns, conventions, and recurring issues you discover.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Scope</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Location</w:t>
            </w:r>
          </w:p>
        </w:tc>
        <w:tc>
          <w:tcPr>
            <w:tcW w:type="dxa" w:w="44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Use when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~/.claude/agent-memory/&lt;name&gt;/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Subagent should remember learnings across all projects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project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.claude/agent-memory/&lt;name&gt;/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Project-specific knowledge, shareable via version control (recommended default)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local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.claude/agent-memory-local/&lt;name&gt;/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Project-specific but should NOT be checked into version control</w:t>
            </w:r>
          </w:p>
        </w:tc>
      </w:tr>
    </w:tbl>
    <w:p>
      <w:pPr>
        <w:spacing w:after="80" w:before="80"/>
      </w:pPr>
      <w:r>
        <w:t xml:space="preserve"/>
      </w:r>
    </w:p>
    <w:p>
      <w:pPr>
        <w:spacing w:after="80" w:before="80"/>
      </w:pPr>
      <w:r>
        <w:rPr>
          <w:rFonts w:ascii="Arial" w:cs="Arial" w:eastAsia="Arial" w:hAnsi="Arial"/>
          <w:sz w:val="22"/>
          <w:szCs w:val="22"/>
        </w:rPr>
        <w:t xml:space="preserve">When memory is enabled: the subagent's system prompt includes instructions for reading and writing the memory directory, and the first 200 lines / 25KB of </w:t>
      </w:r>
      <w:r>
        <w:rPr>
          <w:rFonts w:ascii="Courier New" w:cs="Courier New" w:eastAsia="Courier New" w:hAnsi="Courier New"/>
          <w:color w:val="333333"/>
          <w:sz w:val="20"/>
          <w:szCs w:val="20"/>
        </w:rPr>
        <w:t xml:space="preserve">MEMORY.md</w:t>
      </w:r>
      <w:r>
        <w:rPr>
          <w:rFonts w:ascii="Arial" w:cs="Arial" w:eastAsia="Arial" w:hAnsi="Arial"/>
          <w:sz w:val="22"/>
          <w:szCs w:val="22"/>
        </w:rPr>
        <w:t xml:space="preserve"> is injected into the subagent's context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Memory tips:</w:t>
            </w:r>
          </w:p>
          <w:p>
            <w:pPr>
              <w:pStyle w:val="ListParagraph"/>
              <w:numPr>
                <w:ilvl w:val="0"/>
                <w:numId w:val="2"/>
              </w:numPr>
              <w:spacing w:after="60" w:before="60"/>
            </w:pPr>
            <w:r>
              <w:rPr>
                <w:rFonts w:ascii="Arial" w:cs="Arial" w:eastAsia="Arial" w:hAnsi="Arial"/>
                <w:sz w:val="22"/>
                <w:szCs w:val="22"/>
              </w:rPr>
              <w:t xml:space="preserve">Ask the subagent to consult its memory before starting: </w:t>
            </w:r>
            <w:r>
              <w:rPr>
                <w:rFonts w:ascii="Arial" w:cs="Arial" w:eastAsia="Arial" w:hAnsi="Arial"/>
                <w:i/>
                <w:iCs/>
                <w:sz w:val="22"/>
                <w:szCs w:val="22"/>
              </w:rPr>
              <w:t xml:space="preserve">"Review this PR, and check your memory for patterns you've seen before."</w:t>
            </w:r>
          </w:p>
          <w:p>
            <w:pPr>
              <w:pStyle w:val="ListParagraph"/>
              <w:numPr>
                <w:ilvl w:val="0"/>
                <w:numId w:val="2"/>
              </w:numPr>
              <w:spacing w:after="60" w:before="60"/>
            </w:pPr>
            <w:r>
              <w:rPr>
                <w:rFonts w:ascii="Arial" w:cs="Arial" w:eastAsia="Arial" w:hAnsi="Arial"/>
                <w:sz w:val="22"/>
                <w:szCs w:val="22"/>
              </w:rPr>
              <w:t xml:space="preserve">Ask the subagent to update after completing: </w:t>
            </w:r>
            <w:r>
              <w:rPr>
                <w:rFonts w:ascii="Arial" w:cs="Arial" w:eastAsia="Arial" w:hAnsi="Arial"/>
                <w:i/>
                <w:iCs/>
                <w:sz w:val="22"/>
                <w:szCs w:val="22"/>
              </w:rPr>
              <w:t xml:space="preserve">"Now that you're done, save what you learned to your memory."</w:t>
            </w:r>
          </w:p>
          <w:p>
            <w:pPr>
              <w:pStyle w:val="ListParagraph"/>
              <w:numPr>
                <w:ilvl w:val="0"/>
                <w:numId w:val="2"/>
              </w:numPr>
              <w:spacing w:after="60" w:before="60"/>
            </w:pPr>
            <w:r>
              <w:rPr>
                <w:rFonts w:ascii="Arial" w:cs="Arial" w:eastAsia="Arial" w:hAnsi="Arial"/>
                <w:sz w:val="22"/>
                <w:szCs w:val="22"/>
              </w:rPr>
              <w:t xml:space="preserve">Include memory update instructions in the markdown body so it proactively maintains its own knowledge base.</w:t>
            </w:r>
          </w:p>
        </w:tc>
      </w:tr>
    </w:tbl>
    <w:p>
      <w:pPr>
        <w:spacing w:after="80" w:before="80"/>
      </w:pPr>
      <w:r>
        <w:rPr>
          <w:rFonts w:ascii="Arial" w:cs="Arial" w:eastAsia="Arial" w:hAnsi="Arial"/>
          <w:color w:val="1A6B6B"/>
          <w:sz w:val="18"/>
          <w:szCs w:val="18"/>
        </w:rPr>
        <w:t xml:space="preserve">  📖 Docs: </w:t>
      </w:r>
      <w:hyperlink w:history="1" r:id="rIdjvgrjace04njyyya5frih">
        <w:r>
          <w:rPr>
            <w:rStyle w:val="Hyperlink"/>
            <w:rFonts w:ascii="Arial" w:cs="Arial" w:eastAsia="Arial" w:hAnsi="Arial"/>
            <w:sz w:val="20"/>
            <w:szCs w:val="20"/>
          </w:rPr>
          <w:t xml:space="preserve">Persistent memory →</w:t>
        </w:r>
      </w:hyperlink>
    </w:p>
    <w:p>
      <w:pPr>
        <w:pStyle w:val="Heading1"/>
        <w:spacing w:after="120" w:before="360"/>
      </w:pPr>
      <w:r>
        <w:rPr>
          <w:rFonts w:ascii="Arial" w:cs="Arial" w:eastAsia="Arial" w:hAnsi="Arial"/>
          <w:b/>
          <w:bCs/>
          <w:color w:val="1E4D8C"/>
          <w:sz w:val="32"/>
          <w:szCs w:val="32"/>
        </w:rPr>
        <w:t xml:space="preserve">15. Hooks for Subagents</w:t>
      </w:r>
    </w:p>
    <w:p>
      <w:pPr>
        <w:spacing w:after="80" w:before="80"/>
      </w:pPr>
      <w:r>
        <w:rPr>
          <w:rFonts w:ascii="Arial" w:cs="Arial" w:eastAsia="Arial" w:hAnsi="Arial"/>
          <w:sz w:val="22"/>
          <w:szCs w:val="22"/>
        </w:rPr>
        <w:t xml:space="preserve">Hooks give you dynamic, event-driven control over what subagents can do. Two places to define them:</w:t>
      </w:r>
    </w:p>
    <w:p>
      <w:pPr>
        <w:spacing w:after="80" w:before="80"/>
      </w:pPr>
      <w:r>
        <w:t xml:space="preserve"/>
      </w:r>
    </w:p>
    <w:p>
      <w:pPr>
        <w:pStyle w:val="Heading2"/>
        <w:spacing w:after="100" w:before="280"/>
      </w:pPr>
      <w:r>
        <w:rPr>
          <w:rFonts w:ascii="Arial" w:cs="Arial" w:eastAsia="Arial" w:hAnsi="Arial"/>
          <w:b/>
          <w:bCs/>
          <w:color w:val="1A6B6B"/>
          <w:sz w:val="26"/>
          <w:szCs w:val="26"/>
        </w:rPr>
        <w:t xml:space="preserve">Hooks in Subagent Frontmatter</w:t>
      </w:r>
    </w:p>
    <w:p>
      <w:pPr>
        <w:spacing w:after="80" w:before="80"/>
      </w:pPr>
      <w:r>
        <w:rPr>
          <w:rFonts w:ascii="Arial" w:cs="Arial" w:eastAsia="Arial" w:hAnsi="Arial"/>
          <w:sz w:val="22"/>
          <w:szCs w:val="22"/>
        </w:rPr>
        <w:t xml:space="preserve">Hooks defined in the frontmatter run only while that specific subagent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code-reviewer</w:t>
            </w:r>
          </w:p>
          <w:p>
            <w:pPr>
              <w:spacing w:after="20" w:before="20"/>
            </w:pPr>
            <w:r>
              <w:rPr>
                <w:rFonts w:ascii="Courier New" w:cs="Courier New" w:eastAsia="Courier New" w:hAnsi="Courier New"/>
                <w:color w:val="333333"/>
                <w:sz w:val="20"/>
                <w:szCs w:val="20"/>
              </w:rPr>
              <w:t xml:space="preserve">description: Review code changes with automatic linting</w:t>
            </w:r>
          </w:p>
          <w:p>
            <w:pPr>
              <w:spacing w:after="20" w:before="20"/>
            </w:pPr>
            <w:r>
              <w:rPr>
                <w:rFonts w:ascii="Courier New" w:cs="Courier New" w:eastAsia="Courier New" w:hAnsi="Courier New"/>
                <w:color w:val="333333"/>
                <w:sz w:val="20"/>
                <w:szCs w:val="20"/>
              </w:rPr>
              <w:t xml:space="preserve">hooks:</w:t>
            </w:r>
          </w:p>
          <w:p>
            <w:pPr>
              <w:spacing w:after="20" w:before="20"/>
            </w:pPr>
            <w:r>
              <w:rPr>
                <w:rFonts w:ascii="Courier New" w:cs="Courier New" w:eastAsia="Courier New" w:hAnsi="Courier New"/>
                <w:color w:val="333333"/>
                <w:sz w:val="20"/>
                <w:szCs w:val="20"/>
              </w:rPr>
              <w:t xml:space="preserve">  PreToolUse:</w:t>
            </w:r>
          </w:p>
          <w:p>
            <w:pPr>
              <w:spacing w:after="20" w:before="20"/>
            </w:pPr>
            <w:r>
              <w:rPr>
                <w:rFonts w:ascii="Courier New" w:cs="Courier New" w:eastAsia="Courier New" w:hAnsi="Courier New"/>
                <w:color w:val="333333"/>
                <w:sz w:val="20"/>
                <w:szCs w:val="20"/>
              </w:rPr>
              <w:t xml:space="preserve">    - matcher: "Bash"</w:t>
            </w:r>
          </w:p>
          <w:p>
            <w:pPr>
              <w:spacing w:after="20" w:before="20"/>
            </w:pPr>
            <w:r>
              <w:rPr>
                <w:rFonts w:ascii="Courier New" w:cs="Courier New" w:eastAsia="Courier New" w:hAnsi="Courier New"/>
                <w:color w:val="333333"/>
                <w:sz w:val="20"/>
                <w:szCs w:val="20"/>
              </w:rPr>
              <w:t xml:space="preserve">      hooks:</w:t>
            </w:r>
          </w:p>
          <w:p>
            <w:pPr>
              <w:spacing w:after="20" w:before="20"/>
            </w:pPr>
            <w:r>
              <w:rPr>
                <w:rFonts w:ascii="Courier New" w:cs="Courier New" w:eastAsia="Courier New" w:hAnsi="Courier New"/>
                <w:color w:val="333333"/>
                <w:sz w:val="20"/>
                <w:szCs w:val="20"/>
              </w:rPr>
              <w:t xml:space="preserve">        - type: command</w:t>
            </w:r>
          </w:p>
          <w:p>
            <w:pPr>
              <w:spacing w:after="20" w:before="20"/>
            </w:pPr>
            <w:r>
              <w:rPr>
                <w:rFonts w:ascii="Courier New" w:cs="Courier New" w:eastAsia="Courier New" w:hAnsi="Courier New"/>
                <w:color w:val="333333"/>
                <w:sz w:val="20"/>
                <w:szCs w:val="20"/>
              </w:rPr>
              <w:t xml:space="preserve">          command: "./scripts/validate-command.sh"</w:t>
            </w:r>
          </w:p>
          <w:p>
            <w:pPr>
              <w:spacing w:after="20" w:before="20"/>
            </w:pPr>
            <w:r>
              <w:rPr>
                <w:rFonts w:ascii="Courier New" w:cs="Courier New" w:eastAsia="Courier New" w:hAnsi="Courier New"/>
                <w:color w:val="333333"/>
                <w:sz w:val="20"/>
                <w:szCs w:val="20"/>
              </w:rPr>
              <w:t xml:space="preserve">  PostToolUse:</w:t>
            </w:r>
          </w:p>
          <w:p>
            <w:pPr>
              <w:spacing w:after="20" w:before="20"/>
            </w:pPr>
            <w:r>
              <w:rPr>
                <w:rFonts w:ascii="Courier New" w:cs="Courier New" w:eastAsia="Courier New" w:hAnsi="Courier New"/>
                <w:color w:val="333333"/>
                <w:sz w:val="20"/>
                <w:szCs w:val="20"/>
              </w:rPr>
              <w:t xml:space="preserve">    - matcher: "Edit|Write"</w:t>
            </w:r>
          </w:p>
          <w:p>
            <w:pPr>
              <w:spacing w:after="20" w:before="20"/>
            </w:pPr>
            <w:r>
              <w:rPr>
                <w:rFonts w:ascii="Courier New" w:cs="Courier New" w:eastAsia="Courier New" w:hAnsi="Courier New"/>
                <w:color w:val="333333"/>
                <w:sz w:val="20"/>
                <w:szCs w:val="20"/>
              </w:rPr>
              <w:t xml:space="preserve">      hooks:</w:t>
            </w:r>
          </w:p>
          <w:p>
            <w:pPr>
              <w:spacing w:after="20" w:before="20"/>
            </w:pPr>
            <w:r>
              <w:rPr>
                <w:rFonts w:ascii="Courier New" w:cs="Courier New" w:eastAsia="Courier New" w:hAnsi="Courier New"/>
                <w:color w:val="333333"/>
                <w:sz w:val="20"/>
                <w:szCs w:val="20"/>
              </w:rPr>
              <w:t xml:space="preserve">        - type: command</w:t>
            </w:r>
          </w:p>
          <w:p>
            <w:pPr>
              <w:spacing w:after="20" w:before="20"/>
            </w:pPr>
            <w:r>
              <w:rPr>
                <w:rFonts w:ascii="Courier New" w:cs="Courier New" w:eastAsia="Courier New" w:hAnsi="Courier New"/>
                <w:color w:val="333333"/>
                <w:sz w:val="20"/>
                <w:szCs w:val="20"/>
              </w:rPr>
              <w:t xml:space="preserve">          command: "./scripts/run-linter.sh"</w:t>
            </w:r>
          </w:p>
          <w:p>
            <w:pPr>
              <w:spacing w:after="20" w:before="20"/>
            </w:pPr>
            <w:r>
              <w:rPr>
                <w:rFonts w:ascii="Courier New" w:cs="Courier New" w:eastAsia="Courier New" w:hAnsi="Courier New"/>
                <w:color w:val="333333"/>
                <w:sz w:val="20"/>
                <w:szCs w:val="20"/>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Event</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Matcher input</w:t>
            </w:r>
          </w:p>
        </w:tc>
        <w:tc>
          <w:tcPr>
            <w:tcW w:type="dxa" w:w="5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When it fires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PreToolUse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Tool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Before the subagent uses a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PostToolUse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Tool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After the subagent uses a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When the subagent finishes — converted to SubagentStop at runtime</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Project-Level Hooks (settings.json)</w:t>
      </w:r>
    </w:p>
    <w:p>
      <w:pPr>
        <w:spacing w:after="80" w:before="80"/>
      </w:pPr>
      <w:r>
        <w:rPr>
          <w:rFonts w:ascii="Arial" w:cs="Arial" w:eastAsia="Arial" w:hAnsi="Arial"/>
          <w:sz w:val="22"/>
          <w:szCs w:val="22"/>
        </w:rPr>
        <w:t xml:space="preserve">Configure hooks in </w:t>
      </w:r>
      <w:r>
        <w:rPr>
          <w:rFonts w:ascii="Courier New" w:cs="Courier New" w:eastAsia="Courier New" w:hAnsi="Courier New"/>
          <w:color w:val="333333"/>
          <w:sz w:val="20"/>
          <w:szCs w:val="20"/>
        </w:rPr>
        <w:t xml:space="preserve">settings.json</w:t>
      </w:r>
      <w:r>
        <w:rPr>
          <w:rFonts w:ascii="Arial" w:cs="Arial" w:eastAsia="Arial" w:hAnsi="Arial"/>
          <w:sz w:val="22"/>
          <w:szCs w:val="22"/>
        </w:rPr>
        <w:t xml:space="preserve"> that respond to subagent lifecycle events in the main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"hooks": {</w:t>
            </w:r>
          </w:p>
          <w:p>
            <w:pPr>
              <w:spacing w:after="20" w:before="20"/>
            </w:pPr>
            <w:r>
              <w:rPr>
                <w:rFonts w:ascii="Courier New" w:cs="Courier New" w:eastAsia="Courier New" w:hAnsi="Courier New"/>
                <w:color w:val="333333"/>
                <w:sz w:val="20"/>
                <w:szCs w:val="20"/>
              </w:rPr>
              <w:t xml:space="preserve">    "SubagentStart":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"matcher": "db-agent",</w:t>
            </w:r>
          </w:p>
          <w:p>
            <w:pPr>
              <w:spacing w:after="20" w:before="20"/>
            </w:pPr>
            <w:r>
              <w:rPr>
                <w:rFonts w:ascii="Courier New" w:cs="Courier New" w:eastAsia="Courier New" w:hAnsi="Courier New"/>
                <w:color w:val="333333"/>
                <w:sz w:val="20"/>
                <w:szCs w:val="20"/>
              </w:rPr>
              <w:t xml:space="preserve">        "hooks": [</w:t>
            </w:r>
          </w:p>
          <w:p>
            <w:pPr>
              <w:spacing w:after="20" w:before="20"/>
            </w:pPr>
            <w:r>
              <w:rPr>
                <w:rFonts w:ascii="Courier New" w:cs="Courier New" w:eastAsia="Courier New" w:hAnsi="Courier New"/>
                <w:color w:val="333333"/>
                <w:sz w:val="20"/>
                <w:szCs w:val="20"/>
              </w:rPr>
              <w:t xml:space="preserve">          { "type": "command", "command": "./scripts/setup-db.sh"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"SubagentStop":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"hooks": [</w:t>
            </w:r>
          </w:p>
          <w:p>
            <w:pPr>
              <w:spacing w:after="20" w:before="20"/>
            </w:pPr>
            <w:r>
              <w:rPr>
                <w:rFonts w:ascii="Courier New" w:cs="Courier New" w:eastAsia="Courier New" w:hAnsi="Courier New"/>
                <w:color w:val="333333"/>
                <w:sz w:val="20"/>
                <w:szCs w:val="20"/>
              </w:rPr>
              <w:t xml:space="preserve">          { "type": "command", "command": "./scripts/cleanup.sh"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Event</w:t>
            </w:r>
          </w:p>
        </w:tc>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Matcher input</w:t>
            </w:r>
          </w:p>
        </w:tc>
        <w:tc>
          <w:tcPr>
            <w:tcW w:type="dxa" w:w="4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When it fires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SubagentStart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Agent type 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When a subagent begins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SubagentStop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Agent type 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When a subagent completes</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Conditional Rules — PreToolUse for Fine-Grained Control</w:t>
      </w:r>
    </w:p>
    <w:p>
      <w:pPr>
        <w:spacing w:after="80" w:before="80"/>
      </w:pPr>
      <w:r>
        <w:rPr>
          <w:rFonts w:ascii="Arial" w:cs="Arial" w:eastAsia="Arial" w:hAnsi="Arial"/>
          <w:sz w:val="22"/>
          <w:szCs w:val="22"/>
        </w:rPr>
        <w:t xml:space="preserve">Use </w:t>
      </w:r>
      <w:r>
        <w:rPr>
          <w:rFonts w:ascii="Courier New" w:cs="Courier New" w:eastAsia="Courier New" w:hAnsi="Courier New"/>
          <w:color w:val="333333"/>
          <w:sz w:val="20"/>
          <w:szCs w:val="20"/>
        </w:rPr>
        <w:t xml:space="preserve">PreToolUse</w:t>
      </w:r>
      <w:r>
        <w:rPr>
          <w:rFonts w:ascii="Arial" w:cs="Arial" w:eastAsia="Arial" w:hAnsi="Arial"/>
          <w:sz w:val="22"/>
          <w:szCs w:val="22"/>
        </w:rPr>
        <w:t xml:space="preserve"> hooks when you need to allow some operations of a tool while blocking others. Example — read-only database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#!/bin/bash</w:t>
            </w:r>
          </w:p>
          <w:p>
            <w:pPr>
              <w:spacing w:after="20" w:before="20"/>
            </w:pPr>
            <w:r>
              <w:rPr>
                <w:rFonts w:ascii="Courier New" w:cs="Courier New" w:eastAsia="Courier New" w:hAnsi="Courier New"/>
                <w:color w:val="333333"/>
                <w:sz w:val="20"/>
                <w:szCs w:val="20"/>
              </w:rPr>
              <w:t xml:space="preserve"># ./scripts/validate-readonly-query.sh</w:t>
            </w:r>
          </w:p>
          <w:p>
            <w:pPr>
              <w:spacing w:after="20" w:before="20"/>
            </w:pPr>
            <w:r>
              <w:rPr>
                <w:rFonts w:ascii="Courier New" w:cs="Courier New" w:eastAsia="Courier New" w:hAnsi="Courier New"/>
                <w:color w:val="333333"/>
                <w:sz w:val="20"/>
                <w:szCs w:val="20"/>
              </w:rPr>
              <w:t xml:space="preserve"># Reads JSON from stdin, blocks SQL write operations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INPUT=$(cat)</w:t>
            </w:r>
          </w:p>
          <w:p>
            <w:pPr>
              <w:spacing w:after="20" w:before="20"/>
            </w:pPr>
            <w:r>
              <w:rPr>
                <w:rFonts w:ascii="Courier New" w:cs="Courier New" w:eastAsia="Courier New" w:hAnsi="Courier New"/>
                <w:color w:val="333333"/>
                <w:sz w:val="20"/>
                <w:szCs w:val="20"/>
              </w:rPr>
              <w:t xml:space="preserve">COMMAND=$(echo "$INPUT" | jq -r '.tool_input.command // empty')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if echo "$COMMAND" | grep -iE '\b(INSERT|UPDATE|DELETE|DROP|CREATE|ALTER|TRUNCATE)\b' &gt; /dev/null; then</w:t>
            </w:r>
          </w:p>
          <w:p>
            <w:pPr>
              <w:spacing w:after="20" w:before="20"/>
            </w:pPr>
            <w:r>
              <w:rPr>
                <w:rFonts w:ascii="Courier New" w:cs="Courier New" w:eastAsia="Courier New" w:hAnsi="Courier New"/>
                <w:color w:val="333333"/>
                <w:sz w:val="20"/>
                <w:szCs w:val="20"/>
              </w:rPr>
              <w:t xml:space="preserve">  echo "Blocked: Only SELECT queries are allowed" &gt;&amp;2</w:t>
            </w:r>
          </w:p>
          <w:p>
            <w:pPr>
              <w:spacing w:after="20" w:before="20"/>
            </w:pPr>
            <w:r>
              <w:rPr>
                <w:rFonts w:ascii="Courier New" w:cs="Courier New" w:eastAsia="Courier New" w:hAnsi="Courier New"/>
                <w:color w:val="333333"/>
                <w:sz w:val="20"/>
                <w:szCs w:val="20"/>
              </w:rPr>
              <w:t xml:space="preserve">  exit 2  # Exit code 2 = block + send error message back to Claude</w:t>
            </w:r>
          </w:p>
          <w:p>
            <w:pPr>
              <w:spacing w:after="20" w:before="20"/>
            </w:pPr>
            <w:r>
              <w:rPr>
                <w:rFonts w:ascii="Courier New" w:cs="Courier New" w:eastAsia="Courier New" w:hAnsi="Courier New"/>
                <w:color w:val="333333"/>
                <w:sz w:val="20"/>
                <w:szCs w:val="20"/>
              </w:rPr>
              <w:t xml:space="preserve">fi</w:t>
            </w:r>
          </w:p>
          <w:p>
            <w:pPr>
              <w:spacing w:after="20" w:before="20"/>
            </w:pPr>
            <w:r>
              <w:rPr>
                <w:rFonts w:ascii="Courier New" w:cs="Courier New" w:eastAsia="Courier New" w:hAnsi="Courier New"/>
                <w:color w:val="333333"/>
                <w:sz w:val="20"/>
                <w:szCs w:val="20"/>
              </w:rPr>
              <w:t xml:space="preserve">exit 0</w:t>
            </w:r>
          </w:p>
        </w:tc>
      </w:tr>
    </w:tbl>
    <w:p>
      <w:pPr>
        <w:spacing w:after="80" w:before="80"/>
      </w:pPr>
      <w:r>
        <w:rPr>
          <w:rFonts w:ascii="Arial" w:cs="Arial" w:eastAsia="Arial" w:hAnsi="Arial"/>
          <w:color w:val="1A6B6B"/>
          <w:sz w:val="18"/>
          <w:szCs w:val="18"/>
        </w:rPr>
        <w:t xml:space="preserve">  📖 Docs: </w:t>
      </w:r>
      <w:hyperlink w:history="1" r:id="rIdjxsjb_cmp2kbo66ckbjvh">
        <w:r>
          <w:rPr>
            <w:rStyle w:val="Hyperlink"/>
            <w:rFonts w:ascii="Arial" w:cs="Arial" w:eastAsia="Arial" w:hAnsi="Arial"/>
            <w:sz w:val="20"/>
            <w:szCs w:val="20"/>
          </w:rPr>
          <w:t xml:space="preserve">Hooks Documentation →</w:t>
        </w:r>
      </w:hyperlink>
    </w:p>
    <w:p>
      <w:pPr>
        <w:pStyle w:val="Heading1"/>
        <w:spacing w:after="120" w:before="360"/>
      </w:pPr>
      <w:r>
        <w:rPr>
          <w:rFonts w:ascii="Arial" w:cs="Arial" w:eastAsia="Arial" w:hAnsi="Arial"/>
          <w:b/>
          <w:bCs/>
          <w:color w:val="1E4D8C"/>
          <w:sz w:val="32"/>
          <w:szCs w:val="32"/>
        </w:rPr>
        <w:t xml:space="preserve">16. Disabling Specific Subagents</w:t>
      </w:r>
    </w:p>
    <w:p>
      <w:pPr>
        <w:spacing w:after="80" w:before="80"/>
      </w:pPr>
      <w:r>
        <w:rPr>
          <w:rFonts w:ascii="Arial" w:cs="Arial" w:eastAsia="Arial" w:hAnsi="Arial"/>
          <w:sz w:val="22"/>
          <w:szCs w:val="22"/>
        </w:rPr>
        <w:t xml:space="preserve">Prevent Claude from using specific subagents via </w:t>
      </w:r>
      <w:r>
        <w:rPr>
          <w:rFonts w:ascii="Courier New" w:cs="Courier New" w:eastAsia="Courier New" w:hAnsi="Courier New"/>
          <w:color w:val="333333"/>
          <w:sz w:val="20"/>
          <w:szCs w:val="20"/>
        </w:rPr>
        <w:t xml:space="preserve">permissions.deny</w:t>
      </w:r>
      <w:r>
        <w:rPr>
          <w:rFonts w:ascii="Arial" w:cs="Arial" w:eastAsia="Arial" w:hAnsi="Arial"/>
          <w:sz w:val="22"/>
          <w:szCs w:val="22"/>
        </w:rPr>
        <w:t xml:space="preserve"> in your settings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"permissions": {</w:t>
            </w:r>
          </w:p>
          <w:p>
            <w:pPr>
              <w:spacing w:after="20" w:before="20"/>
            </w:pPr>
            <w:r>
              <w:rPr>
                <w:rFonts w:ascii="Courier New" w:cs="Courier New" w:eastAsia="Courier New" w:hAnsi="Courier New"/>
                <w:color w:val="333333"/>
                <w:sz w:val="20"/>
                <w:szCs w:val="20"/>
              </w:rPr>
              <w:t xml:space="preserve">    "deny": ["Agent(Explore)", "Agent(my-custom-agent)"]</w:t>
            </w:r>
          </w:p>
          <w:p>
            <w:pPr>
              <w:spacing w:after="20" w:before="20"/>
            </w:pPr>
            <w:r>
              <w:rPr>
                <w:rFonts w:ascii="Courier New" w:cs="Courier New" w:eastAsia="Courier New" w:hAnsi="Courier New"/>
                <w:color w:val="333333"/>
                <w:sz w:val="20"/>
                <w:szCs w:val="20"/>
              </w:rPr>
              <w:t xml:space="preserve">  }</w:t>
            </w:r>
          </w:p>
          <w:p>
            <w:pPr>
              <w:spacing w:after="20" w:before="20"/>
            </w:pPr>
            <w:r>
              <w:rPr>
                <w:rFonts w:ascii="Courier New" w:cs="Courier New" w:eastAsia="Courier New" w:hAnsi="Courier New"/>
                <w:color w:val="333333"/>
                <w:sz w:val="20"/>
                <w:szCs w:val="20"/>
              </w:rPr>
              <w:t xml:space="preserve">}</w:t>
            </w:r>
          </w:p>
        </w:tc>
      </w:tr>
    </w:tbl>
    <w:p>
      <w:pPr>
        <w:spacing w:after="80" w:before="80"/>
      </w:pPr>
      <w:r>
        <w:rPr>
          <w:rFonts w:ascii="Arial" w:cs="Arial" w:eastAsia="Arial" w:hAnsi="Arial"/>
          <w:sz w:val="22"/>
          <w:szCs w:val="22"/>
        </w:rPr>
        <w:t xml:space="preserve">Or via CLI flag: </w:t>
      </w:r>
      <w:r>
        <w:rPr>
          <w:rFonts w:ascii="Courier New" w:cs="Courier New" w:eastAsia="Courier New" w:hAnsi="Courier New"/>
          <w:color w:val="333333"/>
          <w:sz w:val="20"/>
          <w:szCs w:val="20"/>
        </w:rPr>
        <w:t xml:space="preserve">claude --disallowedTools "Agent(Explore)"</w:t>
      </w:r>
    </w:p>
    <w:p>
      <w:pPr>
        <w:spacing w:after="80" w:before="80"/>
      </w:pPr>
      <w:r>
        <w:rPr>
          <w:rFonts w:ascii="Arial" w:cs="Arial" w:eastAsia="Arial" w:hAnsi="Arial"/>
          <w:sz w:val="22"/>
          <w:szCs w:val="22"/>
        </w:rPr>
        <w:t xml:space="preserve">This works for both built-in and custom subagents. To prevent </w:t>
      </w:r>
      <w:r>
        <w:rPr>
          <w:rFonts w:ascii="Arial" w:cs="Arial" w:eastAsia="Arial" w:hAnsi="Arial"/>
          <w:b/>
          <w:bCs/>
          <w:sz w:val="22"/>
          <w:szCs w:val="22"/>
        </w:rPr>
        <w:t xml:space="preserve">all</w:t>
      </w:r>
      <w:r>
        <w:rPr>
          <w:rFonts w:ascii="Arial" w:cs="Arial" w:eastAsia="Arial" w:hAnsi="Arial"/>
          <w:sz w:val="22"/>
          <w:szCs w:val="22"/>
        </w:rPr>
        <w:t xml:space="preserve"> subagent delegation, deny the </w:t>
      </w:r>
      <w:r>
        <w:rPr>
          <w:rFonts w:ascii="Courier New" w:cs="Courier New" w:eastAsia="Courier New" w:hAnsi="Courier New"/>
          <w:color w:val="333333"/>
          <w:sz w:val="20"/>
          <w:szCs w:val="20"/>
        </w:rPr>
        <w:t xml:space="preserve">Agent</w:t>
      </w:r>
      <w:r>
        <w:rPr>
          <w:rFonts w:ascii="Arial" w:cs="Arial" w:eastAsia="Arial" w:hAnsi="Arial"/>
          <w:sz w:val="22"/>
          <w:szCs w:val="22"/>
        </w:rPr>
        <w:t xml:space="preserve"> tool itself.</w:t>
      </w:r>
    </w:p>
    <w:p>
      <w:pPr>
        <w:spacing w:after="80" w:before="80"/>
      </w:pPr>
      <w:r>
        <w:rPr>
          <w:rFonts w:ascii="Arial" w:cs="Arial" w:eastAsia="Arial" w:hAnsi="Arial"/>
          <w:color w:val="1A6B6B"/>
          <w:sz w:val="18"/>
          <w:szCs w:val="18"/>
        </w:rPr>
        <w:t xml:space="preserve">  📖 Docs: </w:t>
      </w:r>
      <w:hyperlink w:history="1" r:id="rIdils_xfqw-zbu1sq1qdwxb">
        <w:r>
          <w:rPr>
            <w:rStyle w:val="Hyperlink"/>
            <w:rFonts w:ascii="Arial" w:cs="Arial" w:eastAsia="Arial" w:hAnsi="Arial"/>
            <w:sz w:val="20"/>
            <w:szCs w:val="20"/>
          </w:rPr>
          <w:t xml:space="preserve">Permission rules →</w:t>
        </w:r>
      </w:hyperlink>
    </w:p>
    <w:p>
      <w:pPr>
        <w:pStyle w:val="Heading1"/>
        <w:spacing w:after="120" w:before="360"/>
      </w:pPr>
      <w:r>
        <w:rPr>
          <w:rFonts w:ascii="Arial" w:cs="Arial" w:eastAsia="Arial" w:hAnsi="Arial"/>
          <w:b/>
          <w:bCs/>
          <w:color w:val="1E4D8C"/>
          <w:sz w:val="32"/>
          <w:szCs w:val="32"/>
        </w:rPr>
        <w:t xml:space="preserve">17. How Claude Picks a Subagent — and How to Invoke One</w:t>
      </w:r>
    </w:p>
    <w:p>
      <w:pPr>
        <w:pStyle w:val="Heading2"/>
        <w:spacing w:after="100" w:before="280"/>
      </w:pPr>
      <w:r>
        <w:rPr>
          <w:rFonts w:ascii="Arial" w:cs="Arial" w:eastAsia="Arial" w:hAnsi="Arial"/>
          <w:b/>
          <w:bCs/>
          <w:color w:val="1A6B6B"/>
          <w:sz w:val="26"/>
          <w:szCs w:val="26"/>
        </w:rPr>
        <w:t xml:space="preserve">Automatic Delegation</w:t>
      </w:r>
    </w:p>
    <w:p>
      <w:pPr>
        <w:spacing w:after="80" w:before="80"/>
      </w:pPr>
      <w:r>
        <w:rPr>
          <w:rFonts w:ascii="Arial" w:cs="Arial" w:eastAsia="Arial" w:hAnsi="Arial"/>
          <w:sz w:val="22"/>
          <w:szCs w:val="22"/>
        </w:rPr>
        <w:t xml:space="preserve">Claude scans the </w:t>
      </w:r>
      <w:r>
        <w:rPr>
          <w:rFonts w:ascii="Courier New" w:cs="Courier New" w:eastAsia="Courier New" w:hAnsi="Courier New"/>
          <w:color w:val="333333"/>
          <w:sz w:val="20"/>
          <w:szCs w:val="20"/>
        </w:rPr>
        <w:t xml:space="preserve">description</w:t>
      </w:r>
      <w:r>
        <w:rPr>
          <w:rFonts w:ascii="Arial" w:cs="Arial" w:eastAsia="Arial" w:hAnsi="Arial"/>
          <w:sz w:val="22"/>
          <w:szCs w:val="22"/>
        </w:rPr>
        <w:t xml:space="preserve"> fields of all available agents every time you send a message. If your request matches, Claude delegates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Write proactive descriptions: </w:t>
            </w:r>
            <w:r>
              <w:rPr>
                <w:rFonts w:ascii="Arial" w:cs="Arial" w:eastAsia="Arial" w:hAnsi="Arial"/>
                <w:sz w:val="22"/>
                <w:szCs w:val="22"/>
              </w:rPr>
              <w:t xml:space="preserve">Add phrases like </w:t>
            </w:r>
            <w:r>
              <w:rPr>
                <w:rFonts w:ascii="Arial" w:cs="Arial" w:eastAsia="Arial" w:hAnsi="Arial"/>
                <w:i/>
                <w:iCs/>
                <w:sz w:val="22"/>
                <w:szCs w:val="22"/>
              </w:rPr>
              <w:t xml:space="preserve">"Use proactively after code changes"</w:t>
            </w:r>
            <w:r>
              <w:rPr>
                <w:rFonts w:ascii="Arial" w:cs="Arial" w:eastAsia="Arial" w:hAnsi="Arial"/>
                <w:sz w:val="22"/>
                <w:szCs w:val="22"/>
              </w:rPr>
              <w:t xml:space="preserve"> to encourage Claude to delegate without being asked.</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Three Ways to Invoke Explicitly</w:t>
      </w:r>
    </w:p>
    <w:p>
      <w:pPr>
        <w:pStyle w:val="ListParagraph"/>
        <w:numPr>
          <w:ilvl w:val="0"/>
          <w:numId w:val="3"/>
        </w:numPr>
        <w:spacing w:after="60" w:before="60"/>
      </w:pPr>
      <w:r>
        <w:rPr>
          <w:rFonts w:ascii="Arial" w:cs="Arial" w:eastAsia="Arial" w:hAnsi="Arial"/>
          <w:b/>
          <w:bCs/>
          <w:sz w:val="22"/>
          <w:szCs w:val="22"/>
        </w:rPr>
        <w:t xml:space="preserve">Natural language — </w:t>
      </w:r>
      <w:r>
        <w:rPr>
          <w:rFonts w:ascii="Arial" w:cs="Arial" w:eastAsia="Arial" w:hAnsi="Arial"/>
          <w:sz w:val="22"/>
          <w:szCs w:val="22"/>
        </w:rPr>
        <w:t xml:space="preserve">Name the subagent and Claude typically delegates: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Use the test-runner subagent to fix failing tests</w:t>
            </w:r>
          </w:p>
          <w:p>
            <w:pPr>
              <w:spacing w:after="20" w:before="20"/>
            </w:pPr>
            <w:r>
              <w:rPr>
                <w:rFonts w:ascii="Courier New" w:cs="Courier New" w:eastAsia="Courier New" w:hAnsi="Courier New"/>
                <w:color w:val="333333"/>
                <w:sz w:val="20"/>
                <w:szCs w:val="20"/>
              </w:rPr>
              <w:t xml:space="preserve">Have the code-reviewer subagent look at my recent changes</w:t>
            </w:r>
          </w:p>
        </w:tc>
      </w:tr>
    </w:tbl>
    <w:p>
      <w:pPr>
        <w:pStyle w:val="ListParagraph"/>
        <w:numPr>
          <w:ilvl w:val="0"/>
          <w:numId w:val="3"/>
        </w:numPr>
        <w:spacing w:after="60" w:before="60"/>
      </w:pPr>
      <w:r>
        <w:rPr>
          <w:rFonts w:ascii="Arial" w:cs="Arial" w:eastAsia="Arial" w:hAnsi="Arial"/>
          <w:b/>
          <w:bCs/>
          <w:sz w:val="22"/>
          <w:szCs w:val="22"/>
        </w:rPr>
        <w:t xml:space="preserve">@-mention — </w:t>
      </w:r>
      <w:r>
        <w:rPr>
          <w:rFonts w:ascii="Arial" w:cs="Arial" w:eastAsia="Arial" w:hAnsi="Arial"/>
          <w:sz w:val="22"/>
          <w:szCs w:val="22"/>
        </w:rPr>
        <w:t xml:space="preserve">Guarantees the subagent runs for one task (use the typeahead or type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@"code-reviewer (agent)" look at the auth changes</w:t>
            </w:r>
          </w:p>
        </w:tc>
      </w:tr>
    </w:tbl>
    <w:p>
      <w:pPr>
        <w:pStyle w:val="ListParagraph"/>
        <w:numPr>
          <w:ilvl w:val="0"/>
          <w:numId w:val="3"/>
        </w:numPr>
        <w:spacing w:after="60" w:before="60"/>
      </w:pPr>
      <w:r>
        <w:rPr>
          <w:rFonts w:ascii="Arial" w:cs="Arial" w:eastAsia="Arial" w:hAnsi="Arial"/>
          <w:b/>
          <w:bCs/>
          <w:sz w:val="22"/>
          <w:szCs w:val="22"/>
        </w:rPr>
        <w:t xml:space="preserve">--agent flag — </w:t>
      </w:r>
      <w:r>
        <w:rPr>
          <w:rFonts w:ascii="Arial" w:cs="Arial" w:eastAsia="Arial" w:hAnsi="Arial"/>
          <w:sz w:val="22"/>
          <w:szCs w:val="22"/>
        </w:rPr>
        <w:t xml:space="preserve">Runs the entire session as that subagent (system prompt + tools +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claude --agent code-reviewer</w:t>
            </w:r>
          </w:p>
        </w:tc>
      </w:tr>
    </w:tbl>
    <w:p>
      <w:pPr>
        <w:spacing w:after="80" w:before="80"/>
      </w:pPr>
      <w:r>
        <w:rPr>
          <w:rFonts w:ascii="Arial" w:cs="Arial" w:eastAsia="Arial" w:hAnsi="Arial"/>
          <w:sz w:val="22"/>
          <w:szCs w:val="22"/>
        </w:rPr>
        <w:t xml:space="preserve">The agent name appears as </w:t>
      </w:r>
      <w:r>
        <w:rPr>
          <w:rFonts w:ascii="Courier New" w:cs="Courier New" w:eastAsia="Courier New" w:hAnsi="Courier New"/>
          <w:color w:val="333333"/>
          <w:sz w:val="20"/>
          <w:szCs w:val="20"/>
        </w:rPr>
        <w:t xml:space="preserve">@&lt;name&gt;</w:t>
      </w:r>
      <w:r>
        <w:rPr>
          <w:rFonts w:ascii="Arial" w:cs="Arial" w:eastAsia="Arial" w:hAnsi="Arial"/>
          <w:sz w:val="22"/>
          <w:szCs w:val="22"/>
        </w:rPr>
        <w:t xml:space="preserve"> in the startup header. To make it the default for a project, set </w:t>
      </w:r>
      <w:r>
        <w:rPr>
          <w:rFonts w:ascii="Courier New" w:cs="Courier New" w:eastAsia="Courier New" w:hAnsi="Courier New"/>
          <w:color w:val="333333"/>
          <w:sz w:val="20"/>
          <w:szCs w:val="20"/>
        </w:rPr>
        <w:t xml:space="preserve">"agent": "code-reviewer"</w:t>
      </w:r>
      <w:r>
        <w:rPr>
          <w:rFonts w:ascii="Arial" w:cs="Arial" w:eastAsia="Arial" w:hAnsi="Arial"/>
          <w:sz w:val="22"/>
          <w:szCs w:val="22"/>
        </w:rPr>
        <w:t xml:space="preserve"> in </w:t>
      </w:r>
      <w:r>
        <w:rPr>
          <w:rFonts w:ascii="Courier New" w:cs="Courier New" w:eastAsia="Courier New" w:hAnsi="Courier New"/>
          <w:color w:val="333333"/>
          <w:sz w:val="20"/>
          <w:szCs w:val="20"/>
        </w:rPr>
        <w:t xml:space="preserve">.claude/settings.json</w:t>
      </w:r>
      <w:r>
        <w:rPr>
          <w:rFonts w:ascii="Arial" w:cs="Arial" w:eastAsia="Arial" w:hAnsi="Arial"/>
          <w:sz w:val="22"/>
          <w:szCs w:val="22"/>
        </w:rPr>
        <w:t xml:space="preserve">.</w:t>
      </w:r>
    </w:p>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igkewmxogmebk6hl-euze">
        <w:r>
          <w:rPr>
            <w:rStyle w:val="Hyperlink"/>
            <w:rFonts w:ascii="Arial" w:cs="Arial" w:eastAsia="Arial" w:hAnsi="Arial"/>
            <w:sz w:val="20"/>
            <w:szCs w:val="20"/>
          </w:rPr>
          <w:t xml:space="preserve">Explicit invocation →</w:t>
        </w:r>
      </w:hyperlink>
    </w:p>
    <w:p>
      <w:pPr>
        <w:pStyle w:val="Heading1"/>
        <w:spacing w:after="120" w:before="360"/>
      </w:pPr>
      <w:r>
        <w:rPr>
          <w:rFonts w:ascii="Arial" w:cs="Arial" w:eastAsia="Arial" w:hAnsi="Arial"/>
          <w:b/>
          <w:bCs/>
          <w:color w:val="1E4D8C"/>
          <w:sz w:val="32"/>
          <w:szCs w:val="32"/>
        </w:rPr>
        <w:t xml:space="preserve">18. Foreground vs Background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Foreground</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Blocks main conversation?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Yes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 — you keep 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Permission prompts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Passed through to you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Auto-denied (missing perms = that call fails, subagent continues)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Start 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Default (Claude decides)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Say "run in background" or press </w:t>
            </w:r>
            <w:r>
              <w:rPr>
                <w:rFonts w:ascii="Courier New" w:cs="Courier New" w:eastAsia="Courier New" w:hAnsi="Courier New"/>
                <w:color w:val="333333"/>
                <w:sz w:val="20"/>
                <w:szCs w:val="20"/>
              </w:rPr>
              <w:t xml:space="preserve">Ctrl+B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If a background subagent fails due to missing permissions, start a new foreground subagent with the same task to retry with interactive prompts.</w:t>
            </w:r>
          </w:p>
        </w:tc>
      </w:tr>
    </w:tbl>
    <w:p>
      <w:pPr>
        <w:spacing w:after="80" w:before="80"/>
      </w:pPr>
      <w:r>
        <w:t xml:space="preserve"/>
      </w:r>
    </w:p>
    <w:p>
      <w:pPr>
        <w:spacing w:after="80" w:before="80"/>
      </w:pPr>
      <w:r>
        <w:rPr>
          <w:rFonts w:ascii="Arial" w:cs="Arial" w:eastAsia="Arial" w:hAnsi="Arial"/>
          <w:sz w:val="22"/>
          <w:szCs w:val="22"/>
        </w:rPr>
        <w:t xml:space="preserve">To disable all background task functionality: set </w:t>
      </w:r>
      <w:r>
        <w:rPr>
          <w:rFonts w:ascii="Courier New" w:cs="Courier New" w:eastAsia="Courier New" w:hAnsi="Courier New"/>
          <w:color w:val="333333"/>
          <w:sz w:val="20"/>
          <w:szCs w:val="20"/>
        </w:rPr>
        <w:t xml:space="preserve">CLAUDE_CODE_DISABLE_BACKGROUND_TASKS=1</w:t>
      </w:r>
      <w:r>
        <w:rPr>
          <w:rFonts w:ascii="Arial" w:cs="Arial" w:eastAsia="Arial" w:hAnsi="Arial"/>
          <w:sz w:val="22"/>
          <w:szCs w:val="22"/>
        </w:rPr>
        <w:t xml:space="preserve">.</w:t>
      </w:r>
    </w:p>
    <w:p>
      <w:pPr>
        <w:spacing w:after="80" w:before="80"/>
      </w:pPr>
      <w:r>
        <w:rPr>
          <w:rFonts w:ascii="Arial" w:cs="Arial" w:eastAsia="Arial" w:hAnsi="Arial"/>
          <w:color w:val="1A6B6B"/>
          <w:sz w:val="18"/>
          <w:szCs w:val="18"/>
        </w:rPr>
        <w:t xml:space="preserve">  📖 Docs: </w:t>
      </w:r>
      <w:hyperlink w:history="1" r:id="rIdcgcwyrt5pisrv6fk9jphs">
        <w:r>
          <w:rPr>
            <w:rStyle w:val="Hyperlink"/>
            <w:rFonts w:ascii="Arial" w:cs="Arial" w:eastAsia="Arial" w:hAnsi="Arial"/>
            <w:sz w:val="20"/>
            <w:szCs w:val="20"/>
          </w:rPr>
          <w:t xml:space="preserve">Foreground / background →</w:t>
        </w:r>
      </w:hyperlink>
    </w:p>
    <w:p>
      <w:pPr>
        <w:pStyle w:val="Heading1"/>
        <w:spacing w:after="120" w:before="360"/>
      </w:pPr>
      <w:r>
        <w:rPr>
          <w:rFonts w:ascii="Arial" w:cs="Arial" w:eastAsia="Arial" w:hAnsi="Arial"/>
          <w:b/>
          <w:bCs/>
          <w:color w:val="1E4D8C"/>
          <w:sz w:val="32"/>
          <w:szCs w:val="32"/>
        </w:rPr>
        <w:t xml:space="preserve">19. Fork the Current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Requires Claude Code v2.1.117+. From v2.1.161 the </w:t>
            </w:r>
            <w:r>
              <w:rPr>
                <w:rFonts w:ascii="Courier New" w:cs="Courier New" w:eastAsia="Courier New" w:hAnsi="Courier New"/>
                <w:color w:val="333333"/>
                <w:sz w:val="20"/>
                <w:szCs w:val="20"/>
              </w:rPr>
              <w:t xml:space="preserve">/fork</w:t>
            </w:r>
            <w:r>
              <w:rPr>
                <w:rFonts w:ascii="Arial" w:cs="Arial" w:eastAsia="Arial" w:hAnsi="Arial"/>
                <w:sz w:val="22"/>
                <w:szCs w:val="22"/>
              </w:rPr>
              <w:t xml:space="preserve"> command is enabled by default.</w:t>
            </w:r>
          </w:p>
        </w:tc>
      </w:tr>
    </w:tbl>
    <w:p>
      <w:pPr>
        <w:spacing w:after="80" w:before="80"/>
      </w:pPr>
      <w:r>
        <w:t xml:space="preserve"/>
      </w:r>
    </w:p>
    <w:p>
      <w:pPr>
        <w:spacing w:after="80" w:before="80"/>
      </w:pPr>
      <w:r>
        <w:rPr>
          <w:rFonts w:ascii="Arial" w:cs="Arial" w:eastAsia="Arial" w:hAnsi="Arial"/>
          <w:sz w:val="22"/>
          <w:szCs w:val="22"/>
        </w:rPr>
        <w:t xml:space="preserve">A </w:t>
      </w:r>
      <w:r>
        <w:rPr>
          <w:rFonts w:ascii="Arial" w:cs="Arial" w:eastAsia="Arial" w:hAnsi="Arial"/>
          <w:b/>
          <w:bCs/>
          <w:sz w:val="22"/>
          <w:szCs w:val="22"/>
        </w:rPr>
        <w:t xml:space="preserve">fork</w:t>
      </w:r>
      <w:r>
        <w:rPr>
          <w:rFonts w:ascii="Arial" w:cs="Arial" w:eastAsia="Arial" w:hAnsi="Arial"/>
          <w:sz w:val="22"/>
          <w:szCs w:val="22"/>
        </w:rPr>
        <w:t xml:space="preserve"> is a subagent that </w:t>
      </w:r>
      <w:r>
        <w:rPr>
          <w:rFonts w:ascii="Arial" w:cs="Arial" w:eastAsia="Arial" w:hAnsi="Arial"/>
          <w:b/>
          <w:bCs/>
          <w:sz w:val="22"/>
          <w:szCs w:val="22"/>
        </w:rPr>
        <w:t xml:space="preserve">inherits the entire conversation so far</w:t>
      </w:r>
      <w:r>
        <w:rPr>
          <w:rFonts w:ascii="Arial" w:cs="Arial" w:eastAsia="Arial" w:hAnsi="Arial"/>
          <w:sz w:val="22"/>
          <w:szCs w:val="22"/>
        </w:rPr>
        <w:t xml:space="preserve"> instead of starting fresh. Use it when a named subagent would need too much background to be useful, or when you want to try several approaches in parallel from the same starting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/fork draft unit tests for the parser changes so far</w:t>
            </w:r>
          </w:p>
        </w:tc>
      </w:tr>
    </w:tbl>
    <w:p>
      <w:pPr>
        <w:spacing w:after="80" w:before="80"/>
      </w:pPr>
      <w:r>
        <w:t xml:space="preserve"/>
      </w:r>
    </w:p>
    <w:p>
      <w:pPr>
        <w:spacing w:after="80" w:before="80"/>
      </w:pPr>
      <w:r>
        <w:rPr>
          <w:rFonts w:ascii="Arial" w:cs="Arial" w:eastAsia="Arial" w:hAnsi="Arial"/>
          <w:sz w:val="22"/>
          <w:szCs w:val="22"/>
        </w:rPr>
        <w:t xml:space="preserve">The fork appears in a panel below the prompt and runs in the background while you continue. When it finishes, its result arrives as a message in your main conversation.</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Fork vs Named Subagent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Fork</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Named Subagent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Full conversation history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Fresh context with delegation prompt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System prompt / tools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Same as main 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From the subagent's definition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Model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Same as main 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From the subagent's model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Permission prompts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Surface in your terminal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Auto-denied when running in 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Prompt cache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Shared</w:t>
            </w:r>
            <w:r>
              <w:rPr>
                <w:rFonts w:ascii="Arial" w:cs="Arial" w:eastAsia="Arial" w:hAnsi="Arial"/>
                <w:sz w:val="22"/>
                <w:szCs w:val="22"/>
              </w:rPr>
              <w:t xml:space="preserve"> with main session (cheaper)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Separate cache</w:t>
            </w:r>
          </w:p>
        </w:tc>
      </w:tr>
    </w:tbl>
    <w:p>
      <w:pPr>
        <w:spacing w:after="80" w:before="80"/>
      </w:pPr>
      <w:r>
        <w:t xml:space="preserve"/>
      </w:r>
    </w:p>
    <w:p>
      <w:pPr>
        <w:pStyle w:val="Heading3"/>
        <w:spacing w:after="80" w:before="200"/>
      </w:pPr>
      <w:r>
        <w:rPr>
          <w:rFonts w:ascii="Arial" w:cs="Arial" w:eastAsia="Arial" w:hAnsi="Arial"/>
          <w:b/>
          <w:bCs/>
          <w:color w:val="444444"/>
          <w:sz w:val="24"/>
          <w:szCs w:val="24"/>
        </w:rPr>
        <w:t xml:space="preserve">Fork Panel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Key</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 / ↓</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Move between rows (main session + forks)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Enter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Open the selected fork's transcript and send follow-up messages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Dismiss a finished fork or stop a running 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Esc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Return focus to the prompt input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Control fork mode with </w:t>
            </w:r>
            <w:r>
              <w:rPr>
                <w:rFonts w:ascii="Courier New" w:cs="Courier New" w:eastAsia="Courier New" w:hAnsi="Courier New"/>
                <w:color w:val="333333"/>
                <w:sz w:val="20"/>
                <w:szCs w:val="20"/>
              </w:rPr>
              <w:t xml:space="preserve">CLAUDE_CODE_FORK_SUBAGENT=1</w:t>
            </w:r>
            <w:r>
              <w:rPr>
                <w:rFonts w:ascii="Arial" w:cs="Arial" w:eastAsia="Arial" w:hAnsi="Arial"/>
                <w:sz w:val="22"/>
                <w:szCs w:val="22"/>
              </w:rPr>
              <w:t xml:space="preserve"> (enable) or </w:t>
            </w:r>
            <w:r>
              <w:rPr>
                <w:rFonts w:ascii="Courier New" w:cs="Courier New" w:eastAsia="Courier New" w:hAnsi="Courier New"/>
                <w:color w:val="333333"/>
                <w:sz w:val="20"/>
                <w:szCs w:val="20"/>
              </w:rPr>
              <w:t xml:space="preserve">=0</w:t>
            </w:r>
            <w:r>
              <w:rPr>
                <w:rFonts w:ascii="Arial" w:cs="Arial" w:eastAsia="Arial" w:hAnsi="Arial"/>
                <w:sz w:val="22"/>
                <w:szCs w:val="22"/>
              </w:rPr>
              <w:t xml:space="preserve"> (disable, overrides server-side rollout).</w:t>
            </w:r>
          </w:p>
        </w:tc>
      </w:tr>
    </w:tbl>
    <w:p>
      <w:pPr>
        <w:spacing w:after="80" w:before="80"/>
      </w:pPr>
      <w:r>
        <w:rPr>
          <w:rFonts w:ascii="Arial" w:cs="Arial" w:eastAsia="Arial" w:hAnsi="Arial"/>
          <w:color w:val="1A6B6B"/>
          <w:sz w:val="18"/>
          <w:szCs w:val="18"/>
        </w:rPr>
        <w:t xml:space="preserve">  📖 Docs: </w:t>
      </w:r>
      <w:hyperlink w:history="1" r:id="rIdxh8qgrwt7z5v5dbw9yg6l">
        <w:r>
          <w:rPr>
            <w:rStyle w:val="Hyperlink"/>
            <w:rFonts w:ascii="Arial" w:cs="Arial" w:eastAsia="Arial" w:hAnsi="Arial"/>
            <w:sz w:val="20"/>
            <w:szCs w:val="20"/>
          </w:rPr>
          <w:t xml:space="preserve">Fork documentation →</w:t>
        </w:r>
      </w:hyperlink>
    </w:p>
    <w:p>
      <w:pPr>
        <w:pStyle w:val="Heading1"/>
        <w:spacing w:after="120" w:before="360"/>
      </w:pPr>
      <w:r>
        <w:rPr>
          <w:rFonts w:ascii="Arial" w:cs="Arial" w:eastAsia="Arial" w:hAnsi="Arial"/>
          <w:b/>
          <w:bCs/>
          <w:color w:val="1E4D8C"/>
          <w:sz w:val="32"/>
          <w:szCs w:val="32"/>
        </w:rPr>
        <w:t xml:space="preserve">20. Context Management — Resume, Compaction &amp; Transcripts</w:t>
      </w:r>
    </w:p>
    <w:p>
      <w:pPr>
        <w:pStyle w:val="Heading2"/>
        <w:spacing w:after="100" w:before="280"/>
      </w:pPr>
      <w:r>
        <w:rPr>
          <w:rFonts w:ascii="Arial" w:cs="Arial" w:eastAsia="Arial" w:hAnsi="Arial"/>
          <w:b/>
          <w:bCs/>
          <w:color w:val="1A6B6B"/>
          <w:sz w:val="26"/>
          <w:szCs w:val="26"/>
        </w:rPr>
        <w:t xml:space="preserve">Resuming Subagents</w:t>
      </w:r>
    </w:p>
    <w:p>
      <w:pPr>
        <w:spacing w:after="80" w:before="80"/>
      </w:pPr>
      <w:r>
        <w:rPr>
          <w:rFonts w:ascii="Arial" w:cs="Arial" w:eastAsia="Arial" w:hAnsi="Arial"/>
          <w:sz w:val="22"/>
          <w:szCs w:val="22"/>
        </w:rPr>
        <w:t xml:space="preserve">Each subagent invocation creates a new instance by default. To continue an existing subagent's work with full history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Use the code-reviewer subagent to review the authentication module</w:t>
            </w:r>
          </w:p>
          <w:p>
            <w:pPr>
              <w:spacing w:after="20" w:before="20"/>
            </w:pPr>
            <w:r>
              <w:rPr>
                <w:rFonts w:ascii="Courier New" w:cs="Courier New" w:eastAsia="Courier New" w:hAnsi="Courier New"/>
                <w:color w:val="333333"/>
                <w:sz w:val="20"/>
                <w:szCs w:val="20"/>
              </w:rPr>
              <w:t xml:space="preserve">[Agent completes]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Continue that code review and now analyze the authorization logic</w:t>
            </w:r>
          </w:p>
          <w:p>
            <w:pPr>
              <w:spacing w:after="20" w:before="20"/>
            </w:pPr>
            <w:r>
              <w:rPr>
                <w:rFonts w:ascii="Courier New" w:cs="Courier New" w:eastAsia="Courier New" w:hAnsi="Courier New"/>
                <w:color w:val="333333"/>
                <w:sz w:val="20"/>
                <w:szCs w:val="20"/>
              </w:rPr>
              <w:t xml:space="preserve">[Claude resumes the subagent with full context from previous conversation]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Explore and Plan are one-shot and return no agent ID — they cannot be resumed. Use </w:t>
            </w:r>
            <w:r>
              <w:rPr>
                <w:rFonts w:ascii="Courier New" w:cs="Courier New" w:eastAsia="Courier New" w:hAnsi="Courier New"/>
                <w:color w:val="333333"/>
                <w:sz w:val="20"/>
                <w:szCs w:val="20"/>
              </w:rPr>
              <w:t xml:space="preserve">general-purpose</w:t>
            </w:r>
            <w:r>
              <w:rPr>
                <w:rFonts w:ascii="Arial" w:cs="Arial" w:eastAsia="Arial" w:hAnsi="Arial"/>
                <w:sz w:val="22"/>
                <w:szCs w:val="22"/>
              </w:rPr>
              <w:t xml:space="preserve"> or a custom subagent when you need to continue work. The </w:t>
            </w:r>
            <w:r>
              <w:rPr>
                <w:rFonts w:ascii="Courier New" w:cs="Courier New" w:eastAsia="Courier New" w:hAnsi="Courier New"/>
                <w:color w:val="333333"/>
                <w:sz w:val="20"/>
                <w:szCs w:val="20"/>
              </w:rPr>
              <w:t xml:space="preserve">SendMessage</w:t>
            </w:r>
            <w:r>
              <w:rPr>
                <w:rFonts w:ascii="Arial" w:cs="Arial" w:eastAsia="Arial" w:hAnsi="Arial"/>
                <w:sz w:val="22"/>
                <w:szCs w:val="22"/>
              </w:rPr>
              <w:t xml:space="preserve"> tool requires </w:t>
            </w:r>
            <w:r>
              <w:rPr>
                <w:rFonts w:ascii="Courier New" w:cs="Courier New" w:eastAsia="Courier New" w:hAnsi="Courier New"/>
                <w:color w:val="333333"/>
                <w:sz w:val="20"/>
                <w:szCs w:val="20"/>
              </w:rPr>
              <w:t xml:space="preserve">CLAUDE_CODE_EXPERIMENTAL_AGENT_TEAMS=1</w:t>
            </w:r>
            <w:r>
              <w:rPr>
                <w:rFonts w:ascii="Arial" w:cs="Arial" w:eastAsia="Arial" w:hAnsi="Arial"/>
                <w:sz w:val="22"/>
                <w:szCs w:val="22"/>
              </w:rPr>
              <w:t xml:space="preserve">.</w:t>
            </w:r>
          </w:p>
        </w:tc>
      </w:tr>
    </w:tbl>
    <w:p>
      <w:pPr>
        <w:spacing w:after="80" w:before="80"/>
      </w:pPr>
      <w:r>
        <w:t xml:space="preserve"/>
      </w:r>
    </w:p>
    <w:p>
      <w:pPr>
        <w:spacing w:after="80" w:before="80"/>
      </w:pPr>
      <w:r>
        <w:rPr>
          <w:rFonts w:ascii="Arial" w:cs="Arial" w:eastAsia="Arial" w:hAnsi="Arial"/>
          <w:sz w:val="22"/>
          <w:szCs w:val="22"/>
        </w:rPr>
        <w:t xml:space="preserve">Subagent transcripts are stored at </w:t>
      </w:r>
      <w:r>
        <w:rPr>
          <w:rFonts w:ascii="Courier New" w:cs="Courier New" w:eastAsia="Courier New" w:hAnsi="Courier New"/>
          <w:color w:val="333333"/>
          <w:sz w:val="20"/>
          <w:szCs w:val="20"/>
        </w:rPr>
        <w:t xml:space="preserve">~/.claude/projects/{project}/{sessionId}/subagents/agent-{agentId}.jsonl</w:t>
      </w:r>
      <w:r>
        <w:rPr>
          <w:rFonts w:ascii="Arial" w:cs="Arial" w:eastAsia="Arial" w:hAnsi="Arial"/>
          <w:sz w:val="22"/>
          <w:szCs w:val="22"/>
        </w:rPr>
        <w:t xml:space="preserve">. Transcripts persist for </w:t>
      </w:r>
      <w:r>
        <w:rPr>
          <w:rFonts w:ascii="Courier New" w:cs="Courier New" w:eastAsia="Courier New" w:hAnsi="Courier New"/>
          <w:color w:val="333333"/>
          <w:sz w:val="20"/>
          <w:szCs w:val="20"/>
        </w:rPr>
        <w:t xml:space="preserve">cleanupPeriodDays</w:t>
      </w:r>
      <w:r>
        <w:rPr>
          <w:rFonts w:ascii="Arial" w:cs="Arial" w:eastAsia="Arial" w:hAnsi="Arial"/>
          <w:sz w:val="22"/>
          <w:szCs w:val="22"/>
        </w:rPr>
        <w:t xml:space="preserve"> (default: 30 days). Main conversation compaction does not affect subagent transcripts.</w:t>
      </w:r>
    </w:p>
    <w:p>
      <w:pPr>
        <w:spacing w:after="80" w:before="80"/>
      </w:pPr>
      <w:r>
        <w:t xml:space="preserve"/>
      </w:r>
    </w:p>
    <w:p>
      <w:pPr>
        <w:pStyle w:val="Heading2"/>
        <w:spacing w:after="100" w:before="280"/>
      </w:pPr>
      <w:r>
        <w:rPr>
          <w:rFonts w:ascii="Arial" w:cs="Arial" w:eastAsia="Arial" w:hAnsi="Arial"/>
          <w:b/>
          <w:bCs/>
          <w:color w:val="1A6B6B"/>
          <w:sz w:val="26"/>
          <w:szCs w:val="26"/>
        </w:rPr>
        <w:t xml:space="preserve">Auto-Compaction</w:t>
      </w:r>
    </w:p>
    <w:p>
      <w:pPr>
        <w:spacing w:after="80" w:before="80"/>
      </w:pPr>
      <w:r>
        <w:rPr>
          <w:rFonts w:ascii="Arial" w:cs="Arial" w:eastAsia="Arial" w:hAnsi="Arial"/>
          <w:sz w:val="22"/>
          <w:szCs w:val="22"/>
        </w:rPr>
        <w:t xml:space="preserve">Subagents support automatic compaction using the same logic as the main conversation. Default trigger: ~95% context capacity. Override with </w:t>
      </w:r>
      <w:r>
        <w:rPr>
          <w:rFonts w:ascii="Courier New" w:cs="Courier New" w:eastAsia="Courier New" w:hAnsi="Courier New"/>
          <w:color w:val="333333"/>
          <w:sz w:val="20"/>
          <w:szCs w:val="20"/>
        </w:rPr>
        <w:t xml:space="preserve">CLAUDE_AUTOCOMPACT_PCT_OVERRIDE</w:t>
      </w:r>
      <w:r>
        <w:rPr>
          <w:rFonts w:ascii="Arial" w:cs="Arial" w:eastAsia="Arial" w:hAnsi="Arial"/>
          <w:sz w:val="22"/>
          <w:szCs w:val="22"/>
        </w:rPr>
        <w:t xml:space="preserve"> (e.g., </w:t>
      </w:r>
      <w:r>
        <w:rPr>
          <w:rFonts w:ascii="Courier New" w:cs="Courier New" w:eastAsia="Courier New" w:hAnsi="Courier New"/>
          <w:color w:val="333333"/>
          <w:sz w:val="20"/>
          <w:szCs w:val="20"/>
        </w:rPr>
        <w:t xml:space="preserve">50</w:t>
      </w:r>
      <w:r>
        <w:rPr>
          <w:rFonts w:ascii="Arial" w:cs="Arial" w:eastAsia="Arial" w:hAnsi="Arial"/>
          <w:sz w:val="22"/>
          <w:szCs w:val="22"/>
        </w:rPr>
        <w:t xml:space="preserve"> to trigger earlier).</w:t>
      </w:r>
    </w:p>
    <w:p>
      <w:pPr>
        <w:spacing w:after="80" w:before="80"/>
      </w:pPr>
      <w:r>
        <w:rPr>
          <w:rFonts w:ascii="Arial" w:cs="Arial" w:eastAsia="Arial" w:hAnsi="Arial"/>
          <w:color w:val="1A6B6B"/>
          <w:sz w:val="18"/>
          <w:szCs w:val="18"/>
        </w:rPr>
        <w:t xml:space="preserve">  📖 Docs: </w:t>
      </w:r>
      <w:hyperlink w:history="1" r:id="rIdqykuffy32vvsxsdlml8ep">
        <w:r>
          <w:rPr>
            <w:rStyle w:val="Hyperlink"/>
            <w:rFonts w:ascii="Arial" w:cs="Arial" w:eastAsia="Arial" w:hAnsi="Arial"/>
            <w:sz w:val="20"/>
            <w:szCs w:val="20"/>
          </w:rPr>
          <w:t xml:space="preserve">Resume subagents →</w:t>
        </w:r>
      </w:hyperlink>
    </w:p>
    <w:p>
      <w:pPr>
        <w:pStyle w:val="Heading1"/>
        <w:spacing w:after="120" w:before="360"/>
      </w:pPr>
      <w:r>
        <w:rPr>
          <w:rFonts w:ascii="Arial" w:cs="Arial" w:eastAsia="Arial" w:hAnsi="Arial"/>
          <w:b/>
          <w:bCs/>
          <w:color w:val="1E4D8C"/>
          <w:sz w:val="32"/>
          <w:szCs w:val="32"/>
        </w:rPr>
        <w:t xml:space="preserve">21. Real-World Example — Adding a New Model Provider</w:t>
      </w:r>
    </w:p>
    <w:p>
      <w:pPr>
        <w:spacing w:after="80" w:before="80"/>
      </w:pPr>
      <w:r>
        <w:rPr>
          <w:rFonts w:ascii="Arial" w:cs="Arial" w:eastAsia="Arial" w:hAnsi="Arial"/>
          <w:sz w:val="22"/>
          <w:szCs w:val="22"/>
        </w:rPr>
        <w:t xml:space="preserve">Imagine adding Groq as a new model provider. Here is where subagents fit in the full workflow: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2500"/>
        <w:gridCol w:w="3640"/>
      </w:tblGrid>
      <w:tr>
        <w:tc>
          <w:tcPr>
            <w:tcW w:type="dxa" w:w="7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Step</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Task</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Who does it</w:t>
            </w:r>
          </w:p>
        </w:tc>
        <w:tc>
          <w:tcPr>
            <w:tcW w:type="dxa" w:w="36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Why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Explore existing providers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Codebase Explorer subagent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40+ files read without polluting main context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Write code, tests, docs, PR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Main session + Skills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Skills load on demand, no isolation needed</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2"/>
                <w:szCs w:val="22"/>
              </w:rPr>
              <w:t xml:space="preserve">5a</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2"/>
                <w:szCs w:val="22"/>
              </w:rPr>
              <w:t xml:space="preserve">Review PR</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2"/>
                <w:szCs w:val="22"/>
              </w:rPr>
              <w:t xml:space="preserve">PR Reviewer subagent</w:t>
            </w:r>
          </w:p>
        </w:tc>
        <w:tc>
          <w:tcPr>
            <w:tcW w:type="dxa" w:w="3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sz w:val="22"/>
                <w:szCs w:val="22"/>
              </w:rPr>
              <w:t xml:space="preserve">Fresh eyes — no bias from implementation history</w:t>
            </w:r>
          </w:p>
        </w:tc>
      </w:tr>
      <w:tr>
        <w:tc>
          <w:tcPr>
            <w:tcW w:type="dxa" w:w="72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pPr>
              <w:spacing w:after="40" w:before="40"/>
            </w:pPr>
            <w:r>
              <w:rPr>
                <w:rFonts w:ascii="Arial" w:cs="Arial" w:eastAsia="Arial" w:hAnsi="Arial"/>
                <w:b/>
                <w:bCs/>
                <w:sz w:val="22"/>
                <w:szCs w:val="22"/>
              </w:rPr>
              <w:t xml:space="preserve">5b</w:t>
            </w:r>
          </w:p>
        </w:tc>
        <w:tc>
          <w:tcPr>
            <w:tcW w:type="dxa" w:w="25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pPr>
              <w:spacing w:after="40" w:before="40"/>
            </w:pPr>
            <w:r>
              <w:rPr>
                <w:rFonts w:ascii="Arial" w:cs="Arial" w:eastAsia="Arial" w:hAnsi="Arial"/>
                <w:b/>
                <w:bCs/>
                <w:sz w:val="22"/>
                <w:szCs w:val="22"/>
              </w:rPr>
              <w:t xml:space="preserve">Write tests (parallel)</w:t>
            </w:r>
          </w:p>
        </w:tc>
        <w:tc>
          <w:tcPr>
            <w:tcW w:type="dxa" w:w="25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pPr>
              <w:spacing w:after="40" w:before="40"/>
            </w:pPr>
            <w:r>
              <w:rPr>
                <w:rFonts w:ascii="Arial" w:cs="Arial" w:eastAsia="Arial" w:hAnsi="Arial"/>
                <w:b/>
                <w:bCs/>
                <w:sz w:val="22"/>
                <w:szCs w:val="22"/>
              </w:rPr>
              <w:t xml:space="preserve">Test Writer subagent</w:t>
            </w:r>
          </w:p>
        </w:tc>
        <w:tc>
          <w:tcPr>
            <w:tcW w:type="dxa" w:w="364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pPr>
              <w:spacing w:after="40" w:before="40"/>
            </w:pPr>
            <w:r>
              <w:rPr>
                <w:rFonts w:ascii="Arial" w:cs="Arial" w:eastAsia="Arial" w:hAnsi="Arial"/>
                <w:b/>
                <w:bCs/>
                <w:sz w:val="22"/>
                <w:szCs w:val="22"/>
              </w:rPr>
              <w:t xml:space="preserve">Runs at same time as review, saves time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Merge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You</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 agent needed</w:t>
            </w:r>
          </w:p>
        </w:tc>
      </w:tr>
    </w:tbl>
    <w:p>
      <w:pPr>
        <w:spacing w:after="80" w:before="80"/>
      </w:pPr>
      <w:r>
        <w:t xml:space="preserve"/>
      </w:r>
    </w:p>
    <w:p>
      <w:pPr>
        <w:spacing w:after="80" w:before="80"/>
      </w:pPr>
      <w:r>
        <w:rPr>
          <w:rFonts w:ascii="Arial" w:cs="Arial" w:eastAsia="Arial" w:hAnsi="Arial"/>
          <w:b/>
          <w:bCs/>
          <w:sz w:val="22"/>
          <w:szCs w:val="22"/>
        </w:rPr>
        <w:t xml:space="preserve">Steps 5a and 5b run in parallel. </w:t>
      </w:r>
      <w:r>
        <w:rPr>
          <w:rFonts w:ascii="Arial" w:cs="Arial" w:eastAsia="Arial" w:hAnsi="Arial"/>
          <w:sz w:val="22"/>
          <w:szCs w:val="22"/>
        </w:rPr>
        <w:t xml:space="preserve">Review and test writing happen simultaneously, not sequentially.</w:t>
      </w:r>
    </w:p>
    <w:p>
      <w:pPr>
        <w:pStyle w:val="Heading1"/>
        <w:spacing w:after="120" w:before="360"/>
      </w:pPr>
      <w:r>
        <w:rPr>
          <w:rFonts w:ascii="Arial" w:cs="Arial" w:eastAsia="Arial" w:hAnsi="Arial"/>
          <w:b/>
          <w:bCs/>
          <w:color w:val="1E4D8C"/>
          <w:sz w:val="32"/>
          <w:szCs w:val="32"/>
        </w:rPr>
        <w:t xml:space="preserve">22. Common Patterns</w:t>
      </w:r>
    </w:p>
    <w:p>
      <w:pPr>
        <w:pStyle w:val="Heading2"/>
        <w:spacing w:after="100" w:before="280"/>
      </w:pPr>
      <w:r>
        <w:rPr>
          <w:rFonts w:ascii="Arial" w:cs="Arial" w:eastAsia="Arial" w:hAnsi="Arial"/>
          <w:b/>
          <w:bCs/>
          <w:color w:val="1A6B6B"/>
          <w:sz w:val="26"/>
          <w:szCs w:val="26"/>
        </w:rPr>
        <w:t xml:space="preserve">Isolate High-Volume Operations</w:t>
      </w:r>
    </w:p>
    <w:p>
      <w:pPr>
        <w:spacing w:after="80" w:before="80"/>
      </w:pPr>
      <w:r>
        <w:rPr>
          <w:rFonts w:ascii="Arial" w:cs="Arial" w:eastAsia="Arial" w:hAnsi="Arial"/>
          <w:sz w:val="22"/>
          <w:szCs w:val="22"/>
        </w:rPr>
        <w:t xml:space="preserve">Running tests, fetching documentation, or processing log files can consume significant context. Delegate these to keep your main conversation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Use a subagent to run the test suite and report only the failing tests with their error messages</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Run Parallel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Research the authentication, database, and API modules in parallel using separate subagents</w:t>
            </w:r>
          </w:p>
        </w:tc>
      </w:tr>
    </w:tbl>
    <w:p>
      <w:pPr>
        <w:spacing w:after="80" w:before="80"/>
      </w:pPr>
      <w:r>
        <w:rPr>
          <w:rFonts w:ascii="Arial" w:cs="Arial" w:eastAsia="Arial" w:hAnsi="Arial"/>
          <w:sz w:val="22"/>
          <w:szCs w:val="22"/>
        </w:rPr>
        <w:t xml:space="preserve">Each subagent explores its area independently, then Claude synthesizes the findings. Works best when research paths don't depend on each other.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1"/>
              <w:right w:val="single" w:color="E65100" w:sz="1"/>
            </w:tcBorders>
            <w:shd w:fill="FFF3E0" w:val="clear"/>
            <w:tcMar>
              <w:top w:type="dxa" w:w="100"/>
              <w:left w:type="dxa" w:w="160"/>
              <w:bottom w:type="dxa" w:w="100"/>
              <w:right w:type="dxa" w:w="120"/>
            </w:tcMar>
          </w:tcPr>
          <w:p>
            <w:pPr>
              <w:spacing w:after="80" w:before="80"/>
            </w:pPr>
            <w:r>
              <w:rPr>
                <w:rFonts w:ascii="Arial" w:cs="Arial" w:eastAsia="Arial" w:hAnsi="Arial"/>
                <w:b/>
                <w:bCs/>
                <w:color w:val="E65100"/>
                <w:sz w:val="22"/>
                <w:szCs w:val="22"/>
              </w:rPr>
              <w:t xml:space="preserve">⚠️ Warning</w:t>
            </w:r>
          </w:p>
          <w:p>
            <w:pPr>
              <w:spacing w:after="80" w:before="80"/>
            </w:pPr>
            <w:r>
              <w:rPr>
                <w:rFonts w:ascii="Arial" w:cs="Arial" w:eastAsia="Arial" w:hAnsi="Arial"/>
                <w:sz w:val="22"/>
                <w:szCs w:val="22"/>
              </w:rPr>
              <w:t xml:space="preserve">When subagents complete, their results return to your main conversation. Running many subagents that each return detailed results can consume significant context. For sustained parallelism, consider </w:t>
            </w:r>
            <w:hyperlink w:history="1" r:id="rIdtdafwomvltk-vwphkieov">
              <w:r>
                <w:rPr>
                  <w:rStyle w:val="Hyperlink"/>
                  <w:rFonts w:ascii="Arial" w:cs="Arial" w:eastAsia="Arial" w:hAnsi="Arial"/>
                  <w:sz w:val="20"/>
                  <w:szCs w:val="20"/>
                </w:rPr>
                <w:t xml:space="preserve">agent teams</w:t>
              </w:r>
            </w:hyperlink>
            <w:r>
              <w:rPr>
                <w:rFonts w:ascii="Arial" w:cs="Arial" w:eastAsia="Arial" w:hAnsi="Arial"/>
                <w:sz w:val="22"/>
                <w:szCs w:val="22"/>
              </w:rPr>
              <w:t xml:space="preserve">.</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Chain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Use the code-reviewer subagent to find performance issues, then use the optimizer subagent to fix them</w:t>
            </w:r>
          </w:p>
        </w:tc>
      </w:tr>
    </w:tbl>
    <w:p>
      <w:pPr>
        <w:spacing w:after="80" w:before="80"/>
      </w:pPr>
      <w:r>
        <w:rPr>
          <w:rFonts w:ascii="Arial" w:cs="Arial" w:eastAsia="Arial" w:hAnsi="Arial"/>
          <w:sz w:val="22"/>
          <w:szCs w:val="22"/>
        </w:rPr>
        <w:t xml:space="preserve">Each subagent completes its task and returns results to Claude, which then passes relevant context to the next.</w:t>
      </w:r>
    </w:p>
    <w:p>
      <w:pPr>
        <w:spacing w:after="80" w:before="80"/>
      </w:pPr>
      <w:r>
        <w:t xml:space="preserve"/>
      </w:r>
    </w:p>
    <w:p>
      <w:pPr>
        <w:pStyle w:val="Heading2"/>
        <w:spacing w:after="100" w:before="280"/>
      </w:pPr>
      <w:r>
        <w:rPr>
          <w:rFonts w:ascii="Arial" w:cs="Arial" w:eastAsia="Arial" w:hAnsi="Arial"/>
          <w:b/>
          <w:bCs/>
          <w:color w:val="1A6B6B"/>
          <w:sz w:val="26"/>
          <w:szCs w:val="26"/>
        </w:rPr>
        <w:t xml:space="preserve">Side Questions with /btw</w:t>
      </w:r>
    </w:p>
    <w:p>
      <w:pPr>
        <w:spacing w:after="80" w:before="80"/>
      </w:pPr>
      <w:r>
        <w:rPr>
          <w:rFonts w:ascii="Arial" w:cs="Arial" w:eastAsia="Arial" w:hAnsi="Arial"/>
          <w:sz w:val="22"/>
          <w:szCs w:val="22"/>
        </w:rPr>
        <w:t xml:space="preserve">For a quick question about something already in your conversation, use </w:t>
      </w:r>
      <w:r>
        <w:rPr>
          <w:rFonts w:ascii="Courier New" w:cs="Courier New" w:eastAsia="Courier New" w:hAnsi="Courier New"/>
          <w:color w:val="333333"/>
          <w:sz w:val="20"/>
          <w:szCs w:val="20"/>
        </w:rPr>
        <w:t xml:space="preserve">/btw</w:t>
      </w:r>
      <w:r>
        <w:rPr>
          <w:rFonts w:ascii="Arial" w:cs="Arial" w:eastAsia="Arial" w:hAnsi="Arial"/>
          <w:sz w:val="22"/>
          <w:szCs w:val="22"/>
        </w:rPr>
        <w:t xml:space="preserve"> instead of a subagent. It sees your full context but has no tool access, and the answer is discarded rather than added to history — zero context cost.</w:t>
      </w:r>
    </w:p>
    <w:p>
      <w:pPr>
        <w:spacing w:after="80" w:before="80"/>
      </w:pPr>
      <w:r>
        <w:rPr>
          <w:rFonts w:ascii="Arial" w:cs="Arial" w:eastAsia="Arial" w:hAnsi="Arial"/>
          <w:color w:val="1A6B6B"/>
          <w:sz w:val="18"/>
          <w:szCs w:val="18"/>
        </w:rPr>
        <w:t xml:space="preserve">  📖 Docs: </w:t>
      </w:r>
      <w:hyperlink w:history="1" r:id="rIdnmblzupv2kgf8o2xsfyee">
        <w:r>
          <w:rPr>
            <w:rStyle w:val="Hyperlink"/>
            <w:rFonts w:ascii="Arial" w:cs="Arial" w:eastAsia="Arial" w:hAnsi="Arial"/>
            <w:sz w:val="20"/>
            <w:szCs w:val="20"/>
          </w:rPr>
          <w:t xml:space="preserve">Common patterns →</w:t>
        </w:r>
      </w:hyperlink>
    </w:p>
    <w:p>
      <w:pPr>
        <w:pStyle w:val="Heading1"/>
        <w:spacing w:after="120" w:before="360"/>
      </w:pPr>
      <w:r>
        <w:rPr>
          <w:rFonts w:ascii="Arial" w:cs="Arial" w:eastAsia="Arial" w:hAnsi="Arial"/>
          <w:b/>
          <w:bCs/>
          <w:color w:val="1E4D8C"/>
          <w:sz w:val="32"/>
          <w:szCs w:val="32"/>
        </w:rPr>
        <w:t xml:space="preserve">23. When to Use — and When Not 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Use a subagent</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Don't use a subagent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Heavy file exploration (10+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Quick, simple two-line answers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Tasks that can run in parallel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Tasks that need full parent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Tasks where fresh eyes give better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Incremental work building on prior decisions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Work that would dump verbose output into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Anything where overhead isn't worth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Enforcing specific tool restrictions or permissions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Frequent back-and-forth or iterative refinement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Self-contained work that returns a clean summary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Latency is critical (subagents start fresh and may need time to gather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sz w:val="22"/>
                <w:szCs w:val="22"/>
              </w:rPr>
              <w:t xml:space="preserve">Subagents cannot spawn other subagents. If your workflow requires nested delegation, use </w:t>
            </w:r>
            <w:hyperlink w:history="1" r:id="rIdgh7oh_zoptpb11virz4pr">
              <w:r>
                <w:rPr>
                  <w:rStyle w:val="Hyperlink"/>
                  <w:rFonts w:ascii="Arial" w:cs="Arial" w:eastAsia="Arial" w:hAnsi="Arial"/>
                  <w:sz w:val="20"/>
                  <w:szCs w:val="20"/>
                </w:rPr>
                <w:t xml:space="preserve">Skills</w:t>
              </w:r>
            </w:hyperlink>
            <w:r>
              <w:rPr>
                <w:rFonts w:ascii="Arial" w:cs="Arial" w:eastAsia="Arial" w:hAnsi="Arial"/>
                <w:sz w:val="22"/>
                <w:szCs w:val="22"/>
              </w:rPr>
              <w:t xml:space="preserve"> or chain subagents from the main conversation.</w:t>
            </w:r>
            <w:r>
              <w:rPr>
                <w:rFonts w:ascii="Arial" w:cs="Arial" w:eastAsia="Arial" w:hAnsi="Arial"/>
                <w:sz w:val="22"/>
                <w:szCs w:val="22"/>
              </w:rPr>
              <w:t xml:space="preserve"> Consider </w:t>
            </w:r>
            <w:hyperlink w:history="1" r:id="rId_nb73ih3gw0p8u2bgammw">
              <w:r>
                <w:rPr>
                  <w:rStyle w:val="Hyperlink"/>
                  <w:rFonts w:ascii="Arial" w:cs="Arial" w:eastAsia="Arial" w:hAnsi="Arial"/>
                  <w:sz w:val="20"/>
                  <w:szCs w:val="20"/>
                </w:rPr>
                <w:t xml:space="preserve">agent teams</w:t>
              </w:r>
            </w:hyperlink>
            <w:r>
              <w:rPr>
                <w:rFonts w:ascii="Arial" w:cs="Arial" w:eastAsia="Arial" w:hAnsi="Arial"/>
                <w:sz w:val="22"/>
                <w:szCs w:val="22"/>
              </w:rPr>
              <w:t xml:space="preserve"> for tasks that need sustained parallelism or exceed your context window.</w:t>
            </w:r>
          </w:p>
        </w:tc>
      </w:tr>
    </w:tbl>
    <w:p>
      <w:pPr>
        <w:spacing w:after="80" w:before="80"/>
      </w:pPr>
      <w:r>
        <w:rPr>
          <w:rFonts w:ascii="Arial" w:cs="Arial" w:eastAsia="Arial" w:hAnsi="Arial"/>
          <w:color w:val="1A6B6B"/>
          <w:sz w:val="18"/>
          <w:szCs w:val="18"/>
        </w:rPr>
        <w:t xml:space="preserve">  📖 Docs: </w:t>
      </w:r>
      <w:hyperlink w:history="1" r:id="rId7jp3vnhsfhxkmvainw9ox">
        <w:r>
          <w:rPr>
            <w:rStyle w:val="Hyperlink"/>
            <w:rFonts w:ascii="Arial" w:cs="Arial" w:eastAsia="Arial" w:hAnsi="Arial"/>
            <w:sz w:val="20"/>
            <w:szCs w:val="20"/>
          </w:rPr>
          <w:t xml:space="preserve">When to use →</w:t>
        </w:r>
      </w:hyperlink>
    </w:p>
    <w:p>
      <w:pPr>
        <w:pStyle w:val="Heading1"/>
        <w:spacing w:after="120" w:before="360"/>
      </w:pPr>
      <w:r>
        <w:rPr>
          <w:rFonts w:ascii="Arial" w:cs="Arial" w:eastAsia="Arial" w:hAnsi="Arial"/>
          <w:b/>
          <w:bCs/>
          <w:color w:val="1E4D8C"/>
          <w:sz w:val="32"/>
          <w:szCs w:val="32"/>
        </w:rPr>
        <w:t xml:space="preserve">24. Subagents and Skills Working Together</w:t>
      </w:r>
    </w:p>
    <w:p>
      <w:pPr>
        <w:spacing w:after="80" w:before="80"/>
      </w:pPr>
      <w:r>
        <w:rPr>
          <w:rFonts w:ascii="Arial" w:cs="Arial" w:eastAsia="Arial" w:hAnsi="Arial"/>
          <w:sz w:val="22"/>
          <w:szCs w:val="22"/>
        </w:rPr>
        <w:t xml:space="preserve">They are not alternatives — they solve different layers of the same problem: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Skills</w:t>
            </w:r>
          </w:p>
        </w:tc>
        <w:tc>
          <w:tcPr>
            <w:tcW w:type="dxa" w:w="34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Subagents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Problem solved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 keep repeating instructions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My context is getting polluted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What it 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Instructions loaded on demand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Isolated Claude instance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Analogy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The checklist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The person holding the checklist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Lives 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.claude/skills/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333333"/>
                <w:sz w:val="20"/>
                <w:szCs w:val="20"/>
              </w:rPr>
              <w:t xml:space="preserve">.claude/agents/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Runs 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Main conversation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Isolated context window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b/>
                <w:bCs/>
                <w:sz w:val="22"/>
                <w:szCs w:val="22"/>
              </w:rPr>
              <w:t xml:space="preserve">They find each other automatically. </w:t>
            </w:r>
            <w:r>
              <w:rPr>
                <w:rFonts w:ascii="Arial" w:cs="Arial" w:eastAsia="Arial" w:hAnsi="Arial"/>
                <w:sz w:val="22"/>
                <w:szCs w:val="22"/>
              </w:rPr>
              <w:t xml:space="preserve">A subagent automatically loads matching Skills when it runs a task — no wiring needed. The PR Reviewer subagent picks up the PR Review Skill on its own because the descriptions match. Agent file = the person. Skill file = the checklist they follow.</w:t>
            </w:r>
          </w:p>
        </w:tc>
      </w:tr>
    </w:tbl>
    <w:p>
      <w:pPr>
        <w:spacing w:after="80" w:before="80"/>
      </w:pPr>
      <w:r>
        <w:rPr>
          <w:rFonts w:ascii="Arial" w:cs="Arial" w:eastAsia="Arial" w:hAnsi="Arial"/>
          <w:color w:val="1A6B6B"/>
          <w:sz w:val="18"/>
          <w:szCs w:val="18"/>
        </w:rPr>
        <w:t xml:space="preserve">  📖 Docs: </w:t>
      </w:r>
      <w:hyperlink w:history="1" r:id="rIdwqyaqtjre3t-shqs57zho">
        <w:r>
          <w:rPr>
            <w:rStyle w:val="Hyperlink"/>
            <w:rFonts w:ascii="Arial" w:cs="Arial" w:eastAsia="Arial" w:hAnsi="Arial"/>
            <w:sz w:val="20"/>
            <w:szCs w:val="20"/>
          </w:rPr>
          <w:t xml:space="preserve">Skills Documentation →</w:t>
        </w:r>
      </w:hyperlink>
    </w:p>
    <w:p>
      <w:pPr>
        <w:pStyle w:val="Heading1"/>
        <w:spacing w:after="120" w:before="360"/>
      </w:pPr>
      <w:r>
        <w:rPr>
          <w:rFonts w:ascii="Arial" w:cs="Arial" w:eastAsia="Arial" w:hAnsi="Arial"/>
          <w:b/>
          <w:bCs/>
          <w:color w:val="1E4D8C"/>
          <w:sz w:val="32"/>
          <w:szCs w:val="32"/>
        </w:rPr>
        <w:t xml:space="preserve">25. Example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8"/>
              <w:bottom w:val="single" w:color="2E7D32" w:sz="1"/>
              <w:right w:val="single" w:color="2E7D32" w:sz="1"/>
            </w:tcBorders>
            <w:shd w:fill="E8F5E9" w:val="clear"/>
            <w:tcMar>
              <w:top w:type="dxa" w:w="100"/>
              <w:left w:type="dxa" w:w="160"/>
              <w:bottom w:type="dxa" w:w="100"/>
              <w:right w:type="dxa" w:w="120"/>
            </w:tcMar>
          </w:tcPr>
          <w:p>
            <w:pPr>
              <w:spacing w:after="80" w:before="80"/>
            </w:pPr>
            <w:r>
              <w:rPr>
                <w:rFonts w:ascii="Arial" w:cs="Arial" w:eastAsia="Arial" w:hAnsi="Arial"/>
                <w:b/>
                <w:bCs/>
                <w:color w:val="2E7D32"/>
                <w:sz w:val="22"/>
                <w:szCs w:val="22"/>
              </w:rPr>
              <w:t xml:space="preserve">✅ Tip</w:t>
            </w:r>
          </w:p>
          <w:p>
            <w:pPr>
              <w:spacing w:after="80" w:before="80"/>
            </w:pPr>
            <w:r>
              <w:rPr>
                <w:rFonts w:ascii="Arial" w:cs="Arial" w:eastAsia="Arial" w:hAnsi="Arial"/>
                <w:b/>
                <w:bCs/>
                <w:sz w:val="22"/>
                <w:szCs w:val="22"/>
              </w:rPr>
              <w:t xml:space="preserve">Best practices for building effective subagents:</w:t>
            </w:r>
          </w:p>
          <w:p>
            <w:pPr>
              <w:pStyle w:val="ListParagraph"/>
              <w:numPr>
                <w:ilvl w:val="0"/>
                <w:numId w:val="2"/>
              </w:numPr>
              <w:spacing w:after="60" w:before="60"/>
            </w:pPr>
            <w:r>
              <w:rPr>
                <w:rFonts w:ascii="Arial" w:cs="Arial" w:eastAsia="Arial" w:hAnsi="Arial"/>
                <w:b/>
                <w:bCs/>
                <w:sz w:val="22"/>
                <w:szCs w:val="22"/>
              </w:rPr>
              <w:t xml:space="preserve">Design focused subagents: </w:t>
            </w:r>
            <w:r>
              <w:rPr>
                <w:rFonts w:ascii="Arial" w:cs="Arial" w:eastAsia="Arial" w:hAnsi="Arial"/>
                <w:sz w:val="22"/>
                <w:szCs w:val="22"/>
              </w:rPr>
              <w:t xml:space="preserve">each subagent should excel at one specific task</w:t>
            </w:r>
          </w:p>
          <w:p>
            <w:pPr>
              <w:pStyle w:val="ListParagraph"/>
              <w:numPr>
                <w:ilvl w:val="0"/>
                <w:numId w:val="2"/>
              </w:numPr>
              <w:spacing w:after="60" w:before="60"/>
            </w:pPr>
            <w:r>
              <w:rPr>
                <w:rFonts w:ascii="Arial" w:cs="Arial" w:eastAsia="Arial" w:hAnsi="Arial"/>
                <w:b/>
                <w:bCs/>
                <w:sz w:val="22"/>
                <w:szCs w:val="22"/>
              </w:rPr>
              <w:t xml:space="preserve">Write detailed descriptions: </w:t>
            </w:r>
            <w:r>
              <w:rPr>
                <w:rFonts w:ascii="Arial" w:cs="Arial" w:eastAsia="Arial" w:hAnsi="Arial"/>
                <w:sz w:val="22"/>
                <w:szCs w:val="22"/>
              </w:rPr>
              <w:t xml:space="preserve">Claude uses the description to decide when to delegate</w:t>
            </w:r>
          </w:p>
          <w:p>
            <w:pPr>
              <w:pStyle w:val="ListParagraph"/>
              <w:numPr>
                <w:ilvl w:val="0"/>
                <w:numId w:val="2"/>
              </w:numPr>
              <w:spacing w:after="60" w:before="60"/>
            </w:pPr>
            <w:r>
              <w:rPr>
                <w:rFonts w:ascii="Arial" w:cs="Arial" w:eastAsia="Arial" w:hAnsi="Arial"/>
                <w:b/>
                <w:bCs/>
                <w:sz w:val="22"/>
                <w:szCs w:val="22"/>
              </w:rPr>
              <w:t xml:space="preserve">Limit tool access: </w:t>
            </w:r>
            <w:r>
              <w:rPr>
                <w:rFonts w:ascii="Arial" w:cs="Arial" w:eastAsia="Arial" w:hAnsi="Arial"/>
                <w:sz w:val="22"/>
                <w:szCs w:val="22"/>
              </w:rPr>
              <w:t xml:space="preserve">grant only necessary permissions for security and focus</w:t>
            </w:r>
          </w:p>
          <w:p>
            <w:pPr>
              <w:pStyle w:val="ListParagraph"/>
              <w:numPr>
                <w:ilvl w:val="0"/>
                <w:numId w:val="2"/>
              </w:numPr>
              <w:spacing w:after="60" w:before="60"/>
            </w:pPr>
            <w:r>
              <w:rPr>
                <w:rFonts w:ascii="Arial" w:cs="Arial" w:eastAsia="Arial" w:hAnsi="Arial"/>
                <w:b/>
                <w:bCs/>
                <w:sz w:val="22"/>
                <w:szCs w:val="22"/>
              </w:rPr>
              <w:t xml:space="preserve">Check into version control: </w:t>
            </w:r>
            <w:r>
              <w:rPr>
                <w:rFonts w:ascii="Arial" w:cs="Arial" w:eastAsia="Arial" w:hAnsi="Arial"/>
                <w:sz w:val="22"/>
                <w:szCs w:val="22"/>
              </w:rPr>
              <w:t xml:space="preserve">share project subagents with your team</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Code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code-reviewer</w:t>
            </w:r>
          </w:p>
          <w:p>
            <w:pPr>
              <w:spacing w:after="20" w:before="20"/>
            </w:pPr>
            <w:r>
              <w:rPr>
                <w:rFonts w:ascii="Courier New" w:cs="Courier New" w:eastAsia="Courier New" w:hAnsi="Courier New"/>
                <w:color w:val="333333"/>
                <w:sz w:val="20"/>
                <w:szCs w:val="20"/>
              </w:rPr>
              <w:t xml:space="preserve">description: Expert code review specialist. Proactively reviews code for</w:t>
            </w:r>
          </w:p>
          <w:p>
            <w:pPr>
              <w:spacing w:after="20" w:before="20"/>
            </w:pPr>
            <w:r>
              <w:rPr>
                <w:rFonts w:ascii="Courier New" w:cs="Courier New" w:eastAsia="Courier New" w:hAnsi="Courier New"/>
                <w:color w:val="333333"/>
                <w:sz w:val="20"/>
                <w:szCs w:val="20"/>
              </w:rPr>
              <w:t xml:space="preserve">  quality, security, and maintainability. Use immediately after writing</w:t>
            </w:r>
          </w:p>
          <w:p>
            <w:pPr>
              <w:spacing w:after="20" w:before="20"/>
            </w:pPr>
            <w:r>
              <w:rPr>
                <w:rFonts w:ascii="Courier New" w:cs="Courier New" w:eastAsia="Courier New" w:hAnsi="Courier New"/>
                <w:color w:val="333333"/>
                <w:sz w:val="20"/>
                <w:szCs w:val="20"/>
              </w:rPr>
              <w:t xml:space="preserve">  or modifying code.</w:t>
            </w:r>
          </w:p>
          <w:p>
            <w:pPr>
              <w:spacing w:after="20" w:before="20"/>
            </w:pPr>
            <w:r>
              <w:rPr>
                <w:rFonts w:ascii="Courier New" w:cs="Courier New" w:eastAsia="Courier New" w:hAnsi="Courier New"/>
                <w:color w:val="333333"/>
                <w:sz w:val="20"/>
                <w:szCs w:val="20"/>
              </w:rPr>
              <w:t xml:space="preserve">tools: Read, Grep, Glob, Bash</w:t>
            </w:r>
          </w:p>
          <w:p>
            <w:pPr>
              <w:spacing w:after="20" w:before="20"/>
            </w:pPr>
            <w:r>
              <w:rPr>
                <w:rFonts w:ascii="Courier New" w:cs="Courier New" w:eastAsia="Courier New" w:hAnsi="Courier New"/>
                <w:color w:val="333333"/>
                <w:sz w:val="20"/>
                <w:szCs w:val="20"/>
              </w:rPr>
              <w:t xml:space="preserve">model: inherit</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You are a senior code reviewer ensuring high standards of code quality.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When invoked:</w:t>
            </w:r>
          </w:p>
          <w:p>
            <w:pPr>
              <w:spacing w:after="20" w:before="20"/>
            </w:pPr>
            <w:r>
              <w:rPr>
                <w:rFonts w:ascii="Courier New" w:cs="Courier New" w:eastAsia="Courier New" w:hAnsi="Courier New"/>
                <w:color w:val="333333"/>
                <w:sz w:val="20"/>
                <w:szCs w:val="20"/>
              </w:rPr>
              <w:t xml:space="preserve">1. Run git diff to see recent changes</w:t>
            </w:r>
          </w:p>
          <w:p>
            <w:pPr>
              <w:spacing w:after="20" w:before="20"/>
            </w:pPr>
            <w:r>
              <w:rPr>
                <w:rFonts w:ascii="Courier New" w:cs="Courier New" w:eastAsia="Courier New" w:hAnsi="Courier New"/>
                <w:color w:val="333333"/>
                <w:sz w:val="20"/>
                <w:szCs w:val="20"/>
              </w:rPr>
              <w:t xml:space="preserve">2. Focus on modified files</w:t>
            </w:r>
          </w:p>
          <w:p>
            <w:pPr>
              <w:spacing w:after="20" w:before="20"/>
            </w:pPr>
            <w:r>
              <w:rPr>
                <w:rFonts w:ascii="Courier New" w:cs="Courier New" w:eastAsia="Courier New" w:hAnsi="Courier New"/>
                <w:color w:val="333333"/>
                <w:sz w:val="20"/>
                <w:szCs w:val="20"/>
              </w:rPr>
              <w:t xml:space="preserve">3. Begin review immediately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Review checklist:</w:t>
            </w:r>
          </w:p>
          <w:p>
            <w:pPr>
              <w:spacing w:after="20" w:before="20"/>
            </w:pPr>
            <w:r>
              <w:rPr>
                <w:rFonts w:ascii="Courier New" w:cs="Courier New" w:eastAsia="Courier New" w:hAnsi="Courier New"/>
                <w:color w:val="333333"/>
                <w:sz w:val="20"/>
                <w:szCs w:val="20"/>
              </w:rPr>
              <w:t xml:space="preserve">- Code clarity and readability</w:t>
            </w:r>
          </w:p>
          <w:p>
            <w:pPr>
              <w:spacing w:after="20" w:before="20"/>
            </w:pPr>
            <w:r>
              <w:rPr>
                <w:rFonts w:ascii="Courier New" w:cs="Courier New" w:eastAsia="Courier New" w:hAnsi="Courier New"/>
                <w:color w:val="333333"/>
                <w:sz w:val="20"/>
                <w:szCs w:val="20"/>
              </w:rPr>
              <w:t xml:space="preserve">- Well-named functions and variables</w:t>
            </w:r>
          </w:p>
          <w:p>
            <w:pPr>
              <w:spacing w:after="20" w:before="20"/>
            </w:pPr>
            <w:r>
              <w:rPr>
                <w:rFonts w:ascii="Courier New" w:cs="Courier New" w:eastAsia="Courier New" w:hAnsi="Courier New"/>
                <w:color w:val="333333"/>
                <w:sz w:val="20"/>
                <w:szCs w:val="20"/>
              </w:rPr>
              <w:t xml:space="preserve">- No duplicated code</w:t>
            </w:r>
          </w:p>
          <w:p>
            <w:pPr>
              <w:spacing w:after="20" w:before="20"/>
            </w:pPr>
            <w:r>
              <w:rPr>
                <w:rFonts w:ascii="Courier New" w:cs="Courier New" w:eastAsia="Courier New" w:hAnsi="Courier New"/>
                <w:color w:val="333333"/>
                <w:sz w:val="20"/>
                <w:szCs w:val="20"/>
              </w:rPr>
              <w:t xml:space="preserve">- Proper error handling</w:t>
            </w:r>
          </w:p>
          <w:p>
            <w:pPr>
              <w:spacing w:after="20" w:before="20"/>
            </w:pPr>
            <w:r>
              <w:rPr>
                <w:rFonts w:ascii="Courier New" w:cs="Courier New" w:eastAsia="Courier New" w:hAnsi="Courier New"/>
                <w:color w:val="333333"/>
                <w:sz w:val="20"/>
                <w:szCs w:val="20"/>
              </w:rPr>
              <w:t xml:space="preserve">- No exposed secrets or API keys</w:t>
            </w:r>
          </w:p>
          <w:p>
            <w:pPr>
              <w:spacing w:after="20" w:before="20"/>
            </w:pPr>
            <w:r>
              <w:rPr>
                <w:rFonts w:ascii="Courier New" w:cs="Courier New" w:eastAsia="Courier New" w:hAnsi="Courier New"/>
                <w:color w:val="333333"/>
                <w:sz w:val="20"/>
                <w:szCs w:val="20"/>
              </w:rPr>
              <w:t xml:space="preserve">- Input validation implemented</w:t>
            </w:r>
          </w:p>
          <w:p>
            <w:pPr>
              <w:spacing w:after="20" w:before="20"/>
            </w:pPr>
            <w:r>
              <w:rPr>
                <w:rFonts w:ascii="Courier New" w:cs="Courier New" w:eastAsia="Courier New" w:hAnsi="Courier New"/>
                <w:color w:val="333333"/>
                <w:sz w:val="20"/>
                <w:szCs w:val="20"/>
              </w:rPr>
              <w:t xml:space="preserve">- Good test coverage</w:t>
            </w:r>
          </w:p>
          <w:p>
            <w:pPr>
              <w:spacing w:after="20" w:before="20"/>
            </w:pPr>
            <w:r>
              <w:rPr>
                <w:rFonts w:ascii="Courier New" w:cs="Courier New" w:eastAsia="Courier New" w:hAnsi="Courier New"/>
                <w:color w:val="333333"/>
                <w:sz w:val="20"/>
                <w:szCs w:val="20"/>
              </w:rPr>
              <w:t xml:space="preserve">- Performance considerations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Feedback organized by priority:</w:t>
            </w:r>
          </w:p>
          <w:p>
            <w:pPr>
              <w:spacing w:after="20" w:before="20"/>
            </w:pPr>
            <w:r>
              <w:rPr>
                <w:rFonts w:ascii="Courier New" w:cs="Courier New" w:eastAsia="Courier New" w:hAnsi="Courier New"/>
                <w:color w:val="333333"/>
                <w:sz w:val="20"/>
                <w:szCs w:val="20"/>
              </w:rPr>
              <w:t xml:space="preserve">- Critical issues (must fix)</w:t>
            </w:r>
          </w:p>
          <w:p>
            <w:pPr>
              <w:spacing w:after="20" w:before="20"/>
            </w:pPr>
            <w:r>
              <w:rPr>
                <w:rFonts w:ascii="Courier New" w:cs="Courier New" w:eastAsia="Courier New" w:hAnsi="Courier New"/>
                <w:color w:val="333333"/>
                <w:sz w:val="20"/>
                <w:szCs w:val="20"/>
              </w:rPr>
              <w:t xml:space="preserve">- Warnings (should fix)</w:t>
            </w:r>
          </w:p>
          <w:p>
            <w:pPr>
              <w:spacing w:after="20" w:before="20"/>
            </w:pPr>
            <w:r>
              <w:rPr>
                <w:rFonts w:ascii="Courier New" w:cs="Courier New" w:eastAsia="Courier New" w:hAnsi="Courier New"/>
                <w:color w:val="333333"/>
                <w:sz w:val="20"/>
                <w:szCs w:val="20"/>
              </w:rPr>
              <w:t xml:space="preserve">- Suggestions (consider improving)</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Debugger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debugger</w:t>
            </w:r>
          </w:p>
          <w:p>
            <w:pPr>
              <w:spacing w:after="20" w:before="20"/>
            </w:pPr>
            <w:r>
              <w:rPr>
                <w:rFonts w:ascii="Courier New" w:cs="Courier New" w:eastAsia="Courier New" w:hAnsi="Courier New"/>
                <w:color w:val="333333"/>
                <w:sz w:val="20"/>
                <w:szCs w:val="20"/>
              </w:rPr>
              <w:t xml:space="preserve">description: Debugging specialist for errors, test failures, and unexpected</w:t>
            </w:r>
          </w:p>
          <w:p>
            <w:pPr>
              <w:spacing w:after="20" w:before="20"/>
            </w:pPr>
            <w:r>
              <w:rPr>
                <w:rFonts w:ascii="Courier New" w:cs="Courier New" w:eastAsia="Courier New" w:hAnsi="Courier New"/>
                <w:color w:val="333333"/>
                <w:sz w:val="20"/>
                <w:szCs w:val="20"/>
              </w:rPr>
              <w:t xml:space="preserve">  behavior. Use proactively when encountering any issues.</w:t>
            </w:r>
          </w:p>
          <w:p>
            <w:pPr>
              <w:spacing w:after="20" w:before="20"/>
            </w:pPr>
            <w:r>
              <w:rPr>
                <w:rFonts w:ascii="Courier New" w:cs="Courier New" w:eastAsia="Courier New" w:hAnsi="Courier New"/>
                <w:color w:val="333333"/>
                <w:sz w:val="20"/>
                <w:szCs w:val="20"/>
              </w:rPr>
              <w:t xml:space="preserve">tools: Read, Edit, Bash, Grep, Glob</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You are an expert debugger specializing in root cause analysis.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When invoked:</w:t>
            </w:r>
          </w:p>
          <w:p>
            <w:pPr>
              <w:spacing w:after="20" w:before="20"/>
            </w:pPr>
            <w:r>
              <w:rPr>
                <w:rFonts w:ascii="Courier New" w:cs="Courier New" w:eastAsia="Courier New" w:hAnsi="Courier New"/>
                <w:color w:val="333333"/>
                <w:sz w:val="20"/>
                <w:szCs w:val="20"/>
              </w:rPr>
              <w:t xml:space="preserve">1. Capture error message and stack trace</w:t>
            </w:r>
          </w:p>
          <w:p>
            <w:pPr>
              <w:spacing w:after="20" w:before="20"/>
            </w:pPr>
            <w:r>
              <w:rPr>
                <w:rFonts w:ascii="Courier New" w:cs="Courier New" w:eastAsia="Courier New" w:hAnsi="Courier New"/>
                <w:color w:val="333333"/>
                <w:sz w:val="20"/>
                <w:szCs w:val="20"/>
              </w:rPr>
              <w:t xml:space="preserve">2. Identify reproduction steps</w:t>
            </w:r>
          </w:p>
          <w:p>
            <w:pPr>
              <w:spacing w:after="20" w:before="20"/>
            </w:pPr>
            <w:r>
              <w:rPr>
                <w:rFonts w:ascii="Courier New" w:cs="Courier New" w:eastAsia="Courier New" w:hAnsi="Courier New"/>
                <w:color w:val="333333"/>
                <w:sz w:val="20"/>
                <w:szCs w:val="20"/>
              </w:rPr>
              <w:t xml:space="preserve">3. Isolate the failure location</w:t>
            </w:r>
          </w:p>
          <w:p>
            <w:pPr>
              <w:spacing w:after="20" w:before="20"/>
            </w:pPr>
            <w:r>
              <w:rPr>
                <w:rFonts w:ascii="Courier New" w:cs="Courier New" w:eastAsia="Courier New" w:hAnsi="Courier New"/>
                <w:color w:val="333333"/>
                <w:sz w:val="20"/>
                <w:szCs w:val="20"/>
              </w:rPr>
              <w:t xml:space="preserve">4. Implement minimal fix</w:t>
            </w:r>
          </w:p>
          <w:p>
            <w:pPr>
              <w:spacing w:after="20" w:before="20"/>
            </w:pPr>
            <w:r>
              <w:rPr>
                <w:rFonts w:ascii="Courier New" w:cs="Courier New" w:eastAsia="Courier New" w:hAnsi="Courier New"/>
                <w:color w:val="333333"/>
                <w:sz w:val="20"/>
                <w:szCs w:val="20"/>
              </w:rPr>
              <w:t xml:space="preserve">5. Verify solution works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For each issue, provide:</w:t>
            </w:r>
          </w:p>
          <w:p>
            <w:pPr>
              <w:spacing w:after="20" w:before="20"/>
            </w:pPr>
            <w:r>
              <w:rPr>
                <w:rFonts w:ascii="Courier New" w:cs="Courier New" w:eastAsia="Courier New" w:hAnsi="Courier New"/>
                <w:color w:val="333333"/>
                <w:sz w:val="20"/>
                <w:szCs w:val="20"/>
              </w:rPr>
              <w:t xml:space="preserve">- Root cause explanation</w:t>
            </w:r>
          </w:p>
          <w:p>
            <w:pPr>
              <w:spacing w:after="20" w:before="20"/>
            </w:pPr>
            <w:r>
              <w:rPr>
                <w:rFonts w:ascii="Courier New" w:cs="Courier New" w:eastAsia="Courier New" w:hAnsi="Courier New"/>
                <w:color w:val="333333"/>
                <w:sz w:val="20"/>
                <w:szCs w:val="20"/>
              </w:rPr>
              <w:t xml:space="preserve">- Evidence supporting the diagnosis</w:t>
            </w:r>
          </w:p>
          <w:p>
            <w:pPr>
              <w:spacing w:after="20" w:before="20"/>
            </w:pPr>
            <w:r>
              <w:rPr>
                <w:rFonts w:ascii="Courier New" w:cs="Courier New" w:eastAsia="Courier New" w:hAnsi="Courier New"/>
                <w:color w:val="333333"/>
                <w:sz w:val="20"/>
                <w:szCs w:val="20"/>
              </w:rPr>
              <w:t xml:space="preserve">- Specific code fix</w:t>
            </w:r>
          </w:p>
          <w:p>
            <w:pPr>
              <w:spacing w:after="20" w:before="20"/>
            </w:pPr>
            <w:r>
              <w:rPr>
                <w:rFonts w:ascii="Courier New" w:cs="Courier New" w:eastAsia="Courier New" w:hAnsi="Courier New"/>
                <w:color w:val="333333"/>
                <w:sz w:val="20"/>
                <w:szCs w:val="20"/>
              </w:rPr>
              <w:t xml:space="preserve">- Testing approach</w:t>
            </w:r>
          </w:p>
          <w:p>
            <w:pPr>
              <w:spacing w:after="20" w:before="20"/>
            </w:pPr>
            <w:r>
              <w:rPr>
                <w:rFonts w:ascii="Courier New" w:cs="Courier New" w:eastAsia="Courier New" w:hAnsi="Courier New"/>
                <w:color w:val="333333"/>
                <w:sz w:val="20"/>
                <w:szCs w:val="20"/>
              </w:rPr>
              <w:t xml:space="preserve">- Prevention recommendations</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Data Scientist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data-scientist</w:t>
            </w:r>
          </w:p>
          <w:p>
            <w:pPr>
              <w:spacing w:after="20" w:before="20"/>
            </w:pPr>
            <w:r>
              <w:rPr>
                <w:rFonts w:ascii="Courier New" w:cs="Courier New" w:eastAsia="Courier New" w:hAnsi="Courier New"/>
                <w:color w:val="333333"/>
                <w:sz w:val="20"/>
                <w:szCs w:val="20"/>
              </w:rPr>
              <w:t xml:space="preserve">description: Data analysis expert for SQL queries, BigQuery operations, and</w:t>
            </w:r>
          </w:p>
          <w:p>
            <w:pPr>
              <w:spacing w:after="20" w:before="20"/>
            </w:pPr>
            <w:r>
              <w:rPr>
                <w:rFonts w:ascii="Courier New" w:cs="Courier New" w:eastAsia="Courier New" w:hAnsi="Courier New"/>
                <w:color w:val="333333"/>
                <w:sz w:val="20"/>
                <w:szCs w:val="20"/>
              </w:rPr>
              <w:t xml:space="preserve">  data insights. Use proactively for data analysis tasks and queries.</w:t>
            </w:r>
          </w:p>
          <w:p>
            <w:pPr>
              <w:spacing w:after="20" w:before="20"/>
            </w:pPr>
            <w:r>
              <w:rPr>
                <w:rFonts w:ascii="Courier New" w:cs="Courier New" w:eastAsia="Courier New" w:hAnsi="Courier New"/>
                <w:color w:val="333333"/>
                <w:sz w:val="20"/>
                <w:szCs w:val="20"/>
              </w:rPr>
              <w:t xml:space="preserve">tools: Bash, Read, Write</w:t>
            </w:r>
          </w:p>
          <w:p>
            <w:pPr>
              <w:spacing w:after="20" w:before="20"/>
            </w:pPr>
            <w:r>
              <w:rPr>
                <w:rFonts w:ascii="Courier New" w:cs="Courier New" w:eastAsia="Courier New" w:hAnsi="Courier New"/>
                <w:color w:val="333333"/>
                <w:sz w:val="20"/>
                <w:szCs w:val="20"/>
              </w:rPr>
              <w:t xml:space="preserve">model: sonnet</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You are a data scientist specializing in SQL and BigQuery analysis.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When invoked:</w:t>
            </w:r>
          </w:p>
          <w:p>
            <w:pPr>
              <w:spacing w:after="20" w:before="20"/>
            </w:pPr>
            <w:r>
              <w:rPr>
                <w:rFonts w:ascii="Courier New" w:cs="Courier New" w:eastAsia="Courier New" w:hAnsi="Courier New"/>
                <w:color w:val="333333"/>
                <w:sz w:val="20"/>
                <w:szCs w:val="20"/>
              </w:rPr>
              <w:t xml:space="preserve">1. Understand the data analysis requirement</w:t>
            </w:r>
          </w:p>
          <w:p>
            <w:pPr>
              <w:spacing w:after="20" w:before="20"/>
            </w:pPr>
            <w:r>
              <w:rPr>
                <w:rFonts w:ascii="Courier New" w:cs="Courier New" w:eastAsia="Courier New" w:hAnsi="Courier New"/>
                <w:color w:val="333333"/>
                <w:sz w:val="20"/>
                <w:szCs w:val="20"/>
              </w:rPr>
              <w:t xml:space="preserve">2. Write efficient SQL queries</w:t>
            </w:r>
          </w:p>
          <w:p>
            <w:pPr>
              <w:spacing w:after="20" w:before="20"/>
            </w:pPr>
            <w:r>
              <w:rPr>
                <w:rFonts w:ascii="Courier New" w:cs="Courier New" w:eastAsia="Courier New" w:hAnsi="Courier New"/>
                <w:color w:val="333333"/>
                <w:sz w:val="20"/>
                <w:szCs w:val="20"/>
              </w:rPr>
              <w:t xml:space="preserve">3. Use BigQuery command line tools (bq) when appropriate</w:t>
            </w:r>
          </w:p>
          <w:p>
            <w:pPr>
              <w:spacing w:after="20" w:before="20"/>
            </w:pPr>
            <w:r>
              <w:rPr>
                <w:rFonts w:ascii="Courier New" w:cs="Courier New" w:eastAsia="Courier New" w:hAnsi="Courier New"/>
                <w:color w:val="333333"/>
                <w:sz w:val="20"/>
                <w:szCs w:val="20"/>
              </w:rPr>
              <w:t xml:space="preserve">4. Analyze and summarize results</w:t>
            </w:r>
          </w:p>
          <w:p>
            <w:pPr>
              <w:spacing w:after="20" w:before="20"/>
            </w:pPr>
            <w:r>
              <w:rPr>
                <w:rFonts w:ascii="Courier New" w:cs="Courier New" w:eastAsia="Courier New" w:hAnsi="Courier New"/>
                <w:color w:val="333333"/>
                <w:sz w:val="20"/>
                <w:szCs w:val="20"/>
              </w:rPr>
              <w:t xml:space="preserve">5. Present findings clearly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Key practices:</w:t>
            </w:r>
          </w:p>
          <w:p>
            <w:pPr>
              <w:spacing w:after="20" w:before="20"/>
            </w:pPr>
            <w:r>
              <w:rPr>
                <w:rFonts w:ascii="Courier New" w:cs="Courier New" w:eastAsia="Courier New" w:hAnsi="Courier New"/>
                <w:color w:val="333333"/>
                <w:sz w:val="20"/>
                <w:szCs w:val="20"/>
              </w:rPr>
              <w:t xml:space="preserve">- Write optimized queries with proper filters</w:t>
            </w:r>
          </w:p>
          <w:p>
            <w:pPr>
              <w:spacing w:after="20" w:before="20"/>
            </w:pPr>
            <w:r>
              <w:rPr>
                <w:rFonts w:ascii="Courier New" w:cs="Courier New" w:eastAsia="Courier New" w:hAnsi="Courier New"/>
                <w:color w:val="333333"/>
                <w:sz w:val="20"/>
                <w:szCs w:val="20"/>
              </w:rPr>
              <w:t xml:space="preserve">- Comment complex logic</w:t>
            </w:r>
          </w:p>
          <w:p>
            <w:pPr>
              <w:spacing w:after="20" w:before="20"/>
            </w:pPr>
            <w:r>
              <w:rPr>
                <w:rFonts w:ascii="Courier New" w:cs="Courier New" w:eastAsia="Courier New" w:hAnsi="Courier New"/>
                <w:color w:val="333333"/>
                <w:sz w:val="20"/>
                <w:szCs w:val="20"/>
              </w:rPr>
              <w:t xml:space="preserve">- Highlight key findings</w:t>
            </w:r>
          </w:p>
          <w:p>
            <w:pPr>
              <w:spacing w:after="20" w:before="20"/>
            </w:pPr>
            <w:r>
              <w:rPr>
                <w:rFonts w:ascii="Courier New" w:cs="Courier New" w:eastAsia="Courier New" w:hAnsi="Courier New"/>
                <w:color w:val="333333"/>
                <w:sz w:val="20"/>
                <w:szCs w:val="20"/>
              </w:rPr>
              <w:t xml:space="preserve">- Suggest next steps based on data</w:t>
            </w:r>
          </w:p>
        </w:tc>
      </w:tr>
    </w:tbl>
    <w:p>
      <w:pPr>
        <w:spacing w:after="80" w:before="80"/>
      </w:pPr>
      <w:r>
        <w:t xml:space="preserve"/>
      </w:r>
    </w:p>
    <w:p>
      <w:pPr>
        <w:pStyle w:val="Heading2"/>
        <w:spacing w:after="100" w:before="280"/>
      </w:pPr>
      <w:r>
        <w:rPr>
          <w:rFonts w:ascii="Arial" w:cs="Arial" w:eastAsia="Arial" w:hAnsi="Arial"/>
          <w:b/>
          <w:bCs/>
          <w:color w:val="1A6B6B"/>
          <w:sz w:val="26"/>
          <w:szCs w:val="26"/>
        </w:rPr>
        <w:t xml:space="preserve">Database Query Validator (with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name: db-reader</w:t>
            </w:r>
          </w:p>
          <w:p>
            <w:pPr>
              <w:spacing w:after="20" w:before="20"/>
            </w:pPr>
            <w:r>
              <w:rPr>
                <w:rFonts w:ascii="Courier New" w:cs="Courier New" w:eastAsia="Courier New" w:hAnsi="Courier New"/>
                <w:color w:val="333333"/>
                <w:sz w:val="20"/>
                <w:szCs w:val="20"/>
              </w:rPr>
              <w:t xml:space="preserve">description: Execute read-only database queries. Use when analyzing data</w:t>
            </w:r>
          </w:p>
          <w:p>
            <w:pPr>
              <w:spacing w:after="20" w:before="20"/>
            </w:pPr>
            <w:r>
              <w:rPr>
                <w:rFonts w:ascii="Courier New" w:cs="Courier New" w:eastAsia="Courier New" w:hAnsi="Courier New"/>
                <w:color w:val="333333"/>
                <w:sz w:val="20"/>
                <w:szCs w:val="20"/>
              </w:rPr>
              <w:t xml:space="preserve">  or generating reports.</w:t>
            </w:r>
          </w:p>
          <w:p>
            <w:pPr>
              <w:spacing w:after="20" w:before="20"/>
            </w:pPr>
            <w:r>
              <w:rPr>
                <w:rFonts w:ascii="Courier New" w:cs="Courier New" w:eastAsia="Courier New" w:hAnsi="Courier New"/>
                <w:color w:val="333333"/>
                <w:sz w:val="20"/>
                <w:szCs w:val="20"/>
              </w:rPr>
              <w:t xml:space="preserve">tools: Bash</w:t>
            </w:r>
          </w:p>
          <w:p>
            <w:pPr>
              <w:spacing w:after="20" w:before="20"/>
            </w:pPr>
            <w:r>
              <w:rPr>
                <w:rFonts w:ascii="Courier New" w:cs="Courier New" w:eastAsia="Courier New" w:hAnsi="Courier New"/>
                <w:color w:val="333333"/>
                <w:sz w:val="20"/>
                <w:szCs w:val="20"/>
              </w:rPr>
              <w:t xml:space="preserve">hooks:</w:t>
            </w:r>
          </w:p>
          <w:p>
            <w:pPr>
              <w:spacing w:after="20" w:before="20"/>
            </w:pPr>
            <w:r>
              <w:rPr>
                <w:rFonts w:ascii="Courier New" w:cs="Courier New" w:eastAsia="Courier New" w:hAnsi="Courier New"/>
                <w:color w:val="333333"/>
                <w:sz w:val="20"/>
                <w:szCs w:val="20"/>
              </w:rPr>
              <w:t xml:space="preserve">  PreToolUse:</w:t>
            </w:r>
          </w:p>
          <w:p>
            <w:pPr>
              <w:spacing w:after="20" w:before="20"/>
            </w:pPr>
            <w:r>
              <w:rPr>
                <w:rFonts w:ascii="Courier New" w:cs="Courier New" w:eastAsia="Courier New" w:hAnsi="Courier New"/>
                <w:color w:val="333333"/>
                <w:sz w:val="20"/>
                <w:szCs w:val="20"/>
              </w:rPr>
              <w:t xml:space="preserve">    - matcher: "Bash"</w:t>
            </w:r>
          </w:p>
          <w:p>
            <w:pPr>
              <w:spacing w:after="20" w:before="20"/>
            </w:pPr>
            <w:r>
              <w:rPr>
                <w:rFonts w:ascii="Courier New" w:cs="Courier New" w:eastAsia="Courier New" w:hAnsi="Courier New"/>
                <w:color w:val="333333"/>
                <w:sz w:val="20"/>
                <w:szCs w:val="20"/>
              </w:rPr>
              <w:t xml:space="preserve">      hooks:</w:t>
            </w:r>
          </w:p>
          <w:p>
            <w:pPr>
              <w:spacing w:after="20" w:before="20"/>
            </w:pPr>
            <w:r>
              <w:rPr>
                <w:rFonts w:ascii="Courier New" w:cs="Courier New" w:eastAsia="Courier New" w:hAnsi="Courier New"/>
                <w:color w:val="333333"/>
                <w:sz w:val="20"/>
                <w:szCs w:val="20"/>
              </w:rPr>
              <w:t xml:space="preserve">        - type: command</w:t>
            </w:r>
          </w:p>
          <w:p>
            <w:pPr>
              <w:spacing w:after="20" w:before="20"/>
            </w:pPr>
            <w:r>
              <w:rPr>
                <w:rFonts w:ascii="Courier New" w:cs="Courier New" w:eastAsia="Courier New" w:hAnsi="Courier New"/>
                <w:color w:val="333333"/>
                <w:sz w:val="20"/>
                <w:szCs w:val="20"/>
              </w:rPr>
              <w:t xml:space="preserve">          command: "./scripts/validate-readonly-query.sh"</w:t>
            </w:r>
          </w:p>
          <w:p>
            <w:pPr>
              <w:spacing w:after="20" w:before="20"/>
            </w:pPr>
            <w:r>
              <w:rPr>
                <w:rFonts w:ascii="Courier New" w:cs="Courier New" w:eastAsia="Courier New" w:hAnsi="Courier New"/>
                <w:color w:val="333333"/>
                <w:sz w:val="20"/>
                <w:szCs w:val="20"/>
              </w:rPr>
              <w:t xml:space="preserv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You are a database analyst with read-only access.</w:t>
            </w:r>
          </w:p>
          <w:p>
            <w:pPr>
              <w:spacing w:after="20" w:before="20"/>
            </w:pPr>
            <w:r>
              <w:rPr>
                <w:rFonts w:ascii="Courier New" w:cs="Courier New" w:eastAsia="Courier New" w:hAnsi="Courier New"/>
                <w:color w:val="333333"/>
                <w:sz w:val="20"/>
                <w:szCs w:val="20"/>
              </w:rPr>
              <w:t xml:space="preserve">Execute SELECT queries to answer data questions.</w:t>
            </w:r>
          </w:p>
          <w:p>
            <w:pPr>
              <w:spacing w:after="20" w:before="20"/>
            </w:pPr>
            <w:r>
              <w:rPr>
                <w:rFonts w:ascii="Courier New" w:cs="Courier New" w:eastAsia="Courier New" w:hAnsi="Courier New"/>
                <w:color w:val="333333"/>
                <w:sz w:val="20"/>
                <w:szCs w:val="20"/>
              </w:rPr>
              <w:t xml:space="preserve">You cannot modify data — if asked to INSERT/UPDATE/DELETE,</w:t>
            </w:r>
          </w:p>
          <w:p>
            <w:pPr>
              <w:spacing w:after="20" w:before="20"/>
            </w:pPr>
            <w:r>
              <w:rPr>
                <w:rFonts w:ascii="Courier New" w:cs="Courier New" w:eastAsia="Courier New" w:hAnsi="Courier New"/>
                <w:color w:val="333333"/>
                <w:sz w:val="20"/>
                <w:szCs w:val="20"/>
              </w:rPr>
              <w:t xml:space="preserve">explain that you only have read access.</w:t>
            </w:r>
          </w:p>
        </w:tc>
      </w:tr>
    </w:tbl>
    <w:p>
      <w:pPr>
        <w:spacing w:after="80" w:before="80"/>
      </w:pPr>
      <w:r>
        <w:t xml:space="preserve"/>
      </w:r>
    </w:p>
    <w:p>
      <w:pPr>
        <w:spacing w:after="80" w:before="80"/>
      </w:pPr>
      <w:r>
        <w:rPr>
          <w:rFonts w:ascii="Arial" w:cs="Arial" w:eastAsia="Arial" w:hAnsi="Arial"/>
          <w:color w:val="1A6B6B"/>
          <w:sz w:val="18"/>
          <w:szCs w:val="18"/>
        </w:rPr>
        <w:t xml:space="preserve">  📖 Docs: </w:t>
      </w:r>
      <w:hyperlink w:history="1" r:id="rIdigrbspdh4ktjvpcnacoe6">
        <w:r>
          <w:rPr>
            <w:rStyle w:val="Hyperlink"/>
            <w:rFonts w:ascii="Arial" w:cs="Arial" w:eastAsia="Arial" w:hAnsi="Arial"/>
            <w:sz w:val="20"/>
            <w:szCs w:val="20"/>
          </w:rPr>
          <w:t xml:space="preserve">More example subagents →</w:t>
        </w:r>
      </w:hyperlink>
    </w:p>
    <w:p>
      <w:pPr>
        <w:pStyle w:val="Heading1"/>
        <w:spacing w:after="120" w:before="360"/>
      </w:pPr>
      <w:r>
        <w:rPr>
          <w:rFonts w:ascii="Arial" w:cs="Arial" w:eastAsia="Arial" w:hAnsi="Arial"/>
          <w:b/>
          <w:bCs/>
          <w:color w:val="1E4D8C"/>
          <w:sz w:val="32"/>
          <w:szCs w:val="32"/>
        </w:rPr>
        <w:t xml:space="preserve">26. Common Mistakes to Avoid</w:t>
      </w:r>
    </w:p>
    <w:p>
      <w:pPr>
        <w:pStyle w:val="ListParagraph"/>
        <w:numPr>
          <w:ilvl w:val="0"/>
          <w:numId w:val="2"/>
        </w:numPr>
        <w:spacing w:after="60" w:before="60"/>
      </w:pPr>
      <w:r>
        <w:rPr>
          <w:rFonts w:ascii="Arial" w:cs="Arial" w:eastAsia="Arial" w:hAnsi="Arial"/>
          <w:b/>
          <w:bCs/>
          <w:sz w:val="22"/>
          <w:szCs w:val="22"/>
        </w:rPr>
        <w:t xml:space="preserve">Assuming the subagent knows what the parent discussed</w:t>
      </w:r>
      <w:r>
        <w:rPr>
          <w:rFonts w:ascii="Arial" w:cs="Arial" w:eastAsia="Arial" w:hAnsi="Arial"/>
          <w:sz w:val="22"/>
          <w:szCs w:val="22"/>
        </w:rPr>
        <w:t xml:space="preserve"> — always include needed context in the delegation prompt</w:t>
      </w:r>
    </w:p>
    <w:p>
      <w:pPr>
        <w:pStyle w:val="ListParagraph"/>
        <w:numPr>
          <w:ilvl w:val="0"/>
          <w:numId w:val="2"/>
        </w:numPr>
        <w:spacing w:after="60" w:before="60"/>
      </w:pPr>
      <w:r>
        <w:rPr>
          <w:rFonts w:ascii="Arial" w:cs="Arial" w:eastAsia="Arial" w:hAnsi="Arial"/>
          <w:b/>
          <w:bCs/>
          <w:sz w:val="22"/>
          <w:szCs w:val="22"/>
        </w:rPr>
        <w:t xml:space="preserve">Using a subagent for a quick simple task</w:t>
      </w:r>
      <w:r>
        <w:rPr>
          <w:rFonts w:ascii="Arial" w:cs="Arial" w:eastAsia="Arial" w:hAnsi="Arial"/>
          <w:sz w:val="22"/>
          <w:szCs w:val="22"/>
        </w:rPr>
        <w:t xml:space="preserve"> — overhead isn't worth it for a two-line answer</w:t>
      </w:r>
    </w:p>
    <w:p>
      <w:pPr>
        <w:pStyle w:val="ListParagraph"/>
        <w:numPr>
          <w:ilvl w:val="0"/>
          <w:numId w:val="2"/>
        </w:numPr>
        <w:spacing w:after="60" w:before="60"/>
      </w:pPr>
      <w:r>
        <w:rPr>
          <w:rFonts w:ascii="Arial" w:cs="Arial" w:eastAsia="Arial" w:hAnsi="Arial"/>
          <w:b/>
          <w:bCs/>
          <w:sz w:val="22"/>
          <w:szCs w:val="22"/>
        </w:rPr>
        <w:t xml:space="preserve">Giving subagents more tool permissions than they need</w:t>
      </w:r>
      <w:r>
        <w:rPr>
          <w:rFonts w:ascii="Arial" w:cs="Arial" w:eastAsia="Arial" w:hAnsi="Arial"/>
          <w:sz w:val="22"/>
          <w:szCs w:val="22"/>
        </w:rPr>
        <w:t xml:space="preserve"> — a reviewer subagent should never have write access</w:t>
      </w:r>
    </w:p>
    <w:p>
      <w:pPr>
        <w:pStyle w:val="ListParagraph"/>
        <w:numPr>
          <w:ilvl w:val="0"/>
          <w:numId w:val="2"/>
        </w:numPr>
        <w:spacing w:after="60" w:before="60"/>
      </w:pPr>
      <w:r>
        <w:rPr>
          <w:rFonts w:ascii="Arial" w:cs="Arial" w:eastAsia="Arial" w:hAnsi="Arial"/>
          <w:b/>
          <w:bCs/>
          <w:sz w:val="22"/>
          <w:szCs w:val="22"/>
        </w:rPr>
        <w:t xml:space="preserve">Not committing </w:t>
      </w:r>
      <w:r>
        <w:rPr>
          <w:rFonts w:ascii="Courier New" w:cs="Courier New" w:eastAsia="Courier New" w:hAnsi="Courier New"/>
          <w:color w:val="333333"/>
          <w:sz w:val="20"/>
          <w:szCs w:val="20"/>
        </w:rPr>
        <w:t xml:space="preserve">.claude/agents/</w:t>
      </w:r>
      <w:r>
        <w:rPr>
          <w:rFonts w:ascii="Arial" w:cs="Arial" w:eastAsia="Arial" w:hAnsi="Arial"/>
          <w:b/>
          <w:bCs/>
          <w:sz w:val="22"/>
          <w:szCs w:val="22"/>
        </w:rPr>
        <w:t xml:space="preserve"> to the repo</w:t>
      </w:r>
      <w:r>
        <w:rPr>
          <w:rFonts w:ascii="Arial" w:cs="Arial" w:eastAsia="Arial" w:hAnsi="Arial"/>
          <w:sz w:val="22"/>
          <w:szCs w:val="22"/>
        </w:rPr>
        <w:t xml:space="preserve"> — your team misses out on shared agents</w:t>
      </w:r>
    </w:p>
    <w:p>
      <w:pPr>
        <w:pStyle w:val="ListParagraph"/>
        <w:numPr>
          <w:ilvl w:val="0"/>
          <w:numId w:val="2"/>
        </w:numPr>
        <w:spacing w:after="60" w:before="60"/>
      </w:pPr>
      <w:r>
        <w:rPr>
          <w:rFonts w:ascii="Arial" w:cs="Arial" w:eastAsia="Arial" w:hAnsi="Arial"/>
          <w:b/>
          <w:bCs/>
          <w:sz w:val="22"/>
          <w:szCs w:val="22"/>
        </w:rPr>
        <w:t xml:space="preserve">Writing a vague description</w:t>
      </w:r>
      <w:r>
        <w:rPr>
          <w:rFonts w:ascii="Arial" w:cs="Arial" w:eastAsia="Arial" w:hAnsi="Arial"/>
          <w:sz w:val="22"/>
          <w:szCs w:val="22"/>
        </w:rPr>
        <w:t xml:space="preserve"> — Claude won't know when to delegate to it</w:t>
      </w:r>
    </w:p>
    <w:p>
      <w:pPr>
        <w:pStyle w:val="ListParagraph"/>
        <w:numPr>
          <w:ilvl w:val="0"/>
          <w:numId w:val="2"/>
        </w:numPr>
        <w:spacing w:after="60" w:before="60"/>
      </w:pPr>
      <w:r>
        <w:rPr>
          <w:rFonts w:ascii="Arial" w:cs="Arial" w:eastAsia="Arial" w:hAnsi="Arial"/>
          <w:b/>
          <w:bCs/>
          <w:sz w:val="22"/>
          <w:szCs w:val="22"/>
        </w:rPr>
        <w:t xml:space="preserve">Using a subagent when you need full parent context</w:t>
      </w:r>
      <w:r>
        <w:rPr>
          <w:rFonts w:ascii="Arial" w:cs="Arial" w:eastAsia="Arial" w:hAnsi="Arial"/>
          <w:sz w:val="22"/>
          <w:szCs w:val="22"/>
        </w:rPr>
        <w:t xml:space="preserve"> — use the main conversation or a fork instead</w:t>
      </w:r>
    </w:p>
    <w:p>
      <w:pPr>
        <w:pStyle w:val="ListParagraph"/>
        <w:numPr>
          <w:ilvl w:val="0"/>
          <w:numId w:val="2"/>
        </w:numPr>
        <w:spacing w:after="60" w:before="60"/>
      </w:pPr>
      <w:r>
        <w:rPr>
          <w:rFonts w:ascii="Arial" w:cs="Arial" w:eastAsia="Arial" w:hAnsi="Arial"/>
          <w:b/>
          <w:bCs/>
          <w:sz w:val="22"/>
          <w:szCs w:val="22"/>
        </w:rPr>
        <w:t xml:space="preserve">Running many subagents that each return detailed results</w:t>
      </w:r>
      <w:r>
        <w:rPr>
          <w:rFonts w:ascii="Arial" w:cs="Arial" w:eastAsia="Arial" w:hAnsi="Arial"/>
          <w:sz w:val="22"/>
          <w:szCs w:val="22"/>
        </w:rPr>
        <w:t xml:space="preserve"> — their combined output can fill your main context fast</w:t>
      </w:r>
    </w:p>
    <w:p>
      <w:pPr>
        <w:pStyle w:val="ListParagraph"/>
        <w:numPr>
          <w:ilvl w:val="0"/>
          <w:numId w:val="2"/>
        </w:numPr>
        <w:spacing w:after="60" w:before="60"/>
      </w:pPr>
      <w:r>
        <w:rPr>
          <w:rFonts w:ascii="Arial" w:cs="Arial" w:eastAsia="Arial" w:hAnsi="Arial"/>
          <w:b/>
          <w:bCs/>
          <w:sz w:val="22"/>
          <w:szCs w:val="22"/>
        </w:rPr>
        <w:t xml:space="preserve">Forgetting that subagents cannot spawn other subagents</w:t>
      </w:r>
      <w:r>
        <w:rPr>
          <w:rFonts w:ascii="Arial" w:cs="Arial" w:eastAsia="Arial" w:hAnsi="Arial"/>
          <w:sz w:val="22"/>
          <w:szCs w:val="22"/>
        </w:rPr>
        <w:t xml:space="preserve"> — chain them from the main conversation instead</w:t>
      </w:r>
    </w:p>
    <w:p>
      <w:pPr>
        <w:pStyle w:val="ListParagraph"/>
        <w:numPr>
          <w:ilvl w:val="0"/>
          <w:numId w:val="2"/>
        </w:numPr>
        <w:spacing w:after="60" w:before="60"/>
      </w:pPr>
      <w:r>
        <w:rPr>
          <w:rFonts w:ascii="Arial" w:cs="Arial" w:eastAsia="Arial" w:hAnsi="Arial"/>
          <w:b/>
          <w:bCs/>
          <w:sz w:val="22"/>
          <w:szCs w:val="22"/>
        </w:rPr>
        <w:t xml:space="preserve">Setting bypassPermissions unnecessarily</w:t>
      </w:r>
      <w:r>
        <w:rPr>
          <w:rFonts w:ascii="Arial" w:cs="Arial" w:eastAsia="Arial" w:hAnsi="Arial"/>
          <w:sz w:val="22"/>
          <w:szCs w:val="22"/>
        </w:rPr>
        <w:t xml:space="preserve"> — it skips ALL permission checks including writes to .git and .claude</w:t>
      </w:r>
    </w:p>
    <w:p>
      <w:pPr>
        <w:pStyle w:val="Heading1"/>
        <w:spacing w:after="120" w:before="360"/>
      </w:pPr>
      <w:r>
        <w:rPr>
          <w:rFonts w:ascii="Arial" w:cs="Arial" w:eastAsia="Arial" w:hAnsi="Arial"/>
          <w:b/>
          <w:bCs/>
          <w:color w:val="1E4D8C"/>
          <w:sz w:val="32"/>
          <w:szCs w:val="32"/>
        </w:rPr>
        <w:t xml:space="preserve">27.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0F0F0" w:val="clear"/>
            <w:tcMar>
              <w:top w:type="dxa" w:w="100"/>
              <w:left w:type="dxa" w:w="160"/>
              <w:bottom w:type="dxa" w:w="100"/>
              <w:right w:type="dxa" w:w="120"/>
            </w:tcMar>
          </w:tcPr>
          <w:p>
            <w:pPr>
              <w:spacing w:after="20" w:before="20"/>
            </w:pPr>
            <w:r>
              <w:rPr>
                <w:rFonts w:ascii="Courier New" w:cs="Courier New" w:eastAsia="Courier New" w:hAnsi="Courier New"/>
                <w:color w:val="333333"/>
                <w:sz w:val="20"/>
                <w:szCs w:val="20"/>
              </w:rPr>
              <w:t xml:space="preserve"># Create via CLI</w:t>
            </w:r>
          </w:p>
          <w:p>
            <w:pPr>
              <w:spacing w:after="20" w:before="20"/>
            </w:pPr>
            <w:r>
              <w:rPr>
                <w:rFonts w:ascii="Courier New" w:cs="Courier New" w:eastAsia="Courier New" w:hAnsi="Courier New"/>
                <w:color w:val="333333"/>
                <w:sz w:val="20"/>
                <w:szCs w:val="20"/>
              </w:rPr>
              <w:t xml:space="preserve">/agents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Or create files directly</w:t>
            </w:r>
          </w:p>
          <w:p>
            <w:pPr>
              <w:spacing w:after="20" w:before="20"/>
            </w:pPr>
            <w:r>
              <w:rPr>
                <w:rFonts w:ascii="Courier New" w:cs="Courier New" w:eastAsia="Courier New" w:hAnsi="Courier New"/>
                <w:color w:val="333333"/>
                <w:sz w:val="20"/>
                <w:szCs w:val="20"/>
              </w:rPr>
              <w:t xml:space="preserve">.claude/agents/</w:t>
            </w:r>
          </w:p>
          <w:p>
            <w:pPr>
              <w:spacing w:after="20" w:before="20"/>
            </w:pPr>
            <w:r>
              <w:rPr>
                <w:rFonts w:ascii="Courier New" w:cs="Courier New" w:eastAsia="Courier New" w:hAnsi="Courier New"/>
                <w:color w:val="333333"/>
                <w:sz w:val="20"/>
                <w:szCs w:val="20"/>
              </w:rPr>
              <w:t xml:space="preserve">   codebase-explorer.md    ← read-only, explores files  (model: haiku)</w:t>
            </w:r>
          </w:p>
          <w:p>
            <w:pPr>
              <w:spacing w:after="20" w:before="20"/>
            </w:pPr>
            <w:r>
              <w:rPr>
                <w:rFonts w:ascii="Courier New" w:cs="Courier New" w:eastAsia="Courier New" w:hAnsi="Courier New"/>
                <w:color w:val="333333"/>
                <w:sz w:val="20"/>
                <w:szCs w:val="20"/>
              </w:rPr>
              <w:t xml:space="preserve">   pr-reviewer.md          ← read-only, reviews diffs   (memory: project)</w:t>
            </w:r>
          </w:p>
          <w:p>
            <w:pPr>
              <w:spacing w:after="20" w:before="20"/>
            </w:pPr>
            <w:r>
              <w:rPr>
                <w:rFonts w:ascii="Courier New" w:cs="Courier New" w:eastAsia="Courier New" w:hAnsi="Courier New"/>
                <w:color w:val="333333"/>
                <w:sz w:val="20"/>
                <w:szCs w:val="20"/>
              </w:rPr>
              <w:t xml:space="preserve">   debugger.md             ← read+write, fixes bugs     (model: sonnet)</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Scope priority: managed &gt; --agents flag &gt; .claude/agents/ &gt; ~/.claude/agents/ &gt; plugins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Trigger automatically</w:t>
            </w:r>
          </w:p>
          <w:p>
            <w:pPr>
              <w:spacing w:after="20" w:before="20"/>
            </w:pPr>
            <w:r>
              <w:rPr>
                <w:rFonts w:ascii="Courier New" w:cs="Courier New" w:eastAsia="Courier New" w:hAnsi="Courier New"/>
                <w:color w:val="333333"/>
                <w:sz w:val="20"/>
                <w:szCs w:val="20"/>
              </w:rPr>
              <w:t xml:space="preserve">add Groq as a new model provider</w:t>
            </w:r>
          </w:p>
          <w:p>
            <w:pPr>
              <w:spacing w:after="20" w:before="20"/>
            </w:pPr>
            <w:r>
              <w:rPr>
                <w:rFonts w:ascii="Courier New" w:cs="Courier New" w:eastAsia="Courier New" w:hAnsi="Courier New"/>
                <w:color w:val="333333"/>
                <w:sz w:val="20"/>
                <w:szCs w:val="20"/>
              </w:rPr>
              <w:t xml:space="preserve">→ Claude delegates to codebase-explorer automatically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Trigger with @-mention (guaranteed)</w:t>
            </w:r>
          </w:p>
          <w:p>
            <w:pPr>
              <w:spacing w:after="20" w:before="20"/>
            </w:pPr>
            <w:r>
              <w:rPr>
                <w:rFonts w:ascii="Courier New" w:cs="Courier New" w:eastAsia="Courier New" w:hAnsi="Courier New"/>
                <w:color w:val="333333"/>
                <w:sz w:val="20"/>
                <w:szCs w:val="20"/>
              </w:rPr>
              <w:t xml:space="preserve">@"pr-reviewer (agent)" look at the auth changes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Run whole session as a subagent</w:t>
            </w:r>
          </w:p>
          <w:p>
            <w:pPr>
              <w:spacing w:after="20" w:before="20"/>
            </w:pPr>
            <w:r>
              <w:rPr>
                <w:rFonts w:ascii="Courier New" w:cs="Courier New" w:eastAsia="Courier New" w:hAnsi="Courier New"/>
                <w:color w:val="333333"/>
                <w:sz w:val="20"/>
                <w:szCs w:val="20"/>
              </w:rPr>
              <w:t xml:space="preserve">claude --agent pr-reviewer</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Trigger explicitly</w:t>
            </w:r>
          </w:p>
          <w:p>
            <w:pPr>
              <w:spacing w:after="20" w:before="20"/>
            </w:pPr>
            <w:r>
              <w:rPr>
                <w:rFonts w:ascii="Courier New" w:cs="Courier New" w:eastAsia="Courier New" w:hAnsi="Courier New"/>
                <w:color w:val="333333"/>
                <w:sz w:val="20"/>
                <w:szCs w:val="20"/>
              </w:rPr>
              <w:t xml:space="preserve">use a subagent to explore /src/providers and summarize patterns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Fork current conversation (inherits full history)</w:t>
            </w:r>
          </w:p>
          <w:p>
            <w:pPr>
              <w:spacing w:after="20" w:before="20"/>
            </w:pPr>
            <w:r>
              <w:rPr>
                <w:rFonts w:ascii="Courier New" w:cs="Courier New" w:eastAsia="Courier New" w:hAnsi="Courier New"/>
                <w:color w:val="333333"/>
                <w:sz w:val="20"/>
                <w:szCs w:val="20"/>
              </w:rPr>
              <w:t xml:space="preserve">/fork draft unit tests for the parser changes so far</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Ctrl+B to background a running task</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Disable a specific subagent</w:t>
            </w:r>
          </w:p>
          <w:p>
            <w:pPr>
              <w:spacing w:after="20" w:before="20"/>
            </w:pPr>
            <w:r>
              <w:rPr>
                <w:rFonts w:ascii="Courier New" w:cs="Courier New" w:eastAsia="Courier New" w:hAnsi="Courier New"/>
                <w:color w:val="333333"/>
                <w:sz w:val="20"/>
                <w:szCs w:val="20"/>
              </w:rPr>
              <w:t xml:space="preserve">permissions.deny: ["Agent(Explore)"]</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Trigger with self-contained context (always do this)</w:t>
            </w:r>
          </w:p>
          <w:p>
            <w:pPr>
              <w:spacing w:after="20" w:before="20"/>
            </w:pPr>
            <w:r>
              <w:rPr>
                <w:rFonts w:ascii="Courier New" w:cs="Courier New" w:eastAsia="Courier New" w:hAnsi="Courier New"/>
                <w:color w:val="333333"/>
                <w:sz w:val="20"/>
                <w:szCs w:val="20"/>
              </w:rPr>
              <w:t xml:space="preserve">review changes in /src/providers/groq.ts</w:t>
            </w:r>
          </w:p>
          <w:p>
            <w:pPr>
              <w:spacing w:after="20" w:before="20"/>
            </w:pPr>
            <w:r>
              <w:rPr>
                <w:rFonts w:ascii="Courier New" w:cs="Courier New" w:eastAsia="Courier New" w:hAnsi="Courier New"/>
                <w:color w:val="333333"/>
                <w:sz w:val="20"/>
                <w:szCs w:val="20"/>
              </w:rPr>
              <w:t xml:space="preserve">we extend BaseProvider, errors follow { code, message, provider }</w:t>
            </w:r>
          </w:p>
          <w:p>
            <w:pPr>
              <w:spacing w:after="20" w:before="20"/>
            </w:pPr>
            <w:r>
              <w:rPr>
                <w:rFonts w:ascii="Courier New" w:cs="Courier New" w:eastAsia="Courier New" w:hAnsi="Courier New"/>
                <w:color w:val="333333"/>
                <w:sz w:val="20"/>
                <w:szCs w:val="20"/>
              </w:rPr>
              <w:t xml:space="preserve">check for hardcoded API keys and missing rate limit handling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8"/>
              <w:bottom w:val="single" w:color="F9A825" w:sz="1"/>
              <w:right w:val="single" w:color="F9A825" w:sz="1"/>
            </w:tcBorders>
            <w:shd w:fill="FFFDE7" w:val="clear"/>
            <w:tcMar>
              <w:top w:type="dxa" w:w="100"/>
              <w:left w:type="dxa" w:w="160"/>
              <w:bottom w:type="dxa" w:w="100"/>
              <w:right w:type="dxa" w:w="120"/>
            </w:tcMar>
          </w:tcPr>
          <w:p>
            <w:pPr>
              <w:spacing w:after="80" w:before="80"/>
            </w:pPr>
            <w:r>
              <w:rPr>
                <w:rFonts w:ascii="Arial" w:cs="Arial" w:eastAsia="Arial" w:hAnsi="Arial"/>
                <w:b/>
                <w:bCs/>
                <w:color w:val="F9A825"/>
                <w:sz w:val="22"/>
                <w:szCs w:val="22"/>
              </w:rPr>
              <w:t xml:space="preserve">💡 Note</w:t>
            </w:r>
          </w:p>
          <w:p>
            <w:pPr>
              <w:spacing w:after="80" w:before="80"/>
            </w:pPr>
            <w:r>
              <w:rPr>
                <w:rFonts w:ascii="Arial" w:cs="Arial" w:eastAsia="Arial" w:hAnsi="Arial"/>
                <w:i/>
                <w:iCs/>
                <w:sz w:val="22"/>
                <w:szCs w:val="22"/>
              </w:rPr>
              <w:t xml:space="preserve">The fresh context is not a limitation — it is the whole point. Design your delegation prompts around it, not against it.</w:t>
            </w:r>
          </w:p>
        </w:tc>
      </w:tr>
    </w:tbl>
    <w:p>
      <w:pPr>
        <w:spacing w:after="80" w:before="80"/>
      </w:pPr>
      <w:r>
        <w:t xml:space="preserve"/>
      </w:r>
    </w:p>
    <w:p>
      <w:pPr>
        <w:pBdr>
          <w:bottom w:val="single" w:color="1E4D8C" w:sz="6" w:space="1"/>
        </w:pBdr>
        <w:spacing w:after="120" w:before="120"/>
      </w:pPr>
      <w:r>
        <w:t xml:space="preserve"/>
      </w:r>
    </w:p>
    <w:p>
      <w:pPr>
        <w:spacing w:after="80" w:before="120"/>
        <w:jc w:val="center"/>
      </w:pPr>
      <w:r>
        <w:rPr>
          <w:rFonts w:ascii="Arial" w:cs="Arial" w:eastAsia="Arial" w:hAnsi="Arial"/>
          <w:color w:val="444444"/>
          <w:sz w:val="20"/>
          <w:szCs w:val="20"/>
        </w:rPr>
        <w:t xml:space="preserve">Official Reference: </w:t>
      </w:r>
      <w:hyperlink w:history="1" r:id="rIdhsrstf9otkkyg5pmv_tgk">
        <w:r>
          <w:rPr>
            <w:rStyle w:val="Hyperlink"/>
            <w:rFonts w:ascii="Arial" w:cs="Arial" w:eastAsia="Arial" w:hAnsi="Arial"/>
            <w:sz w:val="20"/>
            <w:szCs w:val="20"/>
          </w:rPr>
          <w:t xml:space="preserve">code.claude.com/docs/en/sub-agents</w:t>
        </w:r>
      </w:hyperlink>
      <w:r>
        <w:rPr>
          <w:rFonts w:ascii="Arial" w:cs="Arial" w:eastAsia="Arial" w:hAnsi="Arial"/>
          <w:color w:val="444444"/>
          <w:sz w:val="20"/>
          <w:szCs w:val="20"/>
        </w:rPr>
        <w:t xml:space="preserve">  |  </w:t>
      </w:r>
      <w:hyperlink w:history="1" r:id="rIdoihbrgazlu60t4vhcsg2k">
        <w:r>
          <w:rPr>
            <w:rStyle w:val="Hyperlink"/>
            <w:rFonts w:ascii="Arial" w:cs="Arial" w:eastAsia="Arial" w:hAnsi="Arial"/>
            <w:sz w:val="20"/>
            <w:szCs w:val="20"/>
          </w:rPr>
          <w:t xml:space="preserve">Agent Teams</w:t>
        </w:r>
      </w:hyperlink>
      <w:r>
        <w:rPr>
          <w:rFonts w:ascii="Arial" w:cs="Arial" w:eastAsia="Arial" w:hAnsi="Arial"/>
          <w:color w:val="444444"/>
          <w:sz w:val="20"/>
          <w:szCs w:val="20"/>
        </w:rPr>
        <w:t xml:space="preserve">  |  </w:t>
      </w:r>
      <w:hyperlink w:history="1" r:id="rId0dernp48rpristykemlsy">
        <w:r>
          <w:rPr>
            <w:rStyle w:val="Hyperlink"/>
            <w:rFonts w:ascii="Arial" w:cs="Arial" w:eastAsia="Arial" w:hAnsi="Arial"/>
            <w:sz w:val="20"/>
            <w:szCs w:val="20"/>
          </w:rPr>
          <w:t xml:space="preserve">Hooks</w:t>
        </w:r>
      </w:hyperlink>
      <w:r>
        <w:rPr>
          <w:rFonts w:ascii="Arial" w:cs="Arial" w:eastAsia="Arial" w:hAnsi="Arial"/>
          <w:color w:val="444444"/>
          <w:sz w:val="20"/>
          <w:szCs w:val="20"/>
        </w:rPr>
        <w:t xml:space="preserve">  |  </w:t>
      </w:r>
      <w:hyperlink w:history="1" r:id="rIdo37l494zb4jog-64gknmt">
        <w:r>
          <w:rPr>
            <w:rStyle w:val="Hyperlink"/>
            <w:rFonts w:ascii="Arial" w:cs="Arial" w:eastAsia="Arial" w:hAnsi="Arial"/>
            <w:sz w:val="20"/>
            <w:szCs w:val="20"/>
          </w:rPr>
          <w:t xml:space="preserve">Skills</w:t>
        </w:r>
      </w:hyperlink>
      <w:r>
        <w:rPr>
          <w:rFonts w:ascii="Arial" w:cs="Arial" w:eastAsia="Arial" w:hAnsi="Arial"/>
          <w:color w:val="444444"/>
          <w:sz w:val="20"/>
          <w:szCs w:val="20"/>
        </w:rPr>
        <w:t xml:space="preserve">  |  </w:t>
      </w:r>
      <w:hyperlink w:history="1" r:id="rIdnbnonjyc-1zbge8gkvrsd">
        <w:r>
          <w:rPr>
            <w:rStyle w:val="Hyperlink"/>
            <w:rFonts w:ascii="Arial" w:cs="Arial" w:eastAsia="Arial" w:hAnsi="Arial"/>
            <w:sz w:val="20"/>
            <w:szCs w:val="20"/>
          </w:rPr>
          <w:t xml:space="preserve">Permissions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6B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8a5hbjclgoqudthcoo0p" Type="http://schemas.openxmlformats.org/officeDocument/2006/relationships/hyperlink" Target="https://code.claude.com/docs/en/sub-agents" TargetMode="External"/><Relationship Id="rIdaprxaitlm_vuwxvxa6bpo" Type="http://schemas.openxmlformats.org/officeDocument/2006/relationships/hyperlink" Target="https://code.claude.com/docs/en/sub-agents" TargetMode="External"/><Relationship Id="rIdbbf9epsf7yt0c8hi3npqw" Type="http://schemas.openxmlformats.org/officeDocument/2006/relationships/hyperlink" Target="https://code.claude.com/docs/en/agent-view" TargetMode="External"/><Relationship Id="rIdw5kpray-kix_pi7wgbf9v" Type="http://schemas.openxmlformats.org/officeDocument/2006/relationships/hyperlink" Target="https://code.claude.com/docs/en/agent-teams" TargetMode="External"/><Relationship Id="rIdqwanevei-t2nd_jbu4cmm" Type="http://schemas.openxmlformats.org/officeDocument/2006/relationships/hyperlink" Target="https://code.claude.com/docs/en/sub-agents#built-in-subagents" TargetMode="External"/><Relationship Id="rIdocgaomarqfk9ukn4bivs-" Type="http://schemas.openxmlformats.org/officeDocument/2006/relationships/hyperlink" Target="https://code.claude.com/docs/en/sub-agents#built-in-subagents" TargetMode="External"/><Relationship Id="rIdlzlkngjpyqodhtxspxrjk" Type="http://schemas.openxmlformats.org/officeDocument/2006/relationships/hyperlink" Target="https://code.claude.com/docs/en/sub-agents#choose-the-subagent-scope" TargetMode="External"/><Relationship Id="rIdus9yu_txude13bunteupj" Type="http://schemas.openxmlformats.org/officeDocument/2006/relationships/hyperlink" Target="https://code.claude.com/docs/en/sub-agents#quickstart-create-your-first-subagent" TargetMode="External"/><Relationship Id="rIdxczqakvef_q_jpl24bbxb" Type="http://schemas.openxmlformats.org/officeDocument/2006/relationships/hyperlink" Target="https://code.claude.com/docs/en/sub-agents#choose-the-subagent-scope" TargetMode="External"/><Relationship Id="rId-tyrxcg7hlq4cf8xvpwth" Type="http://schemas.openxmlformats.org/officeDocument/2006/relationships/hyperlink" Target="https://code.claude.com/docs/en/sub-agents#supported-frontmatter-fields" TargetMode="External"/><Relationship Id="rIdefb8lhpnjwegpsabt-u1v" Type="http://schemas.openxmlformats.org/officeDocument/2006/relationships/hyperlink" Target="https://code.claude.com/docs/en/sub-agents#choose-a-model" TargetMode="External"/><Relationship Id="rIdsyyvaiyokigwe6j-gxqs2" Type="http://schemas.openxmlformats.org/officeDocument/2006/relationships/hyperlink" Target="https://code.claude.com/docs/en/sub-agents#what-loads-at-startup" TargetMode="External"/><Relationship Id="rIdeyocige9tace3kk-bblhi" Type="http://schemas.openxmlformats.org/officeDocument/2006/relationships/hyperlink" Target="https://code.claude.com/docs/en/sub-agents#control-subagent-capabilities" TargetMode="External"/><Relationship Id="rId6g5wzbdu_wr1t7z-k_7_2" Type="http://schemas.openxmlformats.org/officeDocument/2006/relationships/hyperlink" Target="https://code.claude.com/docs/en/mcp" TargetMode="External"/><Relationship Id="rIdan1vi94xx0y46k9x5qzji" Type="http://schemas.openxmlformats.org/officeDocument/2006/relationships/hyperlink" Target="https://code.claude.com/docs/en/permission-modes" TargetMode="External"/><Relationship Id="rIdp5k7szuvijpmtefomiwlp" Type="http://schemas.openxmlformats.org/officeDocument/2006/relationships/hyperlink" Target="https://code.claude.com/docs/en/skills" TargetMode="External"/><Relationship Id="rIdjvgrjace04njyyya5frih" Type="http://schemas.openxmlformats.org/officeDocument/2006/relationships/hyperlink" Target="https://code.claude.com/docs/en/sub-agents#enable-persistent-memory" TargetMode="External"/><Relationship Id="rIdjxsjb_cmp2kbo66ckbjvh" Type="http://schemas.openxmlformats.org/officeDocument/2006/relationships/hyperlink" Target="https://code.claude.com/docs/en/hooks" TargetMode="External"/><Relationship Id="rIdils_xfqw-zbu1sq1qdwxb" Type="http://schemas.openxmlformats.org/officeDocument/2006/relationships/hyperlink" Target="https://code.claude.com/docs/en/permissions#tool-specific-permission-rules" TargetMode="External"/><Relationship Id="rIdigkewmxogmebk6hl-euze" Type="http://schemas.openxmlformats.org/officeDocument/2006/relationships/hyperlink" Target="https://code.claude.com/docs/en/sub-agents#invoke-subagents-explicitly" TargetMode="External"/><Relationship Id="rIdcgcwyrt5pisrv6fk9jphs" Type="http://schemas.openxmlformats.org/officeDocument/2006/relationships/hyperlink" Target="https://code.claude.com/docs/en/sub-agents#run-subagents-in-foreground-or-background" TargetMode="External"/><Relationship Id="rIdxh8qgrwt7z5v5dbw9yg6l" Type="http://schemas.openxmlformats.org/officeDocument/2006/relationships/hyperlink" Target="https://code.claude.com/docs/en/sub-agents#fork-the-current-conversation" TargetMode="External"/><Relationship Id="rIdqykuffy32vvsxsdlml8ep" Type="http://schemas.openxmlformats.org/officeDocument/2006/relationships/hyperlink" Target="https://code.claude.com/docs/en/sub-agents#resume-subagents" TargetMode="External"/><Relationship Id="rIdtdafwomvltk-vwphkieov" Type="http://schemas.openxmlformats.org/officeDocument/2006/relationships/hyperlink" Target="https://code.claude.com/docs/en/agent-teams" TargetMode="External"/><Relationship Id="rIdnmblzupv2kgf8o2xsfyee" Type="http://schemas.openxmlformats.org/officeDocument/2006/relationships/hyperlink" Target="https://code.claude.com/docs/en/sub-agents#common-patterns" TargetMode="External"/><Relationship Id="rIdgh7oh_zoptpb11virz4pr" Type="http://schemas.openxmlformats.org/officeDocument/2006/relationships/hyperlink" Target="https://code.claude.com/docs/en/skills" TargetMode="External"/><Relationship Id="rId_nb73ih3gw0p8u2bgammw" Type="http://schemas.openxmlformats.org/officeDocument/2006/relationships/hyperlink" Target="https://code.claude.com/docs/en/agent-teams" TargetMode="External"/><Relationship Id="rId7jp3vnhsfhxkmvainw9ox" Type="http://schemas.openxmlformats.org/officeDocument/2006/relationships/hyperlink" Target="https://code.claude.com/docs/en/sub-agents#choose-between-subagents-and-main-conversation" TargetMode="External"/><Relationship Id="rIdwqyaqtjre3t-shqs57zho" Type="http://schemas.openxmlformats.org/officeDocument/2006/relationships/hyperlink" Target="https://code.claude.com/docs/en/skills" TargetMode="External"/><Relationship Id="rIdigrbspdh4ktjvpcnacoe6" Type="http://schemas.openxmlformats.org/officeDocument/2006/relationships/hyperlink" Target="https://code.claude.com/docs/en/sub-agents#example-subagents" TargetMode="External"/><Relationship Id="rIdhsrstf9otkkyg5pmv_tgk" Type="http://schemas.openxmlformats.org/officeDocument/2006/relationships/hyperlink" Target="https://code.claude.com/docs/en/sub-agents" TargetMode="External"/><Relationship Id="rIdoihbrgazlu60t4vhcsg2k" Type="http://schemas.openxmlformats.org/officeDocument/2006/relationships/hyperlink" Target="https://code.claude.com/docs/en/agent-teams" TargetMode="External"/><Relationship Id="rId0dernp48rpristykemlsy" Type="http://schemas.openxmlformats.org/officeDocument/2006/relationships/hyperlink" Target="https://code.claude.com/docs/en/hooks" TargetMode="External"/><Relationship Id="rIdo37l494zb4jog-64gknmt" Type="http://schemas.openxmlformats.org/officeDocument/2006/relationships/hyperlink" Target="https://code.claude.com/docs/en/skills" TargetMode="External"/><Relationship Id="rIdnbnonjyc-1zbge8gkvrsd" Type="http://schemas.openxmlformats.org/officeDocument/2006/relationships/hyperlink" Target="https://code.claude.com/docs/en/permissions"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2026-06-11T15:24:01.666Z</dcterms:created>
  <dcterms:modified xsi:type="dcterms:W3CDTF">2026-06-11T15:24:01.677Z</dcterms:modified>
</cp:coreProperties>
</file>

<file path=docProps/custom.xml><?xml version="1.0" encoding="utf-8"?>
<Properties xmlns="http://schemas.openxmlformats.org/officeDocument/2006/custom-properties" xmlns:vt="http://schemas.openxmlformats.org/officeDocument/2006/docPropsVTypes"/>
</file>