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9B8" w:rsidP="00EC19B8">
      <w:pPr>
        <w:pStyle w:val="Ttulo1"/>
      </w:pPr>
      <w:r>
        <w:t>2017-07-19</w:t>
      </w:r>
    </w:p>
    <w:p w:rsidR="00EC19B8" w:rsidRDefault="00EC19B8">
      <w:r>
        <w:t>Reunión con el cliente. Remarcó los siguientes puntos:</w:t>
      </w:r>
    </w:p>
    <w:p w:rsidR="00EC19B8" w:rsidRDefault="003D397D" w:rsidP="00EC19B8">
      <w:pPr>
        <w:pStyle w:val="Prrafodelista"/>
        <w:numPr>
          <w:ilvl w:val="0"/>
          <w:numId w:val="1"/>
        </w:numPr>
      </w:pPr>
      <w:r>
        <w:t>Quitar/ocultar el campo en pantalla Domicilio.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Buscar por DNI trae siempre la misma persona.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Separar el buscar por nombre y Apellido para que sean dos cuadros de texto diferentes.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Revisar el comportamiento de agrandar un cuadro de texto. Cuando se intenta modificar genera comportamientos extraños.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No agregar Datos de Mediador.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Quitar Detalle Tipo informe de dominio en el proceso tipo Accidente Laboral.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campo últimas novedades. Similar a comentario en tamaño y tipo, pero sin el comportamiento acumulativo.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el informe de procesos realizados, que la carátula sea un link a la modificación de procesos.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 xml:space="preserve">En el informe, se debe observar los procesos y personas cargados únicamente por el usuario </w:t>
      </w:r>
      <w:proofErr w:type="spellStart"/>
      <w:r>
        <w:t>logueado</w:t>
      </w:r>
      <w:proofErr w:type="spellEnd"/>
      <w:r>
        <w:t xml:space="preserve">. Ningún usuario podrá ver todos los procesos. (Se intentará administrar por medio de roles </w:t>
      </w:r>
      <w:proofErr w:type="spellStart"/>
      <w:r>
        <w:t>mas</w:t>
      </w:r>
      <w:proofErr w:type="spellEnd"/>
      <w:r>
        <w:t xml:space="preserve"> adelante)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el informe, el orden de los registros deberá corresponder al orden alfabético del Apellido del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Analizar la posibilidad de agregar una fecha de carga, similar a la fecha de última modificación, pero que se utiliza únicamente con el ingreso del registro. (ANALIZAR)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todos los casos, procesos o pantallas el orden de los campos Apellido y Nombre, deberá ser justamente Primero el Apellido y luego el nombre.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un detalle tipo que sea Archivado.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los textos de los detalles tipo, textualmente a como los informó 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el orden del Detalle tipo a:</w:t>
      </w:r>
    </w:p>
    <w:p w:rsidR="003D397D" w:rsidRDefault="003527C8" w:rsidP="003D397D">
      <w:pPr>
        <w:pStyle w:val="Prrafodelista"/>
        <w:numPr>
          <w:ilvl w:val="1"/>
          <w:numId w:val="1"/>
        </w:numPr>
      </w:pPr>
      <w:r>
        <w:t>Documentación Completa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pedir reunión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En negociación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Vista médica (todo)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cobrar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informe de dominio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armar demanda.</w:t>
      </w:r>
    </w:p>
    <w:sectPr w:rsidR="003527C8" w:rsidSect="003D397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0B7D"/>
    <w:multiLevelType w:val="hybridMultilevel"/>
    <w:tmpl w:val="DBCA5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19B8"/>
    <w:rsid w:val="003527C8"/>
    <w:rsid w:val="003D397D"/>
    <w:rsid w:val="00EC1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C1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4</cp:revision>
  <dcterms:created xsi:type="dcterms:W3CDTF">2017-07-20T17:48:00Z</dcterms:created>
  <dcterms:modified xsi:type="dcterms:W3CDTF">2017-07-20T19:10:00Z</dcterms:modified>
</cp:coreProperties>
</file>