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044123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3A439A81" w14:textId="77777777" w:rsidR="00264C02" w:rsidRDefault="00264C02" w:rsidP="00264C02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67FB7" w14:paraId="63AEF83D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28F2" w14:textId="220242D7" w:rsidR="00467FB7" w:rsidRDefault="00467FB7" w:rsidP="00467F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9CD6" w14:textId="41FBB51F" w:rsidR="00467FB7" w:rsidRDefault="00467FB7" w:rsidP="00467F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9E2E" w14:textId="352F3226" w:rsidR="00467FB7" w:rsidRDefault="00467FB7" w:rsidP="00467F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7F56B" w14:textId="1646319A" w:rsidR="00467FB7" w:rsidRDefault="00467FB7" w:rsidP="00467F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67FB7" w14:paraId="0EA608DD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2B5A" w14:textId="290615D5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</w:t>
            </w:r>
            <w:bookmarkStart w:id="1" w:name="_GoBack"/>
            <w:bookmarkEnd w:id="1"/>
            <w:r>
              <w:rPr>
                <w:sz w:val="20"/>
                <w:szCs w:val="20"/>
              </w:rPr>
              <w:t>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0AD1" w14:textId="7D378B83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B5B7" w14:textId="5668CF02" w:rsidR="00467FB7" w:rsidRDefault="00467FB7" w:rsidP="00467F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F363" w14:textId="0D76F82B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467FB7" w14:paraId="097466DE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4579" w14:textId="3A1781D4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F952" w14:textId="5031EA99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6168" w14:textId="31563AD8" w:rsidR="00467FB7" w:rsidRDefault="00467FB7" w:rsidP="00467F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A97A" w14:textId="57DADE3B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467FB7" w14:paraId="3C1E7A4A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4AA9" w14:textId="5D5BC5D5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Suezawa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35E5" w14:textId="2AA20DAA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7FD0" w14:textId="7493C527" w:rsidR="00467FB7" w:rsidRDefault="00467FB7" w:rsidP="00467F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1E71" w14:textId="574980F7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467FB7" w14:paraId="501629B1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23D6" w14:textId="3276B6DB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B7B6" w14:textId="4C0D693D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9B56" w14:textId="2C7F4981" w:rsidR="00467FB7" w:rsidRDefault="00467FB7" w:rsidP="00467F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DA07" w14:textId="1D146B78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467FB7" w14:paraId="26501DB0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EE58" w14:textId="43245875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A174" w14:textId="2BE8D6E0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9FCE" w14:textId="66C1EA3F" w:rsidR="00467FB7" w:rsidRDefault="00467FB7" w:rsidP="00467F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724F" w14:textId="3495AFD0" w:rsidR="00467FB7" w:rsidRDefault="00467FB7" w:rsidP="00467F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14:paraId="12AECF58" w14:textId="77777777" w:rsidR="00264C02" w:rsidRDefault="00264C02">
      <w:pPr>
        <w:rPr>
          <w:b/>
        </w:rPr>
      </w:pPr>
    </w:p>
    <w:p w14:paraId="57551A44" w14:textId="77777777" w:rsidR="00264C02" w:rsidRDefault="00264C02" w:rsidP="00264C02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2A4A6ECF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7E7D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321E6797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62C" w14:textId="1FB4BCB2" w:rsidR="00264C02" w:rsidRDefault="006B2175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5378C8C5" w14:textId="77777777" w:rsidR="00264C02" w:rsidRPr="00264C02" w:rsidRDefault="00264C02" w:rsidP="00264C02"/>
    <w:p w14:paraId="5BBB2141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2B2DB696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A5D6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D9D0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2F1A36B1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70E9" w14:textId="68E243EF" w:rsidR="00A36E90" w:rsidRDefault="006B2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Plataforma E-Commerce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5B03" w14:textId="33557897" w:rsidR="00A36E90" w:rsidRDefault="006B2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PT Sans" w:hAnsi="PT Sans"/>
                <w:color w:val="222222"/>
                <w:shd w:val="clear" w:color="auto" w:fill="FFFFFF"/>
              </w:rPr>
              <w:t>Sistema responsável pelo gerenciamento e visualização da loja na Web. É o sistema que nos possibilita criar a </w:t>
            </w:r>
            <w:r w:rsidRPr="006B2175">
              <w:rPr>
                <w:rStyle w:val="Forte"/>
                <w:rFonts w:ascii="PT Sans" w:hAnsi="PT Sans"/>
                <w:b w:val="0"/>
                <w:bCs w:val="0"/>
                <w:color w:val="222222"/>
                <w:shd w:val="clear" w:color="auto" w:fill="FFFFFF"/>
              </w:rPr>
              <w:t>loja virtual</w:t>
            </w:r>
            <w:r>
              <w:rPr>
                <w:rFonts w:ascii="PT Sans" w:hAnsi="PT Sans"/>
                <w:color w:val="222222"/>
                <w:shd w:val="clear" w:color="auto" w:fill="FFFFFF"/>
              </w:rPr>
              <w:t> e também gerenciá-la, incluindo produtos, gerenciando estoques, preços e estoques, além de outras funções que fazem parte do dia a dia de um </w:t>
            </w:r>
            <w:r w:rsidRPr="006B2175">
              <w:rPr>
                <w:rStyle w:val="Forte"/>
                <w:rFonts w:ascii="PT Sans" w:hAnsi="PT Sans"/>
                <w:b w:val="0"/>
                <w:bCs w:val="0"/>
                <w:color w:val="222222"/>
                <w:shd w:val="clear" w:color="auto" w:fill="FFFFFF"/>
              </w:rPr>
              <w:t>comércio eletrônico</w:t>
            </w:r>
            <w:r w:rsidRPr="006B2175">
              <w:rPr>
                <w:rFonts w:ascii="PT Sans" w:hAnsi="PT Sans"/>
                <w:b/>
                <w:bCs/>
                <w:color w:val="222222"/>
                <w:shd w:val="clear" w:color="auto" w:fill="FFFFFF"/>
              </w:rPr>
              <w:t>.</w:t>
            </w:r>
          </w:p>
        </w:tc>
      </w:tr>
      <w:tr w:rsidR="00A36E90" w14:paraId="5F854279" w14:textId="77777777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EB69" w14:textId="45F336E5" w:rsidR="00A36E90" w:rsidRDefault="000F4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Autopeças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DD14" w14:textId="5380A2DA" w:rsidR="00A36E90" w:rsidRDefault="000F4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da economia brasileira que lida com a produção e venda de produtos utilizados pela cadeia automotiva e pela indústria de tratores, máquinas agrícolas e motocicletas.</w:t>
            </w:r>
          </w:p>
        </w:tc>
      </w:tr>
      <w:tr w:rsidR="00A36E90" w14:paraId="15BABF9E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FFB1" w14:textId="2E8EB29E" w:rsidR="00A36E90" w:rsidRDefault="002D3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Automóveis Linha Leve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D3B6" w14:textId="76414D6C" w:rsidR="00A36E90" w:rsidRDefault="002D3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Corresponde a ciclomotor, motoneta, motocicleta, triciclo, quadriciclo, automóvel, utilitário, caminhonete e camioneta, com peso bruto total – PBT – inferior ou igual a 3.500 kg.</w:t>
            </w:r>
          </w:p>
        </w:tc>
      </w:tr>
      <w:tr w:rsidR="00A36E90" w14:paraId="62FAD283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C35A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AF4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6E90" w14:paraId="080EF70A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DD8E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74FD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6E90" w14:paraId="4795ABB7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E80A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A452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3E961B9" w14:textId="77777777" w:rsidR="00A36E90" w:rsidRDefault="00A36E90">
      <w:pPr>
        <w:rPr>
          <w:b/>
        </w:rPr>
      </w:pPr>
    </w:p>
    <w:p w14:paraId="3B56D2AB" w14:textId="77777777"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32CF7" w14:textId="77777777" w:rsidR="003E7B99" w:rsidRDefault="003E7B99" w:rsidP="00264C02">
      <w:pPr>
        <w:spacing w:line="240" w:lineRule="auto"/>
      </w:pPr>
      <w:r>
        <w:separator/>
      </w:r>
    </w:p>
  </w:endnote>
  <w:endnote w:type="continuationSeparator" w:id="0">
    <w:p w14:paraId="35BA9758" w14:textId="77777777" w:rsidR="003E7B99" w:rsidRDefault="003E7B99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CDF0C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67FB7">
          <w:rPr>
            <w:noProof/>
          </w:rPr>
          <w:t>1</w:t>
        </w:r>
        <w:r>
          <w:fldChar w:fldCharType="end"/>
        </w:r>
      </w:sdtContent>
    </w:sdt>
  </w:p>
  <w:p w14:paraId="002598DE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52EBD" w14:textId="77777777" w:rsidR="003E7B99" w:rsidRDefault="003E7B99" w:rsidP="00264C02">
      <w:pPr>
        <w:spacing w:line="240" w:lineRule="auto"/>
      </w:pPr>
      <w:r>
        <w:separator/>
      </w:r>
    </w:p>
  </w:footnote>
  <w:footnote w:type="continuationSeparator" w:id="0">
    <w:p w14:paraId="01491712" w14:textId="77777777" w:rsidR="003E7B99" w:rsidRDefault="003E7B99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6E90"/>
    <w:rsid w:val="000F4C0D"/>
    <w:rsid w:val="00264C02"/>
    <w:rsid w:val="002D360D"/>
    <w:rsid w:val="003E7B99"/>
    <w:rsid w:val="00467FB7"/>
    <w:rsid w:val="006B2175"/>
    <w:rsid w:val="00716622"/>
    <w:rsid w:val="00A36E90"/>
    <w:rsid w:val="00B74222"/>
    <w:rsid w:val="00C26980"/>
    <w:rsid w:val="00CA4203"/>
    <w:rsid w:val="00C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7710"/>
  <w15:docId w15:val="{93CB2DF7-5DAD-4115-A279-B9154DC0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styleId="Forte">
    <w:name w:val="Strong"/>
    <w:basedOn w:val="Fontepargpadro"/>
    <w:uiPriority w:val="22"/>
    <w:qFormat/>
    <w:rsid w:val="006B2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7</cp:revision>
  <dcterms:created xsi:type="dcterms:W3CDTF">2019-10-07T12:39:00Z</dcterms:created>
  <dcterms:modified xsi:type="dcterms:W3CDTF">2020-02-12T23:47:00Z</dcterms:modified>
</cp:coreProperties>
</file>