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EB" w:rsidRDefault="00DB67EB" w:rsidP="00EB2208">
      <w:pPr>
        <w:rPr>
          <w:rFonts w:hint="eastAsia"/>
        </w:rPr>
      </w:pPr>
      <w:r>
        <w:rPr>
          <w:rFonts w:hint="eastAsia"/>
        </w:rPr>
        <w:t>會議記錄：</w:t>
      </w:r>
    </w:p>
    <w:p w:rsidR="00EB2208" w:rsidRDefault="00EB2208" w:rsidP="00EB2208">
      <w:pPr>
        <w:rPr>
          <w:rFonts w:hint="eastAsia"/>
        </w:rPr>
      </w:pPr>
      <w:r>
        <w:rPr>
          <w:rFonts w:hint="eastAsia"/>
        </w:rPr>
        <w:t>一、</w:t>
      </w:r>
      <w:r w:rsidR="00DB67EB">
        <w:rPr>
          <w:rFonts w:hint="eastAsia"/>
        </w:rPr>
        <w:t>與會</w:t>
      </w:r>
      <w:r>
        <w:rPr>
          <w:rFonts w:hint="eastAsia"/>
        </w:rPr>
        <w:t>人員</w:t>
      </w:r>
    </w:p>
    <w:p w:rsidR="00EB2208" w:rsidRDefault="00EB2208" w:rsidP="00EB2208">
      <w:r>
        <w:rPr>
          <w:rFonts w:hint="eastAsia"/>
        </w:rPr>
        <w:t>陳秋蓉</w:t>
      </w:r>
      <w:r w:rsidR="00DB67EB">
        <w:rPr>
          <w:rFonts w:hint="eastAsia"/>
        </w:rPr>
        <w:t>、</w:t>
      </w:r>
      <w:r>
        <w:rPr>
          <w:rFonts w:hint="eastAsia"/>
        </w:rPr>
        <w:t>李俊賢</w:t>
      </w:r>
      <w:r w:rsidR="00DB67EB">
        <w:rPr>
          <w:rFonts w:hint="eastAsia"/>
        </w:rPr>
        <w:t>、</w:t>
      </w:r>
      <w:r>
        <w:rPr>
          <w:rFonts w:hint="eastAsia"/>
        </w:rPr>
        <w:t>趙樂禮</w:t>
      </w:r>
      <w:r w:rsidR="00DB67EB">
        <w:rPr>
          <w:rFonts w:hint="eastAsia"/>
        </w:rPr>
        <w:t>、</w:t>
      </w:r>
      <w:r>
        <w:rPr>
          <w:rFonts w:hint="eastAsia"/>
        </w:rPr>
        <w:t>吳欣</w:t>
      </w:r>
      <w:proofErr w:type="gramStart"/>
      <w:r>
        <w:rPr>
          <w:rFonts w:hint="eastAsia"/>
        </w:rPr>
        <w:t>諭</w:t>
      </w:r>
      <w:proofErr w:type="gramEnd"/>
      <w:r w:rsidR="00DB67EB">
        <w:rPr>
          <w:rFonts w:hint="eastAsia"/>
        </w:rPr>
        <w:t>、</w:t>
      </w:r>
      <w:r>
        <w:rPr>
          <w:rFonts w:hint="eastAsia"/>
        </w:rPr>
        <w:t>游紫萍</w:t>
      </w:r>
      <w:r w:rsidR="00DB67EB">
        <w:rPr>
          <w:rFonts w:hint="eastAsia"/>
        </w:rPr>
        <w:t>、</w:t>
      </w:r>
      <w:r>
        <w:rPr>
          <w:rFonts w:hint="eastAsia"/>
        </w:rPr>
        <w:t>周清池</w:t>
      </w:r>
      <w:r w:rsidR="00DB67EB">
        <w:rPr>
          <w:rFonts w:hint="eastAsia"/>
        </w:rPr>
        <w:t>、</w:t>
      </w:r>
      <w:r>
        <w:rPr>
          <w:rFonts w:hint="eastAsia"/>
        </w:rPr>
        <w:t>林翠玲</w:t>
      </w:r>
      <w:r w:rsidR="00DB67EB">
        <w:rPr>
          <w:rFonts w:hint="eastAsia"/>
        </w:rPr>
        <w:t>、</w:t>
      </w:r>
      <w:r>
        <w:rPr>
          <w:rFonts w:hint="eastAsia"/>
        </w:rPr>
        <w:t>李梓瑜</w:t>
      </w:r>
      <w:r w:rsidR="00DB67EB">
        <w:rPr>
          <w:rFonts w:hint="eastAsia"/>
        </w:rPr>
        <w:t>、張仕育</w:t>
      </w:r>
    </w:p>
    <w:p w:rsidR="00EB2208" w:rsidRDefault="00EB2208" w:rsidP="00EB2208">
      <w:pPr>
        <w:rPr>
          <w:rFonts w:hint="eastAsia"/>
        </w:rPr>
      </w:pPr>
      <w:r>
        <w:rPr>
          <w:rFonts w:hint="eastAsia"/>
        </w:rPr>
        <w:t>二、決議內容</w:t>
      </w:r>
    </w:p>
    <w:p w:rsidR="00EB2208" w:rsidRDefault="00EB2208" w:rsidP="00EB220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活動日當日活動後留下用餐並進行活動檢討及下月活動研討。</w:t>
      </w:r>
    </w:p>
    <w:p w:rsidR="00EB2208" w:rsidRDefault="00EB2208" w:rsidP="00EB220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>:</w:t>
      </w:r>
      <w:r>
        <w:rPr>
          <w:rFonts w:hint="eastAsia"/>
        </w:rPr>
        <w:t>課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組／香積</w:t>
      </w:r>
      <w:r>
        <w:rPr>
          <w:rFonts w:hint="eastAsia"/>
        </w:rPr>
        <w:t>:</w:t>
      </w:r>
      <w:r>
        <w:rPr>
          <w:rFonts w:hint="eastAsia"/>
        </w:rPr>
        <w:t>翠玲</w:t>
      </w:r>
    </w:p>
    <w:p w:rsidR="00EB2208" w:rsidRDefault="00EB2208" w:rsidP="00EB220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與會人員；全體工作人員</w:t>
      </w:r>
    </w:p>
    <w:p w:rsidR="00EB2208" w:rsidRDefault="00EB2208" w:rsidP="00EB220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活動前第二</w:t>
      </w:r>
      <w:proofErr w:type="gramStart"/>
      <w:r>
        <w:rPr>
          <w:rFonts w:hint="eastAsia"/>
        </w:rPr>
        <w:t>周團訓</w:t>
      </w:r>
      <w:proofErr w:type="gramEnd"/>
      <w:r>
        <w:rPr>
          <w:rFonts w:hint="eastAsia"/>
        </w:rPr>
        <w:t>，工作人員參與</w:t>
      </w:r>
    </w:p>
    <w:p w:rsidR="00EB2208" w:rsidRDefault="00EB2208" w:rsidP="00EB220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第四周周日</w:t>
      </w:r>
      <w:r>
        <w:rPr>
          <w:rFonts w:hint="eastAsia"/>
        </w:rPr>
        <w:t>pm:4:00~6:00</w:t>
      </w:r>
      <w:r>
        <w:rPr>
          <w:rFonts w:hint="eastAsia"/>
        </w:rPr>
        <w:t>活動會議／課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組／與會人員；全體工作人員</w:t>
      </w:r>
    </w:p>
    <w:p w:rsidR="00EB2208" w:rsidRDefault="00EB2208" w:rsidP="00EB220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其他課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會議</w:t>
      </w:r>
    </w:p>
    <w:p w:rsidR="00EB2208" w:rsidRDefault="00EB2208" w:rsidP="00EB2208"/>
    <w:p w:rsidR="00706B2F" w:rsidRDefault="00EB2208" w:rsidP="00EB2208">
      <w:pPr>
        <w:rPr>
          <w:rFonts w:hint="eastAsia"/>
        </w:rPr>
      </w:pPr>
      <w:r>
        <w:rPr>
          <w:rFonts w:hint="eastAsia"/>
        </w:rPr>
        <w:t>三、擬定下次會議時間</w:t>
      </w:r>
      <w:r>
        <w:rPr>
          <w:rFonts w:hint="eastAsia"/>
        </w:rPr>
        <w:t>: 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日周日傍晚</w:t>
      </w:r>
      <w:r>
        <w:rPr>
          <w:rFonts w:hint="eastAsia"/>
        </w:rPr>
        <w:t xml:space="preserve">5:00 </w:t>
      </w:r>
      <w:r>
        <w:rPr>
          <w:rFonts w:hint="eastAsia"/>
        </w:rPr>
        <w:t>開始</w:t>
      </w:r>
    </w:p>
    <w:p w:rsidR="00DB67EB" w:rsidRDefault="00DB67EB" w:rsidP="00EB2208">
      <w:pPr>
        <w:rPr>
          <w:rFonts w:hint="eastAsia"/>
        </w:rPr>
      </w:pPr>
    </w:p>
    <w:p w:rsidR="00DB67EB" w:rsidRDefault="00DB67EB">
      <w:pPr>
        <w:widowControl/>
      </w:pPr>
      <w:r>
        <w:br w:type="page"/>
      </w:r>
    </w:p>
    <w:p w:rsidR="00DB67EB" w:rsidRDefault="00DB67EB" w:rsidP="00EB2208">
      <w:pPr>
        <w:rPr>
          <w:rFonts w:hint="eastAsia"/>
        </w:rPr>
      </w:pPr>
      <w:r>
        <w:rPr>
          <w:rFonts w:hint="eastAsia"/>
        </w:rPr>
        <w:lastRenderedPageBreak/>
        <w:t>105</w:t>
      </w:r>
      <w:r>
        <w:rPr>
          <w:rFonts w:hint="eastAsia"/>
        </w:rPr>
        <w:t>包容班</w:t>
      </w:r>
      <w:r>
        <w:rPr>
          <w:rFonts w:hint="eastAsia"/>
        </w:rPr>
        <w:t xml:space="preserve"> </w:t>
      </w:r>
      <w:r>
        <w:rPr>
          <w:rFonts w:hint="eastAsia"/>
        </w:rPr>
        <w:t>通訊錄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116"/>
        <w:gridCol w:w="1613"/>
        <w:gridCol w:w="3449"/>
        <w:gridCol w:w="1418"/>
      </w:tblGrid>
      <w:tr w:rsidR="00DB67EB" w:rsidTr="00DB67EB">
        <w:tc>
          <w:tcPr>
            <w:tcW w:w="876" w:type="dxa"/>
            <w:vAlign w:val="center"/>
          </w:tcPr>
          <w:p w:rsidR="00DB67EB" w:rsidRPr="009B1458" w:rsidRDefault="00DB67EB" w:rsidP="00DB67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職稱</w:t>
            </w:r>
          </w:p>
        </w:tc>
        <w:tc>
          <w:tcPr>
            <w:tcW w:w="1116" w:type="dxa"/>
            <w:vAlign w:val="center"/>
          </w:tcPr>
          <w:p w:rsidR="00DB67EB" w:rsidRPr="009B1458" w:rsidRDefault="00DB67EB" w:rsidP="00DB67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13" w:type="dxa"/>
            <w:vAlign w:val="center"/>
          </w:tcPr>
          <w:p w:rsidR="00DB67EB" w:rsidRPr="009B1458" w:rsidRDefault="00DB67EB" w:rsidP="00DB67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電話</w:t>
            </w:r>
          </w:p>
        </w:tc>
        <w:tc>
          <w:tcPr>
            <w:tcW w:w="3449" w:type="dxa"/>
            <w:vAlign w:val="center"/>
          </w:tcPr>
          <w:p w:rsidR="00DB67EB" w:rsidRDefault="00DB67EB" w:rsidP="00DB67EB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418" w:type="dxa"/>
            <w:vAlign w:val="center"/>
          </w:tcPr>
          <w:p w:rsidR="00DB67EB" w:rsidRDefault="00DB67EB" w:rsidP="00DB67EB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  <w:bookmarkStart w:id="0" w:name="_GoBack"/>
        <w:bookmarkEnd w:id="0"/>
      </w:tr>
      <w:tr w:rsidR="00DB67EB" w:rsidTr="00DB67EB">
        <w:tc>
          <w:tcPr>
            <w:tcW w:w="876" w:type="dxa"/>
          </w:tcPr>
          <w:p w:rsidR="00DB67EB" w:rsidRPr="009B1458" w:rsidRDefault="00DB67EB" w:rsidP="00EC73D2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班長</w:t>
            </w:r>
          </w:p>
        </w:tc>
        <w:tc>
          <w:tcPr>
            <w:tcW w:w="1116" w:type="dxa"/>
          </w:tcPr>
          <w:p w:rsidR="00DB67EB" w:rsidRPr="009B1458" w:rsidRDefault="00DB67EB" w:rsidP="00EC73D2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陳秋蓉</w:t>
            </w:r>
          </w:p>
        </w:tc>
        <w:tc>
          <w:tcPr>
            <w:tcW w:w="1613" w:type="dxa"/>
          </w:tcPr>
          <w:p w:rsidR="00DB67EB" w:rsidRPr="009B1458" w:rsidRDefault="00DB67EB" w:rsidP="00EC73D2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0919929808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  <w:tr w:rsidR="00DB67EB" w:rsidTr="00DB67EB">
        <w:tc>
          <w:tcPr>
            <w:tcW w:w="876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課</w:t>
            </w:r>
            <w:proofErr w:type="gramStart"/>
            <w:r w:rsidRPr="009B1458">
              <w:rPr>
                <w:rFonts w:hint="eastAsia"/>
              </w:rPr>
              <w:t>務</w:t>
            </w:r>
            <w:proofErr w:type="gramEnd"/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李俊賢</w:t>
            </w:r>
          </w:p>
        </w:tc>
        <w:tc>
          <w:tcPr>
            <w:tcW w:w="1613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>
              <w:rPr>
                <w:rFonts w:hint="eastAsia"/>
              </w:rPr>
              <w:t>0988006813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>
            <w:r w:rsidRPr="009B1458">
              <w:rPr>
                <w:rFonts w:hint="eastAsia"/>
              </w:rPr>
              <w:t>課</w:t>
            </w:r>
            <w:proofErr w:type="gramStart"/>
            <w:r w:rsidRPr="009B1458"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窗口</w:t>
            </w:r>
          </w:p>
        </w:tc>
      </w:tr>
      <w:tr w:rsidR="00DB67EB" w:rsidTr="00DB67EB">
        <w:tc>
          <w:tcPr>
            <w:tcW w:w="876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課</w:t>
            </w:r>
            <w:proofErr w:type="gramStart"/>
            <w:r w:rsidRPr="009B1458">
              <w:rPr>
                <w:rFonts w:hint="eastAsia"/>
              </w:rPr>
              <w:t>務</w:t>
            </w:r>
            <w:proofErr w:type="gramEnd"/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proofErr w:type="gramStart"/>
            <w:r w:rsidRPr="009B1458">
              <w:rPr>
                <w:rFonts w:hint="eastAsia"/>
              </w:rPr>
              <w:t>趙樂禮</w:t>
            </w:r>
            <w:proofErr w:type="gramEnd"/>
          </w:p>
        </w:tc>
        <w:tc>
          <w:tcPr>
            <w:tcW w:w="1613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0939358636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  <w:tr w:rsidR="00DB67EB" w:rsidTr="00DB67EB">
        <w:tc>
          <w:tcPr>
            <w:tcW w:w="87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課</w:t>
            </w:r>
            <w:proofErr w:type="gramStart"/>
            <w:r w:rsidRPr="009B1458">
              <w:rPr>
                <w:rFonts w:hint="eastAsia"/>
              </w:rPr>
              <w:t>務</w:t>
            </w:r>
            <w:proofErr w:type="gramEnd"/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吳欣</w:t>
            </w:r>
            <w:proofErr w:type="gramStart"/>
            <w:r w:rsidRPr="009B1458">
              <w:rPr>
                <w:rFonts w:hint="eastAsia"/>
              </w:rPr>
              <w:t>諭</w:t>
            </w:r>
            <w:proofErr w:type="gramEnd"/>
          </w:p>
        </w:tc>
        <w:tc>
          <w:tcPr>
            <w:tcW w:w="1613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0939276848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  <w:tr w:rsidR="00DB67EB" w:rsidTr="00DB67EB">
        <w:tc>
          <w:tcPr>
            <w:tcW w:w="876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課</w:t>
            </w:r>
            <w:proofErr w:type="gramStart"/>
            <w:r w:rsidRPr="009B1458">
              <w:rPr>
                <w:rFonts w:hint="eastAsia"/>
              </w:rPr>
              <w:t>務</w:t>
            </w:r>
            <w:proofErr w:type="gramEnd"/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游紫萍</w:t>
            </w:r>
          </w:p>
        </w:tc>
        <w:tc>
          <w:tcPr>
            <w:tcW w:w="1613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0955154914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  <w:tr w:rsidR="00DB67EB" w:rsidTr="00DB67EB">
        <w:tc>
          <w:tcPr>
            <w:tcW w:w="876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場</w:t>
            </w:r>
            <w:proofErr w:type="gramStart"/>
            <w:r w:rsidRPr="009B1458">
              <w:rPr>
                <w:rFonts w:hint="eastAsia"/>
              </w:rPr>
              <w:t>佈</w:t>
            </w:r>
            <w:proofErr w:type="gramEnd"/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蕭寬裕</w:t>
            </w:r>
          </w:p>
        </w:tc>
        <w:tc>
          <w:tcPr>
            <w:tcW w:w="1613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0981000143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  <w:tr w:rsidR="00DB67EB" w:rsidTr="00DB67EB">
        <w:tc>
          <w:tcPr>
            <w:tcW w:w="87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場</w:t>
            </w:r>
            <w:proofErr w:type="gramStart"/>
            <w:r w:rsidRPr="009B1458">
              <w:rPr>
                <w:rFonts w:hint="eastAsia"/>
              </w:rPr>
              <w:t>佈</w:t>
            </w:r>
            <w:proofErr w:type="gramEnd"/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周清池</w:t>
            </w:r>
          </w:p>
        </w:tc>
        <w:tc>
          <w:tcPr>
            <w:tcW w:w="1613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>
              <w:rPr>
                <w:rFonts w:hint="eastAsia"/>
              </w:rPr>
              <w:t>0952430359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  <w:tr w:rsidR="00DB67EB" w:rsidTr="00DB67EB">
        <w:tc>
          <w:tcPr>
            <w:tcW w:w="876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機動</w:t>
            </w:r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林翠玲</w:t>
            </w:r>
          </w:p>
        </w:tc>
        <w:tc>
          <w:tcPr>
            <w:tcW w:w="1613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>
              <w:rPr>
                <w:rFonts w:hint="eastAsia"/>
              </w:rPr>
              <w:t>0912033286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  <w:tr w:rsidR="00DB67EB" w:rsidTr="00DB67EB">
        <w:tc>
          <w:tcPr>
            <w:tcW w:w="87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音控</w:t>
            </w:r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李梓瑜</w:t>
            </w:r>
          </w:p>
        </w:tc>
        <w:tc>
          <w:tcPr>
            <w:tcW w:w="1613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  <w:r w:rsidRPr="009B1458">
              <w:rPr>
                <w:rFonts w:hint="eastAsia"/>
              </w:rPr>
              <w:t>0932217798</w:t>
            </w: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  <w:tr w:rsidR="00DB67EB" w:rsidTr="00DB67EB">
        <w:tc>
          <w:tcPr>
            <w:tcW w:w="87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</w:p>
        </w:tc>
        <w:tc>
          <w:tcPr>
            <w:tcW w:w="1116" w:type="dxa"/>
          </w:tcPr>
          <w:p w:rsidR="00DB67EB" w:rsidRPr="009B1458" w:rsidRDefault="00DB67EB" w:rsidP="00343306">
            <w:pPr>
              <w:rPr>
                <w:rFonts w:hint="eastAsia"/>
              </w:rPr>
            </w:pPr>
          </w:p>
        </w:tc>
        <w:tc>
          <w:tcPr>
            <w:tcW w:w="1613" w:type="dxa"/>
          </w:tcPr>
          <w:p w:rsidR="00DB67EB" w:rsidRPr="009B1458" w:rsidRDefault="00DB67EB" w:rsidP="00DB67EB">
            <w:pPr>
              <w:rPr>
                <w:rFonts w:hint="eastAsia"/>
              </w:rPr>
            </w:pPr>
          </w:p>
        </w:tc>
        <w:tc>
          <w:tcPr>
            <w:tcW w:w="3449" w:type="dxa"/>
          </w:tcPr>
          <w:p w:rsidR="00DB67EB" w:rsidRDefault="00DB67EB" w:rsidP="00EB2208"/>
        </w:tc>
        <w:tc>
          <w:tcPr>
            <w:tcW w:w="1418" w:type="dxa"/>
          </w:tcPr>
          <w:p w:rsidR="00DB67EB" w:rsidRDefault="00DB67EB" w:rsidP="00EB2208"/>
        </w:tc>
      </w:tr>
    </w:tbl>
    <w:p w:rsidR="00DB67EB" w:rsidRDefault="00DB67EB" w:rsidP="00EB2208">
      <w:pPr>
        <w:rPr>
          <w:rFonts w:hint="eastAsia"/>
        </w:rPr>
      </w:pPr>
    </w:p>
    <w:p w:rsidR="00DB67EB" w:rsidRDefault="00DB67EB">
      <w:pPr>
        <w:widowControl/>
      </w:pPr>
      <w:r>
        <w:br w:type="page"/>
      </w:r>
    </w:p>
    <w:p w:rsidR="00DB67EB" w:rsidRDefault="00DB67EB" w:rsidP="00EB2208">
      <w:pPr>
        <w:rPr>
          <w:rFonts w:hint="eastAsia"/>
        </w:rPr>
      </w:pPr>
      <w:r>
        <w:rPr>
          <w:rFonts w:hint="eastAsia"/>
        </w:rPr>
        <w:lastRenderedPageBreak/>
        <w:t>課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會議</w:t>
      </w:r>
      <w:r>
        <w:rPr>
          <w:rFonts w:hint="eastAsia"/>
        </w:rPr>
        <w:t>流程</w:t>
      </w:r>
      <w:r w:rsidR="004977F3">
        <w:rPr>
          <w:rFonts w:hint="eastAsia"/>
        </w:rPr>
        <w:t>：</w:t>
      </w:r>
    </w:p>
    <w:p w:rsidR="00DB67EB" w:rsidRDefault="004977F3" w:rsidP="00EB2208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1484825</wp:posOffset>
                </wp:positionH>
                <wp:positionV relativeFrom="paragraph">
                  <wp:posOffset>16607</wp:posOffset>
                </wp:positionV>
                <wp:extent cx="2562201" cy="4048124"/>
                <wp:effectExtent l="0" t="0" r="29210" b="2921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01" cy="4048124"/>
                          <a:chOff x="0" y="0"/>
                          <a:chExt cx="2562201" cy="4048124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8793" y="0"/>
                            <a:ext cx="1195705" cy="711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F3" w:rsidRDefault="004977F3" w:rsidP="004977F3">
                              <w:pPr>
                                <w:jc w:val="center"/>
                              </w:pPr>
                              <w:r w:rsidRPr="004977F3">
                                <w:rPr>
                                  <w:rFonts w:hint="eastAsia"/>
                                </w:rPr>
                                <w:t>活動</w:t>
                              </w:r>
                              <w:r>
                                <w:rPr>
                                  <w:rFonts w:hint="eastAsia"/>
                                </w:rPr>
                                <w:t>日：</w:t>
                              </w:r>
                              <w:r w:rsidRPr="004977F3">
                                <w:rPr>
                                  <w:rFonts w:hint="eastAsia"/>
                                </w:rPr>
                                <w:t>檢討及活動研討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單箭頭接點 2"/>
                        <wps:cNvCnPr/>
                        <wps:spPr>
                          <a:xfrm>
                            <a:off x="615462" y="712177"/>
                            <a:ext cx="0" cy="545123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0" y="1248507"/>
                            <a:ext cx="1195705" cy="711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F3" w:rsidRDefault="004977F3" w:rsidP="004977F3">
                              <w:pPr>
                                <w:jc w:val="center"/>
                              </w:pPr>
                              <w:r w:rsidRPr="004977F3">
                                <w:rPr>
                                  <w:rFonts w:hint="eastAsia"/>
                                </w:rPr>
                                <w:t>第四周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Pr="004977F3">
                                <w:rPr>
                                  <w:rFonts w:hint="eastAsia"/>
                                </w:rPr>
                                <w:t>課</w:t>
                              </w:r>
                              <w:proofErr w:type="gramStart"/>
                              <w:r w:rsidRPr="004977F3">
                                <w:rPr>
                                  <w:rFonts w:hint="eastAsia"/>
                                </w:rPr>
                                <w:t>務</w:t>
                              </w:r>
                              <w:proofErr w:type="gramEnd"/>
                              <w:r w:rsidRPr="004977F3">
                                <w:rPr>
                                  <w:rFonts w:hint="eastAsia"/>
                                </w:rPr>
                                <w:t>會議研討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單箭頭接點 4"/>
                        <wps:cNvCnPr/>
                        <wps:spPr>
                          <a:xfrm>
                            <a:off x="615462" y="1960684"/>
                            <a:ext cx="0" cy="729762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圓角矩形 6"/>
                        <wps:cNvSpPr/>
                        <wps:spPr>
                          <a:xfrm>
                            <a:off x="17585" y="2681654"/>
                            <a:ext cx="1195705" cy="711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F3" w:rsidRDefault="004977F3" w:rsidP="004977F3">
                              <w:pPr>
                                <w:jc w:val="center"/>
                              </w:pPr>
                              <w:r w:rsidRPr="004977F3">
                                <w:rPr>
                                  <w:rFonts w:hint="eastAsia"/>
                                </w:rPr>
                                <w:t>第二周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proofErr w:type="gramStart"/>
                              <w:r w:rsidRPr="004977F3">
                                <w:rPr>
                                  <w:rFonts w:hint="eastAsia"/>
                                </w:rPr>
                                <w:t>團訓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  <w:r w:rsidRPr="004977F3">
                                <w:rPr>
                                  <w:rFonts w:hint="eastAsia"/>
                                </w:rPr>
                                <w:t>活動</w:t>
                              </w:r>
                              <w:r>
                                <w:rPr>
                                  <w:rFonts w:hint="eastAsia"/>
                                </w:rPr>
                                <w:t>模擬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單箭頭接點 10"/>
                        <wps:cNvCnPr/>
                        <wps:spPr>
                          <a:xfrm rot="16200000" flipV="1">
                            <a:off x="30773" y="1516673"/>
                            <a:ext cx="3718389" cy="1344467"/>
                          </a:xfrm>
                          <a:prstGeom prst="bentConnector3">
                            <a:avLst>
                              <a:gd name="adj1" fmla="val 99886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接點 11"/>
                        <wps:cNvCnPr/>
                        <wps:spPr>
                          <a:xfrm>
                            <a:off x="615462" y="3393830"/>
                            <a:ext cx="1946422" cy="654294"/>
                          </a:xfrm>
                          <a:prstGeom prst="bentConnector3">
                            <a:avLst>
                              <a:gd name="adj1" fmla="val -596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" o:spid="_x0000_s1026" style="position:absolute;margin-left:116.9pt;margin-top:1.3pt;width:201.75pt;height:318.75pt;z-index:251666432" coordsize="25622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nj+wQAAGEYAAAOAAAAZHJzL2Uyb0RvYy54bWzsWc1vHDUUvyPxP1hzb3Y837PKporSNkKK&#10;2qgp9OzMeHYHzdiDx8lueubMAaQeCgKEQIhDewJxQPDfhKX/Bc8fM5tuNh8EqKJqc5h4xvaz/fN7&#10;7/fe2827s7pCx1S0JWcjB2+4DqIs43nJxiPnwycP7iQOaiVhOak4oyPnhLbO3a3339ucNkPq8Qmv&#10;cioQCGHtcNqMnImUzXAwaLMJrUm7wRvKoLPgoiYSXsV4kAsyBel1NfBcNxpMucgbwTPatvD1nul0&#10;trT8oqCZfFQULZWoGjmwN6mfQj8P1XOwtUmGY0GaSZnZbZAb7KImJYNFe1H3iCToSJTnRNVlJnjL&#10;C7mR8XrAi6LMqD4DnAa7S6fZFfyo0WcZD6fjpocJoF3C6cZis4fH+wKVOdyd5yBGarij+R/fz3/5&#10;FMEHQGfajIcwaFc0B82+sB/G5k0deFaIWv2Ho6CZxvWkx5XOJMrgoxdGHhzPQRn0BW6QYC8wyGcT&#10;uJ5z87LJ/StmDrqFB2p//XamDWhRuwCq/XdAHUxIQzX+rcKgA6rD6fSrL/768fP5Nz+d/v4dwgYs&#10;PbBHqh22ANoKmJI49R10HimM0zB2Q4NUjHHih0puf1wybEQrdymvkWqMHNAQlj8GNdfaR473WmnG&#10;d+NgskLF7EO35ElF1ZYq9pgWcPXqgvRsbXR0pxLomIC5kCyjTGLTNSE5NZ9DF/7spvoZeotaoJJc&#10;lFXVy7YClEGfl232aserqVTbbD/ZvWxjZnI/Q6/Mmewn1yXjYpWACk5lVzbjO5AMNAolOTucwRDV&#10;POT5CVy94MZ5tE32oATs90gr94kAbwF+BTygfASPouLTkcNty0ETLp6t+q7Gg25Cr4Om4H1GTvvJ&#10;ERHUQdUHDLQ2xUGg3JV+CcLYgxdxtufwbA87qnc43BhYGOxON9V4WXXNQvD6KTjKbbUqdBGWwdoj&#10;J5Oie9mRxiuCq83o9rYeBi6qIXKPHTSZEq4AVmr1ZPaUiMYqoAQjf8g7SyHDJRU0Y9VMxrePJC9K&#10;rZ8LXC30YLUG7f/dfBdu7suf57++OH3+av7q5etvX/752Q+vf/saWaen7XiHWY/X2U/ndXp3F+Ew&#10;iEAiWHKMPRzHSq9Ai637AqiVywuDEHv+5YbcSkHK8UTucMbAnLkweC/BqSxfLVAxBHrmJxhMUb1L&#10;Ulb3WY7kSQMOnAjBp3a5inXKrT3RRR7gGla62ryvYaFv27zl7ErzNjatfIAC5O0pHzh9w7FvcIdW&#10;DbURIJmruQOUCnQKKDQJ3SV9W9PHLaIPE1UpM1x4uzWLvCMsEnSGPF/JIjq8tRb9j1gEp5EbJTY6&#10;XqKR2EtjIBvltRZE1MV5lo7XNLIcvhq4bhAl3mIaiTrte4NGos7XXItGcBwmkGgAlXhRgqNwSefW&#10;VHLbqKSPTNcJyTuVkGAI6GzhZSWXQL+NIcCuLyATE1fgCEpiKjtHRVU2H3U5my3N+G4cm6IDDnEU&#10;QRvELnIVP4ZqQ5KajAX7QRBEOrq8mGsOoTzQpyu+Jnadriip49yeieQfQ1pa1BUkylBWQGmaJNpR&#10;gVw7Glodi61zG1OQubB0cYtJCcM9n9Vjm1DD5yvVV1271dIzGbXvp37i2xptFwvhNIgCD1JulVgD&#10;a3mpJq7/WEvvhOn1lVRFGCrWu7zGts6wda0W6tg6frU1d1UoP/uuoVz8MrD1NwAAAP//AwBQSwME&#10;FAAGAAgAAAAhAF/+KiDfAAAACQEAAA8AAABkcnMvZG93bnJldi54bWxMj0FLw0AQhe+C/2EZwZvd&#10;pKtRYjalFPVUBFtBvG2z0yQ0Oxuy2yT9944nvb3hDe99r1jNrhMjDqH1pCFdJCCQKm9bqjV87l/v&#10;nkCEaMiazhNquGCAVXl9VZjc+ok+cNzFWnAIhdxoaGLscylD1aAzYeF7JPaOfnAm8jnU0g5m4nDX&#10;yWWSZNKZlrihMT1uGqxOu7PT8DaZaa3Sl3F7Om4u3/uH969tilrf3szrZxAR5/j3DL/4jA4lMx38&#10;mWwQnYalUoweWWQg2M/UowJxYHGfpCDLQv5fUP4AAAD//wMAUEsBAi0AFAAGAAgAAAAhALaDOJL+&#10;AAAA4QEAABMAAAAAAAAAAAAAAAAAAAAAAFtDb250ZW50X1R5cGVzXS54bWxQSwECLQAUAAYACAAA&#10;ACEAOP0h/9YAAACUAQAACwAAAAAAAAAAAAAAAAAvAQAAX3JlbHMvLnJlbHNQSwECLQAUAAYACAAA&#10;ACEAAB/Z4/sEAABhGAAADgAAAAAAAAAAAAAAAAAuAgAAZHJzL2Uyb0RvYy54bWxQSwECLQAUAAYA&#10;CAAAACEAX/4qIN8AAAAJAQAADwAAAAAAAAAAAAAAAABVBwAAZHJzL2Rvd25yZXYueG1sUEsFBgAA&#10;AAAEAAQA8wAAAGEIAAAAAA==&#10;">
                <v:roundrect id="圓角矩形 1" o:spid="_x0000_s1027" style="position:absolute;left:87;width:11957;height:7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4977F3" w:rsidRDefault="004977F3" w:rsidP="004977F3">
                        <w:pPr>
                          <w:jc w:val="center"/>
                        </w:pPr>
                        <w:r w:rsidRPr="004977F3">
                          <w:rPr>
                            <w:rFonts w:hint="eastAsia"/>
                          </w:rPr>
                          <w:t>活動</w:t>
                        </w:r>
                        <w:r>
                          <w:rPr>
                            <w:rFonts w:hint="eastAsia"/>
                          </w:rPr>
                          <w:t>日：</w:t>
                        </w:r>
                        <w:r w:rsidRPr="004977F3">
                          <w:rPr>
                            <w:rFonts w:hint="eastAsia"/>
                          </w:rPr>
                          <w:t>檢討及活動研討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" o:spid="_x0000_s1028" type="#_x0000_t32" style="position:absolute;left:6154;top:7121;width:0;height:5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NIMIAAADaAAAADwAAAGRycy9kb3ducmV2LnhtbESPzarCMBSE94LvEI7gTlPFa6UaRQXR&#10;jYg/C5eH5thWm5PSRO19e3PhgsthZr5hZovGlOJFtSssKxj0IxDEqdUFZwou501vAsJ5ZI2lZVLw&#10;Sw4W83Zrhom2bz7S6+QzESDsElSQe18lUro0J4Oubyvi4N1sbdAHWWdS1/gOcFPKYRSNpcGCw0KO&#10;Fa1zSh+np1Ewel73x8Pd7+xdbn+iSRzfqlWsVLfTLKcgPDX+G/5v77SCIfxdCTd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lNIMIAAADaAAAADwAAAAAAAAAAAAAA&#10;AAChAgAAZHJzL2Rvd25yZXYueG1sUEsFBgAAAAAEAAQA+QAAAJADAAAAAA==&#10;" strokecolor="#4579b8 [3044]" strokeweight="3pt">
                  <v:stroke endarrow="open"/>
                </v:shape>
                <v:roundrect id="圓角矩形 3" o:spid="_x0000_s1029" style="position:absolute;top:12485;width:11957;height:7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4977F3" w:rsidRDefault="004977F3" w:rsidP="004977F3">
                        <w:pPr>
                          <w:jc w:val="center"/>
                        </w:pPr>
                        <w:r w:rsidRPr="004977F3">
                          <w:rPr>
                            <w:rFonts w:hint="eastAsia"/>
                          </w:rPr>
                          <w:t>第四周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Pr="004977F3">
                          <w:rPr>
                            <w:rFonts w:hint="eastAsia"/>
                          </w:rPr>
                          <w:t>課</w:t>
                        </w:r>
                        <w:proofErr w:type="gramStart"/>
                        <w:r w:rsidRPr="004977F3">
                          <w:rPr>
                            <w:rFonts w:hint="eastAsia"/>
                          </w:rPr>
                          <w:t>務</w:t>
                        </w:r>
                        <w:proofErr w:type="gramEnd"/>
                        <w:r w:rsidRPr="004977F3">
                          <w:rPr>
                            <w:rFonts w:hint="eastAsia"/>
                          </w:rPr>
                          <w:t>會議研討</w:t>
                        </w:r>
                      </w:p>
                    </w:txbxContent>
                  </v:textbox>
                </v:roundrect>
                <v:shape id="直線單箭頭接點 4" o:spid="_x0000_s1030" type="#_x0000_t32" style="position:absolute;left:6154;top:19606;width:0;height:7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xwz8QAAADaAAAADwAAAGRycy9kb3ducmV2LnhtbESPT2vCQBTE74V+h+UVvNVNS20kugla&#10;KHopJWkPHh/ZZ/40+zZkNxq/fVcQPA4zvxlmnU2mEycaXGNZwcs8AkFcWt1wpeD35/N5CcJ5ZI2d&#10;ZVJwIQdZ+viwxkTbM+d0KnwlQgm7BBXU3veJlK6syaCb2544eEc7GPRBDpXUA55DuenkaxS9S4MN&#10;h4Uae/qoqfwrRqPgbTx85d+t39tW7hbRMo6P/TZWavY0bVYgPE3+Hr7Rex04uF4JN0C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HDPxAAAANoAAAAPAAAAAAAAAAAA&#10;AAAAAKECAABkcnMvZG93bnJldi54bWxQSwUGAAAAAAQABAD5AAAAkgMAAAAA&#10;" strokecolor="#4579b8 [3044]" strokeweight="3pt">
                  <v:stroke endarrow="open"/>
                </v:shape>
                <v:roundrect id="圓角矩形 6" o:spid="_x0000_s1031" style="position:absolute;left:175;top:26816;width:11957;height:7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4977F3" w:rsidRDefault="004977F3" w:rsidP="004977F3">
                        <w:pPr>
                          <w:jc w:val="center"/>
                        </w:pPr>
                        <w:r w:rsidRPr="004977F3">
                          <w:rPr>
                            <w:rFonts w:hint="eastAsia"/>
                          </w:rPr>
                          <w:t>第二周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proofErr w:type="gramStart"/>
                        <w:r w:rsidRPr="004977F3">
                          <w:rPr>
                            <w:rFonts w:hint="eastAsia"/>
                          </w:rPr>
                          <w:t>團訓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&amp;</w:t>
                        </w:r>
                        <w:r w:rsidRPr="004977F3">
                          <w:rPr>
                            <w:rFonts w:hint="eastAsia"/>
                          </w:rPr>
                          <w:t>活動</w:t>
                        </w:r>
                        <w:r>
                          <w:rPr>
                            <w:rFonts w:hint="eastAsia"/>
                          </w:rPr>
                          <w:t>模擬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線單箭頭接點 10" o:spid="_x0000_s1032" type="#_x0000_t34" style="position:absolute;left:308;top:15166;width:37184;height:1344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Loo8UAAADbAAAADwAAAGRycy9kb3ducmV2LnhtbESPQWvCQBCF74L/YRmhN91Uaimpm1BL&#10;BS8eTEvxOM2OSUh2NmTXmP77zkHobYb35r1vtvnkOjXSEBrPBh5XCSji0tuGKwNfn/vlC6gQkS12&#10;nsnALwXIs/lsi6n1Nz7RWMRKSQiHFA3UMfap1qGsyWFY+Z5YtIsfHEZZh0rbAW8S7jq9TpJn7bBh&#10;aaixp/eayra4OgP6+N1eNn4zrtvzx9NpV5ztz+5gzMNiensFFWmK/+b79cEKvtDLLzK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Loo8UAAADbAAAADwAAAAAAAAAA&#10;AAAAAAChAgAAZHJzL2Rvd25yZXYueG1sUEsFBgAAAAAEAAQA+QAAAJMDAAAAAA==&#10;" adj="21575" strokecolor="#4579b8 [3044]" strokeweight="3pt">
                  <v:stroke endarrow="open"/>
                </v:shape>
                <v:shape id="直線接點 11" o:spid="_x0000_s1033" type="#_x0000_t34" style="position:absolute;left:6154;top:33938;width:19464;height:65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xjOcEAAADbAAAADwAAAGRycy9kb3ducmV2LnhtbERPTWvCQBC9C/6HZYTedGMOUqJrEKHS&#10;Qwut9eBxyE6zIdnZsDvV9N93C4Xe5vE+Z1dPflA3iqkLbGC9KkARN8F23Bq4fDwtH0ElQbY4BCYD&#10;35Sg3s9nO6xsuPM73c7SqhzCqUIDTmSstE6NI49pFUbizH2G6FEyjK22Ee853A+6LIqN9thxbnA4&#10;0tFR05+/vIGxfG2jezv2VznJ5jQc0iWVL8Y8LKbDFpTQJP/iP/ezzfPX8PtLPkDv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bGM5wQAAANsAAAAPAAAAAAAAAAAAAAAA&#10;AKECAABkcnMvZG93bnJldi54bWxQSwUGAAAAAAQABAD5AAAAjwMAAAAA&#10;" adj="-129" strokecolor="#4579b8 [3044]" strokeweight="3pt"/>
              </v:group>
            </w:pict>
          </mc:Fallback>
        </mc:AlternateContent>
      </w:r>
    </w:p>
    <w:sectPr w:rsidR="00DB6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08"/>
    <w:rsid w:val="001A3224"/>
    <w:rsid w:val="004977F3"/>
    <w:rsid w:val="00B02606"/>
    <w:rsid w:val="00BF0088"/>
    <w:rsid w:val="00C75964"/>
    <w:rsid w:val="00DB67EB"/>
    <w:rsid w:val="00DD6986"/>
    <w:rsid w:val="00EB2208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6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7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977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6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7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977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2016-02-05T09:40:00Z</dcterms:created>
  <dcterms:modified xsi:type="dcterms:W3CDTF">2016-02-05T12:59:00Z</dcterms:modified>
</cp:coreProperties>
</file>