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949" w:rsidRDefault="0037436B" w:rsidP="00352949">
      <w:pPr>
        <w:pStyle w:val="Estilo2"/>
        <w:numPr>
          <w:ilvl w:val="0"/>
          <w:numId w:val="0"/>
        </w:numPr>
        <w:ind w:left="360" w:hanging="360"/>
        <w:jc w:val="center"/>
        <w:rPr>
          <w:color w:val="404040" w:themeColor="text1" w:themeTint="BF"/>
          <w:sz w:val="36"/>
        </w:rPr>
      </w:pPr>
      <w:r>
        <w:rPr>
          <w:noProof/>
          <w:color w:val="404040" w:themeColor="text1" w:themeTint="BF"/>
          <w:sz w:val="36"/>
          <w:lang w:eastAsia="es-CL"/>
        </w:rPr>
        <mc:AlternateContent>
          <mc:Choice Requires="wps">
            <w:drawing>
              <wp:anchor distT="0" distB="0" distL="114300" distR="114300" simplePos="0" relativeHeight="251659264" behindDoc="0" locked="0" layoutInCell="1" allowOverlap="1">
                <wp:simplePos x="0" y="0"/>
                <wp:positionH relativeFrom="column">
                  <wp:posOffset>3025140</wp:posOffset>
                </wp:positionH>
                <wp:positionV relativeFrom="paragraph">
                  <wp:posOffset>366395</wp:posOffset>
                </wp:positionV>
                <wp:extent cx="2781300" cy="1666875"/>
                <wp:effectExtent l="0" t="0" r="0" b="9525"/>
                <wp:wrapNone/>
                <wp:docPr id="1" name="Cuadro de texto 1"/>
                <wp:cNvGraphicFramePr/>
                <a:graphic xmlns:a="http://schemas.openxmlformats.org/drawingml/2006/main">
                  <a:graphicData uri="http://schemas.microsoft.com/office/word/2010/wordprocessingShape">
                    <wps:wsp>
                      <wps:cNvSpPr txBox="1"/>
                      <wps:spPr>
                        <a:xfrm>
                          <a:off x="0" y="0"/>
                          <a:ext cx="2781300" cy="1666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3FE0" w:rsidRPr="00F83FE0" w:rsidRDefault="00F83FE0" w:rsidP="00F83FE0">
                            <w:pPr>
                              <w:spacing w:before="240" w:after="240"/>
                              <w:jc w:val="center"/>
                              <w:rPr>
                                <w:color w:val="595959" w:themeColor="text1" w:themeTint="A6"/>
                                <w:sz w:val="36"/>
                              </w:rPr>
                            </w:pPr>
                            <w:r w:rsidRPr="00F83FE0">
                              <w:rPr>
                                <w:color w:val="595959" w:themeColor="text1" w:themeTint="A6"/>
                                <w:sz w:val="36"/>
                              </w:rPr>
                              <w:t>Caso “</w:t>
                            </w:r>
                            <w:r w:rsidR="006C27F6">
                              <w:rPr>
                                <w:color w:val="595959" w:themeColor="text1" w:themeTint="A6"/>
                                <w:sz w:val="36"/>
                              </w:rPr>
                              <w:t>Teletrabajo en E</w:t>
                            </w:r>
                            <w:r w:rsidR="003153B5">
                              <w:rPr>
                                <w:color w:val="595959" w:themeColor="text1" w:themeTint="A6"/>
                                <w:sz w:val="36"/>
                              </w:rPr>
                              <w:t xml:space="preserve">mpresa </w:t>
                            </w:r>
                            <w:proofErr w:type="spellStart"/>
                            <w:r w:rsidR="003153B5">
                              <w:rPr>
                                <w:color w:val="595959" w:themeColor="text1" w:themeTint="A6"/>
                                <w:sz w:val="36"/>
                              </w:rPr>
                              <w:t>FastDevelopment</w:t>
                            </w:r>
                            <w:proofErr w:type="spellEnd"/>
                            <w:r w:rsidRPr="00F83FE0">
                              <w:rPr>
                                <w:color w:val="595959" w:themeColor="text1" w:themeTint="A6"/>
                                <w:sz w:val="36"/>
                              </w:rPr>
                              <w:t>”</w:t>
                            </w:r>
                          </w:p>
                          <w:p w:rsidR="0037436B" w:rsidRPr="00F83FE0" w:rsidRDefault="0037436B" w:rsidP="00F83FE0">
                            <w:pPr>
                              <w:pStyle w:val="PARRAFO"/>
                              <w:rPr>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238.2pt;margin-top:28.85pt;width:219pt;height:131.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b9GjwIAAJIFAAAOAAAAZHJzL2Uyb0RvYy54bWysVEtPGzEQvlfqf7B8L5sECDRig9IgqkoI&#10;UKHi7HhtYtXrcW0nu+mvZ8a7eZRyoepld+z5ZsbzzePisq0tW6sQDbiSD48GnCknoTLuueQ/Hq8/&#10;nXMWk3CVsOBUyTcq8svpxw8XjZ+oESzBViowdOLipPElX6bkJ0UR5VLVIh6BVw6VGkItEh7Dc1EF&#10;0aD32hajwWBcNBAqH0CqGPH2qlPyafavtZLpTuuoErMlx7el/A35u6BvMb0Qk+cg/NLI/hniH15R&#10;C+Mw6M7VlUiCrYL5y1VtZIAIOh1JqAvQ2kiVc8BshoNX2TwshVc5FyQn+h1N8f+5lbfr+8BMhbXj&#10;zIkaSzRfiSoAqxRLqk3AhkRS4+MEsQ8e0an9Ai0Z9PcRLyn3Voea/pgVQz3SvdlRjJ6YxMvR2fnw&#10;eIAqibrheDw+PzslP8Xe3IeYviqoGQklD1jDTK1Y38TUQbcQihbBmuraWJsP1DdqbgNbC6y4TfmR&#10;6PwPlHWsKfn4+HSQHTsg886zdeRG5c7pw1HqXYpZShurCGPdd6WRuZzpG7GFlMrt4mc0oTSGeo9h&#10;j9+/6j3GXR5okSODSzvj2jgIOfs8anvKqp9bynSHx9oc5E1iahdtX/oFVBvsiADdYEUvrw1W7UbE&#10;dC8CThJWGrdDusOPtoCsQy9xtoTw+617wmODo5azBiez5PHXSgTFmf3msPU/D09OaJTz4eT0bISH&#10;cKhZHGrcqp4DtgK2N74ui4RPdivqAPUTLpEZRUWVcBJjlzxtxXnq9gUuIalmswzC4fUi3bgHL8k1&#10;0Us9+dg+ieD7xqXpuYXtDIvJq/7tsGTpYLZKoE1ubiK4Y7UnHgc/j0e/pGizHJ4zar9Kpy8AAAD/&#10;/wMAUEsDBBQABgAIAAAAIQBPQkqe4gAAAAoBAAAPAAAAZHJzL2Rvd25yZXYueG1sTI9NT4NAEIbv&#10;Jv6HzZh4MXYptEWRoTFGbeLN4ke8bdkRiOwuYbeA/97xpMeZefLO8+bb2XRipMG3ziIsFxEIspXT&#10;ra0RXsqHyysQPiirVecsIXyTh21xepKrTLvJPtO4D7XgEOszhdCE0GdS+qoho/zC9WT59ukGowKP&#10;Qy31oCYON52Mo2gjjWotf2hUT3cNVV/7o0H4uKjfn/z8+Dol66S/341l+qZLxPOz+fYGRKA5/MHw&#10;q8/qULDTwR2t9qJDWKWbFaMI6zQFwcD1csWLA0ISRzHIIpf/KxQ/AAAA//8DAFBLAQItABQABgAI&#10;AAAAIQC2gziS/gAAAOEBAAATAAAAAAAAAAAAAAAAAAAAAABbQ29udGVudF9UeXBlc10ueG1sUEsB&#10;Ai0AFAAGAAgAAAAhADj9If/WAAAAlAEAAAsAAAAAAAAAAAAAAAAALwEAAF9yZWxzLy5yZWxzUEsB&#10;Ai0AFAAGAAgAAAAhAN2Zv0aPAgAAkgUAAA4AAAAAAAAAAAAAAAAALgIAAGRycy9lMm9Eb2MueG1s&#10;UEsBAi0AFAAGAAgAAAAhAE9CSp7iAAAACgEAAA8AAAAAAAAAAAAAAAAA6QQAAGRycy9kb3ducmV2&#10;LnhtbFBLBQYAAAAABAAEAPMAAAD4BQAAAAA=&#10;" fillcolor="white [3201]" stroked="f" strokeweight=".5pt">
                <v:textbox>
                  <w:txbxContent>
                    <w:p w:rsidR="00F83FE0" w:rsidRPr="00F83FE0" w:rsidRDefault="00F83FE0" w:rsidP="00F83FE0">
                      <w:pPr>
                        <w:spacing w:before="240" w:after="240"/>
                        <w:jc w:val="center"/>
                        <w:rPr>
                          <w:color w:val="595959" w:themeColor="text1" w:themeTint="A6"/>
                          <w:sz w:val="36"/>
                        </w:rPr>
                      </w:pPr>
                      <w:r w:rsidRPr="00F83FE0">
                        <w:rPr>
                          <w:color w:val="595959" w:themeColor="text1" w:themeTint="A6"/>
                          <w:sz w:val="36"/>
                        </w:rPr>
                        <w:t>Caso “</w:t>
                      </w:r>
                      <w:r w:rsidR="006C27F6">
                        <w:rPr>
                          <w:color w:val="595959" w:themeColor="text1" w:themeTint="A6"/>
                          <w:sz w:val="36"/>
                        </w:rPr>
                        <w:t>Teletrabajo en E</w:t>
                      </w:r>
                      <w:r w:rsidR="003153B5">
                        <w:rPr>
                          <w:color w:val="595959" w:themeColor="text1" w:themeTint="A6"/>
                          <w:sz w:val="36"/>
                        </w:rPr>
                        <w:t xml:space="preserve">mpresa </w:t>
                      </w:r>
                      <w:proofErr w:type="spellStart"/>
                      <w:r w:rsidR="003153B5">
                        <w:rPr>
                          <w:color w:val="595959" w:themeColor="text1" w:themeTint="A6"/>
                          <w:sz w:val="36"/>
                        </w:rPr>
                        <w:t>FastDevelopment</w:t>
                      </w:r>
                      <w:proofErr w:type="spellEnd"/>
                      <w:r w:rsidRPr="00F83FE0">
                        <w:rPr>
                          <w:color w:val="595959" w:themeColor="text1" w:themeTint="A6"/>
                          <w:sz w:val="36"/>
                        </w:rPr>
                        <w:t>”</w:t>
                      </w:r>
                    </w:p>
                    <w:p w:rsidR="0037436B" w:rsidRPr="00F83FE0" w:rsidRDefault="0037436B" w:rsidP="00F83FE0">
                      <w:pPr>
                        <w:pStyle w:val="PARRAFO"/>
                        <w:rPr>
                          <w:color w:val="808080" w:themeColor="background1" w:themeShade="80"/>
                        </w:rPr>
                      </w:pPr>
                    </w:p>
                  </w:txbxContent>
                </v:textbox>
              </v:shape>
            </w:pict>
          </mc:Fallback>
        </mc:AlternateContent>
      </w:r>
    </w:p>
    <w:tbl>
      <w:tblPr>
        <w:tblStyle w:val="Cuadrculadetablaclara1"/>
        <w:tblW w:w="2406" w:type="pct"/>
        <w:tblLook w:val="04A0" w:firstRow="1" w:lastRow="0" w:firstColumn="1" w:lastColumn="0" w:noHBand="0" w:noVBand="1"/>
      </w:tblPr>
      <w:tblGrid>
        <w:gridCol w:w="1271"/>
        <w:gridCol w:w="2977"/>
      </w:tblGrid>
      <w:tr w:rsidR="00496B76" w:rsidRPr="000704AF" w:rsidTr="000704AF">
        <w:tc>
          <w:tcPr>
            <w:tcW w:w="5000" w:type="pct"/>
            <w:gridSpan w:val="2"/>
            <w:shd w:val="clear" w:color="auto" w:fill="F2F2F2" w:themeFill="background1" w:themeFillShade="F2"/>
          </w:tcPr>
          <w:p w:rsidR="00352949" w:rsidRPr="000704AF" w:rsidRDefault="00352949" w:rsidP="000704AF">
            <w:pPr>
              <w:spacing w:after="0"/>
              <w:jc w:val="center"/>
              <w:rPr>
                <w:rFonts w:ascii="Calibri" w:eastAsia="Calibri" w:hAnsi="Calibri" w:cs="Times New Roman"/>
                <w:color w:val="808080" w:themeColor="background1" w:themeShade="80"/>
                <w:sz w:val="16"/>
              </w:rPr>
            </w:pPr>
            <w:r w:rsidRPr="000704AF">
              <w:rPr>
                <w:rFonts w:ascii="Calibri" w:eastAsia="Calibri" w:hAnsi="Calibri" w:cs="Times New Roman"/>
                <w:b/>
                <w:color w:val="404040" w:themeColor="text1" w:themeTint="BF"/>
                <w:sz w:val="16"/>
              </w:rPr>
              <w:t>AUTOR(ES)</w:t>
            </w:r>
          </w:p>
        </w:tc>
      </w:tr>
      <w:tr w:rsidR="00496B76" w:rsidRPr="000704AF" w:rsidTr="000704AF">
        <w:trPr>
          <w:trHeight w:val="254"/>
        </w:trPr>
        <w:tc>
          <w:tcPr>
            <w:tcW w:w="1496" w:type="pct"/>
            <w:shd w:val="clear" w:color="auto" w:fill="F2F2F2" w:themeFill="background1" w:themeFillShade="F2"/>
          </w:tcPr>
          <w:p w:rsidR="00352949" w:rsidRPr="000704AF" w:rsidRDefault="00352949" w:rsidP="000704AF">
            <w:pPr>
              <w:pStyle w:val="PARRAFO"/>
              <w:spacing w:after="0"/>
              <w:rPr>
                <w:sz w:val="16"/>
              </w:rPr>
            </w:pPr>
            <w:r w:rsidRPr="000704AF">
              <w:rPr>
                <w:sz w:val="16"/>
              </w:rPr>
              <w:t>Docente(s) elaborador(</w:t>
            </w:r>
            <w:r w:rsidR="009A2DD7" w:rsidRPr="000704AF">
              <w:rPr>
                <w:sz w:val="16"/>
              </w:rPr>
              <w:t>e</w:t>
            </w:r>
            <w:r w:rsidRPr="000704AF">
              <w:rPr>
                <w:sz w:val="16"/>
              </w:rPr>
              <w:t xml:space="preserve">s)                                       </w:t>
            </w:r>
          </w:p>
        </w:tc>
        <w:tc>
          <w:tcPr>
            <w:tcW w:w="3504" w:type="pct"/>
          </w:tcPr>
          <w:p w:rsidR="00352949" w:rsidRPr="000704AF" w:rsidRDefault="00F42C03" w:rsidP="000704AF">
            <w:pPr>
              <w:pStyle w:val="PARRAFO"/>
              <w:spacing w:after="0"/>
              <w:rPr>
                <w:sz w:val="16"/>
              </w:rPr>
            </w:pPr>
            <w:r>
              <w:rPr>
                <w:color w:val="808080" w:themeColor="background1" w:themeShade="80"/>
                <w:sz w:val="16"/>
              </w:rPr>
              <w:t>Luis Andrés Peña Herrera</w:t>
            </w:r>
            <w:r w:rsidR="00D76AAC">
              <w:rPr>
                <w:color w:val="808080" w:themeColor="background1" w:themeShade="80"/>
                <w:sz w:val="16"/>
              </w:rPr>
              <w:t xml:space="preserve"> – Sede Maipú</w:t>
            </w:r>
          </w:p>
        </w:tc>
      </w:tr>
      <w:tr w:rsidR="00805A0B" w:rsidRPr="000704AF" w:rsidTr="000704AF">
        <w:tc>
          <w:tcPr>
            <w:tcW w:w="1496" w:type="pct"/>
            <w:shd w:val="clear" w:color="auto" w:fill="F2F2F2" w:themeFill="background1" w:themeFillShade="F2"/>
          </w:tcPr>
          <w:p w:rsidR="00805A0B" w:rsidRPr="000704AF" w:rsidRDefault="00805A0B" w:rsidP="00805A0B">
            <w:pPr>
              <w:pStyle w:val="PARRAFO"/>
              <w:spacing w:after="0"/>
              <w:rPr>
                <w:sz w:val="16"/>
              </w:rPr>
            </w:pPr>
            <w:r w:rsidRPr="000704AF">
              <w:rPr>
                <w:sz w:val="16"/>
              </w:rPr>
              <w:t xml:space="preserve">Diseñador Instruccional </w:t>
            </w:r>
          </w:p>
        </w:tc>
        <w:tc>
          <w:tcPr>
            <w:tcW w:w="3504" w:type="pct"/>
          </w:tcPr>
          <w:p w:rsidR="00805A0B" w:rsidRPr="000704AF" w:rsidRDefault="00F42C03" w:rsidP="00805A0B">
            <w:pPr>
              <w:pStyle w:val="PARRAFO"/>
              <w:spacing w:after="0"/>
              <w:rPr>
                <w:sz w:val="16"/>
              </w:rPr>
            </w:pPr>
            <w:r>
              <w:rPr>
                <w:color w:val="808080" w:themeColor="background1" w:themeShade="80"/>
                <w:sz w:val="16"/>
              </w:rPr>
              <w:t>Aurora Peñailillo</w:t>
            </w:r>
          </w:p>
        </w:tc>
      </w:tr>
      <w:tr w:rsidR="00805A0B" w:rsidRPr="000704AF" w:rsidTr="000704AF">
        <w:tc>
          <w:tcPr>
            <w:tcW w:w="1496" w:type="pct"/>
            <w:shd w:val="clear" w:color="auto" w:fill="F2F2F2" w:themeFill="background1" w:themeFillShade="F2"/>
          </w:tcPr>
          <w:p w:rsidR="00805A0B" w:rsidRPr="000704AF" w:rsidRDefault="00805A0B" w:rsidP="00805A0B">
            <w:pPr>
              <w:pStyle w:val="PARRAFO"/>
              <w:spacing w:after="0"/>
              <w:rPr>
                <w:sz w:val="16"/>
              </w:rPr>
            </w:pPr>
            <w:r>
              <w:rPr>
                <w:sz w:val="16"/>
              </w:rPr>
              <w:t>Fecha elaboración</w:t>
            </w:r>
          </w:p>
        </w:tc>
        <w:tc>
          <w:tcPr>
            <w:tcW w:w="3504" w:type="pct"/>
          </w:tcPr>
          <w:p w:rsidR="00805A0B" w:rsidRPr="000704AF" w:rsidRDefault="00F42C03" w:rsidP="00805A0B">
            <w:pPr>
              <w:pStyle w:val="PARRAFO"/>
              <w:spacing w:after="0"/>
              <w:rPr>
                <w:sz w:val="16"/>
              </w:rPr>
            </w:pPr>
            <w:r w:rsidRPr="004920EF">
              <w:rPr>
                <w:color w:val="808080" w:themeColor="background1" w:themeShade="80"/>
                <w:sz w:val="16"/>
              </w:rPr>
              <w:t>Diciembre</w:t>
            </w:r>
            <w:r w:rsidR="00805A0B" w:rsidRPr="004920EF">
              <w:rPr>
                <w:color w:val="808080" w:themeColor="background1" w:themeShade="80"/>
                <w:sz w:val="16"/>
              </w:rPr>
              <w:t xml:space="preserve"> 2016</w:t>
            </w:r>
          </w:p>
        </w:tc>
      </w:tr>
      <w:tr w:rsidR="00805A0B" w:rsidRPr="000704AF" w:rsidTr="000704AF">
        <w:tc>
          <w:tcPr>
            <w:tcW w:w="5000" w:type="pct"/>
            <w:gridSpan w:val="2"/>
            <w:shd w:val="clear" w:color="auto" w:fill="F2F2F2" w:themeFill="background1" w:themeFillShade="F2"/>
          </w:tcPr>
          <w:p w:rsidR="00805A0B" w:rsidRPr="000704AF" w:rsidRDefault="00805A0B" w:rsidP="00805A0B">
            <w:pPr>
              <w:spacing w:after="0"/>
              <w:jc w:val="center"/>
              <w:rPr>
                <w:rFonts w:ascii="Calibri" w:eastAsia="Calibri" w:hAnsi="Calibri" w:cs="Times New Roman"/>
                <w:b/>
                <w:color w:val="404040" w:themeColor="text1" w:themeTint="BF"/>
                <w:sz w:val="16"/>
              </w:rPr>
            </w:pPr>
            <w:r w:rsidRPr="000704AF">
              <w:rPr>
                <w:rFonts w:ascii="Calibri" w:eastAsia="Calibri" w:hAnsi="Calibri" w:cs="Times New Roman"/>
                <w:b/>
                <w:color w:val="404040" w:themeColor="text1" w:themeTint="BF"/>
                <w:sz w:val="16"/>
              </w:rPr>
              <w:t>VALIDADOR(ES)</w:t>
            </w:r>
          </w:p>
        </w:tc>
      </w:tr>
      <w:tr w:rsidR="00805A0B" w:rsidRPr="000704AF" w:rsidTr="000704AF">
        <w:tc>
          <w:tcPr>
            <w:tcW w:w="1496" w:type="pct"/>
            <w:shd w:val="clear" w:color="auto" w:fill="F2F2F2" w:themeFill="background1" w:themeFillShade="F2"/>
          </w:tcPr>
          <w:p w:rsidR="00805A0B" w:rsidRPr="000704AF" w:rsidRDefault="00805A0B" w:rsidP="00805A0B">
            <w:pPr>
              <w:pStyle w:val="PARRAFO"/>
              <w:spacing w:after="0"/>
              <w:rPr>
                <w:sz w:val="16"/>
              </w:rPr>
            </w:pPr>
            <w:r w:rsidRPr="000704AF">
              <w:rPr>
                <w:sz w:val="16"/>
              </w:rPr>
              <w:t xml:space="preserve">Instruccional </w:t>
            </w:r>
          </w:p>
        </w:tc>
        <w:tc>
          <w:tcPr>
            <w:tcW w:w="3504" w:type="pct"/>
          </w:tcPr>
          <w:p w:rsidR="00805A0B" w:rsidRPr="000704AF" w:rsidRDefault="004A1B63" w:rsidP="00805A0B">
            <w:pPr>
              <w:pStyle w:val="PARRAFO"/>
              <w:spacing w:after="0"/>
              <w:rPr>
                <w:sz w:val="16"/>
              </w:rPr>
            </w:pPr>
            <w:r>
              <w:rPr>
                <w:color w:val="808080" w:themeColor="background1" w:themeShade="80"/>
                <w:sz w:val="16"/>
              </w:rPr>
              <w:t xml:space="preserve">Claudia Yáñez Martinich </w:t>
            </w:r>
            <w:r w:rsidR="00805A0B" w:rsidRPr="000704AF">
              <w:rPr>
                <w:color w:val="808080" w:themeColor="background1" w:themeShade="80"/>
                <w:sz w:val="16"/>
              </w:rPr>
              <w:t xml:space="preserve">– Asesora de Subdirección de Currículum y Evaluación </w:t>
            </w:r>
          </w:p>
        </w:tc>
      </w:tr>
      <w:tr w:rsidR="00805A0B" w:rsidRPr="000704AF" w:rsidTr="000704AF">
        <w:tc>
          <w:tcPr>
            <w:tcW w:w="1496" w:type="pct"/>
            <w:shd w:val="clear" w:color="auto" w:fill="F2F2F2" w:themeFill="background1" w:themeFillShade="F2"/>
          </w:tcPr>
          <w:p w:rsidR="00805A0B" w:rsidRPr="000704AF" w:rsidRDefault="00805A0B" w:rsidP="00805A0B">
            <w:pPr>
              <w:pStyle w:val="PARRAFO"/>
              <w:spacing w:after="0"/>
              <w:rPr>
                <w:sz w:val="16"/>
              </w:rPr>
            </w:pPr>
            <w:r w:rsidRPr="000704AF">
              <w:rPr>
                <w:sz w:val="16"/>
              </w:rPr>
              <w:t>Disciplinar</w:t>
            </w:r>
          </w:p>
        </w:tc>
        <w:tc>
          <w:tcPr>
            <w:tcW w:w="3504" w:type="pct"/>
          </w:tcPr>
          <w:p w:rsidR="00805A0B" w:rsidRPr="000704AF" w:rsidRDefault="00D05376" w:rsidP="00805A0B">
            <w:pPr>
              <w:spacing w:after="0"/>
              <w:rPr>
                <w:rFonts w:ascii="Calibri" w:eastAsia="Calibri" w:hAnsi="Calibri" w:cs="Times New Roman"/>
                <w:color w:val="808080" w:themeColor="background1" w:themeShade="80"/>
                <w:sz w:val="16"/>
              </w:rPr>
            </w:pPr>
            <w:r w:rsidRPr="00D05376">
              <w:rPr>
                <w:rFonts w:ascii="Calibri" w:eastAsia="Calibri" w:hAnsi="Calibri" w:cs="Times New Roman"/>
                <w:color w:val="FF0000"/>
                <w:sz w:val="16"/>
              </w:rPr>
              <w:t>Pendiente</w:t>
            </w:r>
            <w:r w:rsidR="00805A0B" w:rsidRPr="000704AF">
              <w:rPr>
                <w:rFonts w:ascii="Calibri" w:eastAsia="Calibri" w:hAnsi="Calibri" w:cs="Times New Roman"/>
                <w:color w:val="808080" w:themeColor="background1" w:themeShade="80"/>
                <w:sz w:val="16"/>
              </w:rPr>
              <w:t xml:space="preserve"> (materno-paterno) – Nombre Sede </w:t>
            </w:r>
          </w:p>
        </w:tc>
      </w:tr>
      <w:tr w:rsidR="00805A0B" w:rsidRPr="000704AF" w:rsidTr="000704AF">
        <w:tc>
          <w:tcPr>
            <w:tcW w:w="1496" w:type="pct"/>
            <w:shd w:val="clear" w:color="auto" w:fill="F2F2F2" w:themeFill="background1" w:themeFillShade="F2"/>
          </w:tcPr>
          <w:p w:rsidR="00805A0B" w:rsidRPr="000704AF" w:rsidRDefault="00805A0B" w:rsidP="00805A0B">
            <w:pPr>
              <w:pStyle w:val="PARRAFO"/>
              <w:spacing w:after="0"/>
              <w:rPr>
                <w:sz w:val="16"/>
              </w:rPr>
            </w:pPr>
            <w:r w:rsidRPr="000704AF">
              <w:rPr>
                <w:sz w:val="16"/>
              </w:rPr>
              <w:t xml:space="preserve">Operativo </w:t>
            </w:r>
          </w:p>
        </w:tc>
        <w:tc>
          <w:tcPr>
            <w:tcW w:w="3504" w:type="pct"/>
          </w:tcPr>
          <w:p w:rsidR="00805A0B" w:rsidRPr="000704AF" w:rsidRDefault="00D05376" w:rsidP="00805A0B">
            <w:pPr>
              <w:spacing w:after="0"/>
              <w:rPr>
                <w:rFonts w:ascii="Calibri" w:eastAsia="Calibri" w:hAnsi="Calibri" w:cs="Times New Roman"/>
                <w:color w:val="808080" w:themeColor="background1" w:themeShade="80"/>
                <w:sz w:val="16"/>
              </w:rPr>
            </w:pPr>
            <w:r>
              <w:rPr>
                <w:rFonts w:ascii="Calibri" w:eastAsia="Calibri" w:hAnsi="Calibri" w:cs="Times New Roman"/>
                <w:color w:val="808080" w:themeColor="background1" w:themeShade="80"/>
                <w:sz w:val="16"/>
              </w:rPr>
              <w:t>Carlos Dides Far</w:t>
            </w:r>
            <w:r w:rsidR="00805A0B" w:rsidRPr="000704AF">
              <w:rPr>
                <w:rFonts w:ascii="Calibri" w:eastAsia="Calibri" w:hAnsi="Calibri" w:cs="Times New Roman"/>
                <w:color w:val="808080" w:themeColor="background1" w:themeShade="80"/>
                <w:sz w:val="16"/>
              </w:rPr>
              <w:t>– Asesor de Área Académica Nombre Área</w:t>
            </w:r>
          </w:p>
        </w:tc>
      </w:tr>
    </w:tbl>
    <w:p w:rsidR="00352949" w:rsidRPr="008A10F7" w:rsidRDefault="00352949" w:rsidP="00352949">
      <w:pPr>
        <w:pStyle w:val="Estilo2"/>
        <w:numPr>
          <w:ilvl w:val="0"/>
          <w:numId w:val="0"/>
        </w:numPr>
        <w:ind w:left="360" w:hanging="360"/>
        <w:jc w:val="center"/>
        <w:rPr>
          <w:color w:val="BFBFBF" w:themeColor="background1" w:themeShade="BF"/>
          <w:sz w:val="22"/>
        </w:rPr>
      </w:pPr>
    </w:p>
    <w:p w:rsidR="00352949" w:rsidRDefault="00352949" w:rsidP="00352949">
      <w:pPr>
        <w:pStyle w:val="Estilo2"/>
        <w:numPr>
          <w:ilvl w:val="0"/>
          <w:numId w:val="0"/>
        </w:numPr>
        <w:ind w:left="360" w:hanging="360"/>
        <w:rPr>
          <w:b w:val="0"/>
          <w:color w:val="BFBFBF" w:themeColor="background1" w:themeShade="BF"/>
          <w:sz w:val="22"/>
        </w:rPr>
      </w:pPr>
    </w:p>
    <w:p w:rsidR="00352949" w:rsidRDefault="00C953AF" w:rsidP="004A7B3B">
      <w:pPr>
        <w:pStyle w:val="PARRAFO"/>
      </w:pPr>
      <w:r>
        <w:t>FastDevelopment es una empresa de desarrollo de software fundada por tres ingenieros informáticos que inició sus operaciones en enero del año 2014. En sus comienzos contaba con diez trabajadores distribuidos entre jefes de proyecto, analistas y programadores</w:t>
      </w:r>
      <w:r w:rsidR="004F762B">
        <w:t xml:space="preserve"> que trabajaban en una planta libre arrendada en el Centro de Santiago</w:t>
      </w:r>
      <w:r>
        <w:t xml:space="preserve">. Con el paso del tiempo </w:t>
      </w:r>
      <w:r w:rsidR="004F762B">
        <w:t xml:space="preserve">FastDevelopment </w:t>
      </w:r>
      <w:r>
        <w:t xml:space="preserve">se ha transformado en una empresa líder en el proceso de desarrollo de software vendiendo sus productos a lo largo de todo Chile, así como en el extranjero (en sus inicios en países de américa del sur y en estos momentos expandiéndose por toda América y algunos países de Europa). Actualmente cuenta con una planta de más de </w:t>
      </w:r>
      <w:r w:rsidR="004F762B">
        <w:t>60 personas, y un edificio propio en la comuna de Providencia.</w:t>
      </w:r>
    </w:p>
    <w:p w:rsidR="00C953AF" w:rsidRDefault="00C953AF" w:rsidP="004A7B3B">
      <w:pPr>
        <w:pStyle w:val="PARRAFO"/>
      </w:pPr>
      <w:r>
        <w:t>La empresa debe su éxito principalmente al orden en sus procesos, donde una de sus principales competencias son el control y gestión de proyectos en base a documentación exhaustiva. Además, cuenta con personal altamente especializado que se divide los proyectos en base a las distintas plataformas de software con las que trabajan sus clientes.</w:t>
      </w:r>
    </w:p>
    <w:p w:rsidR="00C953AF" w:rsidRDefault="004F762B" w:rsidP="004A7B3B">
      <w:pPr>
        <w:pStyle w:val="PARRAFO"/>
      </w:pPr>
      <w:r>
        <w:t xml:space="preserve">Los dueños de la empresa no pretenden adquirir más espacio físico en el corto plazo, pero </w:t>
      </w:r>
      <w:r w:rsidR="00E12B64">
        <w:t>debido a</w:t>
      </w:r>
      <w:r w:rsidR="00C953AF">
        <w:t xml:space="preserve">l crecimiento continuo </w:t>
      </w:r>
      <w:r>
        <w:t>de proyectos</w:t>
      </w:r>
      <w:r w:rsidR="00C953AF">
        <w:t xml:space="preserve">, </w:t>
      </w:r>
      <w:r>
        <w:t xml:space="preserve">sumado al </w:t>
      </w:r>
      <w:r w:rsidR="00C953AF">
        <w:t xml:space="preserve">férreo control que tienen de </w:t>
      </w:r>
      <w:r>
        <w:t>éstos</w:t>
      </w:r>
      <w:r w:rsidR="00C953AF">
        <w:t xml:space="preserve"> y </w:t>
      </w:r>
      <w:r>
        <w:t>el buen desempeño de su personal, han decidido comenzar la contratación de nuevo personal de desarrollo bajo la modalidad de teletrabajo.</w:t>
      </w:r>
    </w:p>
    <w:p w:rsidR="00C953AF" w:rsidRDefault="004F762B" w:rsidP="004A7B3B">
      <w:pPr>
        <w:pStyle w:val="PARRAFO"/>
      </w:pPr>
      <w:r>
        <w:t>Para facilitar más aún las labores del personal que se encuentre trabajando bajo esta modalidad, los dueños han definido que la empresa será la que provea los medios necesarios para el mejor desempeño de su personal “a distancia”. Con este fin es necesario realizar un estudio que permita definir y luego configurar los equipos que serán entregados a estos “tele</w:t>
      </w:r>
      <w:r w:rsidR="00531406">
        <w:t xml:space="preserve"> </w:t>
      </w:r>
      <w:r>
        <w:t>trabajadores”.</w:t>
      </w:r>
    </w:p>
    <w:p w:rsidR="00C25289" w:rsidRDefault="00C25289" w:rsidP="004A7B3B">
      <w:pPr>
        <w:pStyle w:val="PARRAFO"/>
      </w:pPr>
      <w:r>
        <w:t>La empresa ha establecido como un estándar que los equipos de los desarrolladores cuenten con dos discos duros, uno para el sistema operativo y otro para las aplicaciones, eventualmente el segundo disco permitirá alojar una base de datos MySQL para realizar pruebas.</w:t>
      </w:r>
      <w:r w:rsidR="009423C0">
        <w:t xml:space="preserve"> El sistema operativo será Windows 7 como estándar (salvo que algún cliente específico necesite desarrollos en otra plataforma).</w:t>
      </w:r>
    </w:p>
    <w:p w:rsidR="00C25289" w:rsidRDefault="00C25289">
      <w:pPr>
        <w:spacing w:after="160" w:line="259" w:lineRule="auto"/>
        <w:rPr>
          <w:color w:val="4C4C4C"/>
          <w:lang w:val="es-ES"/>
        </w:rPr>
      </w:pPr>
      <w:r>
        <w:br w:type="page"/>
      </w:r>
    </w:p>
    <w:p w:rsidR="00C25289" w:rsidRDefault="00C25289" w:rsidP="004A7B3B">
      <w:pPr>
        <w:pStyle w:val="PARRAFO"/>
      </w:pPr>
      <w:r>
        <w:t>Para el desarrollo de este caso usted debe considerar que una persona que trabaja en esta modalidad debe:</w:t>
      </w:r>
    </w:p>
    <w:p w:rsidR="00C25289" w:rsidRDefault="00C25289" w:rsidP="00C25289">
      <w:pPr>
        <w:pStyle w:val="PARRAFO"/>
        <w:numPr>
          <w:ilvl w:val="0"/>
          <w:numId w:val="28"/>
        </w:numPr>
      </w:pPr>
      <w:r>
        <w:t>Contar con medios que le permitan entre otras cosas estar conectados 24/7</w:t>
      </w:r>
    </w:p>
    <w:p w:rsidR="00C25289" w:rsidRDefault="00C25289" w:rsidP="00C25289">
      <w:pPr>
        <w:pStyle w:val="PARRAFO"/>
        <w:numPr>
          <w:ilvl w:val="0"/>
          <w:numId w:val="28"/>
        </w:numPr>
      </w:pPr>
      <w:r>
        <w:t>Contar con software que les permita sostener conferencias y reuniones de trabajo en forma remota.</w:t>
      </w:r>
    </w:p>
    <w:p w:rsidR="00C25289" w:rsidRDefault="00C25289" w:rsidP="00C25289">
      <w:pPr>
        <w:pStyle w:val="PARRAFO"/>
        <w:numPr>
          <w:ilvl w:val="0"/>
          <w:numId w:val="28"/>
        </w:numPr>
      </w:pPr>
      <w:r>
        <w:t>Contar con alguna aplicación que les permita recibir soporte remoto.</w:t>
      </w:r>
    </w:p>
    <w:p w:rsidR="009423C0" w:rsidRDefault="009423C0" w:rsidP="00C25289">
      <w:pPr>
        <w:pStyle w:val="PARRAFO"/>
        <w:numPr>
          <w:ilvl w:val="0"/>
          <w:numId w:val="28"/>
        </w:numPr>
      </w:pPr>
      <w:r>
        <w:t>Contar con los lenguajes de programación requeridos y en su defecto aplica el punto 3.</w:t>
      </w:r>
    </w:p>
    <w:p w:rsidR="006C2B86" w:rsidRDefault="006C2B86" w:rsidP="00C25289">
      <w:pPr>
        <w:pStyle w:val="PARRAFO"/>
      </w:pPr>
      <w:r>
        <w:t xml:space="preserve">Para esto, deberán realizar </w:t>
      </w:r>
      <w:r w:rsidR="000B496F">
        <w:t>dos</w:t>
      </w:r>
      <w:r>
        <w:t xml:space="preserve"> actividades que como resultado final permitirán configurar un computador de prueba que, luego de probado, será replicado a los trabajadores que se encuentren</w:t>
      </w:r>
      <w:r w:rsidR="00D05376">
        <w:t xml:space="preserve"> en la modalidad de teletrabajo.</w:t>
      </w:r>
    </w:p>
    <w:p w:rsidR="003D31AB" w:rsidRPr="00EE2224" w:rsidRDefault="003D31AB" w:rsidP="003D31AB">
      <w:pPr>
        <w:jc w:val="center"/>
      </w:pPr>
    </w:p>
    <w:p w:rsidR="003D31AB" w:rsidRPr="004C2ACF" w:rsidRDefault="003D31AB" w:rsidP="00C25289">
      <w:pPr>
        <w:pStyle w:val="PARRAFO"/>
        <w:rPr>
          <w:b/>
          <w:sz w:val="32"/>
        </w:rPr>
      </w:pPr>
    </w:p>
    <w:sectPr w:rsidR="003D31AB" w:rsidRPr="004C2ACF" w:rsidSect="0037436B">
      <w:headerReference w:type="default" r:id="rId10"/>
      <w:footerReference w:type="default" r:id="rId11"/>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7595" w:rsidRDefault="00237595" w:rsidP="00352949">
      <w:pPr>
        <w:spacing w:after="0" w:line="240" w:lineRule="auto"/>
      </w:pPr>
      <w:r>
        <w:separator/>
      </w:r>
    </w:p>
  </w:endnote>
  <w:endnote w:type="continuationSeparator" w:id="0">
    <w:p w:rsidR="00237595" w:rsidRDefault="00237595" w:rsidP="00352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3286572"/>
      <w:docPartObj>
        <w:docPartGallery w:val="Page Numbers (Bottom of Page)"/>
        <w:docPartUnique/>
      </w:docPartObj>
    </w:sdtPr>
    <w:sdtEndPr/>
    <w:sdtContent>
      <w:p w:rsidR="008B7F77" w:rsidRDefault="00B90EE6" w:rsidP="00B90EE6">
        <w:pPr>
          <w:pStyle w:val="Piedepgina"/>
          <w:jc w:val="center"/>
        </w:pPr>
        <w:r>
          <w:rPr>
            <w:rFonts w:ascii="Verdana" w:hAnsi="Verdana" w:cs="Verdana"/>
            <w:b/>
            <w:bCs/>
            <w:sz w:val="16"/>
            <w:szCs w:val="16"/>
          </w:rPr>
          <w:t>Taller de Diseño de Aplicaciones (TIHI07)</w:t>
        </w:r>
        <w:r w:rsidR="001E05B0">
          <w:rPr>
            <w:noProof/>
            <w:lang w:eastAsia="es-CL"/>
          </w:rPr>
          <mc:AlternateContent>
            <mc:Choice Requires="wps">
              <w:drawing>
                <wp:anchor distT="0" distB="0" distL="114300" distR="114300" simplePos="0" relativeHeight="251663360" behindDoc="0" locked="0" layoutInCell="1" allowOverlap="1" wp14:anchorId="0E388257" wp14:editId="28ECF6C9">
                  <wp:simplePos x="0" y="0"/>
                  <wp:positionH relativeFrom="page">
                    <wp:posOffset>0</wp:posOffset>
                  </wp:positionH>
                  <wp:positionV relativeFrom="paragraph">
                    <wp:posOffset>485775</wp:posOffset>
                  </wp:positionV>
                  <wp:extent cx="8321040" cy="272415"/>
                  <wp:effectExtent l="0" t="0" r="3810" b="0"/>
                  <wp:wrapThrough wrapText="bothSides">
                    <wp:wrapPolygon edited="0">
                      <wp:start x="0" y="0"/>
                      <wp:lineTo x="0" y="19636"/>
                      <wp:lineTo x="21560" y="19636"/>
                      <wp:lineTo x="21560" y="0"/>
                      <wp:lineTo x="0" y="0"/>
                    </wp:wrapPolygon>
                  </wp:wrapThrough>
                  <wp:docPr id="18" name="18 Rectángulo"/>
                  <wp:cNvGraphicFramePr/>
                  <a:graphic xmlns:a="http://schemas.openxmlformats.org/drawingml/2006/main">
                    <a:graphicData uri="http://schemas.microsoft.com/office/word/2010/wordprocessingShape">
                      <wps:wsp>
                        <wps:cNvSpPr/>
                        <wps:spPr>
                          <a:xfrm>
                            <a:off x="0" y="0"/>
                            <a:ext cx="8321040"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FCB08" id="18 Rectángulo" o:spid="_x0000_s1026" style="position:absolute;margin-left:0;margin-top:38.25pt;width:655.2pt;height:21.4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MYnnwIAAIkFAAAOAAAAZHJzL2Uyb0RvYy54bWysVM1u2zAMvg/YOwi6r/5psnZBnSJo12FA&#10;sRZth54VWYoNyKImKXGyt9mz7MVGSbbbdcUOw3JQRPPjR/ETxbPzfafITljXgq5ocZRTIjSHutWb&#10;in59uHp3SonzTNdMgRYVPQhHz5dv35z1ZiFKaEDVwhIk0W7Rm4o23ptFljneiI65IzBCo1OC7ZhH&#10;026y2rIe2TuVlXn+PuvB1sYCF87h18vkpMvIL6Xg/kZKJzxRFcWz+bjauK7Dmi3P2GJjmWlaPhyD&#10;/cMpOtZqTDpRXTLPyNa2f1B1LbfgQPojDl0GUrZcxBqwmiJ/Uc19w4yItaA4zkwyuf9Hy7/sbi1p&#10;a7w7vCnNOryj4pTcoXA/f+jNVkGQqDdugch7c2sHy+E21LuXtgv/WAnZR1kPk6xi7wnHj6fHZZHP&#10;UH2OvvKknBXzQJo9RRvr/CcBHQmbilrMHtVku2vnE3SEhGQOVFtftUpFw27WF8qSHcMr/nicz4vj&#10;gf03mNIBrCGEJcbwJQuVpVrizh+UCDil74REWfD0ZTxJbEgx5WGcC+2L5GpYLVL6eY6/MXto4RAR&#10;K42EgVli/ol7IBiRiWTkTqcc8CFUxH6egvO/HSwFTxExM2g/BXetBvsagcKqhswJP4qUpAkqraE+&#10;YNNYSK/JGX7V4r1dM+dvmcXng1eNI8Hf4CIV9BWFYUdJA/b7a98DHrsavZT0+Bwr6r5tmRWUqM8a&#10;+/1DMQsd5KMxm5+UaNjnnvVzj952F4DtUODwMTxuA96rcSstdI84OVYhK7qY5pi7otzb0bjwaUzg&#10;7OFitYowfLOG+Wt9b3ggD6qGvnzYPzJrhub12PZfYHy6bPGihxM2RGpYbT3INjb4k66D3vjeY+MM&#10;sykMlOd2RD1N0OUvAAAA//8DAFBLAwQUAAYACAAAACEAVCXHe98AAAAIAQAADwAAAGRycy9kb3du&#10;cmV2LnhtbEyPzU7DMBCE70i8g7VIXBB10pZCQ5wKIfXEASh/4ubGS2Jhr6N4k4a3xz3BbVazmvmm&#10;3EzeiRH7aAMpyGcZCKQ6GEuNgteX7eUNiMiajHaBUMEPRthUpyelLkw40DOOO25ECqFYaAUtc1dI&#10;GesWvY6z0CEl7yv0XnM6+0aaXh9SuHdynmUr6bWl1NDqDu9brL93g1fwYPlx+HQXH3K9Zfv0Pqfu&#10;bVwodX423d2CYJz47xmO+AkdqsS0DwOZKJyCNIQVXK+uQBzdRZ4tQeyTytdLkFUp/w+ofgEAAP//&#10;AwBQSwECLQAUAAYACAAAACEAtoM4kv4AAADhAQAAEwAAAAAAAAAAAAAAAAAAAAAAW0NvbnRlbnRf&#10;VHlwZXNdLnhtbFBLAQItABQABgAIAAAAIQA4/SH/1gAAAJQBAAALAAAAAAAAAAAAAAAAAC8BAABf&#10;cmVscy8ucmVsc1BLAQItABQABgAIAAAAIQCRgMYnnwIAAIkFAAAOAAAAAAAAAAAAAAAAAC4CAABk&#10;cnMvZTJvRG9jLnhtbFBLAQItABQABgAIAAAAIQBUJcd73wAAAAgBAAAPAAAAAAAAAAAAAAAAAPkE&#10;AABkcnMvZG93bnJldi54bWxQSwUGAAAAAAQABADzAAAABQYAAAAA&#10;" fillcolor="#e30513" stroked="f" strokeweight="1pt">
                  <w10:wrap type="through" anchorx="page"/>
                </v:rect>
              </w:pict>
            </mc:Fallback>
          </mc:AlternateContent>
        </w:r>
        <w:r w:rsidR="001E05B0">
          <w:fldChar w:fldCharType="begin"/>
        </w:r>
        <w:r w:rsidR="001E05B0">
          <w:instrText>PAGE   \* MERGEFORMAT</w:instrText>
        </w:r>
        <w:r w:rsidR="001E05B0">
          <w:fldChar w:fldCharType="separate"/>
        </w:r>
        <w:r w:rsidR="00C15DC7" w:rsidRPr="00C15DC7">
          <w:rPr>
            <w:noProof/>
            <w:lang w:val="es-ES"/>
          </w:rPr>
          <w:t>2</w:t>
        </w:r>
        <w:r w:rsidR="001E05B0">
          <w:fldChar w:fldCharType="end"/>
        </w:r>
        <w:r w:rsidR="001E05B0" w:rsidRPr="001E05B0">
          <w:rPr>
            <w:noProof/>
            <w:lang w:eastAsia="es-CL"/>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7595" w:rsidRDefault="00237595" w:rsidP="00352949">
      <w:pPr>
        <w:spacing w:after="0" w:line="240" w:lineRule="auto"/>
      </w:pPr>
      <w:r>
        <w:separator/>
      </w:r>
    </w:p>
  </w:footnote>
  <w:footnote w:type="continuationSeparator" w:id="0">
    <w:p w:rsidR="00237595" w:rsidRDefault="00237595" w:rsidP="00352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54F" w:rsidRDefault="00DE0D15">
    <w:pPr>
      <w:pStyle w:val="Encabezado"/>
    </w:pPr>
    <w:r>
      <w:rPr>
        <w:rFonts w:ascii="Times New Roman" w:hAnsi="Times New Roman" w:cs="Times New Roman"/>
        <w:noProof/>
        <w:sz w:val="24"/>
        <w:szCs w:val="24"/>
        <w:lang w:eastAsia="es-CL"/>
      </w:rPr>
      <mc:AlternateContent>
        <mc:Choice Requires="wps">
          <w:drawing>
            <wp:anchor distT="0" distB="0" distL="114300" distR="114300" simplePos="0" relativeHeight="251661312" behindDoc="1" locked="0" layoutInCell="1" allowOverlap="1" wp14:anchorId="1E54ED39" wp14:editId="3B1D5B01">
              <wp:simplePos x="0" y="0"/>
              <wp:positionH relativeFrom="margin">
                <wp:posOffset>-346710</wp:posOffset>
              </wp:positionH>
              <wp:positionV relativeFrom="topMargin">
                <wp:posOffset>428625</wp:posOffset>
              </wp:positionV>
              <wp:extent cx="2790825" cy="37719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377190"/>
                      </a:xfrm>
                      <a:prstGeom prst="rect">
                        <a:avLst/>
                      </a:prstGeom>
                      <a:noFill/>
                      <a:ln w="9525">
                        <a:noFill/>
                        <a:miter lim="800000"/>
                        <a:headEnd/>
                        <a:tailEnd/>
                      </a:ln>
                    </wps:spPr>
                    <wps:txbx>
                      <w:txbxContent>
                        <w:p w:rsidR="00CA454F" w:rsidRDefault="00B90EE6" w:rsidP="00CA454F">
                          <w:pPr>
                            <w:spacing w:after="0" w:line="240" w:lineRule="auto"/>
                            <w:ind w:right="2"/>
                            <w:jc w:val="center"/>
                            <w:rPr>
                              <w:color w:val="000000" w:themeColor="text1"/>
                              <w:sz w:val="20"/>
                              <w:szCs w:val="20"/>
                            </w:rPr>
                          </w:pPr>
                          <w:r>
                            <w:rPr>
                              <w:color w:val="000000" w:themeColor="text1"/>
                              <w:sz w:val="20"/>
                              <w:szCs w:val="20"/>
                            </w:rPr>
                            <w:t>INFORMÁTICA Y TELECOMUNICACIONES</w:t>
                          </w:r>
                        </w:p>
                        <w:p w:rsidR="00CA454F" w:rsidRDefault="00B90EE6" w:rsidP="00CA454F">
                          <w:pPr>
                            <w:spacing w:after="0" w:line="240" w:lineRule="auto"/>
                            <w:ind w:right="2"/>
                            <w:jc w:val="center"/>
                            <w:rPr>
                              <w:color w:val="000000" w:themeColor="text1"/>
                              <w:sz w:val="20"/>
                              <w:szCs w:val="20"/>
                            </w:rPr>
                          </w:pPr>
                          <w:r>
                            <w:rPr>
                              <w:color w:val="000000" w:themeColor="text1"/>
                              <w:sz w:val="20"/>
                              <w:szCs w:val="20"/>
                            </w:rPr>
                            <w:t>Analista Programador – Ingeniería en 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54ED39" id="_x0000_t202" coordsize="21600,21600" o:spt="202" path="m,l,21600r21600,l21600,xe">
              <v:stroke joinstyle="miter"/>
              <v:path gradientshapeok="t" o:connecttype="rect"/>
            </v:shapetype>
            <v:shape id="Cuadro de texto 5" o:spid="_x0000_s1027" type="#_x0000_t202" style="position:absolute;margin-left:-27.3pt;margin-top:33.75pt;width:219.75pt;height:29.7pt;z-index:-251655168;visibility:visible;mso-wrap-style:square;mso-width-percent:0;mso-height-percent:200;mso-wrap-distance-left:9pt;mso-wrap-distance-top:0;mso-wrap-distance-right:9pt;mso-wrap-distance-bottom:0;mso-position-horizontal:absolute;mso-position-horizontal-relative:margin;mso-position-vertical:absolute;mso-position-vertical-relative:top-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PltEAIAAPkDAAAOAAAAZHJzL2Uyb0RvYy54bWysU9uO2yAQfa/Uf0C8N3bSpEmsOKtttqkq&#10;bS/Sbj+AAI5RgaFAYqdf3wFns9H2bVU/IMYzHOacOaxueqPJUfqgwNZ0PCopkZaDUHZf05+P23cL&#10;SkJkVjANVtb0JAO9Wb99s+pcJSfQghbSEwSxoepcTdsYXVUUgbfSsDACJy0mG/CGRQz9vhCedYhu&#10;dDEpyw9FB144D1yGgH/vhiRdZ/ymkTx+b5ogI9E1xd5iXn1ed2kt1itW7T1zreLnNtgrujBMWbz0&#10;AnXHIiMHr/6BMop7CNDEEQdTQNMoLjMHZDMuX7B5aJmTmQuKE9xFpvD/YPm34w9PlKjpjBLLDI5o&#10;c2DCAxGSRNlHILMkUudChbUPDqtj/xF6HHYmHNw98F+BWNi0zO7lrffQtZIJbHKcThZXRweckEB2&#10;3VcQeBs7RMhAfeNNUhA1IYiOwzpdBoR9EI4/J/NluZhgpxxz7+fz8TJPsGDV02nnQ/wswZC0qalH&#10;A2R0drwPMXXDqqeSdJmFrdI6m0Bb0tV0OUP4FxmjInpUK1PTRZm+wTWJ5Ccr8uHIlB72eIG2Z9aJ&#10;6EA59rseC5MUOxAn5O9h8CK+Hdy04P9Q0qEPaxp+H5iXlOgvFjVcjqfTZNwcTGfzCQb+OrO7zjDL&#10;EaqmkZJhu4nZ7IlRcLeo9VZlGZ47OfeK/srqnN9CMvB1nKueX+z6LwAAAP//AwBQSwMEFAAGAAgA&#10;AAAhAOqlwPPgAAAACgEAAA8AAABkcnMvZG93bnJldi54bWxMj8FuwjAQRO+V+g/WVuoNnKYQIMRB&#10;qAJ6pKURZxNvk6jx2rJNSP++7qk9ruZp5m2xGXXPBnS+MyTgaZoAQ6qN6qgRUH3sJ0tgPkhSsjeE&#10;Ar7Rw6a8vytkrsyN3nE4hYbFEvK5FNCGYHPOfd2iln5qLFLMPo3TMsTTNVw5eYvluudpkmRcy47i&#10;QistvrRYf52uWoAN9rB4dce37W4/JNX5UKVdsxPi8WHcroEFHMMfDL/6UR3K6HQxV1Ke9QIm81kW&#10;UQHZYg4sAs/L2QrYJZJptgJeFvz/C+UPAAAA//8DAFBLAQItABQABgAIAAAAIQC2gziS/gAAAOEB&#10;AAATAAAAAAAAAAAAAAAAAAAAAABbQ29udGVudF9UeXBlc10ueG1sUEsBAi0AFAAGAAgAAAAhADj9&#10;If/WAAAAlAEAAAsAAAAAAAAAAAAAAAAALwEAAF9yZWxzLy5yZWxzUEsBAi0AFAAGAAgAAAAhAFps&#10;+W0QAgAA+QMAAA4AAAAAAAAAAAAAAAAALgIAAGRycy9lMm9Eb2MueG1sUEsBAi0AFAAGAAgAAAAh&#10;AOqlwPPgAAAACgEAAA8AAAAAAAAAAAAAAAAAagQAAGRycy9kb3ducmV2LnhtbFBLBQYAAAAABAAE&#10;APMAAAB3BQAAAAA=&#10;" filled="f" stroked="f">
              <v:textbox style="mso-fit-shape-to-text:t">
                <w:txbxContent>
                  <w:p w:rsidR="00CA454F" w:rsidRDefault="00B90EE6" w:rsidP="00CA454F">
                    <w:pPr>
                      <w:spacing w:after="0" w:line="240" w:lineRule="auto"/>
                      <w:ind w:right="2"/>
                      <w:jc w:val="center"/>
                      <w:rPr>
                        <w:color w:val="000000" w:themeColor="text1"/>
                        <w:sz w:val="20"/>
                        <w:szCs w:val="20"/>
                      </w:rPr>
                    </w:pPr>
                    <w:r>
                      <w:rPr>
                        <w:color w:val="000000" w:themeColor="text1"/>
                        <w:sz w:val="20"/>
                        <w:szCs w:val="20"/>
                      </w:rPr>
                      <w:t>INFORMÁTICA Y TELECOMUNICACIONES</w:t>
                    </w:r>
                  </w:p>
                  <w:p w:rsidR="00CA454F" w:rsidRDefault="00B90EE6" w:rsidP="00CA454F">
                    <w:pPr>
                      <w:spacing w:after="0" w:line="240" w:lineRule="auto"/>
                      <w:ind w:right="2"/>
                      <w:jc w:val="center"/>
                      <w:rPr>
                        <w:color w:val="000000" w:themeColor="text1"/>
                        <w:sz w:val="20"/>
                        <w:szCs w:val="20"/>
                      </w:rPr>
                    </w:pPr>
                    <w:r>
                      <w:rPr>
                        <w:color w:val="000000" w:themeColor="text1"/>
                        <w:sz w:val="20"/>
                        <w:szCs w:val="20"/>
                      </w:rPr>
                      <w:t>Analista Programador – Ingeniería en Informática</w:t>
                    </w:r>
                  </w:p>
                </w:txbxContent>
              </v:textbox>
              <w10:wrap anchorx="margin" anchory="margin"/>
            </v:shape>
          </w:pict>
        </mc:Fallback>
      </mc:AlternateContent>
    </w:r>
    <w:r>
      <w:rPr>
        <w:noProof/>
        <w:lang w:eastAsia="es-CL"/>
      </w:rPr>
      <w:drawing>
        <wp:anchor distT="0" distB="0" distL="114300" distR="114300" simplePos="0" relativeHeight="251659264" behindDoc="0" locked="0" layoutInCell="1" allowOverlap="1" wp14:anchorId="6FE98843" wp14:editId="6D1D68B9">
          <wp:simplePos x="0" y="0"/>
          <wp:positionH relativeFrom="margin">
            <wp:posOffset>3010535</wp:posOffset>
          </wp:positionH>
          <wp:positionV relativeFrom="page">
            <wp:posOffset>444500</wp:posOffset>
          </wp:positionV>
          <wp:extent cx="2991485" cy="399415"/>
          <wp:effectExtent l="0" t="0" r="0" b="635"/>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485" cy="3994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75E2"/>
    <w:multiLevelType w:val="hybridMultilevel"/>
    <w:tmpl w:val="6B062AF8"/>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BD75B06"/>
    <w:multiLevelType w:val="hybridMultilevel"/>
    <w:tmpl w:val="359E62F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E44EF5"/>
    <w:multiLevelType w:val="hybridMultilevel"/>
    <w:tmpl w:val="AC26D710"/>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E3C3890"/>
    <w:multiLevelType w:val="hybridMultilevel"/>
    <w:tmpl w:val="3CEED4B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01D69BB"/>
    <w:multiLevelType w:val="hybridMultilevel"/>
    <w:tmpl w:val="E47E3AAC"/>
    <w:lvl w:ilvl="0" w:tplc="340A000F">
      <w:start w:val="1"/>
      <w:numFmt w:val="decimal"/>
      <w:lvlText w:val="%1."/>
      <w:lvlJc w:val="left"/>
      <w:pPr>
        <w:ind w:left="765" w:hanging="360"/>
      </w:pPr>
    </w:lvl>
    <w:lvl w:ilvl="1" w:tplc="340A0019" w:tentative="1">
      <w:start w:val="1"/>
      <w:numFmt w:val="lowerLetter"/>
      <w:lvlText w:val="%2."/>
      <w:lvlJc w:val="left"/>
      <w:pPr>
        <w:ind w:left="1485" w:hanging="360"/>
      </w:pPr>
    </w:lvl>
    <w:lvl w:ilvl="2" w:tplc="340A001B" w:tentative="1">
      <w:start w:val="1"/>
      <w:numFmt w:val="lowerRoman"/>
      <w:lvlText w:val="%3."/>
      <w:lvlJc w:val="right"/>
      <w:pPr>
        <w:ind w:left="2205" w:hanging="180"/>
      </w:pPr>
    </w:lvl>
    <w:lvl w:ilvl="3" w:tplc="340A000F" w:tentative="1">
      <w:start w:val="1"/>
      <w:numFmt w:val="decimal"/>
      <w:lvlText w:val="%4."/>
      <w:lvlJc w:val="left"/>
      <w:pPr>
        <w:ind w:left="2925" w:hanging="360"/>
      </w:pPr>
    </w:lvl>
    <w:lvl w:ilvl="4" w:tplc="340A0019" w:tentative="1">
      <w:start w:val="1"/>
      <w:numFmt w:val="lowerLetter"/>
      <w:lvlText w:val="%5."/>
      <w:lvlJc w:val="left"/>
      <w:pPr>
        <w:ind w:left="3645" w:hanging="360"/>
      </w:pPr>
    </w:lvl>
    <w:lvl w:ilvl="5" w:tplc="340A001B" w:tentative="1">
      <w:start w:val="1"/>
      <w:numFmt w:val="lowerRoman"/>
      <w:lvlText w:val="%6."/>
      <w:lvlJc w:val="right"/>
      <w:pPr>
        <w:ind w:left="4365" w:hanging="180"/>
      </w:pPr>
    </w:lvl>
    <w:lvl w:ilvl="6" w:tplc="340A000F" w:tentative="1">
      <w:start w:val="1"/>
      <w:numFmt w:val="decimal"/>
      <w:lvlText w:val="%7."/>
      <w:lvlJc w:val="left"/>
      <w:pPr>
        <w:ind w:left="5085" w:hanging="360"/>
      </w:pPr>
    </w:lvl>
    <w:lvl w:ilvl="7" w:tplc="340A0019" w:tentative="1">
      <w:start w:val="1"/>
      <w:numFmt w:val="lowerLetter"/>
      <w:lvlText w:val="%8."/>
      <w:lvlJc w:val="left"/>
      <w:pPr>
        <w:ind w:left="5805" w:hanging="360"/>
      </w:pPr>
    </w:lvl>
    <w:lvl w:ilvl="8" w:tplc="340A001B" w:tentative="1">
      <w:start w:val="1"/>
      <w:numFmt w:val="lowerRoman"/>
      <w:lvlText w:val="%9."/>
      <w:lvlJc w:val="right"/>
      <w:pPr>
        <w:ind w:left="6525" w:hanging="180"/>
      </w:pPr>
    </w:lvl>
  </w:abstractNum>
  <w:abstractNum w:abstractNumId="5" w15:restartNumberingAfterBreak="0">
    <w:nsid w:val="11C855ED"/>
    <w:multiLevelType w:val="hybridMultilevel"/>
    <w:tmpl w:val="5FC46D5A"/>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64D3ED0"/>
    <w:multiLevelType w:val="hybridMultilevel"/>
    <w:tmpl w:val="E41A7B60"/>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E276E59"/>
    <w:multiLevelType w:val="hybridMultilevel"/>
    <w:tmpl w:val="12AEFD9C"/>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F3575B6"/>
    <w:multiLevelType w:val="hybridMultilevel"/>
    <w:tmpl w:val="13924E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8C4187F"/>
    <w:multiLevelType w:val="hybridMultilevel"/>
    <w:tmpl w:val="8B54BE9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0921AF2"/>
    <w:multiLevelType w:val="hybridMultilevel"/>
    <w:tmpl w:val="DFC66DCC"/>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A3831C1"/>
    <w:multiLevelType w:val="hybridMultilevel"/>
    <w:tmpl w:val="CD0026A0"/>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DD71176"/>
    <w:multiLevelType w:val="hybridMultilevel"/>
    <w:tmpl w:val="35CA02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3E86ED8"/>
    <w:multiLevelType w:val="hybridMultilevel"/>
    <w:tmpl w:val="FE2C9A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5E401C2"/>
    <w:multiLevelType w:val="hybridMultilevel"/>
    <w:tmpl w:val="FADA4128"/>
    <w:lvl w:ilvl="0" w:tplc="2346897E">
      <w:start w:val="1"/>
      <w:numFmt w:val="upperRoman"/>
      <w:lvlText w:val="%1."/>
      <w:lvlJc w:val="left"/>
      <w:pPr>
        <w:ind w:left="1080" w:hanging="720"/>
      </w:pPr>
      <w:rPr>
        <w:rFonts w:hint="default"/>
        <w:sz w:val="3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45FB6FB1"/>
    <w:multiLevelType w:val="hybridMultilevel"/>
    <w:tmpl w:val="6DE45F06"/>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4C616AE9"/>
    <w:multiLevelType w:val="hybridMultilevel"/>
    <w:tmpl w:val="5BB832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CD7153F"/>
    <w:multiLevelType w:val="hybridMultilevel"/>
    <w:tmpl w:val="7F96305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52252F71"/>
    <w:multiLevelType w:val="hybridMultilevel"/>
    <w:tmpl w:val="E804A1E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52C210A1"/>
    <w:multiLevelType w:val="hybridMultilevel"/>
    <w:tmpl w:val="45A072F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54D079F0"/>
    <w:multiLevelType w:val="hybridMultilevel"/>
    <w:tmpl w:val="6AC2F8E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D957805"/>
    <w:multiLevelType w:val="hybridMultilevel"/>
    <w:tmpl w:val="D08AE13A"/>
    <w:lvl w:ilvl="0" w:tplc="000C10B0">
      <w:start w:val="1"/>
      <w:numFmt w:val="lowerLetter"/>
      <w:pStyle w:val="Estilo2"/>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2" w15:restartNumberingAfterBreak="0">
    <w:nsid w:val="613A44D9"/>
    <w:multiLevelType w:val="hybridMultilevel"/>
    <w:tmpl w:val="0E784E26"/>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236069F"/>
    <w:multiLevelType w:val="hybridMultilevel"/>
    <w:tmpl w:val="691814B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645A2EDD"/>
    <w:multiLevelType w:val="hybridMultilevel"/>
    <w:tmpl w:val="FD427604"/>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67126C92"/>
    <w:multiLevelType w:val="hybridMultilevel"/>
    <w:tmpl w:val="DBBC5AC6"/>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6B8517CD"/>
    <w:multiLevelType w:val="hybridMultilevel"/>
    <w:tmpl w:val="8C7C1DC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6E212E55"/>
    <w:multiLevelType w:val="hybridMultilevel"/>
    <w:tmpl w:val="E57C897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77CA515D"/>
    <w:multiLevelType w:val="hybridMultilevel"/>
    <w:tmpl w:val="2EF4D0F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7E3D3146"/>
    <w:multiLevelType w:val="hybridMultilevel"/>
    <w:tmpl w:val="274019B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1"/>
  </w:num>
  <w:num w:numId="2">
    <w:abstractNumId w:val="13"/>
  </w:num>
  <w:num w:numId="3">
    <w:abstractNumId w:val="1"/>
  </w:num>
  <w:num w:numId="4">
    <w:abstractNumId w:val="19"/>
  </w:num>
  <w:num w:numId="5">
    <w:abstractNumId w:val="14"/>
  </w:num>
  <w:num w:numId="6">
    <w:abstractNumId w:val="27"/>
  </w:num>
  <w:num w:numId="7">
    <w:abstractNumId w:val="26"/>
  </w:num>
  <w:num w:numId="8">
    <w:abstractNumId w:val="10"/>
  </w:num>
  <w:num w:numId="9">
    <w:abstractNumId w:val="15"/>
  </w:num>
  <w:num w:numId="10">
    <w:abstractNumId w:val="11"/>
  </w:num>
  <w:num w:numId="11">
    <w:abstractNumId w:val="5"/>
  </w:num>
  <w:num w:numId="12">
    <w:abstractNumId w:val="22"/>
  </w:num>
  <w:num w:numId="13">
    <w:abstractNumId w:val="3"/>
  </w:num>
  <w:num w:numId="14">
    <w:abstractNumId w:val="29"/>
  </w:num>
  <w:num w:numId="15">
    <w:abstractNumId w:val="9"/>
  </w:num>
  <w:num w:numId="16">
    <w:abstractNumId w:val="23"/>
  </w:num>
  <w:num w:numId="17">
    <w:abstractNumId w:val="20"/>
  </w:num>
  <w:num w:numId="18">
    <w:abstractNumId w:val="18"/>
  </w:num>
  <w:num w:numId="19">
    <w:abstractNumId w:val="28"/>
  </w:num>
  <w:num w:numId="20">
    <w:abstractNumId w:val="8"/>
  </w:num>
  <w:num w:numId="21">
    <w:abstractNumId w:val="16"/>
  </w:num>
  <w:num w:numId="22">
    <w:abstractNumId w:val="7"/>
  </w:num>
  <w:num w:numId="23">
    <w:abstractNumId w:val="25"/>
  </w:num>
  <w:num w:numId="24">
    <w:abstractNumId w:val="6"/>
  </w:num>
  <w:num w:numId="25">
    <w:abstractNumId w:val="2"/>
  </w:num>
  <w:num w:numId="26">
    <w:abstractNumId w:val="12"/>
  </w:num>
  <w:num w:numId="27">
    <w:abstractNumId w:val="17"/>
  </w:num>
  <w:num w:numId="28">
    <w:abstractNumId w:val="4"/>
  </w:num>
  <w:num w:numId="29">
    <w:abstractNumId w:val="24"/>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949"/>
    <w:rsid w:val="00012ED8"/>
    <w:rsid w:val="000704AF"/>
    <w:rsid w:val="00072B7B"/>
    <w:rsid w:val="000742FD"/>
    <w:rsid w:val="000921CF"/>
    <w:rsid w:val="000966FA"/>
    <w:rsid w:val="000A0E97"/>
    <w:rsid w:val="000B496F"/>
    <w:rsid w:val="000C3EEA"/>
    <w:rsid w:val="000D5FC5"/>
    <w:rsid w:val="00106067"/>
    <w:rsid w:val="00144681"/>
    <w:rsid w:val="00166495"/>
    <w:rsid w:val="001D15FD"/>
    <w:rsid w:val="001D330E"/>
    <w:rsid w:val="001D3681"/>
    <w:rsid w:val="001E05B0"/>
    <w:rsid w:val="001F79EA"/>
    <w:rsid w:val="00237595"/>
    <w:rsid w:val="002632CB"/>
    <w:rsid w:val="002B348B"/>
    <w:rsid w:val="003153B5"/>
    <w:rsid w:val="00342397"/>
    <w:rsid w:val="00352949"/>
    <w:rsid w:val="0037436B"/>
    <w:rsid w:val="003B4E29"/>
    <w:rsid w:val="003C6F17"/>
    <w:rsid w:val="003D31AB"/>
    <w:rsid w:val="004020A8"/>
    <w:rsid w:val="00402604"/>
    <w:rsid w:val="00432AAE"/>
    <w:rsid w:val="004920EF"/>
    <w:rsid w:val="00496B76"/>
    <w:rsid w:val="004A1B63"/>
    <w:rsid w:val="004A7B3B"/>
    <w:rsid w:val="004C2ACF"/>
    <w:rsid w:val="004C3B88"/>
    <w:rsid w:val="004F762B"/>
    <w:rsid w:val="00531406"/>
    <w:rsid w:val="00535417"/>
    <w:rsid w:val="00537AB4"/>
    <w:rsid w:val="005404EA"/>
    <w:rsid w:val="00635F72"/>
    <w:rsid w:val="00665E42"/>
    <w:rsid w:val="00687CA7"/>
    <w:rsid w:val="006C27F6"/>
    <w:rsid w:val="006C2B86"/>
    <w:rsid w:val="006D2E34"/>
    <w:rsid w:val="006F2F35"/>
    <w:rsid w:val="006F3727"/>
    <w:rsid w:val="00792224"/>
    <w:rsid w:val="00796B6A"/>
    <w:rsid w:val="007A298F"/>
    <w:rsid w:val="007D144F"/>
    <w:rsid w:val="007D2715"/>
    <w:rsid w:val="00805A0B"/>
    <w:rsid w:val="00813C61"/>
    <w:rsid w:val="00894996"/>
    <w:rsid w:val="008B7F77"/>
    <w:rsid w:val="008C5B3F"/>
    <w:rsid w:val="008D18E0"/>
    <w:rsid w:val="009423C0"/>
    <w:rsid w:val="009A2DD7"/>
    <w:rsid w:val="009A532B"/>
    <w:rsid w:val="009D6435"/>
    <w:rsid w:val="009D7108"/>
    <w:rsid w:val="009F5121"/>
    <w:rsid w:val="009F5F22"/>
    <w:rsid w:val="00A46458"/>
    <w:rsid w:val="00A90F72"/>
    <w:rsid w:val="00AA58E7"/>
    <w:rsid w:val="00B050B8"/>
    <w:rsid w:val="00B60F60"/>
    <w:rsid w:val="00B90EE6"/>
    <w:rsid w:val="00B95321"/>
    <w:rsid w:val="00BC1FA8"/>
    <w:rsid w:val="00BD2309"/>
    <w:rsid w:val="00BD71D5"/>
    <w:rsid w:val="00BE5B81"/>
    <w:rsid w:val="00C1261D"/>
    <w:rsid w:val="00C15DC7"/>
    <w:rsid w:val="00C25289"/>
    <w:rsid w:val="00C953AF"/>
    <w:rsid w:val="00CA454F"/>
    <w:rsid w:val="00CA7296"/>
    <w:rsid w:val="00CB2B4A"/>
    <w:rsid w:val="00CE678A"/>
    <w:rsid w:val="00D05376"/>
    <w:rsid w:val="00D06F23"/>
    <w:rsid w:val="00D160CF"/>
    <w:rsid w:val="00D46AFF"/>
    <w:rsid w:val="00D6024C"/>
    <w:rsid w:val="00D76AAC"/>
    <w:rsid w:val="00D80D25"/>
    <w:rsid w:val="00D860E9"/>
    <w:rsid w:val="00DB5589"/>
    <w:rsid w:val="00DD5F9A"/>
    <w:rsid w:val="00DE0D15"/>
    <w:rsid w:val="00DE6743"/>
    <w:rsid w:val="00DF1BE5"/>
    <w:rsid w:val="00E12B64"/>
    <w:rsid w:val="00E65FA2"/>
    <w:rsid w:val="00EB3061"/>
    <w:rsid w:val="00ED4350"/>
    <w:rsid w:val="00EF51E2"/>
    <w:rsid w:val="00F30122"/>
    <w:rsid w:val="00F42C03"/>
    <w:rsid w:val="00F83FE0"/>
    <w:rsid w:val="00F90FAC"/>
    <w:rsid w:val="00F91CD8"/>
    <w:rsid w:val="00FA6301"/>
    <w:rsid w:val="00FC0F98"/>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4A046A-1D9B-4DC3-B008-072990B33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949"/>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character" w:styleId="Hipervnculo">
    <w:name w:val="Hyperlink"/>
    <w:basedOn w:val="Fuentedeprrafopredeter"/>
    <w:uiPriority w:val="99"/>
    <w:unhideWhenUsed/>
    <w:rsid w:val="00352949"/>
    <w:rPr>
      <w:color w:val="0563C1" w:themeColor="hyperlink"/>
      <w:u w:val="single"/>
    </w:rPr>
  </w:style>
  <w:style w:type="paragraph" w:styleId="Textonotapie">
    <w:name w:val="footnote text"/>
    <w:basedOn w:val="Normal"/>
    <w:link w:val="TextonotapieCar"/>
    <w:uiPriority w:val="99"/>
    <w:semiHidden/>
    <w:unhideWhenUsed/>
    <w:rsid w:val="0035294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52949"/>
    <w:rPr>
      <w:sz w:val="20"/>
      <w:szCs w:val="20"/>
    </w:rPr>
  </w:style>
  <w:style w:type="character" w:styleId="Refdenotaalpie">
    <w:name w:val="footnote reference"/>
    <w:basedOn w:val="Fuentedeprrafopredeter"/>
    <w:uiPriority w:val="99"/>
    <w:unhideWhenUsed/>
    <w:rsid w:val="00352949"/>
    <w:rPr>
      <w:vertAlign w:val="superscript"/>
    </w:rPr>
  </w:style>
  <w:style w:type="paragraph" w:styleId="Prrafodelista">
    <w:name w:val="List Paragraph"/>
    <w:basedOn w:val="Normal"/>
    <w:uiPriority w:val="34"/>
    <w:qFormat/>
    <w:rsid w:val="00352949"/>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352949"/>
    <w:pPr>
      <w:spacing w:before="0" w:after="0"/>
    </w:pPr>
    <w:rPr>
      <w:szCs w:val="32"/>
    </w:rPr>
  </w:style>
  <w:style w:type="paragraph" w:customStyle="1" w:styleId="Estilo2">
    <w:name w:val="Estilo2"/>
    <w:basedOn w:val="TITULO1"/>
    <w:link w:val="Estilo2Car"/>
    <w:qFormat/>
    <w:rsid w:val="00352949"/>
    <w:pPr>
      <w:numPr>
        <w:numId w:val="1"/>
      </w:numPr>
      <w:spacing w:before="0" w:after="0"/>
    </w:pPr>
    <w:rPr>
      <w:color w:val="E30513"/>
      <w:sz w:val="28"/>
      <w:szCs w:val="28"/>
    </w:rPr>
  </w:style>
  <w:style w:type="character" w:customStyle="1" w:styleId="Estilo1Car">
    <w:name w:val="Estilo1 Car"/>
    <w:basedOn w:val="TITULO1Car"/>
    <w:link w:val="Estilo1"/>
    <w:rsid w:val="00352949"/>
    <w:rPr>
      <w:b/>
      <w:color w:val="4C4C4C"/>
      <w:sz w:val="36"/>
      <w:szCs w:val="32"/>
    </w:rPr>
  </w:style>
  <w:style w:type="paragraph" w:customStyle="1" w:styleId="Estilo3">
    <w:name w:val="Estilo3"/>
    <w:basedOn w:val="TITULO1"/>
    <w:link w:val="Estilo3Car"/>
    <w:qFormat/>
    <w:rsid w:val="00352949"/>
    <w:pPr>
      <w:spacing w:before="0" w:after="0"/>
      <w:jc w:val="both"/>
    </w:pPr>
    <w:rPr>
      <w:b w:val="0"/>
      <w:sz w:val="24"/>
    </w:rPr>
  </w:style>
  <w:style w:type="character" w:customStyle="1" w:styleId="Estilo2Car">
    <w:name w:val="Estilo2 Car"/>
    <w:basedOn w:val="TITULO1Car"/>
    <w:link w:val="Estilo2"/>
    <w:rsid w:val="00352949"/>
    <w:rPr>
      <w:b/>
      <w:color w:val="E30513"/>
      <w:sz w:val="28"/>
      <w:szCs w:val="28"/>
    </w:rPr>
  </w:style>
  <w:style w:type="character" w:customStyle="1" w:styleId="Estilo3Car">
    <w:name w:val="Estilo3 Car"/>
    <w:basedOn w:val="TITULO1Car"/>
    <w:link w:val="Estilo3"/>
    <w:rsid w:val="00352949"/>
    <w:rPr>
      <w:b w:val="0"/>
      <w:color w:val="4C4C4C"/>
      <w:sz w:val="24"/>
      <w:szCs w:val="36"/>
    </w:rPr>
  </w:style>
  <w:style w:type="table" w:customStyle="1" w:styleId="Tablanormal11">
    <w:name w:val="Tabla normal 11"/>
    <w:basedOn w:val="Tablanormal"/>
    <w:uiPriority w:val="41"/>
    <w:rsid w:val="00352949"/>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uadrculadetablaclara1">
    <w:name w:val="Cuadrícula de tabla clara1"/>
    <w:basedOn w:val="Tablanormal"/>
    <w:uiPriority w:val="40"/>
    <w:rsid w:val="003529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Fuentedeprrafopredeter"/>
    <w:rsid w:val="00352949"/>
  </w:style>
  <w:style w:type="paragraph" w:styleId="Encabezado">
    <w:name w:val="header"/>
    <w:basedOn w:val="Normal"/>
    <w:link w:val="EncabezadoCar"/>
    <w:uiPriority w:val="99"/>
    <w:unhideWhenUsed/>
    <w:rsid w:val="00CA45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454F"/>
  </w:style>
  <w:style w:type="paragraph" w:styleId="Piedepgina">
    <w:name w:val="footer"/>
    <w:basedOn w:val="Normal"/>
    <w:link w:val="PiedepginaCar"/>
    <w:uiPriority w:val="99"/>
    <w:unhideWhenUsed/>
    <w:rsid w:val="00CA45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454F"/>
  </w:style>
  <w:style w:type="paragraph" w:styleId="Textonotaalfinal">
    <w:name w:val="endnote text"/>
    <w:basedOn w:val="Normal"/>
    <w:link w:val="TextonotaalfinalCar"/>
    <w:uiPriority w:val="99"/>
    <w:semiHidden/>
    <w:unhideWhenUsed/>
    <w:rsid w:val="000D5FC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D5FC5"/>
    <w:rPr>
      <w:sz w:val="20"/>
      <w:szCs w:val="20"/>
    </w:rPr>
  </w:style>
  <w:style w:type="character" w:styleId="Refdenotaalfinal">
    <w:name w:val="endnote reference"/>
    <w:basedOn w:val="Fuentedeprrafopredeter"/>
    <w:uiPriority w:val="99"/>
    <w:semiHidden/>
    <w:unhideWhenUsed/>
    <w:rsid w:val="000D5FC5"/>
    <w:rPr>
      <w:vertAlign w:val="superscript"/>
    </w:rPr>
  </w:style>
  <w:style w:type="paragraph" w:customStyle="1" w:styleId="Default">
    <w:name w:val="Default"/>
    <w:rsid w:val="00F83FE0"/>
    <w:pPr>
      <w:autoSpaceDE w:val="0"/>
      <w:autoSpaceDN w:val="0"/>
      <w:adjustRightInd w:val="0"/>
      <w:spacing w:after="0" w:line="240" w:lineRule="auto"/>
    </w:pPr>
    <w:rPr>
      <w:rFonts w:ascii="Calibri" w:eastAsiaTheme="minorEastAsia" w:hAnsi="Calibri" w:cs="Calibri"/>
      <w:color w:val="000000"/>
      <w:sz w:val="24"/>
      <w:szCs w:val="24"/>
      <w:lang w:eastAsia="es-CL"/>
    </w:rPr>
  </w:style>
  <w:style w:type="paragraph" w:customStyle="1" w:styleId="Masthead">
    <w:name w:val="Masthead"/>
    <w:basedOn w:val="Normal"/>
    <w:rsid w:val="003D31AB"/>
    <w:pPr>
      <w:spacing w:after="0" w:line="240" w:lineRule="auto"/>
      <w:ind w:left="144"/>
    </w:pPr>
    <w:rPr>
      <w:rFonts w:ascii="Century Gothic" w:eastAsia="Times New Roman" w:hAnsi="Century Gothic" w:cs="Century Gothic"/>
      <w:color w:val="FFFFFF"/>
      <w:sz w:val="96"/>
      <w:szCs w:val="96"/>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2FB52-E48B-4D4C-AC3A-4506E673190D}">
  <ds:schemaRefs>
    <ds:schemaRef ds:uri="http://schemas.microsoft.com/sharepoint/v3/contenttype/forms"/>
  </ds:schemaRefs>
</ds:datastoreItem>
</file>

<file path=customXml/itemProps2.xml><?xml version="1.0" encoding="utf-8"?>
<ds:datastoreItem xmlns:ds="http://schemas.openxmlformats.org/officeDocument/2006/customXml" ds:itemID="{1F230C17-B86E-4EDD-8D58-2B45B05B0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0CF1FCC-FE40-4C68-AE6F-5BE304AE6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505</Words>
  <Characters>2779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Concha Correa</dc:creator>
  <cp:keywords/>
  <dc:description/>
  <cp:lastModifiedBy>Pablo</cp:lastModifiedBy>
  <cp:revision>1</cp:revision>
  <dcterms:created xsi:type="dcterms:W3CDTF">2019-04-05T18:24:00Z</dcterms:created>
  <dcterms:modified xsi:type="dcterms:W3CDTF">2019-04-05T18:24:00Z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ies>
</file>