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3qexyhpse5d" w:id="0"/>
      <w:bookmarkEnd w:id="0"/>
      <w:r w:rsidDel="00000000" w:rsidR="00000000" w:rsidRPr="00000000">
        <w:rPr>
          <w:rtl w:val="0"/>
        </w:rPr>
        <w:t xml:space="preserve">Procesadores de Lenguaje: Entrega 1</w:t>
      </w:r>
    </w:p>
    <w:p w:rsidR="00000000" w:rsidDel="00000000" w:rsidP="00000000" w:rsidRDefault="00000000" w:rsidRPr="00000000" w14:paraId="00000002">
      <w:pPr>
        <w:rPr/>
      </w:pPr>
      <w:r w:rsidDel="00000000" w:rsidR="00000000" w:rsidRPr="00000000">
        <w:rPr>
          <w:rtl w:val="0"/>
        </w:rPr>
        <w:t xml:space="preserve">Marcos Brian Leiva y Pablo Villalobos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25ocksjie32o" w:id="1"/>
      <w:bookmarkEnd w:id="1"/>
      <w:r w:rsidDel="00000000" w:rsidR="00000000" w:rsidRPr="00000000">
        <w:rPr>
          <w:rtl w:val="0"/>
        </w:rPr>
        <w:t xml:space="preserve">Introducción, variables y tipos básicos</w:t>
      </w:r>
    </w:p>
    <w:p w:rsidR="00000000" w:rsidDel="00000000" w:rsidP="00000000" w:rsidRDefault="00000000" w:rsidRPr="00000000" w14:paraId="00000006">
      <w:pPr>
        <w:rPr/>
      </w:pPr>
      <w:r w:rsidDel="00000000" w:rsidR="00000000" w:rsidRPr="00000000">
        <w:rPr>
          <w:rtl w:val="0"/>
        </w:rPr>
        <w:t xml:space="preserve">Nuestro lenguaje soporta 5 tipos básicos: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Números enteros (Int). Ejemplos: 5, 17, -38512, inf</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Números reales (Dec). Ejemplos: 3.1416, -0.005</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Booleanos (Bool). Ejemplos: true, false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Cadenas de caracteres (String). Ejemplos: “Hola”, ‘ejemplo’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Todos los identificadores de tipos empiezan con mayúscula. Las variables se declaran indicando su tipo y un identificador formado por letras y dígitos y comenzando en una letra minúscula.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Int numEnt;</w:t>
      </w:r>
    </w:p>
    <w:p w:rsidR="00000000" w:rsidDel="00000000" w:rsidP="00000000" w:rsidRDefault="00000000" w:rsidRPr="00000000" w14:paraId="0000000F">
      <w:pPr>
        <w:ind w:left="720" w:firstLine="0"/>
        <w:rPr/>
      </w:pPr>
      <w:r w:rsidDel="00000000" w:rsidR="00000000" w:rsidRPr="00000000">
        <w:rPr>
          <w:rtl w:val="0"/>
        </w:rPr>
        <w:t xml:space="preserve">String m817;</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Como todas las instrucciones en nuestro lenguaje, las declaraciones de variables acaban en punto y coma. Las asignaciones consisten en un identificador, un igual, y un valor del tipo correspondiente.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720"/>
        <w:rPr/>
      </w:pPr>
      <w:r w:rsidDel="00000000" w:rsidR="00000000" w:rsidRPr="00000000">
        <w:rPr>
          <w:rtl w:val="0"/>
        </w:rPr>
        <w:t xml:space="preserve">numEnt = 180;</w:t>
      </w:r>
    </w:p>
    <w:p w:rsidR="00000000" w:rsidDel="00000000" w:rsidP="00000000" w:rsidRDefault="00000000" w:rsidRPr="00000000" w14:paraId="00000014">
      <w:pPr>
        <w:ind w:left="0" w:firstLine="720"/>
        <w:rPr/>
      </w:pPr>
      <w:r w:rsidDel="00000000" w:rsidR="00000000" w:rsidRPr="00000000">
        <w:rPr>
          <w:rtl w:val="0"/>
        </w:rPr>
        <w:t xml:space="preserve">m817 =  “Introduzca su nombre de usuario.”;</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Se pueden unir declaración y asignación en la misma instrucción. No se puede declarar un identificador que ya ha sido declarado.</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720"/>
        <w:rPr/>
      </w:pPr>
      <w:r w:rsidDel="00000000" w:rsidR="00000000" w:rsidRPr="00000000">
        <w:rPr>
          <w:rtl w:val="0"/>
        </w:rPr>
        <w:t xml:space="preserve">Bool exito = false;</w:t>
      </w:r>
    </w:p>
    <w:p w:rsidR="00000000" w:rsidDel="00000000" w:rsidP="00000000" w:rsidRDefault="00000000" w:rsidRPr="00000000" w14:paraId="00000019">
      <w:pPr>
        <w:ind w:left="0" w:firstLine="0"/>
        <w:rPr/>
      </w:pPr>
      <w:r w:rsidDel="00000000" w:rsidR="00000000" w:rsidRPr="00000000">
        <w:rPr>
          <w:rtl w:val="0"/>
        </w:rPr>
        <w:tab/>
        <w:t xml:space="preserve">Int exito = 0; -&gt; Error!</w:t>
      </w:r>
    </w:p>
    <w:p w:rsidR="00000000" w:rsidDel="00000000" w:rsidP="00000000" w:rsidRDefault="00000000" w:rsidRPr="00000000" w14:paraId="0000001A">
      <w:pPr>
        <w:ind w:left="0" w:firstLine="72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Se pueden escribir comentarios mediante el carácter #. Todo lo que haya detrás de # en una línea será ignorado.</w:t>
      </w:r>
    </w:p>
    <w:p w:rsidR="00000000" w:rsidDel="00000000" w:rsidP="00000000" w:rsidRDefault="00000000" w:rsidRPr="00000000" w14:paraId="0000001C">
      <w:pPr>
        <w:ind w:left="0" w:firstLine="0"/>
        <w:rPr/>
      </w:pPr>
      <w:r w:rsidDel="00000000" w:rsidR="00000000" w:rsidRPr="00000000">
        <w:rPr>
          <w:rtl w:val="0"/>
        </w:rPr>
        <w:tab/>
      </w:r>
    </w:p>
    <w:p w:rsidR="00000000" w:rsidDel="00000000" w:rsidP="00000000" w:rsidRDefault="00000000" w:rsidRPr="00000000" w14:paraId="0000001D">
      <w:pPr>
        <w:ind w:left="0" w:firstLine="0"/>
        <w:rPr/>
      </w:pPr>
      <w:r w:rsidDel="00000000" w:rsidR="00000000" w:rsidRPr="00000000">
        <w:rPr>
          <w:rtl w:val="0"/>
        </w:rPr>
        <w:tab/>
        <w:t xml:space="preserve">Bool valido = true;</w:t>
      </w:r>
    </w:p>
    <w:p w:rsidR="00000000" w:rsidDel="00000000" w:rsidP="00000000" w:rsidRDefault="00000000" w:rsidRPr="00000000" w14:paraId="0000001E">
      <w:pPr>
        <w:ind w:left="0" w:firstLine="0"/>
        <w:rPr/>
      </w:pPr>
      <w:r w:rsidDel="00000000" w:rsidR="00000000" w:rsidRPr="00000000">
        <w:rPr>
          <w:rtl w:val="0"/>
        </w:rPr>
        <w:tab/>
        <w:t xml:space="preserve"># Bool valido = false;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shbtzw6oyiub" w:id="2"/>
      <w:bookmarkEnd w:id="2"/>
      <w:r w:rsidDel="00000000" w:rsidR="00000000" w:rsidRPr="00000000">
        <w:rPr>
          <w:rtl w:val="0"/>
        </w:rPr>
        <w:t xml:space="preserve">Expresiones y operadores</w:t>
      </w:r>
    </w:p>
    <w:p w:rsidR="00000000" w:rsidDel="00000000" w:rsidP="00000000" w:rsidRDefault="00000000" w:rsidRPr="00000000" w14:paraId="00000021">
      <w:pPr>
        <w:rPr/>
      </w:pPr>
      <w:r w:rsidDel="00000000" w:rsidR="00000000" w:rsidRPr="00000000">
        <w:rPr>
          <w:rtl w:val="0"/>
        </w:rPr>
        <w:t xml:space="preserve">Los tipos básicos admiten una serie de operadores.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Tipos numéricos (Int, Dec):</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Suma: a + b</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Resta: a - b</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Producto: a * b</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División: a / b</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Módulo: a mod b</w:t>
      </w:r>
    </w:p>
    <w:p w:rsidR="00000000" w:rsidDel="00000000" w:rsidP="00000000" w:rsidRDefault="00000000" w:rsidRPr="00000000" w14:paraId="00000029">
      <w:pPr>
        <w:ind w:left="0" w:firstLine="720"/>
        <w:rPr/>
      </w:pPr>
      <w:r w:rsidDel="00000000" w:rsidR="00000000" w:rsidRPr="00000000">
        <w:rPr>
          <w:rtl w:val="0"/>
        </w:rPr>
        <w:t xml:space="preserve">Todos ellos son infijos, asocian por la derecha, y su prioridad es:</w:t>
      </w:r>
    </w:p>
    <w:p w:rsidR="00000000" w:rsidDel="00000000" w:rsidP="00000000" w:rsidRDefault="00000000" w:rsidRPr="00000000" w14:paraId="0000002A">
      <w:pPr>
        <w:ind w:left="0" w:firstLine="720"/>
        <w:rPr/>
      </w:pPr>
      <w:r w:rsidDel="00000000" w:rsidR="00000000" w:rsidRPr="00000000">
        <w:rPr>
          <w:rtl w:val="0"/>
        </w:rPr>
        <w:t xml:space="preserve">Suma = Resta &lt; Producto = Division = Módulo</w:t>
      </w:r>
    </w:p>
    <w:p w:rsidR="00000000" w:rsidDel="00000000" w:rsidP="00000000" w:rsidRDefault="00000000" w:rsidRPr="00000000" w14:paraId="0000002B">
      <w:pPr>
        <w:ind w:left="0" w:firstLine="720"/>
        <w:rPr/>
      </w:pPr>
      <w:r w:rsidDel="00000000" w:rsidR="00000000" w:rsidRPr="00000000">
        <w:rPr>
          <w:rtl w:val="0"/>
        </w:rPr>
        <w:t xml:space="preserve">Producen un valor entero si sus operandos son enteros, y decimal</w:t>
        <w:br w:type="textWrapping"/>
        <w:tab/>
        <w:t xml:space="preserve">si al menos uno es decimal.</w:t>
      </w:r>
    </w:p>
    <w:p w:rsidR="00000000" w:rsidDel="00000000" w:rsidP="00000000" w:rsidRDefault="00000000" w:rsidRPr="00000000" w14:paraId="0000002C">
      <w:pPr>
        <w:ind w:left="0" w:firstLine="720"/>
        <w:rPr/>
      </w:pPr>
      <w:r w:rsidDel="00000000" w:rsidR="00000000" w:rsidRPr="00000000">
        <w:rPr>
          <w:rtl w:val="0"/>
        </w:rPr>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Booleanos:</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Not: not a</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t xml:space="preserve">And: a and b</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Or: a or b</w:t>
      </w:r>
    </w:p>
    <w:p w:rsidR="00000000" w:rsidDel="00000000" w:rsidP="00000000" w:rsidRDefault="00000000" w:rsidRPr="00000000" w14:paraId="00000031">
      <w:pPr>
        <w:ind w:left="0" w:firstLine="0"/>
        <w:rPr/>
      </w:pPr>
      <w:r w:rsidDel="00000000" w:rsidR="00000000" w:rsidRPr="00000000">
        <w:rPr>
          <w:rtl w:val="0"/>
        </w:rPr>
        <w:tab/>
        <w:t xml:space="preserve">Not es prefijo, and y or infijos y asocian por la derecha. La prioridad es:</w:t>
      </w:r>
    </w:p>
    <w:p w:rsidR="00000000" w:rsidDel="00000000" w:rsidP="00000000" w:rsidRDefault="00000000" w:rsidRPr="00000000" w14:paraId="00000032">
      <w:pPr>
        <w:ind w:left="720" w:firstLine="0"/>
        <w:rPr/>
      </w:pPr>
      <w:r w:rsidDel="00000000" w:rsidR="00000000" w:rsidRPr="00000000">
        <w:rPr>
          <w:rtl w:val="0"/>
        </w:rPr>
        <w:t xml:space="preserve">Not &lt; Or &lt; And</w:t>
        <w:br w:type="textWrapping"/>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Comparaciones:</w:t>
      </w:r>
    </w:p>
    <w:p w:rsidR="00000000" w:rsidDel="00000000" w:rsidP="00000000" w:rsidRDefault="00000000" w:rsidRPr="00000000" w14:paraId="00000034">
      <w:pPr>
        <w:numPr>
          <w:ilvl w:val="1"/>
          <w:numId w:val="5"/>
        </w:numPr>
        <w:ind w:left="1440" w:hanging="360"/>
        <w:rPr>
          <w:u w:val="none"/>
        </w:rPr>
      </w:pPr>
      <w:r w:rsidDel="00000000" w:rsidR="00000000" w:rsidRPr="00000000">
        <w:rPr>
          <w:rtl w:val="0"/>
        </w:rPr>
        <w:t xml:space="preserve">Igual: a == b</w:t>
      </w:r>
    </w:p>
    <w:p w:rsidR="00000000" w:rsidDel="00000000" w:rsidP="00000000" w:rsidRDefault="00000000" w:rsidRPr="00000000" w14:paraId="00000035">
      <w:pPr>
        <w:numPr>
          <w:ilvl w:val="1"/>
          <w:numId w:val="5"/>
        </w:numPr>
        <w:ind w:left="1440" w:hanging="360"/>
        <w:rPr>
          <w:u w:val="none"/>
        </w:rPr>
      </w:pPr>
      <w:r w:rsidDel="00000000" w:rsidR="00000000" w:rsidRPr="00000000">
        <w:rPr>
          <w:rtl w:val="0"/>
        </w:rPr>
        <w:t xml:space="preserve">Mayor: a &gt; b</w:t>
      </w:r>
    </w:p>
    <w:p w:rsidR="00000000" w:rsidDel="00000000" w:rsidP="00000000" w:rsidRDefault="00000000" w:rsidRPr="00000000" w14:paraId="00000036">
      <w:pPr>
        <w:numPr>
          <w:ilvl w:val="1"/>
          <w:numId w:val="5"/>
        </w:numPr>
        <w:ind w:left="1440" w:hanging="360"/>
        <w:rPr>
          <w:u w:val="none"/>
        </w:rPr>
      </w:pPr>
      <w:r w:rsidDel="00000000" w:rsidR="00000000" w:rsidRPr="00000000">
        <w:rPr>
          <w:rtl w:val="0"/>
        </w:rPr>
        <w:t xml:space="preserve">Menor: a &lt; b</w:t>
      </w:r>
    </w:p>
    <w:p w:rsidR="00000000" w:rsidDel="00000000" w:rsidP="00000000" w:rsidRDefault="00000000" w:rsidRPr="00000000" w14:paraId="00000037">
      <w:pPr>
        <w:numPr>
          <w:ilvl w:val="1"/>
          <w:numId w:val="5"/>
        </w:numPr>
        <w:ind w:left="1440" w:hanging="360"/>
        <w:rPr>
          <w:u w:val="none"/>
        </w:rPr>
      </w:pPr>
      <w:r w:rsidDel="00000000" w:rsidR="00000000" w:rsidRPr="00000000">
        <w:rPr>
          <w:rtl w:val="0"/>
        </w:rPr>
        <w:t xml:space="preserve">Mayor o igual: a &gt;= b</w:t>
      </w:r>
    </w:p>
    <w:p w:rsidR="00000000" w:rsidDel="00000000" w:rsidP="00000000" w:rsidRDefault="00000000" w:rsidRPr="00000000" w14:paraId="00000038">
      <w:pPr>
        <w:numPr>
          <w:ilvl w:val="1"/>
          <w:numId w:val="5"/>
        </w:numPr>
        <w:ind w:left="1440" w:hanging="360"/>
        <w:rPr>
          <w:u w:val="none"/>
        </w:rPr>
      </w:pPr>
      <w:r w:rsidDel="00000000" w:rsidR="00000000" w:rsidRPr="00000000">
        <w:rPr>
          <w:rtl w:val="0"/>
        </w:rPr>
        <w:t xml:space="preserve">Menor o igual: a &lt;= b</w:t>
      </w:r>
    </w:p>
    <w:p w:rsidR="00000000" w:rsidDel="00000000" w:rsidP="00000000" w:rsidRDefault="00000000" w:rsidRPr="00000000" w14:paraId="00000039">
      <w:pPr>
        <w:ind w:left="0" w:firstLine="0"/>
        <w:rPr/>
      </w:pPr>
      <w:r w:rsidDel="00000000" w:rsidR="00000000" w:rsidRPr="00000000">
        <w:rPr>
          <w:rtl w:val="0"/>
        </w:rPr>
        <w:tab/>
        <w:t xml:space="preserve">Todos ellos infijos y no asociativos.</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Strings:</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Concatenación: a ++ b</w:t>
      </w:r>
    </w:p>
    <w:p w:rsidR="00000000" w:rsidDel="00000000" w:rsidP="00000000" w:rsidRDefault="00000000" w:rsidRPr="00000000" w14:paraId="0000003D">
      <w:pPr>
        <w:ind w:left="0" w:firstLine="0"/>
        <w:rPr/>
      </w:pPr>
      <w:r w:rsidDel="00000000" w:rsidR="00000000" w:rsidRPr="00000000">
        <w:rPr>
          <w:rtl w:val="0"/>
        </w:rPr>
        <w:tab/>
        <w:t xml:space="preserve">Infijo, asocia por la derecha.</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2"/>
        <w:rPr/>
      </w:pPr>
      <w:bookmarkStart w:colFirst="0" w:colLast="0" w:name="_tjzmeaale248" w:id="3"/>
      <w:bookmarkEnd w:id="3"/>
      <w:r w:rsidDel="00000000" w:rsidR="00000000" w:rsidRPr="00000000">
        <w:rPr>
          <w:rtl w:val="0"/>
        </w:rPr>
        <w:t xml:space="preserve">Tipos</w:t>
      </w:r>
    </w:p>
    <w:p w:rsidR="00000000" w:rsidDel="00000000" w:rsidP="00000000" w:rsidRDefault="00000000" w:rsidRPr="00000000" w14:paraId="00000040">
      <w:pPr>
        <w:rPr/>
      </w:pPr>
      <w:r w:rsidDel="00000000" w:rsidR="00000000" w:rsidRPr="00000000">
        <w:rPr>
          <w:rtl w:val="0"/>
        </w:rPr>
        <w:t xml:space="preserve">Además de los tipos básicos, se pueden construir otros tipos: arrays, tuplas, diccionarios y structs.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Arrays:</w:t>
      </w:r>
      <w:r w:rsidDel="00000000" w:rsidR="00000000" w:rsidRPr="00000000">
        <w:rPr>
          <w:rtl w:val="0"/>
        </w:rPr>
        <w:t xml:space="preserve"> Listas de elementos de un tipo, de longitud variable. Su tipo es [&lt;tipo&gt;], por ejemplo [Int] o [ [Bool] ]. Se pueden construir arrays como una lista de valores de &lt;tipo&gt; entre corchetes, y acceder a sus elementos con un índice entre corchetes, tanto para lectura como para escritura.</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[Int] miArray = [1,2,3,4,5];</w:t>
      </w:r>
    </w:p>
    <w:p w:rsidR="00000000" w:rsidDel="00000000" w:rsidP="00000000" w:rsidRDefault="00000000" w:rsidRPr="00000000" w14:paraId="00000045">
      <w:pPr>
        <w:ind w:left="720" w:firstLine="0"/>
        <w:rPr/>
      </w:pPr>
      <w:r w:rsidDel="00000000" w:rsidR="00000000" w:rsidRPr="00000000">
        <w:rPr>
          <w:rtl w:val="0"/>
        </w:rPr>
        <w:t xml:space="preserve">Int val = miArray[0];</w:t>
        <w:tab/>
        <w:t xml:space="preserve"># val = 1</w:t>
      </w:r>
    </w:p>
    <w:p w:rsidR="00000000" w:rsidDel="00000000" w:rsidP="00000000" w:rsidRDefault="00000000" w:rsidRPr="00000000" w14:paraId="00000046">
      <w:pPr>
        <w:ind w:left="720" w:firstLine="0"/>
        <w:rPr/>
      </w:pPr>
      <w:r w:rsidDel="00000000" w:rsidR="00000000" w:rsidRPr="00000000">
        <w:rPr>
          <w:rtl w:val="0"/>
        </w:rPr>
        <w:t xml:space="preserve">val = miArray[4]; </w:t>
        <w:tab/>
        <w:t xml:space="preserve"># val = 5</w:t>
      </w:r>
    </w:p>
    <w:p w:rsidR="00000000" w:rsidDel="00000000" w:rsidP="00000000" w:rsidRDefault="00000000" w:rsidRPr="00000000" w14:paraId="00000047">
      <w:pPr>
        <w:ind w:left="720" w:firstLine="0"/>
        <w:rPr/>
      </w:pPr>
      <w:r w:rsidDel="00000000" w:rsidR="00000000" w:rsidRPr="00000000">
        <w:rPr>
          <w:rtl w:val="0"/>
        </w:rPr>
        <w:t xml:space="preserve">miArray[3] = 7;</w:t>
        <w:tab/>
        <w:tab/>
        <w:t xml:space="preserve"># miArray = [1,2,3,7,5]</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Los arrays admiten el operador de concatenación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ab/>
        <w:t xml:space="preserve">[Int] miArray = [1,2,3] ++ [4,5,6];</w:t>
      </w:r>
    </w:p>
    <w:p w:rsidR="00000000" w:rsidDel="00000000" w:rsidP="00000000" w:rsidRDefault="00000000" w:rsidRPr="00000000" w14:paraId="0000004C">
      <w:pPr>
        <w:ind w:left="0" w:firstLine="0"/>
        <w:rPr/>
      </w:pPr>
      <w:r w:rsidDel="00000000" w:rsidR="00000000" w:rsidRPr="00000000">
        <w:rPr>
          <w:rtl w:val="0"/>
        </w:rPr>
        <w:tab/>
        <w:t xml:space="preserve"># miArray = [1,2,3,4,5,6]</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Asimismo, los Strings pueden ser indizados como un array:</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ab/>
        <w:t xml:space="preserve">String str = “Buenos días”;</w:t>
      </w:r>
    </w:p>
    <w:p w:rsidR="00000000" w:rsidDel="00000000" w:rsidP="00000000" w:rsidRDefault="00000000" w:rsidRPr="00000000" w14:paraId="00000051">
      <w:pPr>
        <w:ind w:left="0" w:firstLine="0"/>
        <w:rPr/>
      </w:pPr>
      <w:r w:rsidDel="00000000" w:rsidR="00000000" w:rsidRPr="00000000">
        <w:rPr>
          <w:rtl w:val="0"/>
        </w:rPr>
        <w:tab/>
        <w:t xml:space="preserve">String caracter = str[0];</w:t>
        <w:tab/>
        <w:t xml:space="preserve"># caracter = “B”</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Tuplas</w:t>
      </w:r>
      <w:r w:rsidDel="00000000" w:rsidR="00000000" w:rsidRPr="00000000">
        <w:rPr>
          <w:rtl w:val="0"/>
        </w:rPr>
        <w:t xml:space="preserve">: Listas ordenadas de elementos de varios tipos de longitud fija. Su tipo es (&lt;tipo1&gt;, &lt;tipo2&gt;,...), por ejemplo (Dec, Dec). Se pueden acceder del mismo modo que un array.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(Dec, Dec) posicion = (1, 2.5);</w:t>
      </w:r>
    </w:p>
    <w:p w:rsidR="00000000" w:rsidDel="00000000" w:rsidP="00000000" w:rsidRDefault="00000000" w:rsidRPr="00000000" w14:paraId="00000056">
      <w:pPr>
        <w:ind w:left="720" w:firstLine="0"/>
        <w:rPr/>
      </w:pPr>
      <w:r w:rsidDel="00000000" w:rsidR="00000000" w:rsidRPr="00000000">
        <w:rPr>
          <w:rtl w:val="0"/>
        </w:rPr>
        <w:t xml:space="preserve">Dec y = posicion[1];</w:t>
        <w:tab/>
        <w:t xml:space="preserve"># y = 2.5</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Diccionarios</w:t>
      </w:r>
      <w:r w:rsidDel="00000000" w:rsidR="00000000" w:rsidRPr="00000000">
        <w:rPr>
          <w:rtl w:val="0"/>
        </w:rPr>
        <w:t xml:space="preserve">: Asocian elementos de un tipo (clave) a elementos de otro (valor). Su tipo es [&lt;tipo1&gt;:&lt;tipo2&gt;], por ejemplo [String:Int]. Se pueden construir diccionarios como listas de pares clave-valor, y acceder al valor de cada clave mediante corchetes para lectura, escritura e inserción.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[String:Int] edades = [ “manuel” : 25, “maria” : 30 ];</w:t>
      </w:r>
    </w:p>
    <w:p w:rsidR="00000000" w:rsidDel="00000000" w:rsidP="00000000" w:rsidRDefault="00000000" w:rsidRPr="00000000" w14:paraId="0000005B">
      <w:pPr>
        <w:ind w:left="720" w:firstLine="0"/>
        <w:rPr/>
      </w:pPr>
      <w:r w:rsidDel="00000000" w:rsidR="00000000" w:rsidRPr="00000000">
        <w:rPr>
          <w:rtl w:val="0"/>
        </w:rPr>
        <w:t xml:space="preserve">Int edadM = edades[“maria”];</w:t>
        <w:tab/>
        <w:tab/>
        <w:t xml:space="preserve"># edadM = 30</w:t>
      </w:r>
    </w:p>
    <w:p w:rsidR="00000000" w:rsidDel="00000000" w:rsidP="00000000" w:rsidRDefault="00000000" w:rsidRPr="00000000" w14:paraId="0000005C">
      <w:pPr>
        <w:ind w:left="720" w:firstLine="0"/>
        <w:rPr/>
      </w:pPr>
      <w:r w:rsidDel="00000000" w:rsidR="00000000" w:rsidRPr="00000000">
        <w:rPr>
          <w:rtl w:val="0"/>
        </w:rPr>
        <w:t xml:space="preserve">edades[“manuel”] = 26;</w:t>
        <w:tab/>
        <w:t xml:space="preserve"># edades = [ “manuel” : 26, “maria” : 30 ]</w:t>
      </w:r>
    </w:p>
    <w:p w:rsidR="00000000" w:rsidDel="00000000" w:rsidP="00000000" w:rsidRDefault="00000000" w:rsidRPr="00000000" w14:paraId="0000005D">
      <w:pPr>
        <w:ind w:left="720" w:firstLine="0"/>
        <w:rPr/>
      </w:pPr>
      <w:r w:rsidDel="00000000" w:rsidR="00000000" w:rsidRPr="00000000">
        <w:rPr>
          <w:rtl w:val="0"/>
        </w:rPr>
        <w:t xml:space="preserve">edades[“pepe”] = 54;</w:t>
        <w:tab/>
        <w:tab/>
        <w:t xml:space="preserve"># edades = [ “manuel” : 26, “maria” : 30, “pepe” : 54 ]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Structs</w:t>
      </w:r>
      <w:r w:rsidDel="00000000" w:rsidR="00000000" w:rsidRPr="00000000">
        <w:rPr>
          <w:rtl w:val="0"/>
        </w:rPr>
        <w:t xml:space="preserve">: Agrupaciones de un conjunto fijo de valores con nombre (campos). Su tipo es ‘struct [ &lt;nombre1&gt; : &lt;tipo1&gt;, &lt;nombre2&gt; : &lt;tipo2&gt;, ...]’, por ejemplo ‘struct [ nombre: String,    altura: Dec]’. Se puede acceder a cada campo mediante el operador punto.</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struct [ identificador: String, valido: Bool] autorización;</w:t>
      </w:r>
    </w:p>
    <w:p w:rsidR="00000000" w:rsidDel="00000000" w:rsidP="00000000" w:rsidRDefault="00000000" w:rsidRPr="00000000" w14:paraId="00000063">
      <w:pPr>
        <w:ind w:left="720" w:firstLine="0"/>
        <w:rPr/>
      </w:pPr>
      <w:r w:rsidDel="00000000" w:rsidR="00000000" w:rsidRPr="00000000">
        <w:rPr>
          <w:rtl w:val="0"/>
        </w:rPr>
        <w:t xml:space="preserve">autorizacion.identificador = “4338”;</w:t>
      </w:r>
    </w:p>
    <w:p w:rsidR="00000000" w:rsidDel="00000000" w:rsidP="00000000" w:rsidRDefault="00000000" w:rsidRPr="00000000" w14:paraId="00000064">
      <w:pPr>
        <w:ind w:left="720" w:firstLine="0"/>
        <w:rPr/>
      </w:pPr>
      <w:r w:rsidDel="00000000" w:rsidR="00000000" w:rsidRPr="00000000">
        <w:rPr>
          <w:rtl w:val="0"/>
        </w:rPr>
        <w:t xml:space="preserve">autorizacion.valido = true;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Punteros</w:t>
      </w:r>
      <w:r w:rsidDel="00000000" w:rsidR="00000000" w:rsidRPr="00000000">
        <w:rPr>
          <w:rtl w:val="0"/>
        </w:rPr>
        <w:t xml:space="preserve">: Almacenan una referencia a un valor de cierto tipo. Su tipo es ^&lt;tipo&gt;, por ejemplo ^Int. Se puede acceder al valor referenciado mediante el operador de desreferencia, ^, y dado un valor almacenado en una variable o estructura, se puede obtener un puntero a él mediante el operador de referencia, &amp;.</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Int val1 = 3;</w:t>
      </w:r>
    </w:p>
    <w:p w:rsidR="00000000" w:rsidDel="00000000" w:rsidP="00000000" w:rsidRDefault="00000000" w:rsidRPr="00000000" w14:paraId="00000069">
      <w:pPr>
        <w:ind w:left="720" w:firstLine="0"/>
        <w:rPr/>
      </w:pPr>
      <w:r w:rsidDel="00000000" w:rsidR="00000000" w:rsidRPr="00000000">
        <w:rPr>
          <w:rtl w:val="0"/>
        </w:rPr>
        <w:t xml:space="preserve">^Int punt = &amp;val1;</w:t>
        <w:tab/>
        <w:t xml:space="preserve"># ^punt = val1 = 3</w:t>
      </w:r>
    </w:p>
    <w:p w:rsidR="00000000" w:rsidDel="00000000" w:rsidP="00000000" w:rsidRDefault="00000000" w:rsidRPr="00000000" w14:paraId="0000006A">
      <w:pPr>
        <w:ind w:left="720" w:firstLine="0"/>
        <w:rPr/>
      </w:pPr>
      <w:r w:rsidDel="00000000" w:rsidR="00000000" w:rsidRPr="00000000">
        <w:rPr>
          <w:rtl w:val="0"/>
        </w:rPr>
        <w:t xml:space="preserve">^punt = 7;</w:t>
        <w:tab/>
        <w:tab/>
        <w:t xml:space="preserve"># ^punt = val1 = 7</w:t>
      </w:r>
    </w:p>
    <w:p w:rsidR="00000000" w:rsidDel="00000000" w:rsidP="00000000" w:rsidRDefault="00000000" w:rsidRPr="00000000" w14:paraId="0000006B">
      <w:pPr>
        <w:ind w:left="720" w:firstLine="0"/>
        <w:rPr/>
      </w:pPr>
      <w:r w:rsidDel="00000000" w:rsidR="00000000" w:rsidRPr="00000000">
        <w:rPr>
          <w:rtl w:val="0"/>
        </w:rPr>
        <w:t xml:space="preserve">struct [ valor: Int ] miStruct;</w:t>
      </w:r>
    </w:p>
    <w:p w:rsidR="00000000" w:rsidDel="00000000" w:rsidP="00000000" w:rsidRDefault="00000000" w:rsidRPr="00000000" w14:paraId="0000006C">
      <w:pPr>
        <w:ind w:left="720" w:firstLine="0"/>
        <w:rPr/>
      </w:pPr>
      <w:r w:rsidDel="00000000" w:rsidR="00000000" w:rsidRPr="00000000">
        <w:rPr>
          <w:rtl w:val="0"/>
        </w:rPr>
        <w:t xml:space="preserve">miStruct.valor = 15;</w:t>
      </w:r>
    </w:p>
    <w:p w:rsidR="00000000" w:rsidDel="00000000" w:rsidP="00000000" w:rsidRDefault="00000000" w:rsidRPr="00000000" w14:paraId="0000006D">
      <w:pPr>
        <w:ind w:left="720" w:firstLine="0"/>
        <w:rPr/>
      </w:pPr>
      <w:r w:rsidDel="00000000" w:rsidR="00000000" w:rsidRPr="00000000">
        <w:rPr>
          <w:rtl w:val="0"/>
        </w:rPr>
        <w:t xml:space="preserve">punt = &amp;miStruct.valor;</w:t>
        <w:tab/>
        <w:t xml:space="preserve"># ^punt = 15</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Tipos con nombre</w:t>
      </w:r>
      <w:r w:rsidDel="00000000" w:rsidR="00000000" w:rsidRPr="00000000">
        <w:rPr>
          <w:rtl w:val="0"/>
        </w:rPr>
        <w:t xml:space="preserve">: El usuario puede definir nuevos tipos que sean combinación de los anteriores y darles un nombre. Esto se hace mediante la instrucción type: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t xml:space="preserve">type &lt;IdenTipo&gt; = &lt;tipo&gt;;</w:t>
      </w:r>
    </w:p>
    <w:p w:rsidR="00000000" w:rsidDel="00000000" w:rsidP="00000000" w:rsidRDefault="00000000" w:rsidRPr="00000000" w14:paraId="00000072">
      <w:pPr>
        <w:ind w:firstLine="72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El nombre del nuevo tipo puede contener letras y digitos, y debe comenzar por una letra mayuscula. Por ejemplo:</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ab/>
        <w:t xml:space="preserve">type Persona = struct [ nombre: String, apellidos: String, edad: Int, hobbies: [String] ];</w:t>
      </w:r>
    </w:p>
    <w:p w:rsidR="00000000" w:rsidDel="00000000" w:rsidP="00000000" w:rsidRDefault="00000000" w:rsidRPr="00000000" w14:paraId="00000076">
      <w:pPr>
        <w:ind w:left="0" w:firstLine="0"/>
        <w:rPr/>
      </w:pPr>
      <w:r w:rsidDel="00000000" w:rsidR="00000000" w:rsidRPr="00000000">
        <w:rPr>
          <w:rtl w:val="0"/>
        </w:rPr>
        <w:tab/>
        <w:t xml:space="preserve">Persona per1;</w:t>
      </w:r>
    </w:p>
    <w:p w:rsidR="00000000" w:rsidDel="00000000" w:rsidP="00000000" w:rsidRDefault="00000000" w:rsidRPr="00000000" w14:paraId="00000077">
      <w:pPr>
        <w:ind w:left="0" w:firstLine="0"/>
        <w:rPr/>
      </w:pPr>
      <w:r w:rsidDel="00000000" w:rsidR="00000000" w:rsidRPr="00000000">
        <w:rPr>
          <w:rtl w:val="0"/>
        </w:rPr>
        <w:tab/>
        <w:t xml:space="preserve">per1.nombre = “Lola”;</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b w:val="1"/>
          <w:rtl w:val="0"/>
        </w:rPr>
        <w:t xml:space="preserve">Null</w:t>
      </w:r>
      <w:r w:rsidDel="00000000" w:rsidR="00000000" w:rsidRPr="00000000">
        <w:rPr>
          <w:rtl w:val="0"/>
        </w:rPr>
        <w:t xml:space="preserve">: El valor null resulta al intentar acceder a un elemento no existente. El valor de una variable sin inicializar es null, y acceder a un array o tupla fuera de sus límites resulta en null. Acceder a una clave de un diccionario que no tiene valor asociado también produce null, así como desreferenciar un puntero que no apunta a nada.</w:t>
      </w:r>
    </w:p>
    <w:p w:rsidR="00000000" w:rsidDel="00000000" w:rsidP="00000000" w:rsidRDefault="00000000" w:rsidRPr="00000000" w14:paraId="0000007A">
      <w:pPr>
        <w:ind w:left="0" w:firstLine="0"/>
        <w:rPr/>
      </w:pPr>
      <w:r w:rsidDel="00000000" w:rsidR="00000000" w:rsidRPr="00000000">
        <w:rPr>
          <w:rtl w:val="0"/>
        </w:rPr>
        <w:tab/>
      </w:r>
    </w:p>
    <w:p w:rsidR="00000000" w:rsidDel="00000000" w:rsidP="00000000" w:rsidRDefault="00000000" w:rsidRPr="00000000" w14:paraId="0000007B">
      <w:pPr>
        <w:ind w:left="0" w:firstLine="0"/>
        <w:rPr/>
      </w:pPr>
      <w:r w:rsidDel="00000000" w:rsidR="00000000" w:rsidRPr="00000000">
        <w:rPr>
          <w:rtl w:val="0"/>
        </w:rPr>
        <w:tab/>
        <w:t xml:space="preserve">[Int] lista1 = [1,2,3];</w:t>
      </w:r>
    </w:p>
    <w:p w:rsidR="00000000" w:rsidDel="00000000" w:rsidP="00000000" w:rsidRDefault="00000000" w:rsidRPr="00000000" w14:paraId="0000007C">
      <w:pPr>
        <w:ind w:left="0" w:firstLine="0"/>
        <w:rPr/>
      </w:pPr>
      <w:r w:rsidDel="00000000" w:rsidR="00000000" w:rsidRPr="00000000">
        <w:rPr>
          <w:rtl w:val="0"/>
        </w:rPr>
        <w:tab/>
        <w:t xml:space="preserve">Int val;</w:t>
        <w:tab/>
        <w:tab/>
        <w:tab/>
        <w:t xml:space="preserve"># val = null</w:t>
      </w:r>
    </w:p>
    <w:p w:rsidR="00000000" w:rsidDel="00000000" w:rsidP="00000000" w:rsidRDefault="00000000" w:rsidRPr="00000000" w14:paraId="0000007D">
      <w:pPr>
        <w:ind w:left="0" w:firstLine="0"/>
        <w:rPr/>
      </w:pPr>
      <w:r w:rsidDel="00000000" w:rsidR="00000000" w:rsidRPr="00000000">
        <w:rPr>
          <w:rtl w:val="0"/>
        </w:rPr>
        <w:tab/>
        <w:t xml:space="preserve">val = lista1[6];</w:t>
        <w:tab/>
        <w:tab/>
        <w:t xml:space="preserve"># val = null</w:t>
      </w:r>
    </w:p>
    <w:p w:rsidR="00000000" w:rsidDel="00000000" w:rsidP="00000000" w:rsidRDefault="00000000" w:rsidRPr="00000000" w14:paraId="0000007E">
      <w:pPr>
        <w:ind w:left="0" w:firstLine="0"/>
        <w:rPr/>
      </w:pPr>
      <w:r w:rsidDel="00000000" w:rsidR="00000000" w:rsidRPr="00000000">
        <w:rPr>
          <w:rtl w:val="0"/>
        </w:rPr>
        <w:tab/>
        <w:t xml:space="preserve">^Int punt;</w:t>
      </w:r>
    </w:p>
    <w:p w:rsidR="00000000" w:rsidDel="00000000" w:rsidP="00000000" w:rsidRDefault="00000000" w:rsidRPr="00000000" w14:paraId="0000007F">
      <w:pPr>
        <w:ind w:left="0" w:firstLine="0"/>
        <w:rPr/>
      </w:pPr>
      <w:r w:rsidDel="00000000" w:rsidR="00000000" w:rsidRPr="00000000">
        <w:rPr>
          <w:rtl w:val="0"/>
        </w:rPr>
        <w:tab/>
        <w:t xml:space="preserve">{</w:t>
      </w:r>
    </w:p>
    <w:p w:rsidR="00000000" w:rsidDel="00000000" w:rsidP="00000000" w:rsidRDefault="00000000" w:rsidRPr="00000000" w14:paraId="00000080">
      <w:pPr>
        <w:ind w:left="0" w:firstLine="0"/>
        <w:rPr/>
      </w:pPr>
      <w:r w:rsidDel="00000000" w:rsidR="00000000" w:rsidRPr="00000000">
        <w:rPr>
          <w:rtl w:val="0"/>
        </w:rPr>
        <w:tab/>
        <w:tab/>
        <w:t xml:space="preserve">Int i = 3;</w:t>
      </w:r>
    </w:p>
    <w:p w:rsidR="00000000" w:rsidDel="00000000" w:rsidP="00000000" w:rsidRDefault="00000000" w:rsidRPr="00000000" w14:paraId="00000081">
      <w:pPr>
        <w:ind w:left="0" w:firstLine="0"/>
        <w:rPr/>
      </w:pPr>
      <w:r w:rsidDel="00000000" w:rsidR="00000000" w:rsidRPr="00000000">
        <w:rPr>
          <w:rtl w:val="0"/>
        </w:rPr>
        <w:tab/>
        <w:tab/>
        <w:t xml:space="preserve">punt = &amp;i;</w:t>
        <w:tab/>
        <w:t xml:space="preserve"># ^punt = 3</w:t>
      </w:r>
    </w:p>
    <w:p w:rsidR="00000000" w:rsidDel="00000000" w:rsidP="00000000" w:rsidRDefault="00000000" w:rsidRPr="00000000" w14:paraId="00000082">
      <w:pPr>
        <w:ind w:left="0" w:firstLine="0"/>
        <w:rPr/>
      </w:pPr>
      <w:r w:rsidDel="00000000" w:rsidR="00000000" w:rsidRPr="00000000">
        <w:rPr>
          <w:rtl w:val="0"/>
        </w:rPr>
        <w:tab/>
        <w:t xml:space="preserve">}</w:t>
      </w:r>
    </w:p>
    <w:p w:rsidR="00000000" w:rsidDel="00000000" w:rsidP="00000000" w:rsidRDefault="00000000" w:rsidRPr="00000000" w14:paraId="00000083">
      <w:pPr>
        <w:ind w:left="0" w:firstLine="0"/>
        <w:rPr/>
      </w:pPr>
      <w:r w:rsidDel="00000000" w:rsidR="00000000" w:rsidRPr="00000000">
        <w:rPr>
          <w:rtl w:val="0"/>
        </w:rPr>
        <w:tab/>
        <w:t xml:space="preserve"># ^punt = null;</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El valor null es el único valor del tipo Null, pero se puede interpretar como de cualquier otro tipo.</w:t>
      </w:r>
    </w:p>
    <w:p w:rsidR="00000000" w:rsidDel="00000000" w:rsidP="00000000" w:rsidRDefault="00000000" w:rsidRPr="00000000" w14:paraId="00000086">
      <w:pPr>
        <w:ind w:left="0" w:firstLine="0"/>
        <w:rPr/>
      </w:pPr>
      <w:r w:rsidDel="00000000" w:rsidR="00000000" w:rsidRPr="00000000">
        <w:rPr>
          <w:rtl w:val="0"/>
        </w:rPr>
        <w:tab/>
      </w:r>
    </w:p>
    <w:p w:rsidR="00000000" w:rsidDel="00000000" w:rsidP="00000000" w:rsidRDefault="00000000" w:rsidRPr="00000000" w14:paraId="00000087">
      <w:pPr>
        <w:ind w:left="0" w:firstLine="0"/>
        <w:rPr/>
      </w:pPr>
      <w:r w:rsidDel="00000000" w:rsidR="00000000" w:rsidRPr="00000000">
        <w:rPr>
          <w:rtl w:val="0"/>
        </w:rPr>
        <w:tab/>
        <w:t xml:space="preserve">Int vacio = null;</w:t>
      </w:r>
    </w:p>
    <w:p w:rsidR="00000000" w:rsidDel="00000000" w:rsidP="00000000" w:rsidRDefault="00000000" w:rsidRPr="00000000" w14:paraId="00000088">
      <w:pPr>
        <w:ind w:left="0" w:firstLine="0"/>
        <w:rPr/>
      </w:pPr>
      <w:r w:rsidDel="00000000" w:rsidR="00000000" w:rsidRPr="00000000">
        <w:rPr>
          <w:rtl w:val="0"/>
        </w:rPr>
        <w:tab/>
        <w:t xml:space="preserve">String vacio2 = null;</w:t>
      </w:r>
    </w:p>
    <w:p w:rsidR="00000000" w:rsidDel="00000000" w:rsidP="00000000" w:rsidRDefault="00000000" w:rsidRPr="00000000" w14:paraId="00000089">
      <w:pPr>
        <w:ind w:left="0" w:firstLine="0"/>
        <w:rPr/>
      </w:pPr>
      <w:r w:rsidDel="00000000" w:rsidR="00000000" w:rsidRPr="00000000">
        <w:rPr>
          <w:rtl w:val="0"/>
        </w:rPr>
        <w:tab/>
        <w:t xml:space="preserve">Null varNull = 6;  -&gt; Error!</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El valor null solo admite el operador ==. Cualquier otro operador que reciba null como operando producirá un error.</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ab/>
        <w:t xml:space="preserve">Int i1 = 10;</w:t>
      </w:r>
    </w:p>
    <w:p w:rsidR="00000000" w:rsidDel="00000000" w:rsidP="00000000" w:rsidRDefault="00000000" w:rsidRPr="00000000" w14:paraId="0000008E">
      <w:pPr>
        <w:ind w:left="0" w:firstLine="0"/>
        <w:rPr/>
      </w:pPr>
      <w:r w:rsidDel="00000000" w:rsidR="00000000" w:rsidRPr="00000000">
        <w:rPr>
          <w:rtl w:val="0"/>
        </w:rPr>
        <w:tab/>
        <w:t xml:space="preserve">Int i2;</w:t>
      </w:r>
    </w:p>
    <w:p w:rsidR="00000000" w:rsidDel="00000000" w:rsidP="00000000" w:rsidRDefault="00000000" w:rsidRPr="00000000" w14:paraId="0000008F">
      <w:pPr>
        <w:ind w:left="0" w:firstLine="0"/>
        <w:rPr/>
      </w:pPr>
      <w:r w:rsidDel="00000000" w:rsidR="00000000" w:rsidRPr="00000000">
        <w:rPr>
          <w:rtl w:val="0"/>
        </w:rPr>
        <w:tab/>
        <w:t xml:space="preserve">Bool b1 = i1 == null;</w:t>
        <w:tab/>
        <w:t xml:space="preserve"># b1 = false</w:t>
      </w:r>
    </w:p>
    <w:p w:rsidR="00000000" w:rsidDel="00000000" w:rsidP="00000000" w:rsidRDefault="00000000" w:rsidRPr="00000000" w14:paraId="00000090">
      <w:pPr>
        <w:ind w:left="0" w:firstLine="0"/>
        <w:rPr/>
      </w:pPr>
      <w:r w:rsidDel="00000000" w:rsidR="00000000" w:rsidRPr="00000000">
        <w:rPr>
          <w:rtl w:val="0"/>
        </w:rPr>
        <w:tab/>
        <w:t xml:space="preserve">Bool b2 = i2 == null;</w:t>
        <w:tab/>
        <w:t xml:space="preserve"># b2 = true</w:t>
      </w:r>
    </w:p>
    <w:p w:rsidR="00000000" w:rsidDel="00000000" w:rsidP="00000000" w:rsidRDefault="00000000" w:rsidRPr="00000000" w14:paraId="00000091">
      <w:pPr>
        <w:ind w:left="0" w:firstLine="0"/>
        <w:rPr/>
      </w:pPr>
      <w:r w:rsidDel="00000000" w:rsidR="00000000" w:rsidRPr="00000000">
        <w:rPr>
          <w:rtl w:val="0"/>
        </w:rPr>
        <w:tab/>
        <w:t xml:space="preserve">Int i3 = i1 + i2;</w:t>
        <w:tab/>
        <w:t xml:space="preserve">-&gt; Error!</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pStyle w:val="Heading2"/>
        <w:rPr/>
      </w:pPr>
      <w:bookmarkStart w:colFirst="0" w:colLast="0" w:name="_7vnty8ckrzzm" w:id="4"/>
      <w:bookmarkEnd w:id="4"/>
      <w:r w:rsidDel="00000000" w:rsidR="00000000" w:rsidRPr="00000000">
        <w:rPr>
          <w:rtl w:val="0"/>
        </w:rPr>
        <w:t xml:space="preserve">Instrucciones</w:t>
      </w:r>
    </w:p>
    <w:p w:rsidR="00000000" w:rsidDel="00000000" w:rsidP="00000000" w:rsidRDefault="00000000" w:rsidRPr="00000000" w14:paraId="00000094">
      <w:pPr>
        <w:rPr/>
      </w:pPr>
      <w:r w:rsidDel="00000000" w:rsidR="00000000" w:rsidRPr="00000000">
        <w:rPr>
          <w:rtl w:val="0"/>
        </w:rPr>
        <w:t xml:space="preserve">Además de las instrucciones ya vistas: declaración de variables, asignación, y definición de tipos, existen las siguientes: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Bloque</w:t>
      </w:r>
      <w:r w:rsidDel="00000000" w:rsidR="00000000" w:rsidRPr="00000000">
        <w:rPr>
          <w:rtl w:val="0"/>
        </w:rPr>
        <w:t xml:space="preserve">: Es un subprograma entre llaves con un ámbito propio. Las instrucciones dentro del bloque pueden utilizar las variables, tipos, etc definidas anteriormente, pero cualquier declaración dentro del bloque se pierde tras ejecutar la última instrucción.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ab/>
        <w:t xml:space="preserve">Int valor1 = 10;</w:t>
      </w:r>
    </w:p>
    <w:p w:rsidR="00000000" w:rsidDel="00000000" w:rsidP="00000000" w:rsidRDefault="00000000" w:rsidRPr="00000000" w14:paraId="00000099">
      <w:pPr>
        <w:rPr/>
      </w:pPr>
      <w:r w:rsidDel="00000000" w:rsidR="00000000" w:rsidRPr="00000000">
        <w:rPr>
          <w:rtl w:val="0"/>
        </w:rPr>
        <w:tab/>
        <w:t xml:space="preserve">{</w:t>
      </w:r>
    </w:p>
    <w:p w:rsidR="00000000" w:rsidDel="00000000" w:rsidP="00000000" w:rsidRDefault="00000000" w:rsidRPr="00000000" w14:paraId="0000009A">
      <w:pPr>
        <w:rPr/>
      </w:pPr>
      <w:r w:rsidDel="00000000" w:rsidR="00000000" w:rsidRPr="00000000">
        <w:rPr>
          <w:rtl w:val="0"/>
        </w:rPr>
        <w:tab/>
        <w:tab/>
        <w:t xml:space="preserve">Int valor2 = 2*valor1;</w:t>
      </w:r>
    </w:p>
    <w:p w:rsidR="00000000" w:rsidDel="00000000" w:rsidP="00000000" w:rsidRDefault="00000000" w:rsidRPr="00000000" w14:paraId="0000009B">
      <w:pPr>
        <w:rPr/>
      </w:pPr>
      <w:r w:rsidDel="00000000" w:rsidR="00000000" w:rsidRPr="00000000">
        <w:rPr>
          <w:rtl w:val="0"/>
        </w:rPr>
        <w:tab/>
        <w:tab/>
        <w:t xml:space="preserve">valor1 = 0;</w:t>
      </w:r>
    </w:p>
    <w:p w:rsidR="00000000" w:rsidDel="00000000" w:rsidP="00000000" w:rsidRDefault="00000000" w:rsidRPr="00000000" w14:paraId="0000009C">
      <w:pPr>
        <w:rPr/>
      </w:pPr>
      <w:r w:rsidDel="00000000" w:rsidR="00000000" w:rsidRPr="00000000">
        <w:rPr>
          <w:rtl w:val="0"/>
        </w:rPr>
        <w:tab/>
        <w:t xml:space="preserve">};</w:t>
      </w:r>
    </w:p>
    <w:p w:rsidR="00000000" w:rsidDel="00000000" w:rsidP="00000000" w:rsidRDefault="00000000" w:rsidRPr="00000000" w14:paraId="0000009D">
      <w:pPr>
        <w:rPr/>
      </w:pPr>
      <w:r w:rsidDel="00000000" w:rsidR="00000000" w:rsidRPr="00000000">
        <w:rPr>
          <w:rtl w:val="0"/>
        </w:rPr>
        <w:tab/>
        <w:t xml:space="preserve"># valor1 = 0. No existe valor2.</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If</w:t>
      </w:r>
      <w:r w:rsidDel="00000000" w:rsidR="00000000" w:rsidRPr="00000000">
        <w:rPr>
          <w:rtl w:val="0"/>
        </w:rPr>
        <w:t xml:space="preserve">: Condiciona la ejecución de un bloque a una expresión booleana. Si la expresión tiene valor True, se ejecuta el bloque. Si no, se ignora.</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ab/>
        <w:t xml:space="preserve">if valor1 &gt; 0 {</w:t>
      </w:r>
    </w:p>
    <w:p w:rsidR="00000000" w:rsidDel="00000000" w:rsidP="00000000" w:rsidRDefault="00000000" w:rsidRPr="00000000" w14:paraId="000000A2">
      <w:pPr>
        <w:rPr/>
      </w:pPr>
      <w:r w:rsidDel="00000000" w:rsidR="00000000" w:rsidRPr="00000000">
        <w:rPr>
          <w:rtl w:val="0"/>
        </w:rPr>
        <w:tab/>
        <w:tab/>
        <w:t xml:space="preserve">valor1 = valor1-1;</w:t>
      </w:r>
    </w:p>
    <w:p w:rsidR="00000000" w:rsidDel="00000000" w:rsidP="00000000" w:rsidRDefault="00000000" w:rsidRPr="00000000" w14:paraId="000000A3">
      <w:pPr>
        <w:rPr/>
      </w:pPr>
      <w:r w:rsidDel="00000000" w:rsidR="00000000" w:rsidRPr="00000000">
        <w:rPr>
          <w:rtl w:val="0"/>
        </w:rPr>
        <w:tab/>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Se puede añadir una cláusula </w:t>
      </w:r>
      <w:r w:rsidDel="00000000" w:rsidR="00000000" w:rsidRPr="00000000">
        <w:rPr>
          <w:b w:val="1"/>
          <w:rtl w:val="0"/>
        </w:rPr>
        <w:t xml:space="preserve">else</w:t>
      </w:r>
      <w:r w:rsidDel="00000000" w:rsidR="00000000" w:rsidRPr="00000000">
        <w:rPr>
          <w:rtl w:val="0"/>
        </w:rPr>
        <w:t xml:space="preserve"> después del bloque, que se ejecuta en caso de que la condición sea false.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ab/>
        <w:t xml:space="preserve">if valor1 &gt; 0 {</w:t>
      </w:r>
    </w:p>
    <w:p w:rsidR="00000000" w:rsidDel="00000000" w:rsidP="00000000" w:rsidRDefault="00000000" w:rsidRPr="00000000" w14:paraId="000000A8">
      <w:pPr>
        <w:rPr/>
      </w:pPr>
      <w:r w:rsidDel="00000000" w:rsidR="00000000" w:rsidRPr="00000000">
        <w:rPr>
          <w:rtl w:val="0"/>
        </w:rPr>
        <w:tab/>
        <w:tab/>
        <w:t xml:space="preserve">valor1 = valor1-1;</w:t>
      </w:r>
    </w:p>
    <w:p w:rsidR="00000000" w:rsidDel="00000000" w:rsidP="00000000" w:rsidRDefault="00000000" w:rsidRPr="00000000" w14:paraId="000000A9">
      <w:pPr>
        <w:rPr/>
      </w:pPr>
      <w:r w:rsidDel="00000000" w:rsidR="00000000" w:rsidRPr="00000000">
        <w:rPr>
          <w:rtl w:val="0"/>
        </w:rPr>
        <w:tab/>
        <w:t xml:space="preserve">} else {</w:t>
      </w:r>
    </w:p>
    <w:p w:rsidR="00000000" w:rsidDel="00000000" w:rsidP="00000000" w:rsidRDefault="00000000" w:rsidRPr="00000000" w14:paraId="000000AA">
      <w:pPr>
        <w:rPr/>
      </w:pPr>
      <w:r w:rsidDel="00000000" w:rsidR="00000000" w:rsidRPr="00000000">
        <w:rPr>
          <w:rtl w:val="0"/>
        </w:rPr>
        <w:tab/>
        <w:tab/>
        <w:t xml:space="preserve">valor1 = 100;</w:t>
      </w:r>
    </w:p>
    <w:p w:rsidR="00000000" w:rsidDel="00000000" w:rsidP="00000000" w:rsidRDefault="00000000" w:rsidRPr="00000000" w14:paraId="000000AB">
      <w:pPr>
        <w:rPr/>
      </w:pPr>
      <w:r w:rsidDel="00000000" w:rsidR="00000000" w:rsidRPr="00000000">
        <w:rPr>
          <w:rtl w:val="0"/>
        </w:rPr>
        <w:tab/>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Case</w:t>
      </w:r>
      <w:r w:rsidDel="00000000" w:rsidR="00000000" w:rsidRPr="00000000">
        <w:rPr>
          <w:rtl w:val="0"/>
        </w:rPr>
        <w:t xml:space="preserve">: Es similar a un if, pero evalúa expresiones de tipo arbitrario, y permite definir ramas de ejecución según el valor de la expresión. Cada rama se define como &lt;exp&gt; -&gt; &lt;bloque&gt;. Exp es una expresión del tipo adecuado, o puede ser ‘default’, que admite cualquier valor distinto de los especificados en las otras ramas. Si el valor de la expresión de alguna rama coincide con el de la expresión inicial, se ejecuta el bloque de esa rama. Si no, se ignora la instrucción.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ab/>
        <w:t xml:space="preserve">Int responseCode = 404;</w:t>
      </w:r>
    </w:p>
    <w:p w:rsidR="00000000" w:rsidDel="00000000" w:rsidP="00000000" w:rsidRDefault="00000000" w:rsidRPr="00000000" w14:paraId="000000B0">
      <w:pPr>
        <w:rPr/>
      </w:pPr>
      <w:r w:rsidDel="00000000" w:rsidR="00000000" w:rsidRPr="00000000">
        <w:rPr>
          <w:rtl w:val="0"/>
        </w:rPr>
        <w:tab/>
        <w:t xml:space="preserve">Int serverErrorCode = 501;</w:t>
      </w:r>
    </w:p>
    <w:p w:rsidR="00000000" w:rsidDel="00000000" w:rsidP="00000000" w:rsidRDefault="00000000" w:rsidRPr="00000000" w14:paraId="000000B1">
      <w:pPr>
        <w:rPr/>
      </w:pPr>
      <w:r w:rsidDel="00000000" w:rsidR="00000000" w:rsidRPr="00000000">
        <w:rPr>
          <w:rtl w:val="0"/>
        </w:rPr>
        <w:tab/>
        <w:t xml:space="preserve">case responseCode {</w:t>
      </w:r>
    </w:p>
    <w:p w:rsidR="00000000" w:rsidDel="00000000" w:rsidP="00000000" w:rsidRDefault="00000000" w:rsidRPr="00000000" w14:paraId="000000B2">
      <w:pPr>
        <w:rPr/>
      </w:pPr>
      <w:r w:rsidDel="00000000" w:rsidR="00000000" w:rsidRPr="00000000">
        <w:rPr>
          <w:rtl w:val="0"/>
        </w:rPr>
        <w:tab/>
        <w:tab/>
        <w:t xml:space="preserve">200 -&gt; { result = “OK”; }</w:t>
      </w:r>
    </w:p>
    <w:p w:rsidR="00000000" w:rsidDel="00000000" w:rsidP="00000000" w:rsidRDefault="00000000" w:rsidRPr="00000000" w14:paraId="000000B3">
      <w:pPr>
        <w:ind w:left="720" w:firstLine="720"/>
        <w:rPr/>
      </w:pPr>
      <w:r w:rsidDel="00000000" w:rsidR="00000000" w:rsidRPr="00000000">
        <w:rPr>
          <w:rtl w:val="0"/>
        </w:rPr>
        <w:t xml:space="preserve">404 -&gt; { result = “Error: not found”; }</w:t>
      </w:r>
    </w:p>
    <w:p w:rsidR="00000000" w:rsidDel="00000000" w:rsidP="00000000" w:rsidRDefault="00000000" w:rsidRPr="00000000" w14:paraId="000000B4">
      <w:pPr>
        <w:ind w:left="720" w:firstLine="720"/>
        <w:rPr/>
      </w:pPr>
      <w:r w:rsidDel="00000000" w:rsidR="00000000" w:rsidRPr="00000000">
        <w:rPr>
          <w:rtl w:val="0"/>
        </w:rPr>
        <w:t xml:space="preserve">serverErrorCode -&gt; { result = “Server error”; }</w:t>
      </w:r>
    </w:p>
    <w:p w:rsidR="00000000" w:rsidDel="00000000" w:rsidP="00000000" w:rsidRDefault="00000000" w:rsidRPr="00000000" w14:paraId="000000B5">
      <w:pPr>
        <w:ind w:left="720" w:firstLine="720"/>
        <w:rPr/>
      </w:pPr>
      <w:r w:rsidDel="00000000" w:rsidR="00000000" w:rsidRPr="00000000">
        <w:rPr>
          <w:rtl w:val="0"/>
        </w:rPr>
        <w:t xml:space="preserve">default -&gt; { result = “Unknown error”; }</w:t>
      </w:r>
    </w:p>
    <w:p w:rsidR="00000000" w:rsidDel="00000000" w:rsidP="00000000" w:rsidRDefault="00000000" w:rsidRPr="00000000" w14:paraId="000000B6">
      <w:pPr>
        <w:rPr/>
      </w:pPr>
      <w:r w:rsidDel="00000000" w:rsidR="00000000" w:rsidRPr="00000000">
        <w:rPr>
          <w:rtl w:val="0"/>
        </w:rPr>
        <w:tab/>
        <w:t xml:space="preserve">};</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ab/>
        <w:t xml:space="preserve"># result = “Error: not found”</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Repeat</w:t>
      </w:r>
      <w:r w:rsidDel="00000000" w:rsidR="00000000" w:rsidRPr="00000000">
        <w:rPr>
          <w:rtl w:val="0"/>
        </w:rPr>
        <w:t xml:space="preserve">: La instrucción repeat es un bucle. En su forma más básica, repite un bloque de código un número de veces especificado por una expresión: ‘repeat &lt;exp&gt; &lt;bloque&gt;’. Si exp es inf, el bucle nunca termina.</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ab/>
        <w:t xml:space="preserve">Int contador = 2;</w:t>
      </w:r>
    </w:p>
    <w:p w:rsidR="00000000" w:rsidDel="00000000" w:rsidP="00000000" w:rsidRDefault="00000000" w:rsidRPr="00000000" w14:paraId="000000BC">
      <w:pPr>
        <w:rPr/>
      </w:pPr>
      <w:r w:rsidDel="00000000" w:rsidR="00000000" w:rsidRPr="00000000">
        <w:rPr>
          <w:rtl w:val="0"/>
        </w:rPr>
        <w:tab/>
        <w:t xml:space="preserve">Int reps = 5;</w:t>
      </w:r>
    </w:p>
    <w:p w:rsidR="00000000" w:rsidDel="00000000" w:rsidP="00000000" w:rsidRDefault="00000000" w:rsidRPr="00000000" w14:paraId="000000BD">
      <w:pPr>
        <w:rPr/>
      </w:pPr>
      <w:r w:rsidDel="00000000" w:rsidR="00000000" w:rsidRPr="00000000">
        <w:rPr>
          <w:rtl w:val="0"/>
        </w:rPr>
        <w:tab/>
        <w:t xml:space="preserve">repeat 2*reps {</w:t>
      </w:r>
    </w:p>
    <w:p w:rsidR="00000000" w:rsidDel="00000000" w:rsidP="00000000" w:rsidRDefault="00000000" w:rsidRPr="00000000" w14:paraId="000000BE">
      <w:pPr>
        <w:rPr/>
      </w:pPr>
      <w:r w:rsidDel="00000000" w:rsidR="00000000" w:rsidRPr="00000000">
        <w:rPr>
          <w:rtl w:val="0"/>
        </w:rPr>
        <w:tab/>
        <w:tab/>
        <w:t xml:space="preserve">contador = contador*2;</w:t>
      </w:r>
    </w:p>
    <w:p w:rsidR="00000000" w:rsidDel="00000000" w:rsidP="00000000" w:rsidRDefault="00000000" w:rsidRPr="00000000" w14:paraId="000000BF">
      <w:pPr>
        <w:rPr/>
      </w:pPr>
      <w:r w:rsidDel="00000000" w:rsidR="00000000" w:rsidRPr="00000000">
        <w:rPr>
          <w:rtl w:val="0"/>
        </w:rPr>
        <w:tab/>
        <w:t xml:space="preserve">};</w:t>
      </w:r>
    </w:p>
    <w:p w:rsidR="00000000" w:rsidDel="00000000" w:rsidP="00000000" w:rsidRDefault="00000000" w:rsidRPr="00000000" w14:paraId="000000C0">
      <w:pPr>
        <w:rPr/>
      </w:pPr>
      <w:r w:rsidDel="00000000" w:rsidR="00000000" w:rsidRPr="00000000">
        <w:rPr>
          <w:rtl w:val="0"/>
        </w:rPr>
        <w:tab/>
        <w:t xml:space="preserve"># contador = 2048;</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Repeat tiene otra variante, de la forma ‘repeat &lt;exp1&gt; | &lt;exp2&gt; &lt;bloque&gt;. Exp1, como antes, es una expresión de tipo Int que indica un número de repeticiones. Exp2 es una condición booleana. En esta variante, el bloque se repite como máximo exp1 veces. En cada repetición se evalúa exp2, y si su valor es false, se detiene la ejecución del bucle.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ab/>
        <w:t xml:space="preserve">Int contador = 2;</w:t>
      </w:r>
    </w:p>
    <w:p w:rsidR="00000000" w:rsidDel="00000000" w:rsidP="00000000" w:rsidRDefault="00000000" w:rsidRPr="00000000" w14:paraId="000000C5">
      <w:pPr>
        <w:rPr/>
      </w:pPr>
      <w:r w:rsidDel="00000000" w:rsidR="00000000" w:rsidRPr="00000000">
        <w:rPr>
          <w:rtl w:val="0"/>
        </w:rPr>
        <w:tab/>
        <w:t xml:space="preserve">repeat 200 | contador &lt; 1000 {</w:t>
      </w:r>
    </w:p>
    <w:p w:rsidR="00000000" w:rsidDel="00000000" w:rsidP="00000000" w:rsidRDefault="00000000" w:rsidRPr="00000000" w14:paraId="000000C6">
      <w:pPr>
        <w:rPr/>
      </w:pPr>
      <w:r w:rsidDel="00000000" w:rsidR="00000000" w:rsidRPr="00000000">
        <w:rPr>
          <w:rtl w:val="0"/>
        </w:rPr>
        <w:tab/>
        <w:tab/>
        <w:t xml:space="preserve">contador = contador*2;</w:t>
      </w:r>
    </w:p>
    <w:p w:rsidR="00000000" w:rsidDel="00000000" w:rsidP="00000000" w:rsidRDefault="00000000" w:rsidRPr="00000000" w14:paraId="000000C7">
      <w:pPr>
        <w:rPr/>
      </w:pPr>
      <w:r w:rsidDel="00000000" w:rsidR="00000000" w:rsidRPr="00000000">
        <w:rPr>
          <w:rtl w:val="0"/>
        </w:rPr>
        <w:tab/>
        <w:t xml:space="preserve">}</w:t>
      </w:r>
    </w:p>
    <w:p w:rsidR="00000000" w:rsidDel="00000000" w:rsidP="00000000" w:rsidRDefault="00000000" w:rsidRPr="00000000" w14:paraId="000000C8">
      <w:pPr>
        <w:rPr/>
      </w:pPr>
      <w:r w:rsidDel="00000000" w:rsidR="00000000" w:rsidRPr="00000000">
        <w:rPr>
          <w:rtl w:val="0"/>
        </w:rPr>
        <w:tab/>
        <w:t xml:space="preserve"># contador = 1024</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El resto de instrucciones están relacionadas con las funciones.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rPr/>
      </w:pPr>
      <w:bookmarkStart w:colFirst="0" w:colLast="0" w:name="_l6vpbj7516fx" w:id="5"/>
      <w:bookmarkEnd w:id="5"/>
      <w:r w:rsidDel="00000000" w:rsidR="00000000" w:rsidRPr="00000000">
        <w:rPr>
          <w:rtl w:val="0"/>
        </w:rPr>
        <w:t xml:space="preserve">Funciones</w:t>
      </w:r>
    </w:p>
    <w:p w:rsidR="00000000" w:rsidDel="00000000" w:rsidP="00000000" w:rsidRDefault="00000000" w:rsidRPr="00000000" w14:paraId="000000CE">
      <w:pPr>
        <w:rPr/>
      </w:pPr>
      <w:r w:rsidDel="00000000" w:rsidR="00000000" w:rsidRPr="00000000">
        <w:rPr>
          <w:rtl w:val="0"/>
        </w:rPr>
        <w:t xml:space="preserve">Las funciones son bloques de código con nombre y una lista de parámetros, que se pueden ejecutar en cualquier momento llamándolas de la siguiente forma:</w:t>
      </w:r>
    </w:p>
    <w:p w:rsidR="00000000" w:rsidDel="00000000" w:rsidP="00000000" w:rsidRDefault="00000000" w:rsidRPr="00000000" w14:paraId="000000CF">
      <w:pPr>
        <w:rPr/>
      </w:pPr>
      <w:r w:rsidDel="00000000" w:rsidR="00000000" w:rsidRPr="00000000">
        <w:rPr>
          <w:rtl w:val="0"/>
        </w:rPr>
        <w:tab/>
      </w:r>
    </w:p>
    <w:p w:rsidR="00000000" w:rsidDel="00000000" w:rsidP="00000000" w:rsidRDefault="00000000" w:rsidRPr="00000000" w14:paraId="000000D0">
      <w:pPr>
        <w:rPr/>
      </w:pPr>
      <w:r w:rsidDel="00000000" w:rsidR="00000000" w:rsidRPr="00000000">
        <w:rPr>
          <w:rtl w:val="0"/>
        </w:rPr>
        <w:tab/>
        <w:t xml:space="preserve">&lt;idenFun&gt; (&lt;par1&gt;, &lt;par2&gt;,...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idenFun es un nombre de función, que tiene la misma forma que un nombre de variable, y los parámetros son expresiones del tipo que requiera la función. El ejemplo más simple es la función print, que admite un parámetro de tipo String y escribe este parámetro por la salida estándar.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ab/>
        <w:t xml:space="preserve">print(“Hello world!”);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Las funciones devuelven un valor. Si se llama a una función sin más, el valor de retorno es ignorado. Pero también puede usarse en una expresión o asignarse a una variable. Por ejemplo, la función len admite como parámetro una lista, tupla o diccionario y devuelve el número de elementos que contiene.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ab/>
        <w:t xml:space="preserve">[Int] lista = [6,12,45,7,193];</w:t>
      </w:r>
    </w:p>
    <w:p w:rsidR="00000000" w:rsidDel="00000000" w:rsidP="00000000" w:rsidRDefault="00000000" w:rsidRPr="00000000" w14:paraId="000000D9">
      <w:pPr>
        <w:rPr/>
      </w:pPr>
      <w:r w:rsidDel="00000000" w:rsidR="00000000" w:rsidRPr="00000000">
        <w:rPr>
          <w:rtl w:val="0"/>
        </w:rPr>
        <w:tab/>
        <w:t xml:space="preserve">Int mitad = len(lista) / 2;</w:t>
        <w:tab/>
        <w:t xml:space="preserve"># mitad = 2</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El usuario puede definir funciones propias de la siguiente forma:</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ab/>
        <w:t xml:space="preserve">fun &lt;tipo&gt; &lt;idenFun&gt; ( &lt;iden1&gt; : &lt;tipo1&gt;, &lt;iden2&gt;: &lt;tipo2&gt;,... ) = &lt;bloque&gt;;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Tipo es el tipo del valor que devuelve la función, idenFun es su nombre, y entre paréntesis hay una lista de parámetros con sus tipos. Los identificadores de los parámetros se pueden usar como variables dentro del bloque de la función, y tendrán los valores con los que se ha hecho la llamada.</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En el bloque debe haber una instrucción return, de la forma ‘return &lt;exp&gt;;’ que indique el valor devuelto por la función. La instrucción return puede ejecutarse el cualquier momento para detener la ejecución de la función.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ab/>
        <w:t xml:space="preserve">fun Dec potencia (base: Dec, exp: Int) = {</w:t>
      </w:r>
    </w:p>
    <w:p w:rsidR="00000000" w:rsidDel="00000000" w:rsidP="00000000" w:rsidRDefault="00000000" w:rsidRPr="00000000" w14:paraId="000000E4">
      <w:pPr>
        <w:rPr/>
      </w:pPr>
      <w:r w:rsidDel="00000000" w:rsidR="00000000" w:rsidRPr="00000000">
        <w:rPr>
          <w:rtl w:val="0"/>
        </w:rPr>
        <w:tab/>
        <w:tab/>
        <w:t xml:space="preserve">Dec res = 1;</w:t>
      </w:r>
    </w:p>
    <w:p w:rsidR="00000000" w:rsidDel="00000000" w:rsidP="00000000" w:rsidRDefault="00000000" w:rsidRPr="00000000" w14:paraId="000000E5">
      <w:pPr>
        <w:rPr/>
      </w:pPr>
      <w:r w:rsidDel="00000000" w:rsidR="00000000" w:rsidRPr="00000000">
        <w:rPr>
          <w:rtl w:val="0"/>
        </w:rPr>
        <w:tab/>
        <w:tab/>
        <w:t xml:space="preserve">repeat exp {</w:t>
      </w:r>
    </w:p>
    <w:p w:rsidR="00000000" w:rsidDel="00000000" w:rsidP="00000000" w:rsidRDefault="00000000" w:rsidRPr="00000000" w14:paraId="000000E6">
      <w:pPr>
        <w:rPr/>
      </w:pPr>
      <w:r w:rsidDel="00000000" w:rsidR="00000000" w:rsidRPr="00000000">
        <w:rPr>
          <w:rtl w:val="0"/>
        </w:rPr>
        <w:tab/>
        <w:tab/>
        <w:tab/>
        <w:t xml:space="preserve">res = res * base;</w:t>
      </w:r>
    </w:p>
    <w:p w:rsidR="00000000" w:rsidDel="00000000" w:rsidP="00000000" w:rsidRDefault="00000000" w:rsidRPr="00000000" w14:paraId="000000E7">
      <w:pPr>
        <w:rPr/>
      </w:pPr>
      <w:r w:rsidDel="00000000" w:rsidR="00000000" w:rsidRPr="00000000">
        <w:rPr>
          <w:rtl w:val="0"/>
        </w:rPr>
        <w:tab/>
        <w:tab/>
        <w:t xml:space="preserve">};</w:t>
      </w:r>
    </w:p>
    <w:p w:rsidR="00000000" w:rsidDel="00000000" w:rsidP="00000000" w:rsidRDefault="00000000" w:rsidRPr="00000000" w14:paraId="000000E8">
      <w:pPr>
        <w:rPr/>
      </w:pPr>
      <w:r w:rsidDel="00000000" w:rsidR="00000000" w:rsidRPr="00000000">
        <w:rPr>
          <w:rtl w:val="0"/>
        </w:rPr>
        <w:tab/>
        <w:tab/>
        <w:t xml:space="preserve">return res;</w:t>
      </w:r>
    </w:p>
    <w:p w:rsidR="00000000" w:rsidDel="00000000" w:rsidP="00000000" w:rsidRDefault="00000000" w:rsidRPr="00000000" w14:paraId="000000E9">
      <w:pPr>
        <w:rPr/>
      </w:pPr>
      <w:r w:rsidDel="00000000" w:rsidR="00000000" w:rsidRPr="00000000">
        <w:rPr>
          <w:rtl w:val="0"/>
        </w:rPr>
        <w:tab/>
        <w:t xml:space="preser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Si no se espera que una función devuelva un valor útil, se puede definir como de tipo Null, y utilizar ‘return null’. En este caso se puede omitir la instrucción return, y la función terminará su ejecución cuando termine la de su bloque.</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ab/>
        <w:t xml:space="preserve">fun Null saludar (nombre: String) = {</w:t>
      </w:r>
    </w:p>
    <w:p w:rsidR="00000000" w:rsidDel="00000000" w:rsidP="00000000" w:rsidRDefault="00000000" w:rsidRPr="00000000" w14:paraId="000000EE">
      <w:pPr>
        <w:rPr/>
      </w:pPr>
      <w:r w:rsidDel="00000000" w:rsidR="00000000" w:rsidRPr="00000000">
        <w:rPr>
          <w:rtl w:val="0"/>
        </w:rPr>
        <w:tab/>
        <w:tab/>
        <w:t xml:space="preserve">print(“Hola “ ++ nombre ++ “!”);</w:t>
      </w:r>
    </w:p>
    <w:p w:rsidR="00000000" w:rsidDel="00000000" w:rsidP="00000000" w:rsidRDefault="00000000" w:rsidRPr="00000000" w14:paraId="000000EF">
      <w:pPr>
        <w:rPr/>
      </w:pPr>
      <w:r w:rsidDel="00000000" w:rsidR="00000000" w:rsidRPr="00000000">
        <w:rPr>
          <w:rtl w:val="0"/>
        </w:rPr>
        <w:tab/>
        <w:t xml:space="preser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2"/>
        <w:rPr/>
      </w:pPr>
      <w:bookmarkStart w:colFirst="0" w:colLast="0" w:name="_tlh2uewsi6us" w:id="6"/>
      <w:bookmarkEnd w:id="6"/>
      <w:r w:rsidDel="00000000" w:rsidR="00000000" w:rsidRPr="00000000">
        <w:rPr>
          <w:rtl w:val="0"/>
        </w:rPr>
        <w:t xml:space="preserve">Funciones predefinidas</w:t>
      </w:r>
    </w:p>
    <w:p w:rsidR="00000000" w:rsidDel="00000000" w:rsidP="00000000" w:rsidRDefault="00000000" w:rsidRPr="00000000" w14:paraId="000000F3">
      <w:pPr>
        <w:rPr/>
      </w:pPr>
      <w:r w:rsidDel="00000000" w:rsidR="00000000" w:rsidRPr="00000000">
        <w:rPr>
          <w:rtl w:val="0"/>
        </w:rPr>
        <w:t xml:space="preserve">Null print(String): escribe por la salida estándar.</w:t>
      </w:r>
    </w:p>
    <w:p w:rsidR="00000000" w:rsidDel="00000000" w:rsidP="00000000" w:rsidRDefault="00000000" w:rsidRPr="00000000" w14:paraId="000000F4">
      <w:pPr>
        <w:rPr/>
      </w:pPr>
      <w:r w:rsidDel="00000000" w:rsidR="00000000" w:rsidRPr="00000000">
        <w:rPr>
          <w:rtl w:val="0"/>
        </w:rPr>
        <w:t xml:space="preserve">String read(): lee por la entrada estándar.</w:t>
      </w:r>
    </w:p>
    <w:p w:rsidR="00000000" w:rsidDel="00000000" w:rsidP="00000000" w:rsidRDefault="00000000" w:rsidRPr="00000000" w14:paraId="000000F5">
      <w:pPr>
        <w:rPr/>
      </w:pPr>
      <w:r w:rsidDel="00000000" w:rsidR="00000000" w:rsidRPr="00000000">
        <w:rPr>
          <w:rtl w:val="0"/>
        </w:rPr>
        <w:t xml:space="preserve">Null push(Array): Añade un elemento al final de un array.</w:t>
      </w:r>
    </w:p>
    <w:p w:rsidR="00000000" w:rsidDel="00000000" w:rsidP="00000000" w:rsidRDefault="00000000" w:rsidRPr="00000000" w14:paraId="000000F6">
      <w:pPr>
        <w:rPr/>
      </w:pPr>
      <w:r w:rsidDel="00000000" w:rsidR="00000000" w:rsidRPr="00000000">
        <w:rPr>
          <w:rtl w:val="0"/>
        </w:rPr>
        <w:t xml:space="preserve">Null pop(Array): Elimina el último elemento de un array.</w:t>
      </w:r>
    </w:p>
    <w:p w:rsidR="00000000" w:rsidDel="00000000" w:rsidP="00000000" w:rsidRDefault="00000000" w:rsidRPr="00000000" w14:paraId="000000F7">
      <w:pPr>
        <w:rPr/>
      </w:pPr>
      <w:r w:rsidDel="00000000" w:rsidR="00000000" w:rsidRPr="00000000">
        <w:rPr>
          <w:rtl w:val="0"/>
        </w:rPr>
        <w:t xml:space="preserve">Lista keys(Dict): Devuelve un array de claves de un diccionario.</w:t>
      </w:r>
    </w:p>
    <w:p w:rsidR="00000000" w:rsidDel="00000000" w:rsidP="00000000" w:rsidRDefault="00000000" w:rsidRPr="00000000" w14:paraId="000000F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