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925A8" w14:textId="77777777" w:rsidR="0072253F" w:rsidRDefault="0072253F" w:rsidP="0072253F">
      <w:pPr>
        <w:pStyle w:val="Textosinformato"/>
        <w:rPr>
          <w:rFonts w:ascii="Courier New" w:hAnsi="Courier New" w:cs="Courier New"/>
        </w:rPr>
      </w:pPr>
    </w:p>
    <w:p w14:paraId="67F67565" w14:textId="77777777" w:rsidR="0072253F" w:rsidRPr="0072253F" w:rsidRDefault="0072253F" w:rsidP="0072253F">
      <w:pPr>
        <w:pStyle w:val="Textosinformato"/>
        <w:rPr>
          <w:rFonts w:ascii="Courier New" w:hAnsi="Courier New" w:cs="Courier New"/>
        </w:rPr>
      </w:pPr>
      <w:r w:rsidRPr="0072253F">
        <w:rPr>
          <w:rFonts w:ascii="Courier New" w:hAnsi="Courier New" w:cs="Courier New"/>
        </w:rPr>
        <w:t>Ballmer, ACTIVO el Protocolo de Construcción 14 días.</w:t>
      </w:r>
    </w:p>
    <w:p w14:paraId="75029BF3" w14:textId="77777777" w:rsidR="0072253F" w:rsidRPr="0072253F" w:rsidRDefault="0072253F" w:rsidP="0072253F">
      <w:pPr>
        <w:pStyle w:val="Textosinformato"/>
        <w:rPr>
          <w:rFonts w:ascii="Courier New" w:hAnsi="Courier New" w:cs="Courier New"/>
        </w:rPr>
      </w:pPr>
      <w:r w:rsidRPr="0072253F">
        <w:rPr>
          <w:rFonts w:ascii="Courier New" w:hAnsi="Courier New" w:cs="Courier New"/>
        </w:rPr>
        <w:t>Iniciamos RCC DÍA X.</w:t>
      </w:r>
    </w:p>
    <w:p w14:paraId="0025A793" w14:textId="77777777" w:rsidR="0072253F" w:rsidRPr="0072253F" w:rsidRDefault="0072253F" w:rsidP="0072253F">
      <w:pPr>
        <w:pStyle w:val="Textosinformato"/>
        <w:rPr>
          <w:rFonts w:ascii="Courier New" w:hAnsi="Courier New" w:cs="Courier New"/>
        </w:rPr>
      </w:pPr>
      <w:r w:rsidRPr="0072253F">
        <w:rPr>
          <w:rFonts w:ascii="Courier New" w:hAnsi="Courier New" w:cs="Courier New"/>
        </w:rPr>
        <w:t>Modo ingeniería permanente.</w:t>
      </w:r>
    </w:p>
    <w:p w14:paraId="3F9A7444" w14:textId="77777777" w:rsidR="0072253F" w:rsidRPr="009E698F" w:rsidRDefault="0072253F" w:rsidP="0072253F">
      <w:pPr>
        <w:pStyle w:val="Textosinformato"/>
        <w:rPr>
          <w:rFonts w:ascii="Courier New" w:hAnsi="Courier New" w:cs="Courier New"/>
        </w:rPr>
      </w:pPr>
      <w:r w:rsidRPr="0072253F">
        <w:rPr>
          <w:rFonts w:ascii="Courier New" w:hAnsi="Courier New" w:cs="Courier New"/>
        </w:rPr>
        <w:t>No avanzar sin mi OK.</w:t>
      </w:r>
    </w:p>
    <w:p w14:paraId="16C2F219" w14:textId="4FCE6DB7" w:rsidR="0072253F" w:rsidRDefault="0072253F" w:rsidP="009E698F">
      <w:pPr>
        <w:pStyle w:val="Textosinformato"/>
        <w:rPr>
          <w:rFonts w:ascii="Courier New" w:hAnsi="Courier New" w:cs="Courier New"/>
        </w:rPr>
      </w:pPr>
    </w:p>
    <w:p w14:paraId="3D53EE02" w14:textId="57DE851D" w:rsidR="0072253F" w:rsidRDefault="0072253F" w:rsidP="009E698F">
      <w:pPr>
        <w:pStyle w:val="Textosinformato"/>
        <w:rPr>
          <w:rFonts w:ascii="Courier New" w:hAnsi="Courier New" w:cs="Courier New"/>
        </w:rPr>
      </w:pPr>
    </w:p>
    <w:p w14:paraId="0EA580D4" w14:textId="7E4C0FF1" w:rsidR="0072253F" w:rsidRDefault="0072253F" w:rsidP="009E698F">
      <w:pPr>
        <w:pStyle w:val="Textosinformato"/>
        <w:rPr>
          <w:rFonts w:ascii="Courier New" w:hAnsi="Courier New" w:cs="Courier New"/>
        </w:rPr>
      </w:pPr>
    </w:p>
    <w:p w14:paraId="470C82F7" w14:textId="77777777" w:rsidR="0072253F" w:rsidRDefault="0072253F" w:rsidP="009E698F">
      <w:pPr>
        <w:pStyle w:val="Textosinformato"/>
        <w:rPr>
          <w:rFonts w:ascii="Courier New" w:hAnsi="Courier New" w:cs="Courier New"/>
        </w:rPr>
      </w:pPr>
    </w:p>
    <w:p w14:paraId="7A75D3C8" w14:textId="69B66EBB" w:rsidR="009E698F" w:rsidRPr="009E698F" w:rsidRDefault="009E698F" w:rsidP="009E698F">
      <w:pPr>
        <w:pStyle w:val="Textosinformato"/>
        <w:rPr>
          <w:rFonts w:ascii="Courier New" w:hAnsi="Courier New" w:cs="Courier New"/>
        </w:rPr>
      </w:pPr>
      <w:r w:rsidRPr="009E698F">
        <w:rPr>
          <w:rFonts w:ascii="Courier New" w:hAnsi="Courier New" w:cs="Courier New"/>
        </w:rPr>
        <w:t>Perfecto. A partir de ahora, en cada interacción usamos esta convención fija:</w:t>
      </w:r>
    </w:p>
    <w:p w14:paraId="6CB537B7" w14:textId="77777777" w:rsidR="009E698F" w:rsidRPr="009E698F" w:rsidRDefault="009E698F" w:rsidP="009E698F">
      <w:pPr>
        <w:pStyle w:val="Textosinformato"/>
        <w:rPr>
          <w:rFonts w:ascii="Courier New" w:hAnsi="Courier New" w:cs="Courier New"/>
        </w:rPr>
      </w:pPr>
      <w:r w:rsidRPr="009E698F">
        <w:rPr>
          <w:rFonts w:ascii="Courier New" w:hAnsi="Courier New" w:cs="Courier New"/>
        </w:rPr>
        <w:t>Pablo (Bill) → Dirección, decisiones finales, validación, coordinación.</w:t>
      </w:r>
    </w:p>
    <w:p w14:paraId="246B65A3" w14:textId="77777777" w:rsidR="009E698F" w:rsidRPr="009E698F" w:rsidRDefault="009E698F" w:rsidP="009E698F">
      <w:pPr>
        <w:pStyle w:val="Textosinformato"/>
        <w:rPr>
          <w:rFonts w:ascii="Courier New" w:hAnsi="Courier New" w:cs="Courier New"/>
        </w:rPr>
      </w:pPr>
      <w:r w:rsidRPr="009E698F">
        <w:rPr>
          <w:rFonts w:ascii="Courier New" w:hAnsi="Courier New" w:cs="Courier New"/>
        </w:rPr>
        <w:t xml:space="preserve">Ballmer (Chatee) → Arquitectura, SPEC oficial, documentación, </w:t>
      </w:r>
      <w:proofErr w:type="spellStart"/>
      <w:r w:rsidRPr="009E698F">
        <w:rPr>
          <w:rFonts w:ascii="Courier New" w:hAnsi="Courier New" w:cs="Courier New"/>
        </w:rPr>
        <w:t>skeletons</w:t>
      </w:r>
      <w:proofErr w:type="spellEnd"/>
      <w:r w:rsidRPr="009E698F">
        <w:rPr>
          <w:rFonts w:ascii="Courier New" w:hAnsi="Courier New" w:cs="Courier New"/>
        </w:rPr>
        <w:t xml:space="preserve"> exactos.</w:t>
      </w:r>
    </w:p>
    <w:p w14:paraId="3BB991C3" w14:textId="77777777" w:rsidR="009E698F" w:rsidRPr="009E698F" w:rsidRDefault="009E698F" w:rsidP="009E698F">
      <w:pPr>
        <w:pStyle w:val="Textosinformato"/>
        <w:rPr>
          <w:rFonts w:ascii="Courier New" w:hAnsi="Courier New" w:cs="Courier New"/>
        </w:rPr>
      </w:pPr>
      <w:r w:rsidRPr="009E698F">
        <w:rPr>
          <w:rFonts w:ascii="Courier New" w:hAnsi="Courier New" w:cs="Courier New"/>
        </w:rPr>
        <w:t>Allen (Claude) → Implementación directa, repo local, respeto estricto de estructura.</w:t>
      </w:r>
    </w:p>
    <w:p w14:paraId="48B0AC5A" w14:textId="77777777" w:rsidR="009E698F" w:rsidRPr="009E698F" w:rsidRDefault="009E698F" w:rsidP="009E698F">
      <w:pPr>
        <w:pStyle w:val="Textosinformato"/>
        <w:rPr>
          <w:rFonts w:ascii="Courier New" w:hAnsi="Courier New" w:cs="Courier New"/>
        </w:rPr>
      </w:pPr>
      <w:r w:rsidRPr="009E698F">
        <w:rPr>
          <w:rFonts w:ascii="Courier New" w:hAnsi="Courier New" w:cs="Courier New"/>
        </w:rPr>
        <w:t>Regla implícita:</w:t>
      </w:r>
    </w:p>
    <w:p w14:paraId="33C790D2" w14:textId="77777777" w:rsidR="009E698F" w:rsidRPr="009E698F" w:rsidRDefault="009E698F" w:rsidP="009E698F">
      <w:pPr>
        <w:pStyle w:val="Textosinformato"/>
        <w:rPr>
          <w:rFonts w:ascii="Courier New" w:hAnsi="Courier New" w:cs="Courier New"/>
        </w:rPr>
      </w:pPr>
      <w:r w:rsidRPr="009E698F">
        <w:rPr>
          <w:rFonts w:ascii="Courier New" w:hAnsi="Courier New" w:cs="Courier New"/>
        </w:rPr>
        <w:t>Si no se activó el Protocolo de Construcción 14 días, operamos normal.</w:t>
      </w:r>
    </w:p>
    <w:p w14:paraId="78947D79" w14:textId="77777777" w:rsidR="009E698F" w:rsidRPr="009E698F" w:rsidRDefault="009E698F" w:rsidP="009E698F">
      <w:pPr>
        <w:pStyle w:val="Textosinformato"/>
        <w:rPr>
          <w:rFonts w:ascii="Courier New" w:hAnsi="Courier New" w:cs="Courier New"/>
        </w:rPr>
      </w:pPr>
      <w:r w:rsidRPr="009E698F">
        <w:rPr>
          <w:rFonts w:ascii="Courier New" w:hAnsi="Courier New" w:cs="Courier New"/>
        </w:rPr>
        <w:t>Si escribís “Ballmer, ACTIVO el Protocolo de Construcción 14 días”, entro automáticamente en:</w:t>
      </w:r>
    </w:p>
    <w:p w14:paraId="20EF1C71" w14:textId="77777777" w:rsidR="009E698F" w:rsidRPr="009E698F" w:rsidRDefault="009E698F" w:rsidP="009E698F">
      <w:pPr>
        <w:pStyle w:val="Textosinformato"/>
        <w:rPr>
          <w:rFonts w:ascii="Courier New" w:hAnsi="Courier New" w:cs="Courier New"/>
        </w:rPr>
      </w:pPr>
      <w:r w:rsidRPr="009E698F">
        <w:rPr>
          <w:rFonts w:ascii="Courier New" w:hAnsi="Courier New" w:cs="Courier New"/>
        </w:rPr>
        <w:t>modo ingeniería permanente</w:t>
      </w:r>
    </w:p>
    <w:p w14:paraId="24A44856" w14:textId="77777777" w:rsidR="009E698F" w:rsidRPr="009E698F" w:rsidRDefault="009E698F" w:rsidP="009E698F">
      <w:pPr>
        <w:pStyle w:val="Textosinformato"/>
        <w:rPr>
          <w:rFonts w:ascii="Courier New" w:hAnsi="Courier New" w:cs="Courier New"/>
        </w:rPr>
      </w:pPr>
      <w:r w:rsidRPr="009E698F">
        <w:rPr>
          <w:rFonts w:ascii="Courier New" w:hAnsi="Courier New" w:cs="Courier New"/>
        </w:rPr>
        <w:t>mensajes ultracortos</w:t>
      </w:r>
    </w:p>
    <w:p w14:paraId="0649A59B" w14:textId="77777777" w:rsidR="009E698F" w:rsidRPr="009E698F" w:rsidRDefault="009E698F" w:rsidP="009E698F">
      <w:pPr>
        <w:pStyle w:val="Textosinformato"/>
        <w:rPr>
          <w:rFonts w:ascii="Courier New" w:hAnsi="Courier New" w:cs="Courier New"/>
        </w:rPr>
      </w:pPr>
      <w:r w:rsidRPr="009E698F">
        <w:rPr>
          <w:rFonts w:ascii="Courier New" w:hAnsi="Courier New" w:cs="Courier New"/>
        </w:rPr>
        <w:t>estructura diaria obligatoria</w:t>
      </w:r>
    </w:p>
    <w:p w14:paraId="357F9CE6" w14:textId="77777777" w:rsidR="009E698F" w:rsidRPr="009E698F" w:rsidRDefault="009E698F" w:rsidP="009E698F">
      <w:pPr>
        <w:pStyle w:val="Textosinformato"/>
        <w:rPr>
          <w:rFonts w:ascii="Courier New" w:hAnsi="Courier New" w:cs="Courier New"/>
        </w:rPr>
      </w:pPr>
      <w:r w:rsidRPr="009E698F">
        <w:rPr>
          <w:rFonts w:ascii="Courier New" w:hAnsi="Courier New" w:cs="Courier New"/>
        </w:rPr>
        <w:t>cero desvíos</w:t>
      </w:r>
    </w:p>
    <w:p w14:paraId="1D8493CC" w14:textId="77777777" w:rsidR="009E698F" w:rsidRDefault="009E698F" w:rsidP="009E698F">
      <w:pPr>
        <w:pStyle w:val="Textosinformato"/>
        <w:rPr>
          <w:rFonts w:ascii="Courier New" w:hAnsi="Courier New" w:cs="Courier New"/>
        </w:rPr>
      </w:pPr>
      <w:r w:rsidRPr="009E698F">
        <w:rPr>
          <w:rFonts w:ascii="Courier New" w:hAnsi="Courier New" w:cs="Courier New"/>
        </w:rPr>
        <w:t>Queda establecido como marco operativo estándar entre nosotros.</w:t>
      </w:r>
    </w:p>
    <w:p w14:paraId="3B31C9E0" w14:textId="77777777" w:rsidR="0072253F" w:rsidRDefault="0072253F" w:rsidP="009E698F">
      <w:pPr>
        <w:pStyle w:val="Textosinformato"/>
        <w:rPr>
          <w:rFonts w:ascii="Courier New" w:hAnsi="Courier New" w:cs="Courier New"/>
        </w:rPr>
      </w:pPr>
    </w:p>
    <w:p w14:paraId="121336DC" w14:textId="77777777" w:rsidR="0072253F" w:rsidRDefault="0072253F" w:rsidP="009E698F">
      <w:pPr>
        <w:pStyle w:val="Textosinformato"/>
        <w:rPr>
          <w:rFonts w:ascii="Courier New" w:hAnsi="Courier New" w:cs="Courier New"/>
        </w:rPr>
      </w:pPr>
    </w:p>
    <w:sectPr w:rsidR="0072253F" w:rsidSect="009E698F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98F"/>
    <w:rsid w:val="0072253F"/>
    <w:rsid w:val="009E698F"/>
    <w:rsid w:val="00A90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071276"/>
  <w15:chartTrackingRefBased/>
  <w15:docId w15:val="{3676A948-CD56-4788-86FF-EE900D622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BA7170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BA7170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122</Words>
  <Characters>674</Characters>
  <Application>Microsoft Office Word</Application>
  <DocSecurity>0</DocSecurity>
  <Lines>5</Lines>
  <Paragraphs>1</Paragraphs>
  <ScaleCrop>false</ScaleCrop>
  <Company/>
  <LinksUpToDate>false</LinksUpToDate>
  <CharactersWithSpaces>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de leeuw</dc:creator>
  <cp:keywords/>
  <dc:description/>
  <cp:lastModifiedBy>pablo de leeuw</cp:lastModifiedBy>
  <cp:revision>2</cp:revision>
  <dcterms:created xsi:type="dcterms:W3CDTF">2025-12-21T19:26:00Z</dcterms:created>
  <dcterms:modified xsi:type="dcterms:W3CDTF">2025-12-21T19:26:00Z</dcterms:modified>
</cp:coreProperties>
</file>