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9B0" w:rsidRDefault="003949B0" w:rsidP="003949B0"/>
    <w:p w:rsidR="003949B0" w:rsidRDefault="003949B0" w:rsidP="003949B0"/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Measuring times</w:t>
      </w:r>
    </w:p>
    <w:p w:rsidR="003949B0" w:rsidRPr="003949B0" w:rsidRDefault="003949B0" w:rsidP="003949B0">
      <w:pPr>
        <w:rPr>
          <w:lang w:val="en-GB"/>
        </w:rPr>
      </w:pPr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1) 292.471.158</w:t>
      </w:r>
      <w:proofErr w:type="gramStart"/>
      <w:r w:rsidRPr="003949B0">
        <w:rPr>
          <w:lang w:val="en-GB"/>
        </w:rPr>
        <w:t>,546</w:t>
      </w:r>
      <w:proofErr w:type="gramEnd"/>
      <w:r w:rsidRPr="003949B0">
        <w:rPr>
          <w:lang w:val="en-GB"/>
        </w:rPr>
        <w:t xml:space="preserve"> </w:t>
      </w:r>
      <w:proofErr w:type="spellStart"/>
      <w:r w:rsidRPr="003949B0">
        <w:rPr>
          <w:lang w:val="en-GB"/>
        </w:rPr>
        <w:t>approx</w:t>
      </w:r>
      <w:proofErr w:type="spellEnd"/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 xml:space="preserve">2) The time that passed is less than 1 </w:t>
      </w:r>
      <w:proofErr w:type="spellStart"/>
      <w:r w:rsidRPr="003949B0">
        <w:rPr>
          <w:lang w:val="en-GB"/>
        </w:rPr>
        <w:t>ms</w:t>
      </w:r>
      <w:proofErr w:type="spellEnd"/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3) 140000000</w:t>
      </w:r>
    </w:p>
    <w:p w:rsidR="003949B0" w:rsidRPr="003949B0" w:rsidRDefault="003949B0" w:rsidP="003949B0">
      <w:pPr>
        <w:rPr>
          <w:lang w:val="en-GB"/>
        </w:rPr>
      </w:pPr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Grow of the problem size</w:t>
      </w:r>
    </w:p>
    <w:p w:rsidR="003949B0" w:rsidRPr="003949B0" w:rsidRDefault="003949B0" w:rsidP="003949B0">
      <w:pPr>
        <w:rPr>
          <w:lang w:val="en-GB"/>
        </w:rPr>
      </w:pPr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1) It increases exponentially</w:t>
      </w:r>
    </w:p>
    <w:p w:rsidR="003949B0" w:rsidRPr="003949B0" w:rsidRDefault="003949B0" w:rsidP="003949B0">
      <w:pPr>
        <w:rPr>
          <w:lang w:val="en-GB"/>
        </w:rPr>
      </w:pPr>
      <w:r w:rsidRPr="003949B0">
        <w:rPr>
          <w:lang w:val="en-GB"/>
        </w:rPr>
        <w:t>2) No, since the complexity is quadratic, it increases faster</w:t>
      </w:r>
    </w:p>
    <w:p w:rsidR="003949B0" w:rsidRDefault="003949B0" w:rsidP="003949B0">
      <w:r>
        <w:t>3)</w:t>
      </w:r>
    </w:p>
    <w:p w:rsidR="00E67279" w:rsidRDefault="003949B0" w:rsidP="003949B0">
      <w:r>
        <w:rPr>
          <w:noProof/>
          <w:lang w:eastAsia="es-ES"/>
        </w:rPr>
        <w:drawing>
          <wp:inline distT="0" distB="0" distL="0" distR="0" wp14:anchorId="1CBD875C" wp14:editId="1BBB512F">
            <wp:extent cx="4295775" cy="252412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92E87" w:rsidRDefault="00992E87" w:rsidP="003949B0"/>
    <w:p w:rsidR="00992E87" w:rsidRDefault="00992E87" w:rsidP="003949B0"/>
    <w:p w:rsidR="00992E87" w:rsidRPr="003949B0" w:rsidRDefault="00992E87" w:rsidP="003949B0">
      <w:r>
        <w:rPr>
          <w:noProof/>
          <w:lang w:eastAsia="es-ES"/>
        </w:rPr>
        <w:drawing>
          <wp:inline distT="0" distB="0" distL="0" distR="0" wp14:anchorId="7B802307" wp14:editId="441F04BD">
            <wp:extent cx="5400040" cy="1905635"/>
            <wp:effectExtent l="0" t="0" r="10160" b="1841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992E87" w:rsidRPr="0039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B0"/>
    <w:rsid w:val="003949B0"/>
    <w:rsid w:val="00992E87"/>
    <w:rsid w:val="00E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720"/>
  <w15:chartTrackingRefBased/>
  <w15:docId w15:val="{0E8F581C-7D03-48D3-8598-991AEDDE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Size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Hoja1!$A$2:$A$6</c:f>
              <c:numCache>
                <c:formatCode>General</c:formatCode>
                <c:ptCount val="5"/>
                <c:pt idx="0">
                  <c:v>46</c:v>
                </c:pt>
                <c:pt idx="1">
                  <c:v>250</c:v>
                </c:pt>
                <c:pt idx="2">
                  <c:v>1422</c:v>
                </c:pt>
                <c:pt idx="3">
                  <c:v>7374</c:v>
                </c:pt>
                <c:pt idx="4">
                  <c:v>42550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156250</c:v>
                </c:pt>
                <c:pt idx="1">
                  <c:v>781250</c:v>
                </c:pt>
                <c:pt idx="2">
                  <c:v>3906250</c:v>
                </c:pt>
                <c:pt idx="3">
                  <c:v>19531250</c:v>
                </c:pt>
                <c:pt idx="4">
                  <c:v>976565250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75A-4074-B2EB-33E35A7813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9365456"/>
        <c:axId val="1049375856"/>
      </c:scatterChart>
      <c:valAx>
        <c:axId val="10493654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49375856"/>
        <c:crosses val="autoZero"/>
        <c:crossBetween val="midCat"/>
      </c:valAx>
      <c:valAx>
        <c:axId val="104937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49365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Times</a:t>
            </a:r>
            <a:r>
              <a:rPr lang="es-ES" baseline="0"/>
              <a:t> measurements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fillIn()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Hoja1!$B$2:$B$11</c:f>
              <c:numCache>
                <c:formatCode>General</c:formatCode>
                <c:ptCount val="10"/>
                <c:pt idx="0">
                  <c:v>78</c:v>
                </c:pt>
                <c:pt idx="1">
                  <c:v>297</c:v>
                </c:pt>
                <c:pt idx="2">
                  <c:v>718</c:v>
                </c:pt>
                <c:pt idx="3">
                  <c:v>2047</c:v>
                </c:pt>
                <c:pt idx="4">
                  <c:v>6249</c:v>
                </c:pt>
                <c:pt idx="5">
                  <c:v>19014</c:v>
                </c:pt>
                <c:pt idx="6">
                  <c:v>56011</c:v>
                </c:pt>
                <c:pt idx="7">
                  <c:v>183777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B9-424C-9174-3A498F8D6B2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sum()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3">
                  <c:v>63</c:v>
                </c:pt>
                <c:pt idx="4">
                  <c:v>203</c:v>
                </c:pt>
                <c:pt idx="5">
                  <c:v>859</c:v>
                </c:pt>
                <c:pt idx="6">
                  <c:v>2215</c:v>
                </c:pt>
                <c:pt idx="7">
                  <c:v>6766</c:v>
                </c:pt>
                <c:pt idx="8">
                  <c:v>20190</c:v>
                </c:pt>
                <c:pt idx="9">
                  <c:v>64139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B9-424C-9174-3A498F8D6B2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maximum(t)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Hoja1!$A$2:$A$11</c:f>
              <c:numCache>
                <c:formatCode>General</c:formatCode>
                <c:ptCount val="10"/>
                <c:pt idx="0">
                  <c:v>7290</c:v>
                </c:pt>
                <c:pt idx="1">
                  <c:v>21870</c:v>
                </c:pt>
                <c:pt idx="2">
                  <c:v>65610</c:v>
                </c:pt>
                <c:pt idx="3">
                  <c:v>196830</c:v>
                </c:pt>
                <c:pt idx="4">
                  <c:v>590490</c:v>
                </c:pt>
                <c:pt idx="5">
                  <c:v>1771470</c:v>
                </c:pt>
                <c:pt idx="6">
                  <c:v>5314410</c:v>
                </c:pt>
                <c:pt idx="7">
                  <c:v>15943230</c:v>
                </c:pt>
                <c:pt idx="8">
                  <c:v>47829690</c:v>
                </c:pt>
                <c:pt idx="9">
                  <c:v>143489070</c:v>
                </c:pt>
              </c:numCache>
            </c:numRef>
          </c:xVal>
          <c:yVal>
            <c:numRef>
              <c:f>Hoja1!$D$2:$D$11</c:f>
              <c:numCache>
                <c:formatCode>General</c:formatCode>
                <c:ptCount val="10"/>
                <c:pt idx="2">
                  <c:v>46</c:v>
                </c:pt>
                <c:pt idx="3">
                  <c:v>125</c:v>
                </c:pt>
                <c:pt idx="4">
                  <c:v>297</c:v>
                </c:pt>
                <c:pt idx="5">
                  <c:v>828</c:v>
                </c:pt>
                <c:pt idx="6">
                  <c:v>2984</c:v>
                </c:pt>
                <c:pt idx="7">
                  <c:v>9499</c:v>
                </c:pt>
                <c:pt idx="8">
                  <c:v>27529</c:v>
                </c:pt>
                <c:pt idx="9">
                  <c:v>79775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B9-424C-9174-3A498F8D6B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2799152"/>
        <c:axId val="1492034352"/>
      </c:scatterChart>
      <c:valAx>
        <c:axId val="156279915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  <a:r>
                  <a:rPr lang="es-ES" baseline="0"/>
                  <a:t> (log scale)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92034352"/>
        <c:crosses val="autoZero"/>
        <c:crossBetween val="midCat"/>
      </c:valAx>
      <c:valAx>
        <c:axId val="149203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Time</a:t>
                </a:r>
                <a:r>
                  <a:rPr lang="es-ES" baseline="0"/>
                  <a:t> (ms)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627991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193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López Amado</dc:creator>
  <cp:keywords/>
  <dc:description/>
  <cp:lastModifiedBy>Pablo López Amado</cp:lastModifiedBy>
  <cp:revision>4</cp:revision>
  <dcterms:created xsi:type="dcterms:W3CDTF">2020-02-05T18:31:00Z</dcterms:created>
  <dcterms:modified xsi:type="dcterms:W3CDTF">2020-02-05T18:56:00Z</dcterms:modified>
</cp:coreProperties>
</file>