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8317C4" w14:textId="290603AA" w:rsidR="00F91644" w:rsidRDefault="00F91644" w:rsidP="00F91644">
      <w:pPr>
        <w:jc w:val="center"/>
      </w:pPr>
      <w:r>
        <w:rPr>
          <w:noProof/>
          <w:lang w:eastAsia="es-AR"/>
        </w:rPr>
        <w:drawing>
          <wp:inline distT="0" distB="0" distL="0" distR="0" wp14:anchorId="2601D6A7" wp14:editId="3234A761">
            <wp:extent cx="4146653" cy="4886325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832" cy="4920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58E9" w14:textId="205F5987" w:rsidR="00F91644" w:rsidRDefault="00F91644" w:rsidP="00F91644">
      <w:pPr>
        <w:jc w:val="center"/>
        <w:rPr>
          <w:sz w:val="50"/>
          <w:szCs w:val="50"/>
        </w:rPr>
      </w:pPr>
    </w:p>
    <w:p w14:paraId="347B4CD4" w14:textId="75F3BDEC" w:rsidR="00F91644" w:rsidRDefault="00F91644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UTN – FRSF</w:t>
      </w:r>
    </w:p>
    <w:p w14:paraId="25E47C90" w14:textId="4B60D63E" w:rsidR="00F91644" w:rsidRDefault="00025052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ANÁLISIS NUMÉRICO</w:t>
      </w:r>
    </w:p>
    <w:p w14:paraId="1CACD8D0" w14:textId="77777777" w:rsidR="0017553A" w:rsidRDefault="0017553A" w:rsidP="0017553A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2026</w:t>
      </w:r>
    </w:p>
    <w:p w14:paraId="5D07EE46" w14:textId="02204C2D" w:rsidR="0017553A" w:rsidRDefault="0017553A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INTEGRANTES:</w:t>
      </w:r>
    </w:p>
    <w:p w14:paraId="63CDE32A" w14:textId="77777777" w:rsidR="0017553A" w:rsidRDefault="00E27F53" w:rsidP="00A84D15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MAURICIO ACOSTA</w:t>
      </w:r>
    </w:p>
    <w:p w14:paraId="123AB8C7" w14:textId="77777777" w:rsidR="0017553A" w:rsidRDefault="00025052" w:rsidP="00A84D15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FEDERICO BLEUEL</w:t>
      </w:r>
    </w:p>
    <w:p w14:paraId="2CE17ADD" w14:textId="77777777" w:rsidR="0017553A" w:rsidRDefault="00025052" w:rsidP="00A84D15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MARCOS BUDE</w:t>
      </w:r>
    </w:p>
    <w:p w14:paraId="6F31C653" w14:textId="60FB1B4F" w:rsidR="00F91644" w:rsidRPr="00F56E13" w:rsidRDefault="00F91644" w:rsidP="00F56E13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PABLO DELLACQUA</w:t>
      </w:r>
    </w:p>
    <w:sdt>
      <w:sdtPr>
        <w:rPr>
          <w:sz w:val="32"/>
          <w:lang w:val="es-MX"/>
        </w:rPr>
        <w:id w:val="1395397177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9F441C1" w14:textId="39BDCE8E" w:rsidR="00DD2ECF" w:rsidRPr="00F844C4" w:rsidRDefault="00DD2ECF" w:rsidP="0007346A">
          <w:pPr>
            <w:autoSpaceDE w:val="0"/>
            <w:autoSpaceDN w:val="0"/>
            <w:adjustRightInd w:val="0"/>
            <w:spacing w:after="0" w:line="240" w:lineRule="auto"/>
            <w:jc w:val="left"/>
            <w:rPr>
              <w:sz w:val="32"/>
              <w:lang w:val="es-MX"/>
            </w:rPr>
          </w:pPr>
          <w:r w:rsidRPr="00F844C4">
            <w:rPr>
              <w:sz w:val="32"/>
              <w:lang w:val="es-MX"/>
            </w:rPr>
            <w:t xml:space="preserve">Índice para </w:t>
          </w:r>
          <w:r w:rsidR="00025052" w:rsidRPr="00F844C4">
            <w:rPr>
              <w:sz w:val="32"/>
              <w:lang w:val="es-MX"/>
            </w:rPr>
            <w:t xml:space="preserve">trabajo práctico </w:t>
          </w:r>
          <w:r w:rsidR="0007346A" w:rsidRPr="00F844C4">
            <w:rPr>
              <w:sz w:val="32"/>
              <w:lang w:val="es-MX"/>
            </w:rPr>
            <w:t>2</w:t>
          </w:r>
          <w:r w:rsidR="00025052" w:rsidRPr="00F844C4">
            <w:rPr>
              <w:sz w:val="32"/>
              <w:lang w:val="es-MX"/>
            </w:rPr>
            <w:t xml:space="preserve">, </w:t>
          </w:r>
          <w:r w:rsidR="0007346A" w:rsidRPr="00F844C4">
            <w:rPr>
              <w:sz w:val="32"/>
              <w:lang w:val="es-MX"/>
            </w:rPr>
            <w:t xml:space="preserve">Registro de </w:t>
          </w:r>
          <w:r w:rsidR="004213AC" w:rsidRPr="00F844C4">
            <w:rPr>
              <w:sz w:val="32"/>
              <w:lang w:val="es-MX"/>
            </w:rPr>
            <w:t>Imágenes</w:t>
          </w:r>
          <w:r w:rsidR="0007346A" w:rsidRPr="00F844C4">
            <w:rPr>
              <w:sz w:val="32"/>
              <w:lang w:val="es-MX"/>
            </w:rPr>
            <w:t xml:space="preserve"> y </w:t>
          </w:r>
          <w:r w:rsidR="004213AC" w:rsidRPr="00F844C4">
            <w:rPr>
              <w:sz w:val="32"/>
              <w:lang w:val="es-MX"/>
            </w:rPr>
            <w:t>Análisis</w:t>
          </w:r>
          <w:r w:rsidR="0007346A" w:rsidRPr="00F844C4">
            <w:rPr>
              <w:sz w:val="32"/>
              <w:lang w:val="es-MX"/>
            </w:rPr>
            <w:t xml:space="preserve"> de Fase en el Dominio de la Frecuencia</w:t>
          </w:r>
          <w:r w:rsidR="00025052" w:rsidRPr="00F844C4">
            <w:rPr>
              <w:sz w:val="32"/>
              <w:lang w:val="es-MX"/>
            </w:rPr>
            <w:t>:</w:t>
          </w:r>
        </w:p>
        <w:p w14:paraId="250BAC35" w14:textId="480942AC" w:rsidR="00F844C4" w:rsidRDefault="00DD2ECF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80423" w:history="1">
            <w:r w:rsidR="00F844C4" w:rsidRPr="003F3870">
              <w:rPr>
                <w:rStyle w:val="Hipervnculo"/>
                <w:noProof/>
              </w:rPr>
              <w:t>Introducción:</w:t>
            </w:r>
            <w:r w:rsidR="00F844C4">
              <w:rPr>
                <w:noProof/>
                <w:webHidden/>
              </w:rPr>
              <w:tab/>
            </w:r>
            <w:r w:rsidR="00F844C4">
              <w:rPr>
                <w:noProof/>
                <w:webHidden/>
              </w:rPr>
              <w:fldChar w:fldCharType="begin"/>
            </w:r>
            <w:r w:rsidR="00F844C4">
              <w:rPr>
                <w:noProof/>
                <w:webHidden/>
              </w:rPr>
              <w:instrText xml:space="preserve"> PAGEREF _Toc230080423 \h </w:instrText>
            </w:r>
            <w:r w:rsidR="00F844C4">
              <w:rPr>
                <w:noProof/>
                <w:webHidden/>
              </w:rPr>
            </w:r>
            <w:r w:rsidR="00F844C4">
              <w:rPr>
                <w:noProof/>
                <w:webHidden/>
              </w:rPr>
              <w:fldChar w:fldCharType="separate"/>
            </w:r>
            <w:r w:rsidR="00F844C4">
              <w:rPr>
                <w:noProof/>
                <w:webHidden/>
              </w:rPr>
              <w:t>3</w:t>
            </w:r>
            <w:r w:rsidR="00F844C4">
              <w:rPr>
                <w:noProof/>
                <w:webHidden/>
              </w:rPr>
              <w:fldChar w:fldCharType="end"/>
            </w:r>
          </w:hyperlink>
        </w:p>
        <w:p w14:paraId="7A8B4547" w14:textId="65DB31A0" w:rsidR="00DD2ECF" w:rsidRDefault="00DD2ECF">
          <w:r>
            <w:rPr>
              <w:b/>
              <w:bCs/>
              <w:lang w:val="es-MX"/>
            </w:rPr>
            <w:fldChar w:fldCharType="end"/>
          </w:r>
        </w:p>
      </w:sdtContent>
    </w:sdt>
    <w:p w14:paraId="24A52F0E" w14:textId="63923FC8" w:rsidR="00F91644" w:rsidRDefault="00F91644" w:rsidP="00F91644"/>
    <w:p w14:paraId="7CA5CF91" w14:textId="0018EDCF" w:rsidR="00F91644" w:rsidRDefault="00F91644">
      <w:r>
        <w:br w:type="page"/>
      </w:r>
    </w:p>
    <w:p w14:paraId="55DC4639" w14:textId="54D1FA3D" w:rsidR="00E80CEE" w:rsidRDefault="00F844C4" w:rsidP="00F844C4">
      <w:pPr>
        <w:pStyle w:val="Ttulo1"/>
      </w:pPr>
      <w:bookmarkStart w:id="0" w:name="_Toc230080423"/>
      <w:r>
        <w:lastRenderedPageBreak/>
        <w:t>Introducción:</w:t>
      </w:r>
      <w:bookmarkEnd w:id="0"/>
    </w:p>
    <w:p w14:paraId="1679CCE4" w14:textId="0D8A410C" w:rsidR="00F844C4" w:rsidRDefault="00F844C4" w:rsidP="00F844C4"/>
    <w:p w14:paraId="0BEE3185" w14:textId="7728BDFB" w:rsidR="009916E6" w:rsidRDefault="009916E6" w:rsidP="00F844C4"/>
    <w:p w14:paraId="710D2FAE" w14:textId="0F046AD0" w:rsidR="009916E6" w:rsidRDefault="009916E6" w:rsidP="009916E6">
      <w:pPr>
        <w:pStyle w:val="Ttulo1"/>
      </w:pPr>
      <w:r>
        <w:t>Inciso 1:</w:t>
      </w:r>
    </w:p>
    <w:p w14:paraId="378275B8" w14:textId="23E47CF5" w:rsidR="009916E6" w:rsidRPr="009916E6" w:rsidRDefault="009916E6" w:rsidP="009916E6">
      <w:pPr>
        <w:rPr>
          <w:b/>
        </w:rPr>
      </w:pPr>
      <w:r w:rsidRPr="009916E6">
        <w:rPr>
          <w:b/>
        </w:rPr>
        <w:t>“Estimación</w:t>
      </w:r>
      <w:r w:rsidRPr="009916E6">
        <w:rPr>
          <w:b/>
        </w:rPr>
        <w:t xml:space="preserve"> de </w:t>
      </w:r>
      <w:r w:rsidRPr="009916E6">
        <w:rPr>
          <w:b/>
        </w:rPr>
        <w:t>traslación</w:t>
      </w:r>
      <w:r w:rsidRPr="009916E6">
        <w:rPr>
          <w:b/>
        </w:rPr>
        <w:t xml:space="preserve"> mediante </w:t>
      </w:r>
      <w:r w:rsidRPr="009916E6">
        <w:rPr>
          <w:b/>
        </w:rPr>
        <w:t>correlación</w:t>
      </w:r>
      <w:r w:rsidRPr="009916E6">
        <w:rPr>
          <w:b/>
        </w:rPr>
        <w:t xml:space="preserve"> de fase: Dadas dos </w:t>
      </w:r>
      <w:r w:rsidRPr="009916E6">
        <w:rPr>
          <w:b/>
        </w:rPr>
        <w:t>imágenes</w:t>
      </w:r>
      <w:r w:rsidRPr="009916E6">
        <w:rPr>
          <w:b/>
        </w:rPr>
        <w:t xml:space="preserve"> f1(x, y) y f2(x, y)</w:t>
      </w:r>
      <w:r w:rsidRPr="009916E6">
        <w:rPr>
          <w:b/>
        </w:rPr>
        <w:t xml:space="preserve"> </w:t>
      </w:r>
      <w:r w:rsidRPr="009916E6">
        <w:rPr>
          <w:b/>
        </w:rPr>
        <w:t xml:space="preserve">relacionadas por un desplazamiento (x0, y0), implemente un </w:t>
      </w:r>
      <w:r w:rsidRPr="009916E6">
        <w:rPr>
          <w:b/>
        </w:rPr>
        <w:t>código</w:t>
      </w:r>
      <w:r w:rsidRPr="009916E6">
        <w:rPr>
          <w:b/>
        </w:rPr>
        <w:t xml:space="preserve"> que determine dicho vector de </w:t>
      </w:r>
      <w:r w:rsidRPr="009916E6">
        <w:rPr>
          <w:b/>
        </w:rPr>
        <w:t xml:space="preserve">traslación. </w:t>
      </w:r>
      <w:r w:rsidRPr="009916E6">
        <w:rPr>
          <w:b/>
        </w:rPr>
        <w:t xml:space="preserve">Utilice </w:t>
      </w:r>
      <w:bookmarkStart w:id="1" w:name="_GoBack"/>
      <w:r w:rsidRPr="009916E6">
        <w:rPr>
          <w:b/>
        </w:rPr>
        <w:t xml:space="preserve">el espectro cruzado normalizado utilizando las transformadas de Fourier </w:t>
      </w:r>
      <w:bookmarkEnd w:id="1"/>
      <w:r w:rsidRPr="009916E6">
        <w:rPr>
          <w:b/>
        </w:rPr>
        <w:t xml:space="preserve">de las </w:t>
      </w:r>
      <w:r w:rsidRPr="009916E6">
        <w:rPr>
          <w:b/>
        </w:rPr>
        <w:t xml:space="preserve">imágenes para localizar </w:t>
      </w:r>
      <w:r w:rsidRPr="009916E6">
        <w:rPr>
          <w:b/>
        </w:rPr>
        <w:t xml:space="preserve">el desplazamiento. Explique </w:t>
      </w:r>
      <w:r w:rsidRPr="009916E6">
        <w:rPr>
          <w:b/>
        </w:rPr>
        <w:t>teóricamente</w:t>
      </w:r>
      <w:r w:rsidRPr="009916E6">
        <w:rPr>
          <w:b/>
        </w:rPr>
        <w:t xml:space="preserve"> por </w:t>
      </w:r>
      <w:r w:rsidRPr="009916E6">
        <w:rPr>
          <w:b/>
        </w:rPr>
        <w:t>qué</w:t>
      </w:r>
      <w:r w:rsidRPr="009916E6">
        <w:rPr>
          <w:b/>
        </w:rPr>
        <w:t xml:space="preserve"> la magnitud del espectro de Fourier |</w:t>
      </w:r>
      <w:r w:rsidRPr="009916E6">
        <w:rPr>
          <w:b/>
        </w:rPr>
        <w:t>F (</w:t>
      </w:r>
      <w:r w:rsidRPr="009916E6">
        <w:rPr>
          <w:b/>
        </w:rPr>
        <w:t xml:space="preserve">u, </w:t>
      </w:r>
      <w:r w:rsidRPr="009916E6">
        <w:rPr>
          <w:b/>
        </w:rPr>
        <w:t>v) |</w:t>
      </w:r>
      <w:r w:rsidRPr="009916E6">
        <w:rPr>
          <w:b/>
        </w:rPr>
        <w:t xml:space="preserve"> </w:t>
      </w:r>
      <w:r w:rsidRPr="009916E6">
        <w:rPr>
          <w:b/>
        </w:rPr>
        <w:t xml:space="preserve">es invariante </w:t>
      </w:r>
      <w:r w:rsidRPr="009916E6">
        <w:rPr>
          <w:b/>
        </w:rPr>
        <w:t xml:space="preserve">a las traslaciones espaciales. Escriba un algoritmo que calcule el vector </w:t>
      </w:r>
      <w:r w:rsidRPr="009916E6">
        <w:rPr>
          <w:b/>
        </w:rPr>
        <w:t>desplazamiento,</w:t>
      </w:r>
      <w:r w:rsidRPr="009916E6">
        <w:rPr>
          <w:b/>
        </w:rPr>
        <w:t xml:space="preserve"> pero con una </w:t>
      </w:r>
      <w:r w:rsidRPr="009916E6">
        <w:rPr>
          <w:b/>
        </w:rPr>
        <w:t xml:space="preserve">lógica </w:t>
      </w:r>
      <w:r w:rsidRPr="009916E6">
        <w:rPr>
          <w:b/>
        </w:rPr>
        <w:t xml:space="preserve">espacial de </w:t>
      </w:r>
      <w:r w:rsidRPr="009916E6">
        <w:rPr>
          <w:b/>
        </w:rPr>
        <w:t>comparación</w:t>
      </w:r>
      <w:r w:rsidRPr="009916E6">
        <w:rPr>
          <w:b/>
        </w:rPr>
        <w:t xml:space="preserve"> de pixeles, y compare el costo computacional con el algoritmo anterior.</w:t>
      </w:r>
      <w:r w:rsidRPr="009916E6">
        <w:rPr>
          <w:b/>
        </w:rPr>
        <w:t>”</w:t>
      </w:r>
    </w:p>
    <w:sectPr w:rsidR="009916E6" w:rsidRPr="009916E6" w:rsidSect="00F91644"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D99EEE" w14:textId="77777777" w:rsidR="009C7A1E" w:rsidRDefault="009C7A1E" w:rsidP="00F91644">
      <w:pPr>
        <w:spacing w:after="0" w:line="240" w:lineRule="auto"/>
      </w:pPr>
      <w:r>
        <w:separator/>
      </w:r>
    </w:p>
  </w:endnote>
  <w:endnote w:type="continuationSeparator" w:id="0">
    <w:p w14:paraId="219BE6A1" w14:textId="77777777" w:rsidR="009C7A1E" w:rsidRDefault="009C7A1E" w:rsidP="00F91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5EDC35" w14:textId="328A977B" w:rsidR="00F91644" w:rsidRPr="00F91644" w:rsidRDefault="00F91644">
    <w:pPr>
      <w:tabs>
        <w:tab w:val="center" w:pos="4550"/>
        <w:tab w:val="left" w:pos="5818"/>
      </w:tabs>
      <w:ind w:right="260"/>
      <w:jc w:val="right"/>
      <w:rPr>
        <w:color w:val="808080" w:themeColor="background1" w:themeShade="80"/>
        <w:sz w:val="24"/>
        <w:szCs w:val="24"/>
      </w:rPr>
    </w:pPr>
    <w:r w:rsidRPr="00F91644">
      <w:rPr>
        <w:color w:val="808080" w:themeColor="background1" w:themeShade="80"/>
        <w:spacing w:val="60"/>
        <w:sz w:val="24"/>
        <w:szCs w:val="24"/>
        <w:lang w:val="es-MX"/>
      </w:rPr>
      <w:t>Página</w:t>
    </w:r>
    <w:r w:rsidRPr="00F91644">
      <w:rPr>
        <w:color w:val="808080" w:themeColor="background1" w:themeShade="80"/>
        <w:sz w:val="24"/>
        <w:szCs w:val="24"/>
        <w:lang w:val="es-MX"/>
      </w:rPr>
      <w:t xml:space="preserve">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PAGE 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9916E6" w:rsidRPr="009916E6">
      <w:rPr>
        <w:noProof/>
        <w:color w:val="808080" w:themeColor="background1" w:themeShade="80"/>
        <w:sz w:val="24"/>
        <w:szCs w:val="24"/>
        <w:lang w:val="es-MX"/>
      </w:rPr>
      <w:t>2</w:t>
    </w:r>
    <w:r w:rsidRPr="00F91644">
      <w:rPr>
        <w:color w:val="808080" w:themeColor="background1" w:themeShade="80"/>
        <w:sz w:val="24"/>
        <w:szCs w:val="24"/>
      </w:rPr>
      <w:fldChar w:fldCharType="end"/>
    </w:r>
    <w:r w:rsidRPr="00F91644">
      <w:rPr>
        <w:color w:val="808080" w:themeColor="background1" w:themeShade="80"/>
        <w:sz w:val="24"/>
        <w:szCs w:val="24"/>
        <w:lang w:val="es-MX"/>
      </w:rPr>
      <w:t xml:space="preserve"> |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NUMPAGES  \* Arabic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9916E6" w:rsidRPr="009916E6">
      <w:rPr>
        <w:noProof/>
        <w:color w:val="808080" w:themeColor="background1" w:themeShade="80"/>
        <w:sz w:val="24"/>
        <w:szCs w:val="24"/>
        <w:lang w:val="es-MX"/>
      </w:rPr>
      <w:t>3</w:t>
    </w:r>
    <w:r w:rsidRPr="00F91644">
      <w:rPr>
        <w:color w:val="808080" w:themeColor="background1" w:themeShade="80"/>
        <w:sz w:val="24"/>
        <w:szCs w:val="24"/>
      </w:rPr>
      <w:fldChar w:fldCharType="end"/>
    </w:r>
  </w:p>
  <w:p w14:paraId="5FDBAE54" w14:textId="77777777" w:rsidR="00F91644" w:rsidRDefault="00F91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4D7BAF" w14:textId="77777777" w:rsidR="009C7A1E" w:rsidRDefault="009C7A1E" w:rsidP="00F91644">
      <w:pPr>
        <w:spacing w:after="0" w:line="240" w:lineRule="auto"/>
      </w:pPr>
      <w:r>
        <w:separator/>
      </w:r>
    </w:p>
  </w:footnote>
  <w:footnote w:type="continuationSeparator" w:id="0">
    <w:p w14:paraId="1A667DF6" w14:textId="77777777" w:rsidR="009C7A1E" w:rsidRDefault="009C7A1E" w:rsidP="00F916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0685B"/>
    <w:multiLevelType w:val="hybridMultilevel"/>
    <w:tmpl w:val="6DBAF008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9193634"/>
    <w:multiLevelType w:val="hybridMultilevel"/>
    <w:tmpl w:val="4DBED3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E50E1"/>
    <w:multiLevelType w:val="hybridMultilevel"/>
    <w:tmpl w:val="4036A9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F01D5"/>
    <w:multiLevelType w:val="hybridMultilevel"/>
    <w:tmpl w:val="FC28293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E771370"/>
    <w:multiLevelType w:val="hybridMultilevel"/>
    <w:tmpl w:val="7B12F84E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9215E9"/>
    <w:multiLevelType w:val="hybridMultilevel"/>
    <w:tmpl w:val="84AEAFE4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AC28C9"/>
    <w:multiLevelType w:val="hybridMultilevel"/>
    <w:tmpl w:val="2BF01C5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F265F3"/>
    <w:multiLevelType w:val="hybridMultilevel"/>
    <w:tmpl w:val="BDDE66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8D354D"/>
    <w:multiLevelType w:val="hybridMultilevel"/>
    <w:tmpl w:val="302C82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7A4A82"/>
    <w:multiLevelType w:val="hybridMultilevel"/>
    <w:tmpl w:val="2424BF46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D153F3C"/>
    <w:multiLevelType w:val="hybridMultilevel"/>
    <w:tmpl w:val="66F665D0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D8909F6"/>
    <w:multiLevelType w:val="hybridMultilevel"/>
    <w:tmpl w:val="AAD4047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2646F9A"/>
    <w:multiLevelType w:val="hybridMultilevel"/>
    <w:tmpl w:val="550863E0"/>
    <w:lvl w:ilvl="0" w:tplc="2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0A6101"/>
    <w:multiLevelType w:val="hybridMultilevel"/>
    <w:tmpl w:val="64D0E8DC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CC04264"/>
    <w:multiLevelType w:val="hybridMultilevel"/>
    <w:tmpl w:val="C7C441B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227027D"/>
    <w:multiLevelType w:val="hybridMultilevel"/>
    <w:tmpl w:val="0C18691A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E2144"/>
    <w:multiLevelType w:val="hybridMultilevel"/>
    <w:tmpl w:val="99C23BB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8A3396C"/>
    <w:multiLevelType w:val="hybridMultilevel"/>
    <w:tmpl w:val="3D3A584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0F25C58"/>
    <w:multiLevelType w:val="hybridMultilevel"/>
    <w:tmpl w:val="E9BC53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D4D02"/>
    <w:multiLevelType w:val="hybridMultilevel"/>
    <w:tmpl w:val="F6D2664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94C65EC"/>
    <w:multiLevelType w:val="hybridMultilevel"/>
    <w:tmpl w:val="D16256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B94CC9"/>
    <w:multiLevelType w:val="hybridMultilevel"/>
    <w:tmpl w:val="07800E2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D9213CB"/>
    <w:multiLevelType w:val="hybridMultilevel"/>
    <w:tmpl w:val="070A84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E13C1"/>
    <w:multiLevelType w:val="hybridMultilevel"/>
    <w:tmpl w:val="BFBE5564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1"/>
  </w:num>
  <w:num w:numId="3">
    <w:abstractNumId w:val="10"/>
  </w:num>
  <w:num w:numId="4">
    <w:abstractNumId w:val="13"/>
  </w:num>
  <w:num w:numId="5">
    <w:abstractNumId w:val="21"/>
  </w:num>
  <w:num w:numId="6">
    <w:abstractNumId w:val="3"/>
  </w:num>
  <w:num w:numId="7">
    <w:abstractNumId w:val="14"/>
  </w:num>
  <w:num w:numId="8">
    <w:abstractNumId w:val="9"/>
  </w:num>
  <w:num w:numId="9">
    <w:abstractNumId w:val="4"/>
  </w:num>
  <w:num w:numId="10">
    <w:abstractNumId w:val="0"/>
  </w:num>
  <w:num w:numId="11">
    <w:abstractNumId w:val="23"/>
  </w:num>
  <w:num w:numId="12">
    <w:abstractNumId w:val="7"/>
  </w:num>
  <w:num w:numId="13">
    <w:abstractNumId w:val="18"/>
  </w:num>
  <w:num w:numId="14">
    <w:abstractNumId w:val="17"/>
  </w:num>
  <w:num w:numId="15">
    <w:abstractNumId w:val="12"/>
  </w:num>
  <w:num w:numId="16">
    <w:abstractNumId w:val="5"/>
  </w:num>
  <w:num w:numId="17">
    <w:abstractNumId w:val="2"/>
  </w:num>
  <w:num w:numId="18">
    <w:abstractNumId w:val="19"/>
  </w:num>
  <w:num w:numId="19">
    <w:abstractNumId w:val="20"/>
  </w:num>
  <w:num w:numId="20">
    <w:abstractNumId w:val="6"/>
  </w:num>
  <w:num w:numId="21">
    <w:abstractNumId w:val="8"/>
  </w:num>
  <w:num w:numId="22">
    <w:abstractNumId w:val="16"/>
  </w:num>
  <w:num w:numId="23">
    <w:abstractNumId w:val="1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644"/>
    <w:rsid w:val="00003953"/>
    <w:rsid w:val="000042FC"/>
    <w:rsid w:val="00005308"/>
    <w:rsid w:val="00005773"/>
    <w:rsid w:val="00013F84"/>
    <w:rsid w:val="00025052"/>
    <w:rsid w:val="00043724"/>
    <w:rsid w:val="000539AC"/>
    <w:rsid w:val="000678F2"/>
    <w:rsid w:val="0007346A"/>
    <w:rsid w:val="00091407"/>
    <w:rsid w:val="000C31D7"/>
    <w:rsid w:val="000C74E4"/>
    <w:rsid w:val="000E06B7"/>
    <w:rsid w:val="0010030C"/>
    <w:rsid w:val="00103660"/>
    <w:rsid w:val="0011017E"/>
    <w:rsid w:val="00122F2A"/>
    <w:rsid w:val="0012457E"/>
    <w:rsid w:val="001254C0"/>
    <w:rsid w:val="001350D0"/>
    <w:rsid w:val="00142C77"/>
    <w:rsid w:val="001437AB"/>
    <w:rsid w:val="00145F88"/>
    <w:rsid w:val="00151DA7"/>
    <w:rsid w:val="00160286"/>
    <w:rsid w:val="00160DFA"/>
    <w:rsid w:val="00165F87"/>
    <w:rsid w:val="00171735"/>
    <w:rsid w:val="0017553A"/>
    <w:rsid w:val="001810C8"/>
    <w:rsid w:val="00196E08"/>
    <w:rsid w:val="001B596A"/>
    <w:rsid w:val="001E0079"/>
    <w:rsid w:val="0020380B"/>
    <w:rsid w:val="00207502"/>
    <w:rsid w:val="00246D41"/>
    <w:rsid w:val="00297E14"/>
    <w:rsid w:val="002A43F9"/>
    <w:rsid w:val="002D57BE"/>
    <w:rsid w:val="002E6582"/>
    <w:rsid w:val="002F6440"/>
    <w:rsid w:val="003166D8"/>
    <w:rsid w:val="0035338D"/>
    <w:rsid w:val="003739E2"/>
    <w:rsid w:val="00386FFE"/>
    <w:rsid w:val="003C3F72"/>
    <w:rsid w:val="003D02AE"/>
    <w:rsid w:val="003E3BF4"/>
    <w:rsid w:val="003E4F6D"/>
    <w:rsid w:val="003F3268"/>
    <w:rsid w:val="00400C4A"/>
    <w:rsid w:val="004213AC"/>
    <w:rsid w:val="00425249"/>
    <w:rsid w:val="004272F4"/>
    <w:rsid w:val="00443FB6"/>
    <w:rsid w:val="004454D7"/>
    <w:rsid w:val="004B2F1E"/>
    <w:rsid w:val="004C24BA"/>
    <w:rsid w:val="004D256A"/>
    <w:rsid w:val="004D625D"/>
    <w:rsid w:val="00516FD3"/>
    <w:rsid w:val="00521F1B"/>
    <w:rsid w:val="00523E9C"/>
    <w:rsid w:val="00530441"/>
    <w:rsid w:val="0054175E"/>
    <w:rsid w:val="00544384"/>
    <w:rsid w:val="0055177F"/>
    <w:rsid w:val="0056328E"/>
    <w:rsid w:val="005637D7"/>
    <w:rsid w:val="00571CB4"/>
    <w:rsid w:val="005752A9"/>
    <w:rsid w:val="00594E00"/>
    <w:rsid w:val="00595162"/>
    <w:rsid w:val="00595343"/>
    <w:rsid w:val="005A3CF3"/>
    <w:rsid w:val="005C7D88"/>
    <w:rsid w:val="005D6699"/>
    <w:rsid w:val="005D7500"/>
    <w:rsid w:val="0060247B"/>
    <w:rsid w:val="006346DF"/>
    <w:rsid w:val="00634D7F"/>
    <w:rsid w:val="00642557"/>
    <w:rsid w:val="00646286"/>
    <w:rsid w:val="006647FF"/>
    <w:rsid w:val="006653D7"/>
    <w:rsid w:val="0067411E"/>
    <w:rsid w:val="006925DA"/>
    <w:rsid w:val="006956C4"/>
    <w:rsid w:val="006A5F3D"/>
    <w:rsid w:val="006C0535"/>
    <w:rsid w:val="006C5133"/>
    <w:rsid w:val="006D36BC"/>
    <w:rsid w:val="00734650"/>
    <w:rsid w:val="00740E54"/>
    <w:rsid w:val="00744795"/>
    <w:rsid w:val="00767736"/>
    <w:rsid w:val="00770402"/>
    <w:rsid w:val="00797366"/>
    <w:rsid w:val="007A1868"/>
    <w:rsid w:val="007B1DC7"/>
    <w:rsid w:val="007C2FEA"/>
    <w:rsid w:val="007C3C8C"/>
    <w:rsid w:val="007F12CD"/>
    <w:rsid w:val="007F2583"/>
    <w:rsid w:val="00803B33"/>
    <w:rsid w:val="00842A71"/>
    <w:rsid w:val="00844F8D"/>
    <w:rsid w:val="008620F7"/>
    <w:rsid w:val="008744FB"/>
    <w:rsid w:val="00892918"/>
    <w:rsid w:val="00893543"/>
    <w:rsid w:val="008B3E1C"/>
    <w:rsid w:val="008C7427"/>
    <w:rsid w:val="008D1C35"/>
    <w:rsid w:val="008D20E1"/>
    <w:rsid w:val="008E251E"/>
    <w:rsid w:val="008E7EDA"/>
    <w:rsid w:val="008F78BD"/>
    <w:rsid w:val="0094602A"/>
    <w:rsid w:val="00955511"/>
    <w:rsid w:val="00980F61"/>
    <w:rsid w:val="009916E6"/>
    <w:rsid w:val="009A4B8A"/>
    <w:rsid w:val="009B68AB"/>
    <w:rsid w:val="009B7BC3"/>
    <w:rsid w:val="009C1EAC"/>
    <w:rsid w:val="009C7A1E"/>
    <w:rsid w:val="009E0EE8"/>
    <w:rsid w:val="00A00A37"/>
    <w:rsid w:val="00A06274"/>
    <w:rsid w:val="00A222A3"/>
    <w:rsid w:val="00A262CA"/>
    <w:rsid w:val="00A42925"/>
    <w:rsid w:val="00A4593E"/>
    <w:rsid w:val="00A525FC"/>
    <w:rsid w:val="00A56698"/>
    <w:rsid w:val="00A5711E"/>
    <w:rsid w:val="00A84D15"/>
    <w:rsid w:val="00A87C1D"/>
    <w:rsid w:val="00AA7FA2"/>
    <w:rsid w:val="00AF1C86"/>
    <w:rsid w:val="00B163E5"/>
    <w:rsid w:val="00B27E12"/>
    <w:rsid w:val="00B55A43"/>
    <w:rsid w:val="00B7092B"/>
    <w:rsid w:val="00B80D89"/>
    <w:rsid w:val="00B838CC"/>
    <w:rsid w:val="00BA3B3F"/>
    <w:rsid w:val="00BA4EA3"/>
    <w:rsid w:val="00BC723D"/>
    <w:rsid w:val="00CA34AC"/>
    <w:rsid w:val="00CA6502"/>
    <w:rsid w:val="00CB2ABC"/>
    <w:rsid w:val="00CB3AC1"/>
    <w:rsid w:val="00CC567B"/>
    <w:rsid w:val="00CC6AE9"/>
    <w:rsid w:val="00CE1649"/>
    <w:rsid w:val="00CF5A93"/>
    <w:rsid w:val="00D03455"/>
    <w:rsid w:val="00D0397F"/>
    <w:rsid w:val="00D102C6"/>
    <w:rsid w:val="00D46DE8"/>
    <w:rsid w:val="00D71959"/>
    <w:rsid w:val="00D76A29"/>
    <w:rsid w:val="00D82A95"/>
    <w:rsid w:val="00DA00F3"/>
    <w:rsid w:val="00DA3DF1"/>
    <w:rsid w:val="00DD2ECF"/>
    <w:rsid w:val="00DD3F81"/>
    <w:rsid w:val="00E27F53"/>
    <w:rsid w:val="00E80CEE"/>
    <w:rsid w:val="00E917C6"/>
    <w:rsid w:val="00EC1A8C"/>
    <w:rsid w:val="00EF2ABC"/>
    <w:rsid w:val="00F0677C"/>
    <w:rsid w:val="00F319C0"/>
    <w:rsid w:val="00F419C4"/>
    <w:rsid w:val="00F52F89"/>
    <w:rsid w:val="00F56E13"/>
    <w:rsid w:val="00F830F9"/>
    <w:rsid w:val="00F844C4"/>
    <w:rsid w:val="00F90471"/>
    <w:rsid w:val="00F91644"/>
    <w:rsid w:val="00FA127D"/>
    <w:rsid w:val="00FA392E"/>
    <w:rsid w:val="00FB0438"/>
    <w:rsid w:val="00FB2784"/>
    <w:rsid w:val="00FB647B"/>
    <w:rsid w:val="00FC27FE"/>
    <w:rsid w:val="00FC6A57"/>
    <w:rsid w:val="00FD363E"/>
    <w:rsid w:val="00FE468A"/>
    <w:rsid w:val="00F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1BC21"/>
  <w15:chartTrackingRefBased/>
  <w15:docId w15:val="{19D43E10-17FC-4AFF-9250-EC08ED9CB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1644"/>
    <w:pPr>
      <w:jc w:val="both"/>
    </w:pPr>
    <w:rPr>
      <w:rFonts w:ascii="Garamond" w:hAnsi="Garamond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F9164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97366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644"/>
    <w:rPr>
      <w:rFonts w:ascii="Garamond" w:eastAsiaTheme="majorEastAsia" w:hAnsi="Garamond" w:cstheme="majorBidi"/>
      <w:b/>
      <w:color w:val="000000" w:themeColor="text1"/>
      <w:sz w:val="36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644"/>
    <w:rPr>
      <w:rFonts w:ascii="Garamond" w:hAnsi="Garamond"/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644"/>
    <w:rPr>
      <w:rFonts w:ascii="Garamond" w:hAnsi="Garamond"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D2EC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DD2E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D2ECF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87C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F1C8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797366"/>
    <w:rPr>
      <w:rFonts w:ascii="Garamond" w:eastAsiaTheme="majorEastAsia" w:hAnsi="Garamond" w:cstheme="majorBidi"/>
      <w:color w:val="000000" w:themeColor="text1"/>
      <w:sz w:val="32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5D7500"/>
    <w:pPr>
      <w:spacing w:after="100"/>
      <w:ind w:left="28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D76A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76A29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767736"/>
    <w:rPr>
      <w:color w:val="808080"/>
    </w:rPr>
  </w:style>
  <w:style w:type="paragraph" w:styleId="Prrafodelista">
    <w:name w:val="List Paragraph"/>
    <w:basedOn w:val="Normal"/>
    <w:uiPriority w:val="34"/>
    <w:qFormat/>
    <w:rsid w:val="002D57BE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2E6582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6D36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1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0745C-BFE6-43C8-82FA-3A7662024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</TotalTime>
  <Pages>3</Pages>
  <Words>151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Dellacqua</dc:creator>
  <cp:keywords/>
  <dc:description/>
  <cp:lastModifiedBy>Pablo</cp:lastModifiedBy>
  <cp:revision>141</cp:revision>
  <cp:lastPrinted>2026-04-23T13:24:00Z</cp:lastPrinted>
  <dcterms:created xsi:type="dcterms:W3CDTF">2025-05-05T12:53:00Z</dcterms:created>
  <dcterms:modified xsi:type="dcterms:W3CDTF">2026-05-19T14:30:00Z</dcterms:modified>
</cp:coreProperties>
</file>