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9977E" w14:textId="77777777" w:rsidR="00DB65F4" w:rsidRPr="00044FB8" w:rsidRDefault="00DB65F4" w:rsidP="00044FB8">
      <w:pPr>
        <w:rPr>
          <w:sz w:val="28"/>
          <w:szCs w:val="28"/>
        </w:rPr>
      </w:pPr>
    </w:p>
    <w:p w14:paraId="4CE5BAE1" w14:textId="77777777" w:rsidR="00DB65F4" w:rsidRPr="00044FB8" w:rsidRDefault="00DB65F4" w:rsidP="00044FB8">
      <w:pPr>
        <w:rPr>
          <w:sz w:val="40"/>
          <w:szCs w:val="40"/>
        </w:rPr>
      </w:pPr>
      <w:r w:rsidRPr="00044FB8">
        <w:rPr>
          <w:sz w:val="40"/>
          <w:szCs w:val="40"/>
        </w:rPr>
        <w:t>Propiedades de los gase</w:t>
      </w:r>
    </w:p>
    <w:p w14:paraId="243F1831" w14:textId="77777777" w:rsidR="00DB65F4" w:rsidRPr="00044FB8" w:rsidRDefault="00DB65F4" w:rsidP="00044FB8">
      <w:pPr>
        <w:rPr>
          <w:sz w:val="40"/>
          <w:szCs w:val="40"/>
        </w:rPr>
      </w:pPr>
      <w:r w:rsidRPr="00044FB8">
        <w:rPr>
          <w:sz w:val="40"/>
          <w:szCs w:val="40"/>
        </w:rPr>
        <w:t xml:space="preserve">Con el termino gas nos referimos a uno de los tres estados de la materia que se caracteriza por la dispersión, fluidez y poca atracción entre sus partículas constitutivas. Los gases son la forma más volátil de la materia en la naturaleza y son sumamente comunes en la vida cotidiana. </w:t>
      </w:r>
      <w:r w:rsidRPr="00044FB8">
        <w:rPr>
          <w:sz w:val="40"/>
          <w:szCs w:val="40"/>
        </w:rPr>
        <w:br/>
      </w:r>
      <w:r w:rsidRPr="00044FB8">
        <w:rPr>
          <w:sz w:val="40"/>
          <w:szCs w:val="40"/>
        </w:rPr>
        <w:br/>
        <w:t xml:space="preserve">Donde es necesario tener claro las siguientes definiciones: </w:t>
      </w:r>
      <w:r w:rsidRPr="00044FB8">
        <w:rPr>
          <w:sz w:val="40"/>
          <w:szCs w:val="40"/>
        </w:rPr>
        <w:br/>
        <w:t xml:space="preserve">o Fluidez. - es la propiedad que tienen los gases para ocupar todo el espacio que los contiene, esto se debe a la poca o nula fuerza de unión entre las moléculas del gas. Son mucho más fluidos que los líquidos. </w:t>
      </w:r>
      <w:r w:rsidRPr="00044FB8">
        <w:rPr>
          <w:sz w:val="40"/>
          <w:szCs w:val="40"/>
        </w:rPr>
        <w:br/>
        <w:t xml:space="preserve">o Difusión. - es la propiedad que tienen los gases de mezclarse con otro, solamente debido al movimiento de sus moléculas en forma totalmente desordenada. </w:t>
      </w:r>
      <w:r w:rsidRPr="00044FB8">
        <w:rPr>
          <w:sz w:val="40"/>
          <w:szCs w:val="40"/>
        </w:rPr>
        <w:br/>
        <w:t xml:space="preserve">o Compresión. - es la propiedad que tienen los gases de disminuir su volumen al ser aplicado sobre éste una presión que logre acercar las moléculas entre sí, disminuyendo las distancias entre éstas. </w:t>
      </w:r>
      <w:r w:rsidRPr="00044FB8">
        <w:rPr>
          <w:sz w:val="40"/>
          <w:szCs w:val="40"/>
        </w:rPr>
        <w:br/>
        <w:t xml:space="preserve">o Resistencia. - es la propiedad que tienen los gases a oponerse al movimiento de los cuerpos de manera </w:t>
      </w:r>
      <w:r w:rsidRPr="00044FB8">
        <w:rPr>
          <w:sz w:val="40"/>
          <w:szCs w:val="40"/>
        </w:rPr>
        <w:lastRenderedPageBreak/>
        <w:t xml:space="preserve">libre. Ésta es conocida como fuerza de roce y depende en gran medida de la velocidad y tamaño del cuerpo en desplazamiento. </w:t>
      </w:r>
      <w:r w:rsidRPr="00044FB8">
        <w:rPr>
          <w:sz w:val="40"/>
          <w:szCs w:val="40"/>
        </w:rPr>
        <w:br/>
        <w:t xml:space="preserve">De igual manera hay que tener en cuenta que los gases presentan las siguientes propiedades: </w:t>
      </w:r>
      <w:r w:rsidRPr="00044FB8">
        <w:rPr>
          <w:sz w:val="40"/>
          <w:szCs w:val="40"/>
        </w:rPr>
        <w:br/>
        <w:t xml:space="preserve">o Intangibles, incoloros, insaboros: La mayoría de los gases son transparentes, imposibles de tocar, y además carecen de color y sabor. Esto último varía enormemente, sin embargo, y muchos gases poseen un olor característico e incluso un color típico observable. </w:t>
      </w:r>
      <w:r w:rsidRPr="00044FB8">
        <w:rPr>
          <w:sz w:val="40"/>
          <w:szCs w:val="40"/>
        </w:rPr>
        <w:br/>
        <w:t xml:space="preserve">o Carecen de volumen propio: Por el contrario, ocupan el volumen del contenedor en el que se encuentren. </w:t>
      </w:r>
      <w:r w:rsidRPr="00044FB8">
        <w:rPr>
          <w:sz w:val="40"/>
          <w:szCs w:val="40"/>
        </w:rPr>
        <w:br/>
        <w:t xml:space="preserve">o No poseen forma propia: También asumen la de su contenedor. </w:t>
      </w:r>
      <w:r w:rsidRPr="00044FB8">
        <w:rPr>
          <w:sz w:val="40"/>
          <w:szCs w:val="40"/>
        </w:rPr>
        <w:br/>
        <w:t xml:space="preserve">o Pueden dilatarse y contraerse: Tal y como los sólidos y los líquidos, en presencia de calor o de frío. </w:t>
      </w:r>
      <w:r w:rsidRPr="00044FB8">
        <w:rPr>
          <w:sz w:val="40"/>
          <w:szCs w:val="40"/>
        </w:rPr>
        <w:br/>
        <w:t xml:space="preserve">o Son fluidos: Mucho más que los líquidos, los gases carecen prácticamente de fuerzas de unión entre sus partículas, pudiendo perder su forma y desplazarse de un recipiente a otro ocupando todo el espacio disponible. o Tienen alta difusión: Los gases pueden mezclarse fácilmente entre sí debido al espacio entre </w:t>
      </w:r>
      <w:r w:rsidRPr="00044FB8">
        <w:rPr>
          <w:sz w:val="40"/>
          <w:szCs w:val="40"/>
        </w:rPr>
        <w:lastRenderedPageBreak/>
        <w:t xml:space="preserve">partículas que poseen. </w:t>
      </w:r>
      <w:r w:rsidRPr="00044FB8">
        <w:rPr>
          <w:sz w:val="40"/>
          <w:szCs w:val="40"/>
        </w:rPr>
        <w:br/>
        <w:t xml:space="preserve">o Son solubles: Así como los sólidos, los gases pueden disolverse en agua u otros líquidos. </w:t>
      </w:r>
      <w:r w:rsidRPr="00044FB8">
        <w:rPr>
          <w:sz w:val="40"/>
          <w:szCs w:val="40"/>
        </w:rPr>
        <w:br/>
        <w:t xml:space="preserve">o Son muy compresibles: Puede obligarse a un gas a ocupar un volumen más pequeño, forzando las moléculas a estrecharse entre sí. Así es como se obtiene el gas licuado (líquido). </w:t>
      </w:r>
      <w:r w:rsidRPr="00044FB8">
        <w:rPr>
          <w:sz w:val="40"/>
          <w:szCs w:val="40"/>
        </w:rPr>
        <w:br/>
      </w:r>
      <w:r w:rsidRPr="00044FB8">
        <w:rPr>
          <w:sz w:val="40"/>
          <w:szCs w:val="40"/>
        </w:rPr>
        <w:br/>
      </w:r>
      <w:r w:rsidRPr="00044FB8">
        <w:rPr>
          <w:sz w:val="40"/>
          <w:szCs w:val="40"/>
        </w:rPr>
        <w:br/>
      </w:r>
      <w:r w:rsidRPr="00044FB8">
        <w:rPr>
          <w:sz w:val="40"/>
          <w:szCs w:val="40"/>
        </w:rPr>
        <w:br/>
      </w:r>
      <w:r w:rsidRPr="00044FB8">
        <w:rPr>
          <w:sz w:val="40"/>
          <w:szCs w:val="40"/>
        </w:rPr>
        <w:br/>
      </w:r>
    </w:p>
    <w:p w14:paraId="238FCA19" w14:textId="77777777" w:rsidR="00DB65F4" w:rsidRPr="00044FB8" w:rsidRDefault="00DB65F4" w:rsidP="00044FB8">
      <w:pPr>
        <w:rPr>
          <w:sz w:val="28"/>
          <w:szCs w:val="28"/>
        </w:rPr>
      </w:pPr>
      <w:r w:rsidRPr="00044FB8">
        <w:rPr>
          <w:sz w:val="40"/>
          <w:szCs w:val="40"/>
        </w:rPr>
        <w:lastRenderedPageBreak/>
        <w:t>Modelo molecular de los tres estados de la materia</w:t>
      </w:r>
      <w:r w:rsidRPr="00044FB8">
        <w:rPr>
          <w:sz w:val="40"/>
          <w:szCs w:val="40"/>
        </w:rPr>
        <w:br/>
      </w:r>
      <w:r w:rsidRPr="00044FB8">
        <w:rPr>
          <w:rFonts w:eastAsia="Times New Roman"/>
          <w:noProof/>
          <w:sz w:val="28"/>
          <w:szCs w:val="28"/>
        </w:rPr>
        <w:drawing>
          <wp:inline distT="0" distB="0" distL="0" distR="0" wp14:anchorId="5E48E0B2" wp14:editId="2CE0EEAC">
            <wp:extent cx="6074410" cy="45650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FB8">
        <w:rPr>
          <w:rFonts w:eastAsia="Times New Roman"/>
          <w:sz w:val="28"/>
          <w:szCs w:val="28"/>
        </w:rPr>
        <w:t>Teoria cinetica molecular</w:t>
      </w:r>
      <w:r w:rsidRPr="00044FB8">
        <w:rPr>
          <w:rFonts w:eastAsia="Times New Roman"/>
          <w:sz w:val="28"/>
          <w:szCs w:val="28"/>
        </w:rPr>
        <w:br/>
        <w:t>La teoría cinética de los gases es una teoría física y química que explica el comportamiento y propiedades macroscópicas de los gases, a partir de una descripción estadística de los procesos moleculares microscópicos</w:t>
      </w:r>
      <w:r w:rsidRPr="00044FB8">
        <w:rPr>
          <w:rFonts w:eastAsia="Times New Roman"/>
          <w:sz w:val="28"/>
          <w:szCs w:val="28"/>
        </w:rPr>
        <w:br/>
        <w:t xml:space="preserve">Según el modelo cinético molecular, todo está formado por unas partículas muy pequeñas que son invisibles llamadas moléculas. Esta expresa que las moléculas están en continuo movimiento y que entre ellas existen fuerzas atractivas, llamadas fuerzas de cohesión. Las moléculas al estar en movimiento, se encuentran a una cierta distancia unas de otras. Entre las moléculas hay espacio vacío. </w:t>
      </w:r>
      <w:r w:rsidRPr="00044FB8">
        <w:rPr>
          <w:rFonts w:eastAsia="Times New Roman"/>
          <w:sz w:val="28"/>
          <w:szCs w:val="28"/>
        </w:rPr>
        <w:br/>
        <w:t xml:space="preserve">o En el ESTADO SOLIDO las moléculas están muy juntas y se mueven oscilando alrededor de unas posiciones fijas; las fuerzas de cohesión son muy grandes. </w:t>
      </w:r>
      <w:r w:rsidRPr="00044FB8">
        <w:rPr>
          <w:rFonts w:eastAsia="Times New Roman"/>
          <w:sz w:val="28"/>
          <w:szCs w:val="28"/>
        </w:rPr>
        <w:br/>
        <w:t xml:space="preserve">o En el ESTADO LIQUIDO las moléculas están más separadas y se mueven de </w:t>
      </w:r>
      <w:r w:rsidRPr="00044FB8">
        <w:rPr>
          <w:rFonts w:eastAsia="Times New Roman"/>
          <w:sz w:val="28"/>
          <w:szCs w:val="28"/>
        </w:rPr>
        <w:lastRenderedPageBreak/>
        <w:t xml:space="preserve">manera que pueden cambiar sus posiciones, pero las fuerzas de cohesión, aunque son más intensas que en e l estado sólido, impiden que las moléculas puedan independizarse. </w:t>
      </w:r>
      <w:r w:rsidRPr="00044FB8">
        <w:rPr>
          <w:rFonts w:eastAsia="Times New Roman"/>
          <w:sz w:val="28"/>
          <w:szCs w:val="28"/>
        </w:rPr>
        <w:br/>
        <w:t xml:space="preserve">o En el ESTADO GASEOSO las moléculas están totalmente separadas unas de otras y se mueven libremente; no existen fuerzas de cohesión.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>Leyes de los gases</w:t>
      </w:r>
      <w:r w:rsidRPr="00044FB8">
        <w:rPr>
          <w:rFonts w:eastAsia="Times New Roman"/>
          <w:sz w:val="28"/>
          <w:szCs w:val="28"/>
        </w:rPr>
        <w:br/>
        <w:t xml:space="preserve">La Ley de Boyle es una ley de los gases que relaciona el volumen y la presión de una cierta cantidad de gas a temperatura constante y su sistema es isotérmico.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 xml:space="preserve">En 1662 Boyle descubrió que la presión que ejerce un gas es inversamente proporcional a su volumen a temperatura y cantidad de gas constante: P = k / V → P · V = k (k es una constante). </w:t>
      </w:r>
      <w:r w:rsidRPr="00044FB8">
        <w:rPr>
          <w:rFonts w:eastAsia="Times New Roman"/>
          <w:sz w:val="28"/>
          <w:szCs w:val="28"/>
        </w:rPr>
        <w:br/>
        <w:t xml:space="preserve">Por lo tanto: P1 · V1 = P2 · V2 </w:t>
      </w:r>
      <w:r w:rsidRPr="00044FB8">
        <w:rPr>
          <w:rFonts w:eastAsia="Times New Roman"/>
          <w:sz w:val="28"/>
          <w:szCs w:val="28"/>
        </w:rPr>
        <w:br/>
        <w:t xml:space="preserve">Lo cual tiene como consecuencia que: </w:t>
      </w:r>
      <w:r w:rsidRPr="00044FB8">
        <w:rPr>
          <w:rFonts w:eastAsia="Times New Roman"/>
          <w:sz w:val="28"/>
          <w:szCs w:val="28"/>
        </w:rPr>
        <w:br/>
        <w:t xml:space="preserve">• Si la presión aumenta el volumen disminuye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 xml:space="preserve">• Si la presión disminuye el volumen aumenta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 xml:space="preserve">La Ley de Charles es una ley de los gases que relaciona el volumen y la temperatura de una cierta cantidad de gas a presión constante y su sistema isobárico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 xml:space="preserve">En 1787 Charles descubrió que el volumen del gas a presión constante es directamente proporcional a su temperatura absoluta (en Kelvin): V = k · T (k es una constante). </w:t>
      </w:r>
      <w:r w:rsidRPr="00044FB8">
        <w:rPr>
          <w:rFonts w:eastAsia="Times New Roman"/>
          <w:sz w:val="28"/>
          <w:szCs w:val="28"/>
        </w:rPr>
        <w:br/>
        <w:t xml:space="preserve">Por lo tanto: V1 / T1 = V2 / T2 </w:t>
      </w:r>
      <w:r w:rsidRPr="00044FB8">
        <w:rPr>
          <w:rFonts w:eastAsia="Times New Roman"/>
          <w:sz w:val="28"/>
          <w:szCs w:val="28"/>
        </w:rPr>
        <w:br/>
        <w:t xml:space="preserve">Lo cual tiene como consecuencia que: </w:t>
      </w:r>
      <w:r w:rsidRPr="00044FB8">
        <w:rPr>
          <w:rFonts w:eastAsia="Times New Roman"/>
          <w:sz w:val="28"/>
          <w:szCs w:val="28"/>
        </w:rPr>
        <w:br/>
        <w:t xml:space="preserve">• Si la temperatura aumenta el volumen aumenta </w:t>
      </w:r>
      <w:r w:rsidRPr="00044FB8">
        <w:rPr>
          <w:rFonts w:eastAsia="Times New Roman"/>
          <w:sz w:val="28"/>
          <w:szCs w:val="28"/>
        </w:rPr>
        <w:br/>
        <w:t xml:space="preserve">• Si la temperatura disminuye el volumen disminuye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 xml:space="preserve">LEY DE Boyle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lastRenderedPageBreak/>
        <w:t xml:space="preserve">La Ley de Gay-Lussac es una ley de los gases que relaciona la presión y la temperatura a volumen constante y su sistema es isocorico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 xml:space="preserve">En 1802 Gay-Lussac descubrió que a volumen constante, la presión del gas es directamente proporcional a su temperatura (en grados Kelvin): P = k · T (k es una constante). </w:t>
      </w:r>
      <w:r w:rsidRPr="00044FB8">
        <w:rPr>
          <w:rFonts w:eastAsia="Times New Roman"/>
          <w:sz w:val="28"/>
          <w:szCs w:val="28"/>
        </w:rPr>
        <w:br/>
        <w:t xml:space="preserve">Por lo tanto: P1 / T1 = P2 / T2 </w:t>
      </w:r>
      <w:r w:rsidRPr="00044FB8">
        <w:rPr>
          <w:rFonts w:eastAsia="Times New Roman"/>
          <w:sz w:val="28"/>
          <w:szCs w:val="28"/>
        </w:rPr>
        <w:br/>
        <w:t xml:space="preserve">Lo cual tiene como consecuencia que: </w:t>
      </w:r>
      <w:r w:rsidRPr="00044FB8">
        <w:rPr>
          <w:rFonts w:eastAsia="Times New Roman"/>
          <w:sz w:val="28"/>
          <w:szCs w:val="28"/>
        </w:rPr>
        <w:br/>
        <w:t xml:space="preserve">• Si la temperatura aumenta la presión aumenta </w:t>
      </w:r>
      <w:r w:rsidRPr="00044FB8">
        <w:rPr>
          <w:rFonts w:eastAsia="Times New Roman"/>
          <w:sz w:val="28"/>
          <w:szCs w:val="28"/>
        </w:rPr>
        <w:br/>
        <w:t xml:space="preserve">• Si la temperatura disminuye la presión disminuye </w:t>
      </w:r>
      <w:r w:rsidRPr="00044FB8">
        <w:rPr>
          <w:rFonts w:eastAsia="Times New Roman"/>
          <w:sz w:val="28"/>
          <w:szCs w:val="28"/>
        </w:rPr>
        <w:br/>
        <w:t>LEY DE CHARLES</w:t>
      </w:r>
      <w:r w:rsidRPr="00044FB8">
        <w:rPr>
          <w:rFonts w:eastAsia="Times New Roman"/>
          <w:sz w:val="28"/>
          <w:szCs w:val="28"/>
        </w:rPr>
        <w:br/>
        <w:t xml:space="preserve">La Ley de Charles es una ley de los gases que relaciona el volumen y la temperatura de una cierta cantidad de gas a presión constante y su sistema isobárico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 xml:space="preserve">En 1787 Charles descubrió que el volumen del gas a presión constante es directamente proporcional a su temperatura absoluta (en Kelvin): V = k · T (k es una constante). </w:t>
      </w:r>
      <w:r w:rsidRPr="00044FB8">
        <w:rPr>
          <w:rFonts w:eastAsia="Times New Roman"/>
          <w:sz w:val="28"/>
          <w:szCs w:val="28"/>
        </w:rPr>
        <w:br/>
        <w:t xml:space="preserve">Por lo tanto: V1 / T1 = V2 / T2 </w:t>
      </w:r>
      <w:r w:rsidRPr="00044FB8">
        <w:rPr>
          <w:rFonts w:eastAsia="Times New Roman"/>
          <w:sz w:val="28"/>
          <w:szCs w:val="28"/>
        </w:rPr>
        <w:br/>
        <w:t xml:space="preserve">Lo cual tiene como consecuencia que: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4C310670" wp14:editId="0FD0DB3F">
            <wp:extent cx="4150995" cy="38969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38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  <w:t>LEY COMBINADA DE LOS GASES</w:t>
      </w:r>
      <w:r w:rsidRPr="00044FB8">
        <w:rPr>
          <w:rFonts w:eastAsia="Times New Roman"/>
          <w:sz w:val="28"/>
          <w:szCs w:val="28"/>
        </w:rPr>
        <w:br/>
        <w:t xml:space="preserve">La ley de Boyle, ley de Charles y ley de Gay Lussac se pueden combinar en una sola ley. La Ecuación plantea la relación entre la presión, el volumen y la temperatura de una cantidad fija de gas. </w:t>
      </w:r>
      <w:r w:rsidRPr="00044FB8">
        <w:rPr>
          <w:rFonts w:eastAsia="Times New Roman"/>
          <w:sz w:val="28"/>
          <w:szCs w:val="28"/>
        </w:rPr>
        <w:br/>
        <w:t xml:space="preserve">• La presión es inversamente proporcional al volumen y directamente proporcional a la temperatura. </w:t>
      </w:r>
      <w:r w:rsidRPr="00044FB8">
        <w:rPr>
          <w:rFonts w:eastAsia="Times New Roman"/>
          <w:sz w:val="28"/>
          <w:szCs w:val="28"/>
        </w:rPr>
        <w:br/>
        <w:t xml:space="preserve">• El volumen es directamente proporcional a su temperatura </w:t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sz w:val="28"/>
          <w:szCs w:val="28"/>
        </w:rPr>
        <w:br/>
      </w:r>
      <w:r w:rsidRPr="00044FB8"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5A77AA38" wp14:editId="3BCA183C">
            <wp:extent cx="5668010" cy="3142615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FB8">
        <w:rPr>
          <w:rFonts w:eastAsia="Times New Roman"/>
          <w:sz w:val="28"/>
          <w:szCs w:val="28"/>
        </w:rPr>
        <w:br/>
      </w:r>
    </w:p>
    <w:sectPr w:rsidR="00DB65F4" w:rsidRPr="00044FB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F4"/>
    <w:rsid w:val="00044FB8"/>
    <w:rsid w:val="00DB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CB83B"/>
  <w15:chartTrackingRefBased/>
  <w15:docId w15:val="{8D5BAC52-51D1-4343-AC71-144E27F8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918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pablogarceshoyos@gmail.com</dc:creator>
  <cp:keywords/>
  <dc:description/>
  <cp:lastModifiedBy>pablogarceshoyos@gmail.com</cp:lastModifiedBy>
  <cp:revision>3</cp:revision>
  <dcterms:created xsi:type="dcterms:W3CDTF">2020-11-20T16:00:00Z</dcterms:created>
  <dcterms:modified xsi:type="dcterms:W3CDTF">2020-11-20T16:04:00Z</dcterms:modified>
</cp:coreProperties>
</file>