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134" w:right="1134" w:bottom="1134" w:left="1134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Glosario - Módulo 1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Proyecto</w:t>
      </w:r>
      <w:r>
        <w:rPr/>
        <w:t xml:space="preserve">: Esfuerzo temporal, con inicio y fin definidos, emprendido para crear un producto, servicio o resultado único.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Gestión de proyectos</w:t>
      </w:r>
      <w:r>
        <w:rPr/>
        <w:t xml:space="preserve">: Disciplina que aplica conocimientos, habilidades, herramientas y técnicas a las actividades de un proyecto para satisfacer sus requisitos y objetivos.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Producto</w:t>
      </w:r>
      <w:r>
        <w:rPr/>
        <w:t xml:space="preserve">: Resultado tangible o intangible generado por uno o varios proyectos, con un ciclo de vida propio que puede extenderse por años más allá de la finalización del proyecto que lo originó.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Operación</w:t>
      </w:r>
      <w:r>
        <w:rPr/>
        <w:t xml:space="preserve">: Conjunto de actividades permanentes y repetitivas que sostienen el funcionamiento cotidiano de un negocio, sin fecha de finalización prevista.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Ciclo de vida del proyecto</w:t>
      </w:r>
      <w:r>
        <w:rPr/>
        <w:t xml:space="preserve">: Conjunto de fases —inicio, planificación, ejecución, monitoreo y control, y cierre— que atraviesa todo proyecto, independientemente del enfoque metodológico elegido.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Triple restricción</w:t>
      </w:r>
      <w:r>
        <w:rPr/>
        <w:t xml:space="preserve">: Modelo que describe la tensión entre alcance, tiempo y costo en un proyecto, y cómo la calidad del resultado depende del equilibrio logrado entre esas tres variables.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Stakeholder (interesado)</w:t>
      </w:r>
      <w:r>
        <w:rPr/>
        <w:t xml:space="preserve">: Persona, grupo u organización cuyos intereses se ven afectados, directa o indirectamente, por el desarrollo y el resultado de un proyecto.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Sponsor</w:t>
      </w:r>
      <w:r>
        <w:rPr/>
        <w:t xml:space="preserve">: Persona u organización que autoriza y financia el proyecto, y ante quien el responsable de gestión rinde cuentas sobre su avance y resultados.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Matriz poder-interés</w:t>
      </w:r>
      <w:r>
        <w:rPr/>
        <w:t xml:space="preserve">: Herramienta que clasifica a los stakeholders según su nivel de poder o influencia y su nivel de interés en el proyecto, para priorizar las estrategias de comunicación.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Matriz RACI</w:t>
      </w:r>
      <w:r>
        <w:rPr/>
        <w:t xml:space="preserve">: Herramienta que asigna a cada actividad del proyecto los roles de Responsable, Accountable (aprobador), Consultado e Informado, clarificando responsabilidades entre los participantes.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Enfoque predictivo (cascada)</w:t>
      </w:r>
      <w:r>
        <w:rPr/>
        <w:t xml:space="preserve">: Modelo de gestión que planifica el proyecto en detalle desde el inicio y avanza de manera lineal y secuencial a través de fases claramente delimitadas.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Enfoque iterativo</w:t>
      </w:r>
      <w:r>
        <w:rPr/>
        <w:t xml:space="preserve">: Modelo de trabajo organizado en ciclos repetidos durante los cuales se revisa y refina el mismo producto o componente a partir del aprendizaje obtenido.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Enfoque incremental</w:t>
      </w:r>
      <w:r>
        <w:rPr/>
        <w:t xml:space="preserve">: Modelo de trabajo que entrega el producto en partes sucesivas, cada una sumando funcionalidad nueva y utilizable sobre lo ya construido.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Enfoque ágil</w:t>
      </w:r>
      <w:r>
        <w:rPr/>
        <w:t xml:space="preserve">: Modelo de gestión iterativo e incremental que prioriza la entrega temprana y continua de valor, la colaboración con el cliente y la adaptación ante el cambio por sobre la planificación rígida.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Manifiesto Ágil</w:t>
      </w:r>
      <w:r>
        <w:rPr/>
        <w:t xml:space="preserve">: Documento fundacional del movimiento ágil, redactado en 2001 por diecisiete profesionales del desarrollo de software, que establece cuatro valores y doce principios.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Control de cambios</w:t>
      </w:r>
      <w:r>
        <w:rPr/>
        <w:t xml:space="preserve">: Proceso formal de la gestión tradicional mediante el cual se analiza, aprueba o rechaza una solicitud de modificación al alcance, tiempo o costo de un proyecto.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Backlog de producto</w:t>
      </w:r>
      <w:r>
        <w:rPr/>
        <w:t xml:space="preserve">: Lista priorizada de funcionalidades, mejoras y correcciones pendientes de un producto, gestionada de forma continua por el Product Owner en los marcos ágiles.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Product Owner</w:t>
      </w:r>
      <w:r>
        <w:rPr/>
        <w:t xml:space="preserve">: Rol ágil responsable de maximizar el valor del producto, gestionar el backlog y representar la voz del cliente y del negocio ante el equipo de desarrollo.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Scrum Master</w:t>
      </w:r>
      <w:r>
        <w:rPr/>
        <w:t xml:space="preserve">: Rol ágil encargado de facilitar la correcta aplicación del marco de trabajo, remover impedimentos del equipo y proteger su foco de interrupciones externas.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Sprint</w:t>
      </w:r>
      <w:r>
        <w:rPr/>
        <w:t xml:space="preserve">: Ciclo de trabajo de duración fija, generalmente entre una y cuatro semanas, al cabo del cual el equipo entrega un incremento de producto potencialmente utilizable.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Retrospectiva</w:t>
      </w:r>
      <w:r>
        <w:rPr/>
        <w:t xml:space="preserve">: Ceremonia ágil en la que el equipo reflexiona periódicamente sobre su propio proceso de trabajo con el fin de identificar mejoras concretas para el ciclo siguiente.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Entrega de valor</w:t>
      </w:r>
      <w:r>
        <w:rPr/>
        <w:t xml:space="preserve">: Principio central de la gestión ágil según el cual el éxito de un proyecto se mide por la utilidad real que sus entregas generan para el cliente o usuario final, y no solo por el cumplimiento formal de plan, alcance y presupuesto.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Deuda técnica</w:t>
      </w:r>
      <w:r>
        <w:rPr/>
        <w:t xml:space="preserve">: Costo implícito de retrabajo futuro que se genera cuando se elige una solución técnica rápida o subóptima en lugar de la mejor solución posible, en pos de una entrega más veloz.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Enfoque híbrido</w:t>
      </w:r>
      <w:r>
        <w:rPr/>
        <w:t xml:space="preserve">: Modelo de gestión que combina prácticas predictivas y ágiles dentro de un mismo proyecto u organización, aplicando cada una según la naturaleza de cada componente del trabajo.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Modelo Cynefin</w:t>
      </w:r>
      <w:r>
        <w:rPr/>
        <w:t xml:space="preserve">: Marco desarrollado por Dave Snowden que clasifica los problemas de decisión en dominios simple, complicado, complejo y caótico, útil para diagnosticar qué enfoque de gestión resulta más adecuado en cada caso.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Informe CHAOS</w:t>
      </w:r>
      <w:r>
        <w:rPr/>
        <w:t xml:space="preserve">: Relevamiento periódico publicado por el Standish Group desde 1994 sobre las tasas de éxito, fracaso y desvío de los proyectos de tecnología de la información.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2026-09-14T14:20:51.922Z</dcterms:created>
  <dcterms:modified xsi:type="dcterms:W3CDTF">2026-09-14T14:20:51.923Z</dcterms:modified>
</cp:coreProperties>
</file>