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365" w:rsidRDefault="00000000">
      <w:pPr>
        <w:spacing w:after="900"/>
        <w:jc w:val="center"/>
      </w:pPr>
      <w:r>
        <w:rPr>
          <w:b/>
          <w:sz w:val="24"/>
          <w:szCs w:val="24"/>
        </w:rPr>
        <w:t>DUOC UC – Escuela de Informática y Telecomunicaciones</w:t>
      </w:r>
    </w:p>
    <w:p w:rsidR="00E91365" w:rsidRDefault="00000000">
      <w:pPr>
        <w:spacing w:after="250"/>
        <w:jc w:val="center"/>
      </w:pPr>
      <w:r>
        <w:rPr>
          <w:b/>
          <w:color w:val="365F91"/>
          <w:sz w:val="38"/>
          <w:szCs w:val="38"/>
        </w:rPr>
        <w:t>Especificación de Requisitos de Software</w:t>
      </w:r>
    </w:p>
    <w:p w:rsidR="00E91365" w:rsidRDefault="00000000">
      <w:pPr>
        <w:spacing w:after="250"/>
        <w:jc w:val="center"/>
      </w:pPr>
      <w:r>
        <w:rPr>
          <w:b/>
          <w:sz w:val="30"/>
          <w:szCs w:val="30"/>
        </w:rPr>
        <w:t>Proyecto: Pastelería Mil Sabores</w:t>
      </w:r>
    </w:p>
    <w:p w:rsidR="00E91365" w:rsidRDefault="00000000">
      <w:pPr>
        <w:spacing w:after="120"/>
        <w:jc w:val="center"/>
      </w:pPr>
      <w:r>
        <w:rPr>
          <w:sz w:val="24"/>
          <w:szCs w:val="24"/>
        </w:rPr>
        <w:t>Versión 2.0 – Evaluación Parcial 2</w:t>
      </w:r>
    </w:p>
    <w:p w:rsidR="00E91365" w:rsidRDefault="00000000">
      <w:pPr>
        <w:spacing w:after="650"/>
        <w:jc w:val="center"/>
      </w:pPr>
      <w:r>
        <w:rPr>
          <w:sz w:val="24"/>
          <w:szCs w:val="24"/>
        </w:rPr>
        <w:t>Octubre de 2026</w:t>
      </w:r>
    </w:p>
    <w:p w:rsidR="00E91365" w:rsidRDefault="00000000">
      <w:pPr>
        <w:spacing w:after="900"/>
        <w:jc w:val="center"/>
      </w:pPr>
      <w:r>
        <w:rPr>
          <w:i/>
        </w:rPr>
        <w:t>Especificación de Requisitos según estándar IEEE 830</w:t>
      </w:r>
    </w:p>
    <w:p w:rsidR="00E91365" w:rsidRDefault="00000000">
      <w:pPr>
        <w:spacing w:after="120"/>
        <w:jc w:val="center"/>
      </w:pPr>
      <w:r>
        <w:t>Autores: Pablo Acuña</w:t>
        <w:t/>
        <w:t/>
        <w:br/>
        <w:t>Cristobal Cargnino</w:t>
      </w:r>
    </w:p>
    <w:p w:rsidR="00E91365" w:rsidRDefault="00000000">
      <w:pPr>
        <w:spacing w:after="0"/>
      </w:pPr>
      <w:r>
        <w:br w:type="page"/>
      </w:r>
    </w:p>
    <w:p w:rsidR="00E91365" w:rsidRDefault="00000000">
      <w:pPr>
        <w:pStyle w:val="Ttulo1"/>
        <w:spacing w:before="0" w:after="100"/>
        <w:keepNext/>
      </w:pPr>
      <w:r>
        <w:lastRenderedPageBreak/>
        <w:t>Ficha del documento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400"/>
        <w:gridCol w:w="1000"/>
        <w:gridCol w:w="1800"/>
        <w:gridCol w:w="4700"/>
      </w:tblGrid>
      <w:tr w:rsidR="00E91365">
        <w:trPr>
          <w:cantSplit/>
        </w:trPr>
        <w:tc>
          <w:tcPr>
            <w:tcW w:w="14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Fecha</w:t>
            </w:r>
          </w:p>
        </w:tc>
        <w:tc>
          <w:tcPr>
            <w:tcW w:w="10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Revisión</w:t>
            </w:r>
          </w:p>
        </w:tc>
        <w:tc>
          <w:tcPr>
            <w:tcW w:w="18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Autor</w:t>
            </w:r>
          </w:p>
        </w:tc>
        <w:tc>
          <w:tcPr>
            <w:tcW w:w="47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Modificación</w:t>
            </w:r>
          </w:p>
        </w:tc>
      </w:tr>
      <w:tr w:rsidR="00E91365">
        <w:trPr>
          <w:cantSplit/>
        </w:trPr>
        <w:tc>
          <w:tcPr>
            <w:tcW w:w="14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30 de agosto de 2026</w:t>
            </w:r>
          </w:p>
        </w:tc>
        <w:tc>
          <w:tcPr>
            <w:tcW w:w="10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1.0</w:t>
            </w:r>
          </w:p>
        </w:tc>
        <w:tc>
          <w:tcPr>
            <w:tcW w:w="1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Pablo Acuña</w:t>
              <w:t/>
              <w:t/>
              <w:br/>
              <w:t>Cristobal Cargnino</w:t>
            </w:r>
          </w:p>
        </w:tc>
        <w:tc>
          <w:tcPr>
            <w:tcW w:w="47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Creación de la versión inicial de la Especificación de Requisitos de Software.</w:t>
            </w:r>
          </w:p>
        </w:tc>
      </w:tr>
      <w:tr w:rsidR="00E91365">
        <w:trPr>
          <w:cantSplit/>
        </w:trPr>
        <w:tc>
          <w:tcPr>
            <w:tcW w:w="14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Octubre de 2026</w:t>
            </w:r>
          </w:p>
        </w:tc>
        <w:tc>
          <w:tcPr>
            <w:tcW w:w="10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1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Pablo Acuña</w:t>
              <w:t/>
              <w:t/>
              <w:t/>
              <w:br/>
              <w:t>Cristobal Cargnino</w:t>
            </w:r>
          </w:p>
        </w:tc>
        <w:tc>
          <w:tcPr>
            <w:tcW w:w="47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Migración a React, incorporación de componentes, navegación, CRUD de productos, carrito, checkout y pruebas unitarias con Vitest.</w:t>
            </w:r>
          </w:p>
        </w:tc>
      </w:tr>
    </w:tbl>
    <w:p w:rsidR="00E91365" w:rsidRDefault="00000000">
      <w:pPr>
        <w:spacing w:before="240" w:after="60"/>
      </w:pPr>
      <w:r>
        <w:rPr>
          <w:b/>
        </w:rPr>
        <w:t>Validación</w:t>
      </w:r>
    </w:p>
    <w:p w:rsidR="00E91365" w:rsidRDefault="00000000">
      <w:pPr>
        <w:spacing w:after="120"/>
      </w:pPr>
      <w:r>
        <w:t>Pendiente de validación docente.</w:t>
      </w:r>
    </w:p>
    <w:p w:rsidR="00E91365" w:rsidRDefault="00000000">
      <w:pPr>
        <w:spacing w:after="0"/>
      </w:pPr>
      <w:r>
        <w:br w:type="page"/>
      </w:r>
    </w:p>
    <w:p w:rsidR="00E91365" w:rsidRDefault="00000000">
      <w:pPr>
        <w:pStyle w:val="TtuloTDC"/>
        <w:spacing w:before="0" w:after="200"/>
      </w:pPr>
      <w:r>
        <w:rPr>
          <w:sz w:val="30"/>
          <w:szCs w:val="30"/>
        </w:rPr>
        <w:lastRenderedPageBreak/>
        <w:t>Contenido</w:t>
      </w:r>
    </w:p>
    <w:p w:rsidR="00E91365" w:rsidRDefault="00000000">
      <w:pPr>
        <w:pStyle w:val="TDC1"/>
        <w:spacing w:before="0" w:after="15"/>
      </w:pPr>
      <w:r>
        <w:rPr>
          <w:sz w:val="18"/>
          <w:szCs w:val="18"/>
        </w:rPr>
        <w:t>Ficha del documento ..................................................... 2</w:t>
      </w:r>
    </w:p>
    <w:p w:rsidR="00E91365" w:rsidRDefault="00000000">
      <w:pPr>
        <w:pStyle w:val="TDC1"/>
        <w:spacing w:before="0" w:after="15"/>
      </w:pPr>
      <w:r>
        <w:rPr>
          <w:sz w:val="18"/>
          <w:szCs w:val="18"/>
        </w:rPr>
        <w:t>1. Introducción ......................................................... 4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1.1 Propósito ....................................................... 4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1.2 Ámbito del sistema .............................................. 4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1.3 Definiciones, acrónimos y abreviaturas .......................... 4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1.4 Referencias ..................................................... 5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1.5 Visión general del documento .................................... 5</w:t>
      </w:r>
    </w:p>
    <w:p w:rsidR="00E91365" w:rsidRDefault="00000000">
      <w:pPr>
        <w:pStyle w:val="TDC1"/>
        <w:spacing w:before="0" w:after="15"/>
      </w:pPr>
      <w:r>
        <w:rPr>
          <w:sz w:val="18"/>
          <w:szCs w:val="18"/>
        </w:rPr>
        <w:t>2. Descripción general .................................................. 6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2.1 Perspectiva del producto ........................................ 6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2.2 Funciones del producto .......................................... 6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2.3 Características de los usuarios ................................. 6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2.4 Restricciones ................................................... 7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2.5 Suposiciones y dependencias ..................................... 7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2.6 Requisitos futuros .............................................. 7</w:t>
      </w:r>
    </w:p>
    <w:p w:rsidR="00E91365" w:rsidRDefault="00000000">
      <w:pPr>
        <w:pStyle w:val="TDC1"/>
        <w:spacing w:before="0" w:after="15"/>
      </w:pPr>
      <w:r>
        <w:rPr>
          <w:sz w:val="18"/>
          <w:szCs w:val="18"/>
        </w:rPr>
        <w:t>3. Requisitos específicos ............................................... 8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 xml:space="preserve">    3.1 Requisitos comunes de las interfaces ............................ 8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 xml:space="preserve">        3.1.1 Interfaces de usuario ..................................... 8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 xml:space="preserve">        3.1.2 Interfaces de hardware .................................... 8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 xml:space="preserve">        3.1.3 Interfaces de software .................................... 8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 xml:space="preserve">        3.1.4 Interfaces de comunicación ................................ 8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>3.2 Requisitos funcionales .......................................... 8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>3.3 Requisitos no funcionales ....................................... 13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3.3.1 Rendimiento ............................................... 13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3.3.2 Seguridad ................................................. 13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3.3.3 Fiabilidad ................................................ 13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3.3.4 Disponibilidad ............................................ 13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3.3.5 Mantenibilidad ............................................ 14</w:t>
      </w:r>
    </w:p>
    <w:p w:rsidR="00E91365" w:rsidRDefault="00000000">
      <w:pPr>
        <w:pStyle w:val="TDC3"/>
        <w:spacing w:after="15"/>
      </w:pPr>
      <w:r>
        <w:rPr>
          <w:sz w:val="18"/>
          <w:szCs w:val="18"/>
        </w:rPr>
        <w:t>3.3.6 Portabilidad .............................................. 14</w:t>
      </w:r>
    </w:p>
    <w:p w:rsidR="00E91365" w:rsidRDefault="00000000">
      <w:pPr>
        <w:pStyle w:val="TDC2"/>
        <w:spacing w:after="15"/>
      </w:pPr>
      <w:r>
        <w:rPr>
          <w:sz w:val="18"/>
          <w:szCs w:val="18"/>
        </w:rPr>
        <w:t>3.4 Otros requisitos ................................................ 14</w:t>
      </w:r>
    </w:p>
    <w:p w:rsidR="00E91365" w:rsidRDefault="00000000">
      <w:pPr>
        <w:spacing w:after="0"/>
      </w:pPr>
      <w:r>
        <w:br w:type="page"/>
      </w:r>
    </w:p>
    <w:p w:rsidR="00E91365" w:rsidRDefault="00000000">
      <w:pPr>
        <w:pStyle w:val="Ttulo1"/>
        <w:spacing w:before="0" w:after="100"/>
        <w:keepNext/>
      </w:pPr>
      <w:r>
        <w:lastRenderedPageBreak/>
        <w:t>1. Introducción</w:t>
      </w:r>
    </w:p>
    <w:p w:rsidR="00E91365" w:rsidRDefault="00000000">
      <w:pPr>
        <w:spacing w:after="120"/>
      </w:pPr>
      <w:r>
        <w:t>Esta sección presenta el propósito, alcance, conceptos y fuentes de la versión React para la Evaluación Parcial 2.</w:t>
      </w:r>
    </w:p>
    <w:p w:rsidR="00E91365" w:rsidRDefault="00000000">
      <w:pPr>
        <w:pStyle w:val="Ttulo2"/>
        <w:spacing w:before="0" w:after="100"/>
        <w:keepNext/>
      </w:pPr>
      <w:r>
        <w:t>1.1 Propósito</w:t>
      </w:r>
    </w:p>
    <w:p w:rsidR="00E91365" w:rsidRDefault="00000000">
      <w:pPr>
        <w:spacing w:after="120"/>
      </w:pPr>
      <w:r>
        <w:t>Este documento define los requisitos del frontend React actual de Pastelería Mil Sabores, versión 2.0. Está dirigido a Pablo Acuña y Cristobal Cargnino y al docente evaluador de la Evaluación Parcial 2.</w:t>
      </w:r>
    </w:p>
    <w:p w:rsidR="00E91365" w:rsidRDefault="00000000">
      <w:pPr>
        <w:pStyle w:val="Ttulo2"/>
        <w:spacing w:before="0" w:after="100"/>
        <w:keepNext/>
      </w:pPr>
      <w:r>
        <w:t>1.2 Ámbito del sistema</w:t>
      </w:r>
    </w:p>
    <w:p w:rsidR="00E91365" w:rsidRDefault="00000000">
      <w:pPr>
        <w:spacing w:after="120"/>
      </w:pPr>
      <w:r>
        <w:t>Pastelería Mil Sabores es una aplicación frontend React. Incluye catálogo, búsqueda, filtro, categorías, ofertas, detalle, contenidos, contacto, registro básico, login simulado, carrito, checkout, resumen posterior y CRUD de productos.</w:t>
      </w:r>
    </w:p>
    <w:p w:rsidR="00E91365" w:rsidRDefault="00000000">
      <w:pPr>
        <w:spacing w:after="120"/>
      </w:pPr>
      <w:r>
        <w:rPr>
          <w:b/>
        </w:rPr>
        <w:t>La compra y la autenticación son simuladas. No existe backend ni base de datos real; no se solicitan tarjetas ni se realiza ningún cobro.</w:t>
      </w:r>
    </w:p>
    <w:p w:rsidR="00E91365" w:rsidRDefault="00000000">
      <w:pPr>
        <w:pStyle w:val="Ttulo2"/>
        <w:spacing w:before="0" w:after="100"/>
        <w:keepNext/>
      </w:pPr>
      <w:r>
        <w:t>1.3 Definiciones, acrónimos y abreviaturas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00"/>
        <w:gridCol w:w="7000"/>
      </w:tblGrid>
      <w:tr w:rsidR="00E91365">
        <w:trPr>
          <w:cantSplit/>
        </w:trPr>
        <w:tc>
          <w:tcPr>
            <w:tcW w:w="19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Término</w:t>
            </w:r>
          </w:p>
        </w:tc>
        <w:tc>
          <w:tcPr>
            <w:tcW w:w="70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Definición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ERS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Especificación de Requisitos de Software; documento que describe lo que debe cumplir el sistema.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React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Biblioteca utilizada para construir la interfaz con componentes reutilizables.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Bootstrap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Framework CSS utilizado para el diseño responsivo.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JavaScript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Lenguaje que permite implementar interacción, validaciones y comportamiento en el navegador.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localStorage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Almacenamiento local del navegador que conserva datos mediante pares de clave y valor.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Carrito de compras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Conjunto temporal de productos, cantidades, subtotales y total seleccionados por el cliente.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Vite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Herramienta de desarrollo y compilación del frontend React.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React Router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Biblioteca para navegar entre vistas y enviar el resumen de compra mediante state.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Vitest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Herramienta utilizada para ejecutar las pruebas unitarias.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React Testing Library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Biblioteca para probar el renderizado y la interacción de los componentes React.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CRUD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Operaciones de crear, leer, actualizar y eliminar productos.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Parte del sistema que se ejecuta y visualiza directamente en el navegador.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Diseño responsivo</w:t>
            </w:r>
          </w:p>
        </w:tc>
        <w:tc>
          <w:tcPr>
            <w:tcW w:w="70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Diseño que adapta la interfaz a diferentes tamaños de pantalla.</w:t>
            </w:r>
          </w:p>
        </w:tc>
      </w:tr>
    </w:tbl>
    <w:p w:rsidR="000D6AC2" w:rsidRDefault="000D6AC2">
      <w:pPr>
        <w:pStyle w:val="Ttulo2"/>
        <w:spacing w:before="0" w:after="100"/>
        <w:keepNext/>
      </w:pPr>
    </w:p>
    <w:p w:rsidR="000D6AC2" w:rsidRDefault="000D6AC2">
      <w:pPr>
        <w:pStyle w:val="Ttulo2"/>
        <w:spacing w:before="0" w:after="100"/>
        <w:keepNext/>
      </w:pPr>
    </w:p>
    <w:p w:rsidR="00E91365" w:rsidRDefault="00000000">
      <w:pPr>
        <w:pStyle w:val="Ttulo2"/>
        <w:spacing w:before="0" w:after="100"/>
        <w:keepNext/>
        <w:pageBreakBefore/>
      </w:pPr>
      <w:r>
        <w:t>1.4 Referencias</w:t>
      </w:r>
    </w:p>
    <w:p w:rsidR="00E91365" w:rsidRDefault="00000000">
      <w:pPr>
        <w:spacing w:after="60"/>
      </w:pPr>
      <w:r>
        <w:t>•  Evaluación Parcial 2 DSY1104 y su pauta de evaluación.</w:t>
      </w:r>
    </w:p>
    <w:p w:rsidR="00E91365" w:rsidRDefault="00000000">
      <w:pPr>
        <w:spacing w:after="60"/>
      </w:pPr>
      <w:r>
        <w:t>•  Anexo 1: Instrucciones de la Evaluación Parcial 2.</w:t>
      </w:r>
    </w:p>
    <w:p w:rsidR="00E91365" w:rsidRDefault="00000000">
      <w:pPr>
        <w:spacing w:after="60"/>
      </w:pPr>
      <w:r>
        <w:t>•  Caso Pastelería Mil Sabores.</w:t>
      </w:r>
    </w:p>
    <w:p w:rsidR="00E91365" w:rsidRDefault="00000000">
      <w:pPr>
        <w:spacing w:after="60"/>
      </w:pPr>
      <w:r>
        <w:t>•  README y código React actual del proyecto.</w:t>
      </w:r>
    </w:p>
    <w:p w:rsidR="00E91365" w:rsidRDefault="00000000">
      <w:pPr>
        <w:spacing w:after="60"/>
      </w:pPr>
      <w:r>
        <w:t>•  Configuración de Vitest y pruebas en src.</w:t>
      </w:r>
    </w:p>
    <w:p w:rsidR="00E91365" w:rsidRDefault="00000000">
      <w:pPr>
        <w:spacing w:after="60"/>
      </w:pPr>
      <w:r>
        <w:t>•  Recomendación docente de utilizar Vitest.</w:t>
      </w:r>
    </w:p>
    <w:p w:rsidR="00E91365" w:rsidRDefault="00000000">
      <w:pPr>
        <w:pStyle w:val="Ttulo2"/>
        <w:spacing w:before="0" w:after="100"/>
        <w:keepNext/>
      </w:pPr>
      <w:r>
        <w:t>1.5 Visión general del documento</w:t>
      </w:r>
    </w:p>
    <w:p w:rsidR="00E91365" w:rsidRDefault="00000000">
      <w:pPr>
        <w:spacing w:after="120"/>
      </w:pPr>
      <w:r>
        <w:t>La sección 2 describe arquitectura, funciones, usuarios, restricciones y dependencias. La sección 3 especifica interfaces, requisitos funcionales, cualidades del frontend y resultados de las pruebas.</w:t>
      </w:r>
    </w:p>
    <w:p w:rsidR="00E91365" w:rsidRDefault="00000000">
      <w:pPr>
        <w:pStyle w:val="Ttulo1"/>
        <w:pageBreakBefore/>
        <w:spacing w:before="0" w:after="100"/>
        <w:keepNext/>
      </w:pPr>
      <w:r>
        <w:lastRenderedPageBreak/>
        <w:t>2. Descripción general</w:t>
      </w:r>
    </w:p>
    <w:p w:rsidR="00E91365" w:rsidRDefault="00000000">
      <w:pPr>
        <w:spacing w:after="120"/>
      </w:pPr>
      <w:r>
        <w:t>Esta sección entrega el contexto necesario para comprender los requisitos específicos de la solución.</w:t>
      </w:r>
    </w:p>
    <w:p w:rsidR="00E91365" w:rsidRDefault="00000000">
      <w:pPr>
        <w:pStyle w:val="Ttulo2"/>
        <w:spacing w:before="0" w:after="100"/>
        <w:keepNext/>
      </w:pPr>
      <w:r>
        <w:t>2.1 Perspectiva del producto</w:t>
      </w:r>
    </w:p>
    <w:p w:rsidR="00E91365" w:rsidRDefault="00000000">
      <w:pPr>
        <w:spacing w:after="120"/>
      </w:pPr>
      <w:r>
        <w:t>Frontend React independiente, con componentes reutilizables mediante props y estado local con useState. React Router gestiona la navegación; Bootstrap aporta diseño responsivo. productosService.js y carritoService.js gestionan productos y carrito mediante localStorage.</w:t>
      </w:r>
    </w:p>
    <w:p w:rsidR="00E91365" w:rsidRDefault="00000000">
      <w:pPr>
        <w:pStyle w:val="Ttulo2"/>
        <w:spacing w:before="0" w:after="100"/>
        <w:keepNext/>
      </w:pPr>
      <w:r>
        <w:t>2.2 Funciones del producto</w:t>
      </w:r>
    </w:p>
    <w:p w:rsidR="00E91365" w:rsidRDefault="00000000">
      <w:pPr>
        <w:spacing w:after="60"/>
      </w:pPr>
      <w:r>
        <w:t>•  Navegación con React Router entre las vistas actuales.</w:t>
      </w:r>
    </w:p>
    <w:p w:rsidR="00E91365" w:rsidRDefault="00000000">
      <w:pPr>
        <w:spacing w:after="60"/>
      </w:pPr>
      <w:r>
        <w:t>•  Catálogo inicial de 16 productos, actualizable mediante CRUD.</w:t>
      </w:r>
    </w:p>
    <w:p w:rsidR="00E91365" w:rsidRDefault="00000000">
      <w:pPr>
        <w:spacing w:after="60"/>
      </w:pPr>
      <w:r>
        <w:t>•  Búsqueda por nombre o código y filtro por categoría.</w:t>
      </w:r>
    </w:p>
    <w:p w:rsidR="00E91365" w:rsidRDefault="00000000">
      <w:pPr>
        <w:spacing w:after="60"/>
      </w:pPr>
      <w:r>
        <w:t>•  Detalle de producto, categorías y ofertas.</w:t>
      </w:r>
    </w:p>
    <w:p w:rsidR="00E91365" w:rsidRDefault="00000000">
      <w:pPr>
        <w:spacing w:after="60"/>
      </w:pPr>
      <w:r>
        <w:t>•  Carrito persistente: agregar, aumentar, disminuir, eliminar, vaciar y calcular totales.</w:t>
      </w:r>
    </w:p>
    <w:p w:rsidR="00E91365" w:rsidRDefault="00000000">
      <w:pPr>
        <w:spacing w:after="60"/>
      </w:pPr>
      <w:r>
        <w:t>•  Registro básico y login demostrativo.</w:t>
      </w:r>
    </w:p>
    <w:p w:rsidR="00E91365" w:rsidRDefault="00000000">
      <w:pPr>
        <w:spacing w:after="60"/>
      </w:pPr>
      <w:r>
        <w:t>•  Checkout con retiro en tienda o despacho a domicilio.</w:t>
      </w:r>
    </w:p>
    <w:p w:rsidR="00E91365" w:rsidRDefault="00000000">
      <w:pPr>
        <w:spacing w:after="60"/>
      </w:pPr>
      <w:r>
        <w:t>•  Contacto con confirmación simulada.</w:t>
      </w:r>
    </w:p>
    <w:p w:rsidR="00E91365" w:rsidRDefault="00000000">
      <w:pPr>
        <w:spacing w:after="60"/>
      </w:pPr>
      <w:r>
        <w:t>•  Inicio, Nosotros, Blogs y detalles de publicaciones.</w:t>
      </w:r>
    </w:p>
    <w:p w:rsidR="00E91365" w:rsidRDefault="00000000">
      <w:pPr>
        <w:spacing w:after="60"/>
      </w:pPr>
      <w:r>
        <w:t>•  Administración CRUD de productos mediante FormularioProducto.</w:t>
      </w:r>
    </w:p>
    <w:p w:rsidR="00E91365" w:rsidRDefault="00000000">
      <w:pPr>
        <w:spacing w:after="60"/>
      </w:pPr>
      <w:r>
        <w:t>•  Resumen posterior y compra exitosa; vista de error simulada independiente.</w:t>
      </w:r>
    </w:p>
    <w:p w:rsidR="00E91365" w:rsidRDefault="00000000">
      <w:pPr>
        <w:spacing w:after="60"/>
      </w:pPr>
      <w:r>
        <w:t>•  Diez pruebas unitarias con Vitest y React Testing Library.</w:t>
      </w:r>
    </w:p>
    <w:p w:rsidR="00E91365" w:rsidRDefault="00000000">
      <w:pPr>
        <w:pStyle w:val="Ttulo2"/>
        <w:spacing w:before="0" w:after="100"/>
        <w:keepNext/>
      </w:pPr>
      <w:r>
        <w:t>2.3 Características de los usuarios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900"/>
        <w:gridCol w:w="7000"/>
      </w:tblGrid>
      <w:tr w:rsidR="00E91365">
        <w:trPr>
          <w:cantSplit/>
        </w:trPr>
        <w:tc>
          <w:tcPr>
            <w:tcW w:w="19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Uso</w:t>
            </w:r>
          </w:p>
        </w:tc>
        <w:tc>
          <w:tcPr>
            <w:tcW w:w="7000" w:type="dxa"/>
            <w:shd w:val="clear" w:color="auto" w:fill="D9EAF7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b/>
                <w:sz w:val="20"/>
                <w:szCs w:val="20"/>
              </w:rPr>
              <w:t>Acciones principales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Navegación pública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Consulta catálogo, búsqueda, filtro, categorías, ofertas, detalle, Nosotros y Blogs.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Formularios demostrativos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Utiliza Contacto, Registro y Login; no se crea una cuenta ni una sesión segura.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Compra simulada</w:t>
            </w:r>
          </w:p>
        </w:tc>
        <w:tc>
          <w:tcPr>
            <w:tcW w:w="70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Gestiona el carrito, completa checkout, selecciona entrega y consulta el resumen posterior.</w:t>
            </w:r>
          </w:p>
        </w:tc>
      </w:tr>
      <w:tr w:rsidR="00E91365">
        <w:trPr>
          <w:cantSplit/>
        </w:trPr>
        <w:tc>
          <w:tcPr>
            <w:tcW w:w="19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Gestión de productos</w:t>
            </w:r>
          </w:p>
        </w:tc>
        <w:tc>
          <w:tcPr>
            <w:tcW w:w="70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Crea, consulta, edita y elimina productos sin autenticación ni control de permisos.</w:t>
            </w:r>
          </w:p>
        </w:tc>
      </w:tr>
    </w:tbl>
    <w:p w:rsidR="00E91365" w:rsidRDefault="00000000">
      <w:pPr>
        <w:spacing w:after="120"/>
      </w:pPr>
      <w:r>
        <w:t>La aplicación requiere conocimientos básicos de navegación web y no distingue perfiles de acceso.</w:t>
      </w:r>
    </w:p>
    <w:p w:rsidR="000D6AC2" w:rsidRDefault="000D6AC2">
      <w:pPr>
        <w:pStyle w:val="Ttulo2"/>
        <w:spacing w:before="0" w:after="100"/>
        <w:keepNext/>
      </w:pPr>
    </w:p>
    <w:p w:rsidR="000D6AC2" w:rsidRDefault="000D6AC2">
      <w:pPr>
        <w:pStyle w:val="Ttulo2"/>
        <w:spacing w:before="0" w:after="100"/>
        <w:keepNext/>
      </w:pPr>
    </w:p>
    <w:p w:rsidR="000D6AC2" w:rsidRDefault="000D6AC2">
      <w:pPr>
        <w:pStyle w:val="Ttulo2"/>
        <w:spacing w:before="0" w:after="100"/>
        <w:keepNext/>
      </w:pPr>
    </w:p>
    <w:p w:rsidR="000D6AC2" w:rsidRPr="000D6AC2" w:rsidRDefault="000D6AC2" w:rsidP="000D6AC2"/>
    <w:p w:rsidR="00E91365" w:rsidRDefault="00000000">
      <w:pPr>
        <w:pStyle w:val="Ttulo2"/>
        <w:spacing w:before="0" w:after="100"/>
        <w:keepNext/>
      </w:pPr>
      <w:r>
        <w:lastRenderedPageBreak/>
        <w:t>2.4 Restricciones</w:t>
      </w:r>
    </w:p>
    <w:p w:rsidR="00E91365" w:rsidRDefault="00000000">
      <w:pPr>
        <w:spacing w:after="60"/>
      </w:pPr>
      <w:r>
        <w:t>•  Uso de React, Vite, React Router, Bootstrap y JavaScript.</w:t>
      </w:r>
    </w:p>
    <w:p w:rsidR="00E91365" w:rsidRDefault="00000000">
      <w:pPr>
        <w:spacing w:after="60"/>
      </w:pPr>
      <w:r>
        <w:t>•  Componentes propios con props y estado local con useState.</w:t>
      </w:r>
    </w:p>
    <w:p w:rsidR="00E91365" w:rsidRDefault="00000000">
      <w:pPr>
        <w:spacing w:after="60"/>
      </w:pPr>
      <w:r>
        <w:t>•  Pruebas con Vitest y React Testing Library por recomendación docente.</w:t>
      </w:r>
    </w:p>
    <w:p w:rsidR="00E91365" w:rsidRDefault="00000000">
      <w:pPr>
        <w:spacing w:after="60"/>
      </w:pPr>
      <w:r>
        <w:t>•  No se implementará backend ni base de datos.</w:t>
      </w:r>
    </w:p>
    <w:p w:rsidR="00E91365" w:rsidRDefault="00000000">
      <w:pPr>
        <w:spacing w:after="60"/>
      </w:pPr>
      <w:r>
        <w:t>•  Uso de localStorage para persistencia local.</w:t>
      </w:r>
    </w:p>
    <w:p w:rsidR="00E91365" w:rsidRDefault="00000000">
      <w:pPr>
        <w:spacing w:after="60"/>
      </w:pPr>
      <w:r>
        <w:t>•  El proyecto deberá mantenerse en un repositorio público de GitHub.</w:t>
      </w:r>
    </w:p>
    <w:p w:rsidR="00E91365" w:rsidRDefault="00000000">
      <w:pPr>
        <w:spacing w:after="60"/>
      </w:pPr>
      <w:r>
        <w:t>•  Compatibilidad con navegadores web actuales.</w:t>
      </w:r>
    </w:p>
    <w:p w:rsidR="00E91365" w:rsidRDefault="00000000">
      <w:pPr>
        <w:spacing w:after="60"/>
      </w:pPr>
      <w:r>
        <w:t>•  Equipo: Pablo Acuña y Cristobal Cargnino.</w:t>
      </w:r>
    </w:p>
    <w:p w:rsidR="00E91365" w:rsidRDefault="00000000">
      <w:pPr>
        <w:spacing w:after="60"/>
      </w:pPr>
      <w:r>
        <w:t>•  Alcance: frontend académico de la Evaluación Parcial 2.</w:t>
      </w:r>
    </w:p>
    <w:p w:rsidR="00E91365" w:rsidRDefault="00000000">
      <w:pPr>
        <w:pStyle w:val="Ttulo2"/>
        <w:spacing w:before="0" w:after="100"/>
        <w:keepNext/>
      </w:pPr>
      <w:r>
        <w:t>2.5 Suposiciones y dependencias</w:t>
      </w:r>
    </w:p>
    <w:p w:rsidR="00E91365" w:rsidRDefault="00000000">
      <w:pPr>
        <w:spacing w:after="60"/>
      </w:pPr>
      <w:r>
        <w:t>•  JavaScript estará habilitado en el navegador.</w:t>
      </w:r>
    </w:p>
    <w:p w:rsidR="00E91365" w:rsidRDefault="00000000">
      <w:pPr>
        <w:spacing w:after="60"/>
      </w:pPr>
      <w:r>
        <w:t>•  localStorage estará disponible y permitido.</w:t>
      </w:r>
    </w:p>
    <w:p w:rsidR="00E91365" w:rsidRDefault="00000000">
      <w:pPr>
        <w:spacing w:after="60"/>
      </w:pPr>
      <w:r>
        <w:t>•  Los datos utilizados serán demostrativos.</w:t>
      </w:r>
    </w:p>
    <w:p w:rsidR="00E91365" w:rsidRDefault="00000000">
      <w:pPr>
        <w:spacing w:after="60"/>
      </w:pPr>
      <w:r>
        <w:t>•  Las imágenes externas y el video embebido necesitan internet.</w:t>
      </w:r>
    </w:p>
    <w:p w:rsidR="00E91365" w:rsidRDefault="00000000">
      <w:pPr>
        <w:spacing w:after="60"/>
      </w:pPr>
      <w:r>
        <w:t>•  El comportamiento se ejecutará en el navegador.</w:t>
      </w:r>
    </w:p>
    <w:p w:rsidR="00E91365" w:rsidRDefault="00000000">
      <w:pPr>
        <w:spacing w:after="60"/>
      </w:pPr>
      <w:r>
        <w:t>•  El usuario utilizará un navegador actualizado.</w:t>
      </w:r>
    </w:p>
    <w:p w:rsidR="00E91365" w:rsidRDefault="00000000">
      <w:pPr>
        <w:pStyle w:val="Ttulo2"/>
        <w:spacing w:before="0" w:after="100"/>
        <w:keepNext/>
      </w:pPr>
      <w:r>
        <w:t>2.6 Requisitos futuros</w:t>
      </w:r>
    </w:p>
    <w:p w:rsidR="00E91365" w:rsidRDefault="00000000">
      <w:pPr>
        <w:spacing w:after="120"/>
      </w:pPr>
      <w:r>
        <w:t>Los siguientes elementos no están implementados en esta versión:</w:t>
      </w:r>
    </w:p>
    <w:p w:rsidR="00E91365" w:rsidRDefault="00000000">
      <w:pPr>
        <w:spacing w:after="60"/>
      </w:pPr>
      <w:r>
        <w:t>•  Conexión con servidores.</w:t>
      </w:r>
    </w:p>
    <w:p w:rsidR="00E91365" w:rsidRDefault="00000000">
      <w:pPr>
        <w:spacing w:after="60"/>
      </w:pPr>
      <w:r>
        <w:t>•  Persistencia fuera del navegador.</w:t>
      </w:r>
    </w:p>
    <w:p w:rsidR="00E91365" w:rsidRDefault="00000000">
      <w:pPr>
        <w:spacing w:after="60"/>
      </w:pPr>
      <w:r>
        <w:t>•  Autenticación segura y control de permisos.</w:t>
      </w:r>
    </w:p>
    <w:p w:rsidR="00E91365" w:rsidRDefault="00000000">
      <w:pPr>
        <w:spacing w:after="60"/>
      </w:pPr>
      <w:r>
        <w:t>•  Cobros o procesamiento de tarjetas.</w:t>
      </w:r>
    </w:p>
    <w:p w:rsidR="00E91365" w:rsidRDefault="00000000">
      <w:pPr>
        <w:spacing w:after="60"/>
      </w:pPr>
      <w:r>
        <w:t>•  Emisión de documentos comerciales.</w:t>
      </w:r>
    </w:p>
    <w:p w:rsidR="00E91365" w:rsidRDefault="00000000">
      <w:pPr>
        <w:spacing w:after="60"/>
      </w:pPr>
      <w:r>
        <w:t>•  Seguimiento de pedidos.</w:t>
      </w:r>
    </w:p>
    <w:p w:rsidR="00E91365" w:rsidRDefault="00000000">
      <w:pPr>
        <w:spacing w:after="60"/>
      </w:pPr>
      <w:r>
        <w:t>•  Seguimiento de envíos.</w:t>
      </w:r>
    </w:p>
    <w:p w:rsidR="00E91365" w:rsidRDefault="00000000">
      <w:pPr>
        <w:spacing w:after="60"/>
      </w:pPr>
      <w:r>
        <w:t>•  Notificaciones externas.</w:t>
      </w:r>
    </w:p>
    <w:p w:rsidR="00E91365" w:rsidRDefault="00000000">
      <w:pPr>
        <w:spacing w:after="60"/>
      </w:pPr>
      <w:r>
        <w:t>•  Recomendaciones automáticas.</w:t>
      </w:r>
    </w:p>
    <w:p w:rsidR="00E91365" w:rsidRDefault="00000000">
      <w:pPr>
        <w:spacing w:after="60"/>
      </w:pPr>
      <w:r>
        <w:t>•  Integración con servicios externos de negocio.</w:t>
      </w:r>
    </w:p>
    <w:p w:rsidR="00E91365" w:rsidRDefault="00000000">
      <w:pPr>
        <w:pStyle w:val="Ttulo1"/>
        <w:pageBreakBefore/>
        <w:spacing w:before="0" w:after="100"/>
        <w:keepNext/>
      </w:pPr>
      <w:r>
        <w:lastRenderedPageBreak/>
        <w:t>3. Requisitos específicos</w:t>
      </w:r>
    </w:p>
    <w:p w:rsidR="00E91365" w:rsidRDefault="00000000">
      <w:pPr>
        <w:spacing w:after="120"/>
      </w:pPr>
      <w:r>
        <w:t>Esta sección describe los requisitos verificables del frontend React actual de la Evaluación Parcial 2.</w:t>
      </w:r>
    </w:p>
    <w:p w:rsidR="00E91365" w:rsidRDefault="00000000">
      <w:pPr>
        <w:pStyle w:val="Ttulo2"/>
        <w:spacing w:before="0" w:after="100"/>
        <w:keepNext/>
      </w:pPr>
      <w:r>
        <w:t>3.1 Requisitos comunes de las interfaces</w:t>
      </w:r>
    </w:p>
    <w:p w:rsidR="00E91365" w:rsidRDefault="00000000">
      <w:pPr>
        <w:pStyle w:val="Ttulo3"/>
        <w:spacing w:before="0" w:after="100" w:line="276" w:lineRule="auto"/>
        <w:keepNext/>
      </w:pPr>
      <w:r>
        <w:t>3.1.1 Interfaces de usuario</w:t>
      </w:r>
    </w:p>
    <w:p w:rsidR="00E91365" w:rsidRDefault="00000000">
      <w:pPr>
        <w:spacing w:after="120"/>
      </w:pPr>
      <w:r>
        <w:t>La interfaz utiliza componentes React, navegación principal, pie de página y formularios. Bootstrap permite adaptar grillas y tablas a distintos tamaños de pantalla. src/styles.css conserva los colores de la pastelería.</w:t>
      </w:r>
    </w:p>
    <w:p w:rsidR="00E91365" w:rsidRDefault="00000000">
      <w:pPr>
        <w:pStyle w:val="Ttulo3"/>
        <w:spacing w:before="0" w:after="100" w:line="276" w:lineRule="auto"/>
        <w:keepNext/>
      </w:pPr>
      <w:r>
        <w:t>3.1.2 Interfaces de hardware</w:t>
      </w:r>
    </w:p>
    <w:p w:rsidR="00E91365" w:rsidRDefault="00000000">
      <w:pPr>
        <w:spacing w:after="120"/>
      </w:pPr>
      <w:r>
        <w:t>El sistema no requiere hardware especial. Podrá utilizarse desde computadores, tablets y teléfonos que dispongan de un navegador web actual.</w:t>
      </w:r>
    </w:p>
    <w:p w:rsidR="00E91365" w:rsidRDefault="00000000">
      <w:pPr>
        <w:pStyle w:val="Ttulo3"/>
        <w:spacing w:before="0" w:after="100" w:line="276" w:lineRule="auto"/>
        <w:keepNext/>
      </w:pPr>
      <w:r>
        <w:t>3.1.3 Interfaces de software</w:t>
      </w:r>
    </w:p>
    <w:p w:rsidR="00E91365" w:rsidRDefault="00000000">
      <w:pPr>
        <w:spacing w:after="120"/>
      </w:pPr>
      <w:r>
        <w:t>React, Vite, React Router, Bootstrap, JavaScript, localStorage, Vitest y React Testing Library. La ejecución local utiliza npm install y npm run dev; npm test ejecuta pruebas y npm run build genera dist.</w:t>
      </w:r>
    </w:p>
    <w:p w:rsidR="00E91365" w:rsidRDefault="00000000">
      <w:pPr>
        <w:pStyle w:val="Ttulo3"/>
        <w:spacing w:before="0" w:after="100" w:line="276" w:lineRule="auto"/>
        <w:keepNext/>
      </w:pPr>
      <w:r>
        <w:t>3.1.4 Interfaces de comunicación</w:t>
      </w:r>
    </w:p>
    <w:p w:rsidR="00E91365" w:rsidRDefault="00000000">
      <w:pPr>
        <w:spacing w:after="120"/>
      </w:pPr>
      <w:r>
        <w:t>No existe comunicación con backend. Las imágenes externas y el video embebido requieren internet. Los datos de productos y carrito permanecen en el navegador.</w:t>
      </w:r>
    </w:p>
    <w:p w:rsidR="00E91365" w:rsidRDefault="00000000">
      <w:pPr>
        <w:pStyle w:val="Ttulo2"/>
        <w:spacing w:before="0" w:after="100"/>
        <w:keepNext/>
      </w:pPr>
      <w:r>
        <w:t>3.2 Requisitos funcionales</w:t>
      </w:r>
    </w:p>
    <w:p w:rsidR="00E91365" w:rsidRDefault="00000000">
      <w:pPr>
        <w:spacing w:after="120"/>
      </w:pPr>
      <w:r>
        <w:t>Esta sección presenta los trece requisitos funcionales del proyecto: R.1 a R.12 y R.14. Los requisitos R.13 y R.15 se presentan en la sección 3.3 por corresponder a requisitos no funcionales.</w:t>
      </w:r>
    </w:p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 – Navegar por la tienda y el panel administrativo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Navegar por la tienda y el panel administrativo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Todos los usuarios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React Router permite navegar por Inicio, Productos, Categorías, Ofertas, Detalle, Nosotros, Blogs y detalles, Contacto, Registro, Login, Carrito, Checkout, Compra exitosa, Error simulado y CRUD de productos. Navbar y Footer son compartidos.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lastRenderedPageBreak/>
        <w:t>R.2 – Visualizar catálogo de productos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R.2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Visualizar catálogo de productos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El catálogo utiliza obtenerProductos() de productosService.js. Parte de 16 productos y refleja altas, ediciones y eliminaciones locales. Muestra código, nombre, categoría, precio y oferta. La imagen es opcional y no se renderiza si está vacía.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R.3 – Buscar y filtrar productos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R.3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Buscar y filtrar productos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FiltroProductos permite buscar por nombre o código, sin distinguir mayúsculas, y filtrar por categoría. Productos conserva ambos filtros mediante useState y muestra un mensaje si no hay resultados.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R.4 – Consultar detalle de producto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R.4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Consultar detalle de producto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DetalleProducto busca por código entre los productos actuales y muestra nombre, categoría, descripción, precio e imagen si existe. Permite agregar al carrito y muestra un aviso si el producto no se encuentra.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R.5 – Gestionar carrito de compras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R.5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Gestionar carrito de compras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carritoService.js permite agregar por código, aumentar o disminuir cantidad con mínimo 1, eliminar y vaciar. CarritoItem muestra cantidades y subtotales; ResumenCompra muestra unidades y total en formato es-CL. El carrito persiste en localStorage.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lastRenderedPageBreak/>
        <w:t>R.6 – Completar registro básico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R.6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Completar registro básico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Registro solicita nombre (máximo 50), correo (máximo 100), contraseña y confirmación (4 a 10 caracteres). Comprueba coincidencia de contraseñas y muestra error o confirmación. No guarda usuarios ni crea una cuenta real.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R.7 – Realizar checkout y consultar resumen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R.7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Realizar checkout y consultar resumen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Checkout solicita nombre, correo, dirección y forma de entrega obligatoria: Retiro en tienda o Despacho a domicilio. Antes de vaciar el carrito prepara cliente, entrega, productos, cantidades, subtotales y total; envía el resumen a CompraExitosa mediante state de React Router.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R.8 – Simular inicio de sesión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R.8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Simular inicio de sesión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Login solicita correo y contraseña de 4 a 10 caracteres. Al enviar muestra una confirmación simulada y limpia el formulario. No verifica credenciales, guarda sesión ni restringe acceso.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lastRenderedPageBreak/>
        <w:t>R.9 – Enviar formulario de contacto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R.9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Enviar formulario de contacto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Contacto solicita nombre requerido (máximo 100), correo opcional (máximo 100) y comentario requerido (máximo 500). Al enviar muestra una confirmación y limpia los campos; no envía datos a un servidor.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R.10 – Consultar información y contenido de la pastelería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R.10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Consultar información y contenido de la pastelería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usuario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Inicio presenta la tienda. Nosotros muestra historia, misión, visión y comunidad. Blogs incluye dos publicaciones con sus detalles y un video embebido en una de ellas.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R.11 – Administrar productos mediante CRUD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R.11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Administrar productos mediante CRUD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productosService.js permite listar, buscar por código, crear, editar y eliminar productos. FormularioProducto requiere código (máximo 10), nombre (máximo 100), categoría, precio desde 0 y descripción (máximo 500). Imagen opcional y marca de oferta. El código queda deshabilitado al editar y se rechazan códigos duplicados al crear.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R.12 – Consultar categorías, ofertas y resultado de compra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R.12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Consultar categorías, ofertas y resultado de compra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Categorías cuenta los productos actuales por categoría; Ofertas muestra los marcados como oferta. CompraExitosa muestra cliente, entrega, productos, cantidades, subtotales y total si recibe resumen; sin state muestra un mensaje general. CompraError existe como simulación y no está conectada al checkout.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lastRenderedPageBreak/>
        <w:t>R.14 – Validar formularios demostrativos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R.14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Validar formularios demostrativos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Funcional de sistema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Usuario de la aplicación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Los formularios usan restricciones nativas de campos requeridos, correo, URL, longitud y precio. Registro comprueba contraseñas iguales; el CRUD rechaza códigos duplicados. FormularioProducto maneja datos con useState y props. No existe validación de seguridad ni autenticación real.</w:t>
            </w:r>
          </w:p>
        </w:tc>
      </w:tr>
    </w:tbl>
    <w:p w:rsidR="00E91365" w:rsidRDefault="00000000">
      <w:pPr>
        <w:pStyle w:val="Ttulo2"/>
        <w:pageBreakBefore/>
        <w:spacing w:before="0" w:after="100"/>
        <w:keepNext/>
      </w:pPr>
      <w:r>
        <w:lastRenderedPageBreak/>
        <w:t>3.3 Requisitos no funcionales</w:t>
      </w:r>
    </w:p>
    <w:p w:rsidR="00E91365" w:rsidRDefault="00000000">
      <w:pPr>
        <w:spacing w:after="120"/>
      </w:pPr>
      <w:r>
        <w:t>Los requisitos R.13 y R.15 establecen las condiciones de diseño, compatibilidad, organización y control de versiones de la solución.</w:t>
      </w:r>
    </w:p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R.13 – Presentar diseño responsivo y consistente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R.13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Presentar diseño responsivo y consistente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 funcional de producto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Todos los usuarios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Bootstrap y src/styles.css ofrecen presentación consistente y responsiva. Las imágenes conservan textos alternativos y solo se muestran si existe URL. Las grillas y tablas se adaptan al espacio disponible.</w:t>
            </w:r>
          </w:p>
        </w:tc>
      </w:tr>
    </w:tbl>
    <w:p w:rsidR="00E91365" w:rsidRDefault="00000000">
      <w:pPr>
        <w:keepNext/>
        <w:spacing w:before="160" w:after="60"/>
      </w:pPr>
      <w:r>
        <w:rPr>
          <w:b/>
          <w:color w:val="365F91"/>
          <w:sz w:val="23"/>
          <w:szCs w:val="23"/>
        </w:rPr>
        <w:t>R.15 – Mantener compatibilidad, organización y control de versiones</w:t>
      </w:r>
    </w:p>
    <w:tbl>
      <w:tblPr>
        <w:tblStyle w:val="Tablaconcuadrcula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100"/>
        <w:gridCol w:w="6800"/>
      </w:tblGrid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Código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R.15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Mantener compatibilidad, organización y control de versiones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 Funcional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Clasificación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No funcional de la organización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Actores relacionados</w:t>
            </w:r>
          </w:p>
        </w:tc>
        <w:tc>
          <w:tcPr>
            <w:tcW w:w="6800" w:type="dxa"/>
          </w:tcPr>
          <w:p w:rsidR="00E91365" w:rsidRDefault="00000000">
            <w:pPr>
              <w:keepNext/>
              <w:spacing w:after="30" w:line="276" w:lineRule="auto"/>
            </w:pPr>
            <w:r>
              <w:rPr>
                <w:sz w:val="20"/>
                <w:szCs w:val="20"/>
              </w:rPr>
              <w:t>Equipo desarrollador</w:t>
            </w:r>
          </w:p>
        </w:tc>
      </w:tr>
      <w:tr w:rsidR="00E91365">
        <w:trPr>
          <w:cantSplit/>
        </w:trPr>
        <w:tc>
          <w:tcPr>
            <w:tcW w:w="21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Descripción</w:t>
            </w:r>
          </w:p>
        </w:tc>
        <w:tc>
          <w:tcPr>
            <w:tcW w:w="6800" w:type="dxa"/>
          </w:tcPr>
          <w:p w:rsidR="00E91365" w:rsidRDefault="00000000">
            <w:pPr>
              <w:spacing w:after="30" w:line="276" w:lineRule="auto"/>
            </w:pPr>
            <w:r>
              <w:rPr>
                <w:sz w:val="20"/>
                <w:szCs w:val="20"/>
              </w:rPr>
              <w:t>El proyecto organiza componentes, páginas, servicios, datos y pruebas en src. Vite gestiona desarrollo y compilación. Se mantiene en GitHub con commits descriptivos; el README explica ejecución, pruebas y limitaciones.</w:t>
            </w:r>
          </w:p>
        </w:tc>
      </w:tr>
    </w:tbl>
    <w:p w:rsidR="00E91365" w:rsidRDefault="00000000">
      <w:pPr>
        <w:pStyle w:val="Ttulo3"/>
        <w:spacing w:before="0" w:after="100" w:line="276" w:lineRule="auto"/>
        <w:keepNext/>
      </w:pPr>
      <w:r>
        <w:t>3.3.1 Rendimiento</w:t>
      </w:r>
    </w:p>
    <w:p w:rsidR="00E91365" w:rsidRDefault="00000000">
      <w:pPr>
        <w:spacing w:after="120"/>
      </w:pPr>
      <w:r>
        <w:t>La búsqueda, filtros, CRUD y cálculos se ejecutan localmente. La carga de imágenes depende de internet; no se afirma un tiempo máximo de respuesta que no haya sido medido.</w:t>
      </w:r>
    </w:p>
    <w:p w:rsidR="00E91365" w:rsidRDefault="00000000">
      <w:pPr>
        <w:pStyle w:val="Ttulo3"/>
        <w:spacing w:before="0" w:after="100" w:line="276" w:lineRule="auto"/>
        <w:keepNext/>
      </w:pPr>
      <w:r>
        <w:t>3.3.2 Seguridad</w:t>
      </w:r>
    </w:p>
    <w:p w:rsidR="00E91365" w:rsidRDefault="00000000">
      <w:pPr>
        <w:spacing w:after="120"/>
      </w:pPr>
      <w:r>
        <w:t>Prototipo académico sin autenticación segura. Login y registro son demostrativos. No se solicitan tarjetas, no existe pasarela de pago y no se realiza ningún cobro real. La persistencia local no ofrece seguridad de servidor.</w:t>
      </w:r>
    </w:p>
    <w:p w:rsidR="00E91365" w:rsidRDefault="00000000">
      <w:pPr>
        <w:pStyle w:val="Ttulo3"/>
        <w:spacing w:before="0" w:after="100" w:line="276" w:lineRule="auto"/>
        <w:keepNext/>
      </w:pPr>
      <w:r>
        <w:t>3.3.3 Fiabilidad</w:t>
      </w:r>
    </w:p>
    <w:p w:rsidR="00E91365" w:rsidRDefault="00000000">
      <w:pPr>
        <w:spacing w:after="120"/>
      </w:pPr>
      <w:r>
        <w:t>Productos y carrito se conservan en localStorage del mismo navegador. Borrar sus datos elimina esta persistencia. El resumen posterior se transmite mediante state de React Router, sin almacenamiento adicional.</w:t>
      </w:r>
    </w:p>
    <w:p w:rsidR="00E91365" w:rsidRDefault="00000000">
      <w:pPr>
        <w:pStyle w:val="Ttulo3"/>
        <w:spacing w:before="0" w:after="100" w:line="276" w:lineRule="auto"/>
        <w:keepNext/>
      </w:pPr>
      <w:r>
        <w:t>3.3.4 Disponibilidad</w:t>
      </w:r>
    </w:p>
    <w:p w:rsidR="00E91365" w:rsidRDefault="00000000">
      <w:pPr>
        <w:spacing w:after="120"/>
      </w:pPr>
      <w:r>
        <w:t>El frontend funciona mientras Vite o un servidor compatible sirva la aplicación. Las imágenes externas necesitan internet. No se acredita despliegue público ni disponibilidad permanente.</w:t>
      </w:r>
    </w:p>
    <w:p w:rsidR="00E91365" w:rsidRDefault="00000000">
      <w:pPr>
        <w:pStyle w:val="Ttulo3"/>
        <w:spacing w:before="0" w:after="100" w:line="276" w:lineRule="auto"/>
        <w:keepNext/>
      </w:pPr>
      <w:r>
        <w:lastRenderedPageBreak/>
        <w:t>3.3.5 Mantenibilidad</w:t>
      </w:r>
    </w:p>
    <w:p w:rsidR="00E91365" w:rsidRDefault="00000000">
      <w:pPr>
        <w:spacing w:after="120"/>
      </w:pPr>
      <w:r>
        <w:t>Componentes principales: Navbar, Footer, ProductoCard, FiltroProductos, CarritoItem, ResumenCompra y FormularioProducto. Reciben props y usan estado local cuando corresponde. carritoService.js y productosService.js concentran la persistencia.</w:t>
      </w:r>
    </w:p>
    <w:p w:rsidR="00E91365" w:rsidRDefault="00000000">
      <w:pPr>
        <w:pStyle w:val="Ttulo3"/>
        <w:spacing w:before="0" w:after="100" w:line="276" w:lineRule="auto"/>
        <w:keepNext/>
      </w:pPr>
      <w:r>
        <w:t>3.3.6 Portabilidad</w:t>
      </w:r>
    </w:p>
    <w:p w:rsidR="00E91365" w:rsidRDefault="00000000">
      <w:pPr>
        <w:spacing w:after="120"/>
      </w:pPr>
      <w:r>
        <w:t>La aplicación se utiliza en navegadores actuales de computadores, tablets y teléfonos. Bootstrap aporta adaptación responsiva. El entorno de desarrollo requiere Node.js y npm.</w:t>
      </w:r>
    </w:p>
    <w:p w:rsidR="00E91365" w:rsidRDefault="00000000">
      <w:pPr>
        <w:pStyle w:val="Ttulo2"/>
        <w:spacing w:before="0" w:after="100"/>
        <w:keepNext/>
      </w:pPr>
      <w:r>
        <w:t>3.4 Otros requisitos</w:t>
      </w:r>
    </w:p>
    <w:p w:rsidR="00E91365" w:rsidRDefault="00000000">
      <w:pPr>
        <w:spacing w:after="120"/>
      </w:pPr>
      <w:r>
        <w:t>Los campos tienen etiquetas, las imágenes texto alternativo y los formularios mensajes de confirmación o error. Testing con Vitest y React Testing Library, utilizado siguiendo la recomendación del docente: 7 archivos, 10 pruebas ejecutadas, 10 aprobadas y 0 fallidas. Las pruebas verifican renderizado, props, estado y eventos; se utilizan mocks con vi.fn(). No se ha medido un porcentaje de cobertura de líneas.</w:t>
      </w:r>
    </w:p>
    <w:sectPr w:rsidR="00E91365" w:rsidSect="000D5EEB">
      <w:headerReference w:type="default" r:id="rId12"/>
      <w:footerReference w:type="default" r:id="rId13"/>
      <w:pgSz w:w="12240" w:h="15840"/>
      <w:pgMar w:top="1417" w:right="1325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B722D" w:rsidRDefault="00EB722D" w:rsidP="00893114">
      <w:pPr>
        <w:spacing w:after="0" w:line="240" w:lineRule="auto"/>
      </w:pPr>
      <w:r>
        <w:separator/>
      </w:r>
    </w:p>
  </w:endnote>
  <w:endnote w:type="continuationSeparator" w:id="0">
    <w:p w:rsidR="00EB722D" w:rsidRDefault="00EB722D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Content>
      <w:p w:rsidR="00326951" w:rsidRDefault="00326951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D5EE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326951" w:rsidRDefault="0032695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B722D" w:rsidRDefault="00EB722D" w:rsidP="00893114">
      <w:pPr>
        <w:spacing w:after="0" w:line="240" w:lineRule="auto"/>
      </w:pPr>
      <w:r>
        <w:separator/>
      </w:r>
    </w:p>
  </w:footnote>
  <w:footnote w:type="continuationSeparator" w:id="0">
    <w:p w:rsidR="00EB722D" w:rsidRDefault="00EB722D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6951" w:rsidRDefault="00326951" w:rsidP="00893114">
    <w:pPr>
      <w:pStyle w:val="Encabezado"/>
      <w:pBdr>
        <w:bottom w:val="single" w:sz="4" w:space="1" w:color="auto"/>
      </w:pBdr>
      <w:jc w:val="right"/>
    </w:pPr>
    <w:r>
      <w:t xml:space="preserve">Especificación de Requisitos, </w:t>
    </w:r>
    <w:r w:rsidRPr="00B80F3D">
      <w:t xml:space="preserve">estándar de IEEE 830 </w:t>
    </w:r>
  </w:p>
  <w:p w:rsidR="00326951" w:rsidRDefault="00326951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326951" w:rsidRDefault="003269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5584426">
    <w:abstractNumId w:val="0"/>
  </w:num>
  <w:num w:numId="2" w16cid:durableId="1725447528">
    <w:abstractNumId w:val="6"/>
  </w:num>
  <w:num w:numId="3" w16cid:durableId="478036157">
    <w:abstractNumId w:val="1"/>
  </w:num>
  <w:num w:numId="4" w16cid:durableId="2145393089">
    <w:abstractNumId w:val="8"/>
  </w:num>
  <w:num w:numId="5" w16cid:durableId="1330139517">
    <w:abstractNumId w:val="9"/>
  </w:num>
  <w:num w:numId="6" w16cid:durableId="1033774691">
    <w:abstractNumId w:val="2"/>
  </w:num>
  <w:num w:numId="7" w16cid:durableId="641929245">
    <w:abstractNumId w:val="5"/>
  </w:num>
  <w:num w:numId="8" w16cid:durableId="1834639879">
    <w:abstractNumId w:val="7"/>
  </w:num>
  <w:num w:numId="9" w16cid:durableId="821236191">
    <w:abstractNumId w:val="4"/>
  </w:num>
  <w:num w:numId="10" w16cid:durableId="9687772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3114"/>
    <w:rsid w:val="000258DA"/>
    <w:rsid w:val="00052E1B"/>
    <w:rsid w:val="00095C47"/>
    <w:rsid w:val="000A5C73"/>
    <w:rsid w:val="000D5EEB"/>
    <w:rsid w:val="000D6AC2"/>
    <w:rsid w:val="00112055"/>
    <w:rsid w:val="001606C0"/>
    <w:rsid w:val="00172DAB"/>
    <w:rsid w:val="001B3CB8"/>
    <w:rsid w:val="001F6FE1"/>
    <w:rsid w:val="00211AB9"/>
    <w:rsid w:val="0027225D"/>
    <w:rsid w:val="002D0893"/>
    <w:rsid w:val="002E253F"/>
    <w:rsid w:val="002E3F8E"/>
    <w:rsid w:val="002F7B55"/>
    <w:rsid w:val="003029DC"/>
    <w:rsid w:val="00326951"/>
    <w:rsid w:val="00326D3E"/>
    <w:rsid w:val="003C47A5"/>
    <w:rsid w:val="003D0BC7"/>
    <w:rsid w:val="003F1208"/>
    <w:rsid w:val="0046300E"/>
    <w:rsid w:val="004A2B00"/>
    <w:rsid w:val="004B0123"/>
    <w:rsid w:val="005216A1"/>
    <w:rsid w:val="00522FB9"/>
    <w:rsid w:val="00555BA9"/>
    <w:rsid w:val="00654110"/>
    <w:rsid w:val="00660660"/>
    <w:rsid w:val="00685D29"/>
    <w:rsid w:val="006C6E06"/>
    <w:rsid w:val="007144E1"/>
    <w:rsid w:val="007C7D5B"/>
    <w:rsid w:val="007F6033"/>
    <w:rsid w:val="00820DFA"/>
    <w:rsid w:val="00823D81"/>
    <w:rsid w:val="008476D7"/>
    <w:rsid w:val="00893114"/>
    <w:rsid w:val="008A53CF"/>
    <w:rsid w:val="008A7A4D"/>
    <w:rsid w:val="008D5423"/>
    <w:rsid w:val="00934F44"/>
    <w:rsid w:val="009B5747"/>
    <w:rsid w:val="009D2A4F"/>
    <w:rsid w:val="00B25D92"/>
    <w:rsid w:val="00B80F3D"/>
    <w:rsid w:val="00C14CFA"/>
    <w:rsid w:val="00C15C88"/>
    <w:rsid w:val="00C273E5"/>
    <w:rsid w:val="00C525E5"/>
    <w:rsid w:val="00C82195"/>
    <w:rsid w:val="00CB77C7"/>
    <w:rsid w:val="00CD4B11"/>
    <w:rsid w:val="00D03FF3"/>
    <w:rsid w:val="00D23CFE"/>
    <w:rsid w:val="00DD3542"/>
    <w:rsid w:val="00E91365"/>
    <w:rsid w:val="00EB722D"/>
    <w:rsid w:val="00F4443B"/>
    <w:rsid w:val="00F70285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E29FD"/>
  <w15:docId w15:val="{4DA2461D-E428-4DF2-BCB8-37AF010D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555BA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tabs>
        <w:tab w:val="num" w:pos="567"/>
        <w:tab w:val="num" w:pos="1920"/>
      </w:tabs>
      <w:spacing w:before="240" w:after="60" w:line="240" w:lineRule="auto"/>
      <w:ind w:left="1287" w:hanging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555B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 w:val="32"/>
      <w:szCs w:val="32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 Especificación de Requisitos según estándar de IEEE 830.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2" ma:contentTypeDescription="Crear nuevo documento." ma:contentTypeScope="" ma:versionID="ce7786e0ad11988b1588e06b80e33958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99ef8fa6ee73c11c731191fdf3d87e67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4BFFE9F-5147-42BA-B811-5D5010A77C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7D6A9-ACD5-4280-B5C2-9EE06CD3B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C64682-AFE0-4EED-B966-BF7866CECDDD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3DC901F-FAA1-4F85-A9CC-9C7359C8E423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14</Pages>
  <Words>2278</Words>
  <Characters>15337</Characters>
  <Application>Microsoft Office Word</Application>
  <DocSecurity>0</DocSecurity>
  <Lines>494</Lines>
  <Paragraphs>476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Especificación de Requisitos de Software</vt:lpstr>
    </vt:vector>
  </TitlesOfParts>
  <Company>DUOC UC - Escuela de informatica y telecomunicaciones</Company>
  <LinksUpToDate>false</LinksUpToDate>
  <CharactersWithSpaces>17139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Especificación de Requisitos de Software</dc:title>
  <dc:subject>Evaluación Parcial 2 – Versión 2.0</dc:subject>
  <dc:creator>Pablo Acuña; Cristobal Cargnino</dc:creator>
  <cp:lastModifiedBy>Pablo Acuña; Cristobal Cargnino</cp:lastModifiedBy>
  <cp:revision>2</cp:revision>
  <dcterms:created xsi:type="dcterms:W3CDTF">2017-05-09T20:44:00Z</dcterms:created>
  <dcterms:modified xsi:type="dcterms:W3CDTF">2026-10-04T00:00:00Z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