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C316" w14:textId="704D8563" w:rsidR="00411D95" w:rsidRDefault="009060A9">
      <w:pPr>
        <w:rPr>
          <w:rFonts w:ascii="Arial" w:hAnsi="Arial" w:cs="Arial"/>
          <w:sz w:val="22"/>
        </w:rPr>
      </w:pPr>
      <w:r>
        <w:rPr>
          <w:rFonts w:ascii="Arial" w:hAnsi="Arial"/>
          <w:noProof/>
          <w:sz w:val="20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90D922" wp14:editId="3AE6E9A9">
                <wp:simplePos x="0" y="0"/>
                <wp:positionH relativeFrom="column">
                  <wp:posOffset>1323975</wp:posOffset>
                </wp:positionH>
                <wp:positionV relativeFrom="paragraph">
                  <wp:posOffset>-65405</wp:posOffset>
                </wp:positionV>
                <wp:extent cx="4114800" cy="977265"/>
                <wp:effectExtent l="0" t="1270" r="0" b="254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1BBA4" w14:textId="77777777" w:rsidR="00411D95" w:rsidRDefault="00CD6BB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INSTITUTO </w:t>
                            </w:r>
                            <w:r w:rsidR="008E440D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TECNOLÓGICO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DE TIJUANA</w:t>
                            </w:r>
                          </w:p>
                          <w:p w14:paraId="41184AE2" w14:textId="77777777" w:rsidR="00411D95" w:rsidRDefault="00CD6BB4">
                            <w:pPr>
                              <w:pStyle w:val="Title"/>
                            </w:pPr>
                            <w:r>
                              <w:t>SUBDIRECCIÓN DE PLANEACIÓN</w:t>
                            </w:r>
                          </w:p>
                          <w:p w14:paraId="5BFDA4CE" w14:textId="77777777" w:rsidR="00411D95" w:rsidRDefault="00CD6BB4">
                            <w:pPr>
                              <w:pStyle w:val="Titl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DEPARTAMENTO DE GESTIÓN TECNOLÓGICA Y VINCULACIÓN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90D9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4.25pt;margin-top:-5.15pt;width:324pt;height:76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" filled="f" stroked="f">
                <v:textbox>
                  <w:txbxContent>
                    <w:p w14:paraId="18D1BBA4" w14:textId="77777777" w:rsidR="00411D95" w:rsidRDefault="00CD6BB4">
                      <w:pPr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INSTITUTO </w:t>
                      </w:r>
                      <w:r w:rsidR="008E440D">
                        <w:rPr>
                          <w:rFonts w:ascii="Arial" w:hAnsi="Arial"/>
                          <w:b/>
                          <w:sz w:val="28"/>
                        </w:rPr>
                        <w:t>TECNOLÓGICO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 xml:space="preserve"> DE TIJUANA</w:t>
                      </w:r>
                    </w:p>
                    <w:p w14:paraId="41184AE2" w14:textId="77777777" w:rsidR="00411D95" w:rsidRDefault="00CD6BB4">
                      <w:pPr>
                        <w:pStyle w:val="Title"/>
                      </w:pPr>
                      <w:r>
                        <w:t>SUBDIRECCIÓN DE PLANEACIÓN</w:t>
                      </w:r>
                    </w:p>
                    <w:p w14:paraId="5BFDA4CE" w14:textId="77777777" w:rsidR="00411D95" w:rsidRDefault="00CD6BB4">
                      <w:pPr>
                        <w:pStyle w:val="Title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DEPARTAMENTO DE GESTIÓN TECNOLÓGICA Y VINCULACIÓN</w:t>
                      </w:r>
                    </w:p>
                  </w:txbxContent>
                </v:textbox>
              </v:shape>
            </w:pict>
          </mc:Fallback>
        </mc:AlternateContent>
      </w:r>
      <w:r w:rsidR="00CD6BB4">
        <w:rPr>
          <w:rFonts w:ascii="Arial" w:hAnsi="Arial" w:cs="Arial"/>
          <w:sz w:val="22"/>
        </w:rPr>
        <w:t xml:space="preserve">  </w:t>
      </w:r>
    </w:p>
    <w:p w14:paraId="0948D87F" w14:textId="77777777" w:rsidR="00411D95" w:rsidRDefault="00411D95">
      <w:pPr>
        <w:rPr>
          <w:rFonts w:ascii="Arial" w:hAnsi="Arial" w:cs="Arial"/>
          <w:sz w:val="22"/>
        </w:rPr>
      </w:pPr>
    </w:p>
    <w:p w14:paraId="4AA627C6" w14:textId="77777777" w:rsidR="00411D95" w:rsidRDefault="00411D95">
      <w:pPr>
        <w:rPr>
          <w:rFonts w:ascii="Arial" w:hAnsi="Arial" w:cs="Arial"/>
          <w:sz w:val="22"/>
        </w:rPr>
      </w:pPr>
    </w:p>
    <w:p w14:paraId="6350B423" w14:textId="77777777" w:rsidR="00411D95" w:rsidRPr="00F95058" w:rsidRDefault="00CD6BB4" w:rsidP="00F95058">
      <w:pPr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u w:val="single"/>
        </w:rPr>
        <w:t>PLAN DE ACTIVIDADES PARA PRESTADORES DE SERVICIO SOCIAL</w:t>
      </w:r>
    </w:p>
    <w:p w14:paraId="2A1BA16C" w14:textId="3CC580FC" w:rsidR="00411D95" w:rsidRDefault="00CD6BB4">
      <w:pPr>
        <w:ind w:right="-1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CICLO ESCOLAR: (1)</w:t>
      </w:r>
      <w:r>
        <w:rPr>
          <w:rFonts w:ascii="Arial" w:hAnsi="Arial"/>
          <w:b/>
          <w:u w:val="single"/>
        </w:rPr>
        <w:t xml:space="preserve"> __</w:t>
      </w:r>
      <w:r w:rsidR="002037F2">
        <w:rPr>
          <w:rFonts w:ascii="Arial" w:hAnsi="Arial"/>
          <w:b/>
          <w:u w:val="single"/>
        </w:rPr>
        <w:t>ENERO – JULIO 2020 _____</w:t>
      </w:r>
      <w:r>
        <w:rPr>
          <w:rFonts w:ascii="Arial" w:hAnsi="Arial"/>
          <w:b/>
          <w:u w:val="single"/>
        </w:rPr>
        <w:t>___________________</w:t>
      </w:r>
    </w:p>
    <w:p w14:paraId="010C65A2" w14:textId="796D068B" w:rsidR="00411D95" w:rsidRDefault="00CD6BB4">
      <w:pPr>
        <w:pStyle w:val="Heading6"/>
      </w:pPr>
      <w:r>
        <w:t xml:space="preserve">UNIDAD </w:t>
      </w:r>
      <w:r w:rsidR="00F95058">
        <w:t>RECEPTORA (</w:t>
      </w:r>
      <w:r w:rsidR="00580201">
        <w:t>2) _</w:t>
      </w:r>
      <w:r>
        <w:t>_</w:t>
      </w:r>
      <w:r w:rsidR="002037F2">
        <w:t xml:space="preserve">Centro de Estudios Tecnológicos industriales y de </w:t>
      </w:r>
      <w:proofErr w:type="spellStart"/>
      <w:r w:rsidR="002037F2">
        <w:t>servicos</w:t>
      </w:r>
      <w:proofErr w:type="spellEnd"/>
      <w:r w:rsidR="002037F2">
        <w:t xml:space="preserve"> No. 58__________</w:t>
      </w:r>
      <w:r>
        <w:t>____________________________________</w:t>
      </w:r>
    </w:p>
    <w:p w14:paraId="53A3B092" w14:textId="7352BDE0" w:rsidR="00411D95" w:rsidRPr="00F95058" w:rsidRDefault="00F95058" w:rsidP="00F95058">
      <w:pPr>
        <w:pStyle w:val="Heading6"/>
      </w:pPr>
      <w:r>
        <w:t>PROGRAMA (</w:t>
      </w:r>
      <w:r w:rsidR="00CD6BB4">
        <w:t>3): _</w:t>
      </w:r>
      <w:r w:rsidR="002037F2" w:rsidRPr="002037F2">
        <w:rPr>
          <w:rFonts w:cs="Arial"/>
          <w:lang w:val="es-ES"/>
        </w:rPr>
        <w:t xml:space="preserve"> </w:t>
      </w:r>
      <w:r w:rsidR="002037F2">
        <w:rPr>
          <w:rFonts w:cs="Arial"/>
          <w:lang w:val="es-ES"/>
        </w:rPr>
        <w:t>Mantenimiento de cómputo y apoyo en examen de acreditación</w:t>
      </w:r>
      <w:r w:rsidR="002037F2">
        <w:t xml:space="preserve"> _________</w:t>
      </w:r>
      <w:r w:rsidR="00CD6BB4">
        <w:t>___________________________________________</w:t>
      </w:r>
    </w:p>
    <w:p w14:paraId="49B9BE23" w14:textId="77777777" w:rsidR="00411D95" w:rsidRDefault="00CD6BB4">
      <w:pPr>
        <w:ind w:right="-1"/>
        <w:jc w:val="both"/>
        <w:rPr>
          <w:rFonts w:ascii="Arial" w:hAnsi="Arial"/>
          <w:b/>
        </w:rPr>
      </w:pPr>
      <w:r>
        <w:rPr>
          <w:rFonts w:ascii="Arial" w:hAnsi="Arial"/>
          <w:b/>
          <w:sz w:val="20"/>
        </w:rPr>
        <w:t xml:space="preserve">INSTRUCCIONES: MENCIONE LAS ACTIVIDADES A REALIZAR POR EL PRESTADOR Y MARQUE CON </w:t>
      </w:r>
      <w:r w:rsidR="00780C6C">
        <w:rPr>
          <w:rFonts w:ascii="Arial" w:hAnsi="Arial"/>
          <w:b/>
          <w:sz w:val="20"/>
        </w:rPr>
        <w:t>UNA “X” EN EL MES QUE DEBERÁ</w:t>
      </w:r>
      <w:r>
        <w:rPr>
          <w:rFonts w:ascii="Arial" w:hAnsi="Arial"/>
          <w:b/>
          <w:sz w:val="20"/>
        </w:rPr>
        <w:t xml:space="preserve"> REALIZARLAS.</w:t>
      </w:r>
    </w:p>
    <w:p w14:paraId="75C015A2" w14:textId="7092DB99" w:rsidR="00411D95" w:rsidRDefault="00F95058">
      <w:pPr>
        <w:ind w:right="-1"/>
        <w:jc w:val="both"/>
        <w:rPr>
          <w:rFonts w:ascii="Arial" w:hAnsi="Arial"/>
          <w:b/>
          <w:lang w:val="en-US"/>
        </w:rPr>
      </w:pPr>
      <w:r>
        <w:rPr>
          <w:rFonts w:ascii="Arial" w:hAnsi="Arial"/>
          <w:b/>
        </w:rPr>
        <w:t xml:space="preserve">            </w:t>
      </w:r>
      <w:r w:rsidR="00CD6BB4">
        <w:rPr>
          <w:rFonts w:ascii="Arial" w:hAnsi="Arial"/>
          <w:b/>
        </w:rPr>
        <w:t xml:space="preserve">                                                         </w:t>
      </w:r>
      <w:r w:rsidR="00780C6C">
        <w:rPr>
          <w:rFonts w:ascii="Arial" w:hAnsi="Arial"/>
          <w:b/>
        </w:rPr>
        <w:t xml:space="preserve">                          </w:t>
      </w:r>
      <w:r w:rsidR="00780C6C">
        <w:rPr>
          <w:rFonts w:ascii="Arial" w:hAnsi="Arial"/>
          <w:b/>
          <w:lang w:val="en-US"/>
        </w:rPr>
        <w:t>20</w:t>
      </w:r>
      <w:r w:rsidR="00C32D05">
        <w:rPr>
          <w:rFonts w:ascii="Arial" w:hAnsi="Arial"/>
          <w:b/>
          <w:lang w:val="en-US"/>
        </w:rPr>
        <w:t>_</w:t>
      </w:r>
      <w:r w:rsidR="002037F2">
        <w:rPr>
          <w:rFonts w:ascii="Arial" w:hAnsi="Arial"/>
          <w:b/>
          <w:lang w:val="en-US"/>
        </w:rPr>
        <w:t>20</w:t>
      </w:r>
      <w:r w:rsidR="00780C6C">
        <w:rPr>
          <w:rFonts w:ascii="Arial" w:hAnsi="Arial"/>
          <w:b/>
          <w:lang w:val="en-US"/>
        </w:rPr>
        <w:t xml:space="preserve">___         </w:t>
      </w:r>
      <w:proofErr w:type="gramStart"/>
      <w:r w:rsidR="00780C6C">
        <w:rPr>
          <w:rFonts w:ascii="Arial" w:hAnsi="Arial"/>
          <w:b/>
          <w:lang w:val="en-US"/>
        </w:rPr>
        <w:t xml:space="preserve">   </w:t>
      </w:r>
      <w:r w:rsidR="00CD6BB4">
        <w:rPr>
          <w:rFonts w:ascii="Arial" w:hAnsi="Arial"/>
          <w:b/>
          <w:lang w:val="en-US"/>
        </w:rPr>
        <w:t>(</w:t>
      </w:r>
      <w:proofErr w:type="gramEnd"/>
      <w:r w:rsidR="00CD6BB4">
        <w:rPr>
          <w:rFonts w:ascii="Arial" w:hAnsi="Arial"/>
          <w:b/>
          <w:lang w:val="en-US"/>
        </w:rPr>
        <w:t>5)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709"/>
        <w:gridCol w:w="708"/>
        <w:gridCol w:w="591"/>
        <w:gridCol w:w="543"/>
        <w:gridCol w:w="567"/>
      </w:tblGrid>
      <w:tr w:rsidR="00411D95" w14:paraId="485BB62C" w14:textId="77777777" w:rsidTr="00F95058">
        <w:trPr>
          <w:trHeight w:val="283"/>
        </w:trPr>
        <w:tc>
          <w:tcPr>
            <w:tcW w:w="5103" w:type="dxa"/>
          </w:tcPr>
          <w:p w14:paraId="650AEEA5" w14:textId="77777777" w:rsidR="00411D95" w:rsidRDefault="00CD6BB4">
            <w:pPr>
              <w:pStyle w:val="Heading7"/>
              <w:rPr>
                <w:lang w:val="pt-BR"/>
              </w:rPr>
            </w:pPr>
            <w:r>
              <w:rPr>
                <w:lang w:val="pt-BR"/>
              </w:rPr>
              <w:t>A C T I V I D A D E S</w:t>
            </w:r>
            <w:r w:rsidR="0034371E">
              <w:rPr>
                <w:lang w:val="pt-BR"/>
              </w:rPr>
              <w:t xml:space="preserve"> </w:t>
            </w:r>
            <w:r>
              <w:rPr>
                <w:lang w:val="pt-BR"/>
              </w:rPr>
              <w:t>(4)</w:t>
            </w:r>
          </w:p>
        </w:tc>
        <w:tc>
          <w:tcPr>
            <w:tcW w:w="709" w:type="dxa"/>
          </w:tcPr>
          <w:p w14:paraId="6F722773" w14:textId="77777777" w:rsidR="00411D95" w:rsidRDefault="00CD6BB4">
            <w:pPr>
              <w:ind w:right="-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</w:t>
            </w:r>
          </w:p>
        </w:tc>
        <w:tc>
          <w:tcPr>
            <w:tcW w:w="709" w:type="dxa"/>
          </w:tcPr>
          <w:p w14:paraId="09605C1E" w14:textId="77777777" w:rsidR="00411D95" w:rsidRDefault="00CD6BB4">
            <w:pPr>
              <w:ind w:right="-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</w:t>
            </w:r>
          </w:p>
        </w:tc>
        <w:tc>
          <w:tcPr>
            <w:tcW w:w="709" w:type="dxa"/>
          </w:tcPr>
          <w:p w14:paraId="50BAAFC2" w14:textId="77777777" w:rsidR="00411D95" w:rsidRDefault="00CD6BB4">
            <w:pPr>
              <w:ind w:right="-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</w:t>
            </w:r>
          </w:p>
        </w:tc>
        <w:tc>
          <w:tcPr>
            <w:tcW w:w="708" w:type="dxa"/>
          </w:tcPr>
          <w:p w14:paraId="24F57C8C" w14:textId="77777777" w:rsidR="00411D95" w:rsidRDefault="00CD6BB4">
            <w:pPr>
              <w:ind w:right="-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</w:t>
            </w:r>
          </w:p>
        </w:tc>
        <w:tc>
          <w:tcPr>
            <w:tcW w:w="591" w:type="dxa"/>
          </w:tcPr>
          <w:p w14:paraId="78B7BCE1" w14:textId="77777777" w:rsidR="00411D95" w:rsidRDefault="00CD6BB4">
            <w:pPr>
              <w:ind w:right="-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</w:t>
            </w:r>
          </w:p>
        </w:tc>
        <w:tc>
          <w:tcPr>
            <w:tcW w:w="543" w:type="dxa"/>
          </w:tcPr>
          <w:p w14:paraId="3BD60284" w14:textId="77777777" w:rsidR="00411D95" w:rsidRDefault="00CD6BB4">
            <w:pPr>
              <w:ind w:right="-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</w:t>
            </w:r>
          </w:p>
        </w:tc>
        <w:tc>
          <w:tcPr>
            <w:tcW w:w="567" w:type="dxa"/>
          </w:tcPr>
          <w:p w14:paraId="1C2B68AF" w14:textId="77777777" w:rsidR="00411D95" w:rsidRDefault="00CD6BB4">
            <w:pPr>
              <w:ind w:right="-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</w:t>
            </w:r>
          </w:p>
        </w:tc>
      </w:tr>
      <w:tr w:rsidR="002037F2" w14:paraId="7337047A" w14:textId="77777777" w:rsidTr="002037F2">
        <w:trPr>
          <w:trHeight w:hRule="exact" w:val="365"/>
        </w:trPr>
        <w:tc>
          <w:tcPr>
            <w:tcW w:w="5103" w:type="dxa"/>
          </w:tcPr>
          <w:p w14:paraId="0168A375" w14:textId="7FC9C3BD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Revisión de computadoras de laboratorios</w:t>
            </w:r>
          </w:p>
        </w:tc>
        <w:tc>
          <w:tcPr>
            <w:tcW w:w="709" w:type="dxa"/>
          </w:tcPr>
          <w:p w14:paraId="26538171" w14:textId="229A5EC2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6C999FE5" w14:textId="28B2717D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709" w:type="dxa"/>
          </w:tcPr>
          <w:p w14:paraId="5C980359" w14:textId="63622F3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</w:tcPr>
          <w:p w14:paraId="4EC545D2" w14:textId="27EB422B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</w:tcPr>
          <w:p w14:paraId="011476FD" w14:textId="07562911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</w:tcPr>
          <w:p w14:paraId="09257864" w14:textId="6AE6BB0D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567" w:type="dxa"/>
            <w:vAlign w:val="center"/>
          </w:tcPr>
          <w:p w14:paraId="7D885BCF" w14:textId="7777777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2037F2" w14:paraId="24A8CF07" w14:textId="77777777" w:rsidTr="002037F2">
        <w:trPr>
          <w:trHeight w:hRule="exact" w:val="347"/>
        </w:trPr>
        <w:tc>
          <w:tcPr>
            <w:tcW w:w="5103" w:type="dxa"/>
          </w:tcPr>
          <w:p w14:paraId="20B3B0B0" w14:textId="6419A54F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Revisión de computadoras en área administrativa</w:t>
            </w:r>
          </w:p>
        </w:tc>
        <w:tc>
          <w:tcPr>
            <w:tcW w:w="709" w:type="dxa"/>
          </w:tcPr>
          <w:p w14:paraId="288E06DD" w14:textId="728CB7FD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14:paraId="6BAA053A" w14:textId="136F9F02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709" w:type="dxa"/>
          </w:tcPr>
          <w:p w14:paraId="74978411" w14:textId="48BA3B3B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</w:tcPr>
          <w:p w14:paraId="73B28612" w14:textId="28824058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</w:tcPr>
          <w:p w14:paraId="22CE5129" w14:textId="0F72228F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</w:tcPr>
          <w:p w14:paraId="600C45AB" w14:textId="1C0C6113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567" w:type="dxa"/>
            <w:vAlign w:val="center"/>
          </w:tcPr>
          <w:p w14:paraId="51D99EAA" w14:textId="7777777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B511AD" w14:paraId="02728E27" w14:textId="77777777" w:rsidTr="002037F2">
        <w:trPr>
          <w:trHeight w:hRule="exact" w:val="347"/>
        </w:trPr>
        <w:tc>
          <w:tcPr>
            <w:tcW w:w="5103" w:type="dxa"/>
          </w:tcPr>
          <w:p w14:paraId="2CEC38BB" w14:textId="7992423D" w:rsidR="00B511AD" w:rsidRPr="0011633E" w:rsidRDefault="00B511AD" w:rsidP="002037F2">
            <w:pPr>
              <w:ind w:right="-1"/>
              <w:jc w:val="both"/>
            </w:pPr>
            <w:r>
              <w:t>Mantenimiento de computadoras</w:t>
            </w:r>
          </w:p>
        </w:tc>
        <w:tc>
          <w:tcPr>
            <w:tcW w:w="709" w:type="dxa"/>
          </w:tcPr>
          <w:p w14:paraId="7D492BDB" w14:textId="77777777" w:rsidR="00B511AD" w:rsidRPr="0011633E" w:rsidRDefault="00B511AD" w:rsidP="002037F2">
            <w:pPr>
              <w:ind w:right="-1"/>
              <w:jc w:val="both"/>
            </w:pPr>
          </w:p>
        </w:tc>
        <w:tc>
          <w:tcPr>
            <w:tcW w:w="709" w:type="dxa"/>
          </w:tcPr>
          <w:p w14:paraId="7B246D29" w14:textId="0663FFF5" w:rsidR="00B511AD" w:rsidRPr="0011633E" w:rsidRDefault="00B511AD" w:rsidP="002037F2">
            <w:pPr>
              <w:ind w:right="-1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3F7CC0CB" w14:textId="28A2BE1C" w:rsidR="00B511AD" w:rsidRPr="0011633E" w:rsidRDefault="00B511AD" w:rsidP="002037F2">
            <w:pPr>
              <w:ind w:right="-1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2FFD122D" w14:textId="77777777" w:rsidR="00B511AD" w:rsidRDefault="00B511AD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</w:tcPr>
          <w:p w14:paraId="1AAF0771" w14:textId="77777777" w:rsidR="00B511AD" w:rsidRDefault="00B511AD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</w:tcPr>
          <w:p w14:paraId="47BD2B47" w14:textId="588B3AB8" w:rsidR="00B511AD" w:rsidRPr="0011633E" w:rsidRDefault="0057423C" w:rsidP="002037F2">
            <w:pPr>
              <w:ind w:right="-1"/>
              <w:jc w:val="both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3F322998" w14:textId="77777777" w:rsidR="00B511AD" w:rsidRDefault="00B511AD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2037F2" w14:paraId="0AA9FC82" w14:textId="77777777" w:rsidTr="002037F2">
        <w:trPr>
          <w:trHeight w:hRule="exact" w:val="365"/>
        </w:trPr>
        <w:tc>
          <w:tcPr>
            <w:tcW w:w="5103" w:type="dxa"/>
          </w:tcPr>
          <w:p w14:paraId="7B1B0F43" w14:textId="21F4D8F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Inventariado en laboratorios</w:t>
            </w:r>
          </w:p>
        </w:tc>
        <w:tc>
          <w:tcPr>
            <w:tcW w:w="709" w:type="dxa"/>
          </w:tcPr>
          <w:p w14:paraId="582587BB" w14:textId="49344503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709" w:type="dxa"/>
          </w:tcPr>
          <w:p w14:paraId="32D4FDA8" w14:textId="7B0428A0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14:paraId="3013DF03" w14:textId="699775BD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</w:tcPr>
          <w:p w14:paraId="055F4CC9" w14:textId="1B5F0CFF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</w:tcPr>
          <w:p w14:paraId="34117491" w14:textId="28A46FF6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</w:tcPr>
          <w:p w14:paraId="1CB1A556" w14:textId="4C9D82B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567" w:type="dxa"/>
            <w:vAlign w:val="center"/>
          </w:tcPr>
          <w:p w14:paraId="662092BB" w14:textId="7777777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2037F2" w14:paraId="472B90BA" w14:textId="77777777" w:rsidTr="002037F2">
        <w:trPr>
          <w:trHeight w:hRule="exact" w:val="365"/>
        </w:trPr>
        <w:tc>
          <w:tcPr>
            <w:tcW w:w="5103" w:type="dxa"/>
          </w:tcPr>
          <w:p w14:paraId="3648C245" w14:textId="51AC8B42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Apoyo en examen de acreditación Office</w:t>
            </w:r>
          </w:p>
        </w:tc>
        <w:tc>
          <w:tcPr>
            <w:tcW w:w="709" w:type="dxa"/>
          </w:tcPr>
          <w:p w14:paraId="2051B001" w14:textId="5FA562D6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14:paraId="78D9CF28" w14:textId="66CDA13A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14:paraId="56ED2598" w14:textId="79AF2714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</w:tcPr>
          <w:p w14:paraId="62C81FFE" w14:textId="60C4E384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591" w:type="dxa"/>
          </w:tcPr>
          <w:p w14:paraId="32804311" w14:textId="7C592141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543" w:type="dxa"/>
          </w:tcPr>
          <w:p w14:paraId="7D99BD50" w14:textId="4F7B1184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0E00939C" w14:textId="7777777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2037F2" w14:paraId="775B1235" w14:textId="77777777" w:rsidTr="002037F2">
        <w:trPr>
          <w:trHeight w:hRule="exact" w:val="365"/>
        </w:trPr>
        <w:tc>
          <w:tcPr>
            <w:tcW w:w="5103" w:type="dxa"/>
          </w:tcPr>
          <w:p w14:paraId="6D5C0D3A" w14:textId="62A0A0FB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Apoyo en examen de acreditación de programación</w:t>
            </w:r>
          </w:p>
        </w:tc>
        <w:tc>
          <w:tcPr>
            <w:tcW w:w="709" w:type="dxa"/>
          </w:tcPr>
          <w:p w14:paraId="7F746C38" w14:textId="4458BD32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14:paraId="30688DD1" w14:textId="4FF35034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</w:tcPr>
          <w:p w14:paraId="36154CF0" w14:textId="41D97F3E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</w:tcPr>
          <w:p w14:paraId="6A356E00" w14:textId="735D0953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591" w:type="dxa"/>
          </w:tcPr>
          <w:p w14:paraId="1EC9D589" w14:textId="533BA086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  <w:r w:rsidRPr="0011633E">
              <w:t>X</w:t>
            </w:r>
          </w:p>
        </w:tc>
        <w:tc>
          <w:tcPr>
            <w:tcW w:w="543" w:type="dxa"/>
          </w:tcPr>
          <w:p w14:paraId="4011B2F3" w14:textId="3F5BDA7B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020AE760" w14:textId="77777777" w:rsidR="002037F2" w:rsidRDefault="002037F2" w:rsidP="002037F2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3D7C9757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7BD66E45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6C5136F0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02B5885B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093CC595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7B749349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42434428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299A8BC6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28F0EB38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5AAC6FB2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6FC6AFD5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3454664E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24E595C7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16AFCC29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713804B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0D1955FE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2004BAA1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707885A8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40AB898B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2445EEA3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29E09711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2810355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10DA9C4E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2DAB0613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1514C10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583EC166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7A8E504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79287783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0FC85ECF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14E9DF5A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6B2A435A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4F66D4B9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36FB8EF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6BA806FF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2821551B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21CAB903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3C7CBCBA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207DCB1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14E5C80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4E3708EF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305E9D9B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38D1028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455B9A63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663EA686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0C87455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4EBD36E5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18611167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5EE54A1F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1D597FD3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0D897F19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6EDD9375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456EE43E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4A36F85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39E2D975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0B4639B0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4BEFBD6B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47427DA0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5CDA2F1A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394DD95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7A974008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17806EEA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352BD229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6D2A4FD9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34BD2E20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201FC02C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7D1C2A67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3C93AA21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07F27F72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7D0FE88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66580151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593779E2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404BBDC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7E81537F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589F547F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737961ED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12AEC07B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551ADA11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022C9E8A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04CAB7E1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6FFCD880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520AAC50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350CF255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426D388E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731F7E8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1A45937A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7A377D2B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3DC9D042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024754B7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058990B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098100EB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411D95" w14:paraId="4C28A740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4CB96F96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00FAB619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2D288013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05C62C14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1E95ABB6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6EE915EE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7EFB457A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08A56537" w14:textId="77777777" w:rsidR="00411D95" w:rsidRDefault="00411D95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F95058" w14:paraId="436BA81F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4EA52BE6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3191F4BE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4766DCDD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5033DAD5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705F0155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07C2FF8F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5ED2D728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5994FAF0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  <w:tr w:rsidR="00F95058" w14:paraId="5E68676C" w14:textId="77777777" w:rsidTr="00F95058">
        <w:trPr>
          <w:trHeight w:hRule="exact" w:val="227"/>
        </w:trPr>
        <w:tc>
          <w:tcPr>
            <w:tcW w:w="5103" w:type="dxa"/>
            <w:vAlign w:val="center"/>
          </w:tcPr>
          <w:p w14:paraId="141D8C6C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4CA0D8EF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51AF3086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9" w:type="dxa"/>
            <w:vAlign w:val="center"/>
          </w:tcPr>
          <w:p w14:paraId="48E56D81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08" w:type="dxa"/>
            <w:vAlign w:val="center"/>
          </w:tcPr>
          <w:p w14:paraId="24A6CC20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91" w:type="dxa"/>
            <w:vAlign w:val="center"/>
          </w:tcPr>
          <w:p w14:paraId="2DF1AE6F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3" w:type="dxa"/>
            <w:vAlign w:val="center"/>
          </w:tcPr>
          <w:p w14:paraId="2BBDA4C1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67" w:type="dxa"/>
            <w:vAlign w:val="center"/>
          </w:tcPr>
          <w:p w14:paraId="25663E15" w14:textId="77777777" w:rsidR="00F95058" w:rsidRDefault="00F95058">
            <w:pPr>
              <w:ind w:right="-1"/>
              <w:jc w:val="both"/>
              <w:rPr>
                <w:rFonts w:ascii="Arial" w:hAnsi="Arial"/>
                <w:b/>
              </w:rPr>
            </w:pPr>
          </w:p>
        </w:tc>
      </w:tr>
    </w:tbl>
    <w:p w14:paraId="66547220" w14:textId="77777777" w:rsidR="00C32D05" w:rsidRDefault="00C32D05" w:rsidP="00C32D05">
      <w:pPr>
        <w:spacing w:line="312" w:lineRule="auto"/>
        <w:jc w:val="right"/>
        <w:rPr>
          <w:rFonts w:ascii="Arial" w:hAnsi="Arial"/>
          <w:b/>
        </w:rPr>
      </w:pPr>
    </w:p>
    <w:p w14:paraId="50AB11F0" w14:textId="333BFC59" w:rsidR="00C32D05" w:rsidRPr="00E83BBD" w:rsidRDefault="00C32D05" w:rsidP="00E83BBD">
      <w:pPr>
        <w:spacing w:line="312" w:lineRule="auto"/>
        <w:rPr>
          <w:rFonts w:ascii="Arial" w:hAnsi="Arial"/>
          <w:b/>
          <w:sz w:val="16"/>
          <w:szCs w:val="16"/>
        </w:rPr>
      </w:pPr>
      <w:r w:rsidRPr="00E83BBD">
        <w:rPr>
          <w:rFonts w:ascii="Arial" w:hAnsi="Arial"/>
          <w:sz w:val="16"/>
          <w:szCs w:val="16"/>
        </w:rPr>
        <w:t>___</w:t>
      </w:r>
      <w:r w:rsidR="002037F2" w:rsidRPr="002037F2">
        <w:rPr>
          <w:rFonts w:ascii="Arial" w:hAnsi="Arial"/>
          <w:sz w:val="16"/>
          <w:szCs w:val="16"/>
        </w:rPr>
        <w:t xml:space="preserve">Aida Araceli Amador </w:t>
      </w:r>
      <w:proofErr w:type="spellStart"/>
      <w:r w:rsidR="002037F2" w:rsidRPr="002037F2">
        <w:rPr>
          <w:rFonts w:ascii="Arial" w:hAnsi="Arial"/>
          <w:sz w:val="16"/>
          <w:szCs w:val="16"/>
        </w:rPr>
        <w:t>Barragan</w:t>
      </w:r>
      <w:proofErr w:type="spellEnd"/>
      <w:r w:rsidR="002037F2">
        <w:rPr>
          <w:rFonts w:ascii="Arial" w:hAnsi="Arial"/>
          <w:sz w:val="16"/>
          <w:szCs w:val="16"/>
        </w:rPr>
        <w:t>_____</w:t>
      </w:r>
      <w:r w:rsidR="00E83BBD" w:rsidRPr="00E83BBD">
        <w:rPr>
          <w:rFonts w:ascii="Arial" w:hAnsi="Arial"/>
          <w:sz w:val="16"/>
          <w:szCs w:val="16"/>
        </w:rPr>
        <w:t>________________</w:t>
      </w:r>
      <w:r w:rsidR="00E83BBD">
        <w:rPr>
          <w:rFonts w:ascii="Arial" w:hAnsi="Arial"/>
          <w:sz w:val="16"/>
          <w:szCs w:val="16"/>
        </w:rPr>
        <w:t>____</w:t>
      </w:r>
      <w:r w:rsidR="00E83BBD" w:rsidRPr="00E83BBD">
        <w:rPr>
          <w:rFonts w:ascii="Arial" w:hAnsi="Arial"/>
          <w:sz w:val="16"/>
          <w:szCs w:val="16"/>
        </w:rPr>
        <w:t xml:space="preserve">   </w:t>
      </w:r>
      <w:r w:rsidR="00E83BBD">
        <w:rPr>
          <w:rFonts w:ascii="Arial" w:hAnsi="Arial"/>
          <w:sz w:val="16"/>
          <w:szCs w:val="16"/>
        </w:rPr>
        <w:t xml:space="preserve">                    __</w:t>
      </w:r>
      <w:r w:rsidRPr="00E83BBD">
        <w:rPr>
          <w:rFonts w:ascii="Arial" w:hAnsi="Arial"/>
          <w:sz w:val="16"/>
          <w:szCs w:val="16"/>
        </w:rPr>
        <w:t>________________</w:t>
      </w:r>
      <w:r w:rsidR="00E83BBD">
        <w:rPr>
          <w:rFonts w:ascii="Arial" w:hAnsi="Arial"/>
          <w:sz w:val="16"/>
          <w:szCs w:val="16"/>
        </w:rPr>
        <w:t>___________</w:t>
      </w:r>
      <w:r w:rsidR="00F95058" w:rsidRPr="00E83BBD">
        <w:rPr>
          <w:rFonts w:ascii="Arial" w:hAnsi="Arial"/>
          <w:sz w:val="16"/>
          <w:szCs w:val="16"/>
        </w:rPr>
        <w:br/>
      </w:r>
      <w:r w:rsidR="00CD6BB4" w:rsidRPr="00E83BBD">
        <w:rPr>
          <w:rFonts w:ascii="Arial" w:hAnsi="Arial"/>
          <w:sz w:val="18"/>
          <w:szCs w:val="18"/>
        </w:rPr>
        <w:t>NOMBRE Y FIRMA DEL RESPONSABLE DEL PROGRAMA</w:t>
      </w:r>
      <w:r w:rsidR="00C64398" w:rsidRPr="00E83BBD">
        <w:rPr>
          <w:rFonts w:ascii="Arial" w:hAnsi="Arial"/>
          <w:sz w:val="18"/>
          <w:szCs w:val="18"/>
        </w:rPr>
        <w:t xml:space="preserve"> </w:t>
      </w:r>
      <w:r w:rsidR="00CD6BB4" w:rsidRPr="00E83BBD">
        <w:rPr>
          <w:rFonts w:ascii="Arial" w:hAnsi="Arial"/>
          <w:sz w:val="18"/>
          <w:szCs w:val="18"/>
        </w:rPr>
        <w:t>(6)</w:t>
      </w:r>
      <w:r w:rsidR="00E83BBD" w:rsidRPr="00E83BBD">
        <w:rPr>
          <w:rFonts w:ascii="Arial" w:hAnsi="Arial"/>
          <w:sz w:val="18"/>
          <w:szCs w:val="18"/>
        </w:rPr>
        <w:t xml:space="preserve">        </w:t>
      </w:r>
      <w:r w:rsidRPr="00E83BBD">
        <w:rPr>
          <w:rFonts w:ascii="Arial" w:hAnsi="Arial"/>
          <w:sz w:val="18"/>
          <w:szCs w:val="18"/>
        </w:rPr>
        <w:t xml:space="preserve">SELLO UNIDAD   </w:t>
      </w:r>
      <w:r w:rsidR="00E83BBD" w:rsidRPr="00E83BBD">
        <w:rPr>
          <w:rFonts w:ascii="Arial" w:hAnsi="Arial"/>
          <w:sz w:val="18"/>
          <w:szCs w:val="18"/>
        </w:rPr>
        <w:t>RECEPTORA (10)</w:t>
      </w:r>
    </w:p>
    <w:p w14:paraId="4DDBF5A2" w14:textId="53424BFA" w:rsidR="00C32D05" w:rsidRPr="00E83BBD" w:rsidRDefault="00CD6BB4" w:rsidP="00E83BBD">
      <w:pPr>
        <w:pStyle w:val="Header"/>
        <w:rPr>
          <w:rFonts w:ascii="Arial" w:hAnsi="Arial"/>
          <w:sz w:val="18"/>
          <w:szCs w:val="18"/>
        </w:rPr>
      </w:pPr>
      <w:r w:rsidRPr="00E83BBD">
        <w:rPr>
          <w:rFonts w:ascii="Arial" w:hAnsi="Arial"/>
          <w:sz w:val="16"/>
          <w:szCs w:val="16"/>
        </w:rPr>
        <w:t>___</w:t>
      </w:r>
      <w:r w:rsidR="002037F2">
        <w:rPr>
          <w:rFonts w:ascii="Arial" w:hAnsi="Arial"/>
          <w:sz w:val="16"/>
          <w:szCs w:val="16"/>
        </w:rPr>
        <w:t xml:space="preserve">Pablo Aguiar </w:t>
      </w:r>
      <w:proofErr w:type="spellStart"/>
      <w:r w:rsidR="002037F2">
        <w:rPr>
          <w:rFonts w:ascii="Arial" w:hAnsi="Arial"/>
          <w:sz w:val="16"/>
          <w:szCs w:val="16"/>
        </w:rPr>
        <w:t>Solis</w:t>
      </w:r>
      <w:proofErr w:type="spellEnd"/>
      <w:r w:rsidR="002037F2">
        <w:rPr>
          <w:rFonts w:ascii="Arial" w:hAnsi="Arial"/>
          <w:sz w:val="16"/>
          <w:szCs w:val="16"/>
        </w:rPr>
        <w:t xml:space="preserve"> </w:t>
      </w:r>
      <w:r w:rsidRPr="00E83BBD">
        <w:rPr>
          <w:rFonts w:ascii="Arial" w:hAnsi="Arial"/>
          <w:sz w:val="16"/>
          <w:szCs w:val="16"/>
        </w:rPr>
        <w:t>________________________________</w:t>
      </w:r>
      <w:r w:rsidR="00F95058" w:rsidRPr="00E83BBD">
        <w:rPr>
          <w:rFonts w:ascii="Arial" w:hAnsi="Arial"/>
          <w:sz w:val="16"/>
          <w:szCs w:val="16"/>
        </w:rPr>
        <w:br/>
      </w:r>
      <w:r w:rsidRPr="00E83BBD">
        <w:rPr>
          <w:rFonts w:ascii="Arial" w:hAnsi="Arial"/>
          <w:sz w:val="18"/>
          <w:szCs w:val="18"/>
        </w:rPr>
        <w:t>NOMBRE Y FIRMA DE ENTERADO DEL ALUMNO</w:t>
      </w:r>
      <w:r w:rsidR="00C64398" w:rsidRPr="00E83BBD">
        <w:rPr>
          <w:rFonts w:ascii="Arial" w:hAnsi="Arial"/>
          <w:sz w:val="18"/>
          <w:szCs w:val="18"/>
        </w:rPr>
        <w:t xml:space="preserve"> </w:t>
      </w:r>
      <w:r w:rsidR="00E83BBD" w:rsidRPr="00E83BBD">
        <w:rPr>
          <w:rFonts w:ascii="Arial" w:hAnsi="Arial"/>
          <w:sz w:val="18"/>
          <w:szCs w:val="18"/>
        </w:rPr>
        <w:t>(</w:t>
      </w:r>
      <w:r w:rsidRPr="00E83BBD">
        <w:rPr>
          <w:rFonts w:ascii="Arial" w:hAnsi="Arial"/>
          <w:sz w:val="18"/>
          <w:szCs w:val="18"/>
        </w:rPr>
        <w:t>7)</w:t>
      </w:r>
    </w:p>
    <w:p w14:paraId="0A6B32B4" w14:textId="2478D9C2" w:rsidR="00411D95" w:rsidRPr="00E83BBD" w:rsidRDefault="00C32D05">
      <w:pPr>
        <w:tabs>
          <w:tab w:val="center" w:pos="5193"/>
        </w:tabs>
        <w:rPr>
          <w:rFonts w:ascii="Arial" w:hAnsi="Arial"/>
          <w:sz w:val="18"/>
          <w:szCs w:val="18"/>
        </w:rPr>
      </w:pPr>
      <w:r w:rsidRPr="00E83BBD">
        <w:rPr>
          <w:rFonts w:ascii="Arial" w:hAnsi="Arial"/>
          <w:sz w:val="18"/>
          <w:szCs w:val="18"/>
        </w:rPr>
        <w:t>CARR</w:t>
      </w:r>
      <w:r w:rsidR="00F95058" w:rsidRPr="00E83BBD">
        <w:rPr>
          <w:rFonts w:ascii="Arial" w:hAnsi="Arial"/>
          <w:sz w:val="18"/>
          <w:szCs w:val="18"/>
        </w:rPr>
        <w:t>ERA (8) _</w:t>
      </w:r>
      <w:r w:rsidR="002037F2">
        <w:rPr>
          <w:rFonts w:ascii="Arial" w:hAnsi="Arial"/>
          <w:sz w:val="18"/>
          <w:szCs w:val="18"/>
        </w:rPr>
        <w:t>Ingeniería en Sistemas Computacionales</w:t>
      </w:r>
      <w:r w:rsidRPr="00E83BBD">
        <w:rPr>
          <w:rFonts w:ascii="Arial" w:hAnsi="Arial"/>
          <w:sz w:val="18"/>
          <w:szCs w:val="18"/>
        </w:rPr>
        <w:t xml:space="preserve">___ </w:t>
      </w:r>
      <w:r w:rsidR="00F95058" w:rsidRPr="00E83BBD">
        <w:rPr>
          <w:rFonts w:ascii="Arial" w:hAnsi="Arial"/>
          <w:sz w:val="18"/>
          <w:szCs w:val="18"/>
        </w:rPr>
        <w:t>NO. CONTROL (</w:t>
      </w:r>
      <w:r w:rsidR="00CD6BB4" w:rsidRPr="00E83BBD">
        <w:rPr>
          <w:rFonts w:ascii="Arial" w:hAnsi="Arial"/>
          <w:sz w:val="18"/>
          <w:szCs w:val="18"/>
        </w:rPr>
        <w:t>9) __</w:t>
      </w:r>
      <w:r w:rsidR="002037F2">
        <w:rPr>
          <w:rFonts w:ascii="Arial" w:hAnsi="Arial"/>
          <w:sz w:val="18"/>
          <w:szCs w:val="18"/>
        </w:rPr>
        <w:t>16211958</w:t>
      </w:r>
      <w:r w:rsidRPr="00E83BBD">
        <w:rPr>
          <w:rFonts w:ascii="Arial" w:hAnsi="Arial"/>
          <w:sz w:val="18"/>
          <w:szCs w:val="18"/>
        </w:rPr>
        <w:t>______</w:t>
      </w:r>
    </w:p>
    <w:p w14:paraId="4D84D79D" w14:textId="77777777" w:rsidR="00E83BBD" w:rsidRDefault="00E83BBD" w:rsidP="00C32D05">
      <w:pPr>
        <w:tabs>
          <w:tab w:val="center" w:pos="5193"/>
        </w:tabs>
        <w:jc w:val="both"/>
        <w:rPr>
          <w:rFonts w:ascii="Arial" w:hAnsi="Arial"/>
          <w:sz w:val="20"/>
        </w:rPr>
      </w:pPr>
    </w:p>
    <w:p w14:paraId="7C509306" w14:textId="77777777" w:rsidR="00411D95" w:rsidRPr="00C32D05" w:rsidRDefault="00E83BBD" w:rsidP="00C32D05">
      <w:pPr>
        <w:tabs>
          <w:tab w:val="center" w:pos="5193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3A39F0">
        <w:rPr>
          <w:sz w:val="16"/>
          <w:szCs w:val="16"/>
        </w:rPr>
        <w:object w:dxaOrig="1440" w:dyaOrig="1440" w14:anchorId="479EB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03.55pt;margin-top:657.95pt;width:60pt;height:48.75pt;z-index:251657728;mso-position-horizontal-relative:text;mso-position-vertical-relative:text;mso-width-relative:page;mso-height-relative:page" o:allowincell="f" fillcolor="#0c9">
            <v:imagedata r:id="rId7" o:title=""/>
          </v:shape>
          <o:OLEObject Type="Embed" ProgID="MSPhotoEd.3" ShapeID="_x0000_s1028" DrawAspect="Content" ObjectID="_1642932773" r:id="rId8"/>
        </w:object>
      </w:r>
      <w:proofErr w:type="spellStart"/>
      <w:r w:rsidR="00F95058">
        <w:rPr>
          <w:sz w:val="16"/>
          <w:szCs w:val="16"/>
        </w:rPr>
        <w:t>C.c.p</w:t>
      </w:r>
      <w:proofErr w:type="spellEnd"/>
      <w:r w:rsidR="00CD6BB4">
        <w:rPr>
          <w:sz w:val="16"/>
          <w:szCs w:val="16"/>
        </w:rPr>
        <w:t xml:space="preserve">. Expediente </w:t>
      </w:r>
    </w:p>
    <w:p w14:paraId="3A254A16" w14:textId="77777777" w:rsidR="00411D95" w:rsidRDefault="00CD6BB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</w:t>
      </w:r>
    </w:p>
    <w:p w14:paraId="4398000A" w14:textId="77777777" w:rsidR="00F95058" w:rsidRDefault="00CD6BB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39465580" w14:textId="77777777" w:rsidR="00E83BBD" w:rsidRDefault="00E83BBD">
      <w:pPr>
        <w:jc w:val="center"/>
        <w:rPr>
          <w:rFonts w:ascii="Arial" w:hAnsi="Arial" w:cs="Arial"/>
          <w:b/>
        </w:rPr>
      </w:pPr>
    </w:p>
    <w:p w14:paraId="5A4AEF7B" w14:textId="77777777" w:rsidR="00E83BBD" w:rsidRDefault="00E83BBD">
      <w:pPr>
        <w:jc w:val="center"/>
        <w:rPr>
          <w:rFonts w:ascii="Arial" w:hAnsi="Arial" w:cs="Arial"/>
          <w:b/>
        </w:rPr>
      </w:pPr>
    </w:p>
    <w:p w14:paraId="07D235AD" w14:textId="77777777" w:rsidR="00E83BBD" w:rsidRDefault="00E83BBD">
      <w:pPr>
        <w:jc w:val="center"/>
        <w:rPr>
          <w:rFonts w:ascii="Arial" w:hAnsi="Arial" w:cs="Arial"/>
          <w:b/>
        </w:rPr>
      </w:pPr>
    </w:p>
    <w:p w14:paraId="2661E838" w14:textId="77777777" w:rsidR="00E83BBD" w:rsidRDefault="00E83BBD">
      <w:pPr>
        <w:jc w:val="center"/>
        <w:rPr>
          <w:rFonts w:ascii="Arial" w:hAnsi="Arial" w:cs="Arial"/>
          <w:b/>
        </w:rPr>
      </w:pPr>
    </w:p>
    <w:p w14:paraId="151672EE" w14:textId="77777777" w:rsidR="00411D95" w:rsidRDefault="00CD6B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INSTRUCTIVO DE LLENADO</w:t>
      </w:r>
    </w:p>
    <w:p w14:paraId="1943CBFC" w14:textId="77777777" w:rsidR="00411D95" w:rsidRDefault="00411D95">
      <w:pPr>
        <w:rPr>
          <w:rFonts w:ascii="Arial" w:hAnsi="Arial" w:cs="Arial"/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7652"/>
      </w:tblGrid>
      <w:tr w:rsidR="00411D95" w14:paraId="059C8E3E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4CE0" w14:textId="77777777" w:rsidR="00411D95" w:rsidRDefault="00CD6BB4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0E68" w14:textId="77777777" w:rsidR="00411D95" w:rsidRDefault="00CD6BB4">
            <w:pPr>
              <w:pStyle w:val="Footer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411D95" w14:paraId="4BF51706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878F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6B24" w14:textId="77777777" w:rsidR="00411D95" w:rsidRDefault="00CD6BB4" w:rsidP="00BA63D7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ciclo escolar c</w:t>
            </w:r>
            <w:r w:rsidR="002E442B">
              <w:rPr>
                <w:rFonts w:ascii="Arial" w:hAnsi="Arial" w:cs="Arial"/>
                <w:sz w:val="20"/>
                <w:szCs w:val="20"/>
              </w:rPr>
              <w:t xml:space="preserve">orrespondiente. Ejemplo: </w:t>
            </w:r>
            <w:r w:rsidR="00BA63D7">
              <w:rPr>
                <w:rFonts w:ascii="Arial" w:hAnsi="Arial" w:cs="Arial"/>
                <w:sz w:val="20"/>
                <w:szCs w:val="20"/>
              </w:rPr>
              <w:t>e</w:t>
            </w:r>
            <w:r w:rsidR="002E442B">
              <w:rPr>
                <w:rFonts w:ascii="Arial" w:hAnsi="Arial" w:cs="Arial"/>
                <w:sz w:val="20"/>
                <w:szCs w:val="20"/>
              </w:rPr>
              <w:t>nero</w:t>
            </w:r>
            <w:r w:rsidR="00BA63D7">
              <w:rPr>
                <w:rFonts w:ascii="Arial" w:hAnsi="Arial" w:cs="Arial"/>
                <w:sz w:val="20"/>
                <w:szCs w:val="20"/>
              </w:rPr>
              <w:t xml:space="preserve">-junio-2019 </w:t>
            </w:r>
            <w:proofErr w:type="spellStart"/>
            <w:r w:rsidR="00BA63D7">
              <w:rPr>
                <w:rFonts w:ascii="Arial" w:hAnsi="Arial" w:cs="Arial"/>
                <w:sz w:val="20"/>
                <w:szCs w:val="20"/>
              </w:rPr>
              <w:t>ó</w:t>
            </w:r>
            <w:proofErr w:type="spellEnd"/>
            <w:r w:rsidR="00BA63D7">
              <w:rPr>
                <w:rFonts w:ascii="Arial" w:hAnsi="Arial" w:cs="Arial"/>
                <w:sz w:val="20"/>
                <w:szCs w:val="20"/>
              </w:rPr>
              <w:t xml:space="preserve"> agosto-diciembre 2019.</w:t>
            </w:r>
          </w:p>
        </w:tc>
      </w:tr>
      <w:tr w:rsidR="00411D95" w14:paraId="4E9A9689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1DF2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7B72" w14:textId="77777777" w:rsidR="00411D95" w:rsidRDefault="00CD6BB4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unidad receptora</w:t>
            </w:r>
            <w:r w:rsidR="00BA63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1D95" w14:paraId="52B3D5FC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E29C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302C" w14:textId="77777777" w:rsidR="00411D95" w:rsidRDefault="00CD6BB4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programa en el que </w:t>
            </w:r>
            <w:r w:rsidR="00580201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inscrito</w:t>
            </w:r>
            <w:r w:rsidR="00BA63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1D95" w14:paraId="77ECFCAE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01C2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47D2" w14:textId="77777777" w:rsidR="00411D95" w:rsidRDefault="00CD6BB4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Enlistar las actividades a realizar</w:t>
            </w:r>
            <w:r w:rsidR="00BA63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1D95" w14:paraId="66B2CD51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A4A8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AE33" w14:textId="77777777" w:rsidR="00411D95" w:rsidRDefault="00CD6BB4" w:rsidP="00C64398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según el mes</w:t>
            </w:r>
            <w:r w:rsidR="00C32D05">
              <w:rPr>
                <w:rFonts w:ascii="Arial" w:hAnsi="Arial" w:cs="Arial"/>
                <w:sz w:val="20"/>
                <w:szCs w:val="20"/>
              </w:rPr>
              <w:t xml:space="preserve"> y el año</w:t>
            </w:r>
            <w:r>
              <w:rPr>
                <w:rFonts w:ascii="Arial" w:hAnsi="Arial" w:cs="Arial"/>
                <w:sz w:val="20"/>
                <w:szCs w:val="20"/>
              </w:rPr>
              <w:t xml:space="preserve"> en que va a realizarla</w:t>
            </w:r>
            <w:r w:rsidR="00BA63D7">
              <w:rPr>
                <w:rFonts w:ascii="Arial" w:hAnsi="Arial" w:cs="Arial"/>
                <w:sz w:val="20"/>
                <w:szCs w:val="20"/>
              </w:rPr>
              <w:t xml:space="preserve"> las actividades (DE </w:t>
            </w:r>
            <w:r w:rsidR="00C64398">
              <w:rPr>
                <w:rFonts w:ascii="Arial" w:hAnsi="Arial" w:cs="Arial"/>
                <w:sz w:val="20"/>
                <w:szCs w:val="20"/>
              </w:rPr>
              <w:t>FEBRERO</w:t>
            </w:r>
            <w:r w:rsidR="00BA63D7">
              <w:rPr>
                <w:rFonts w:ascii="Arial" w:hAnsi="Arial" w:cs="Arial"/>
                <w:sz w:val="20"/>
                <w:szCs w:val="20"/>
              </w:rPr>
              <w:t xml:space="preserve"> A JU</w:t>
            </w:r>
            <w:r w:rsidR="00C64398">
              <w:rPr>
                <w:rFonts w:ascii="Arial" w:hAnsi="Arial" w:cs="Arial"/>
                <w:sz w:val="20"/>
                <w:szCs w:val="20"/>
              </w:rPr>
              <w:t>L</w:t>
            </w:r>
            <w:r w:rsidR="00BA63D7">
              <w:rPr>
                <w:rFonts w:ascii="Arial" w:hAnsi="Arial" w:cs="Arial"/>
                <w:sz w:val="20"/>
                <w:szCs w:val="20"/>
              </w:rPr>
              <w:t>IO SI SE REALIZA EN 6 MESES).</w:t>
            </w:r>
          </w:p>
        </w:tc>
      </w:tr>
      <w:tr w:rsidR="00411D95" w14:paraId="5052851B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80C0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4E45" w14:textId="77777777" w:rsidR="00411D95" w:rsidRDefault="00CD6BB4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responsable de la unidad receptora</w:t>
            </w:r>
            <w:r w:rsidR="00BA63D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1D95" w14:paraId="233F9944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4710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D3A8" w14:textId="77777777" w:rsidR="00411D95" w:rsidRDefault="00CD6BB4" w:rsidP="00C32D05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y firma del </w:t>
            </w:r>
            <w:r w:rsidR="00C32D05">
              <w:rPr>
                <w:rFonts w:ascii="Arial" w:hAnsi="Arial" w:cs="Arial"/>
                <w:sz w:val="20"/>
                <w:szCs w:val="20"/>
              </w:rPr>
              <w:t>prestador del servicio social.</w:t>
            </w:r>
          </w:p>
        </w:tc>
      </w:tr>
      <w:tr w:rsidR="00411D95" w14:paraId="7E14B131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993F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F409" w14:textId="77777777" w:rsidR="00411D95" w:rsidRDefault="00CD6BB4" w:rsidP="00C32D05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C32D05">
              <w:rPr>
                <w:rFonts w:ascii="Arial" w:hAnsi="Arial" w:cs="Arial"/>
                <w:sz w:val="20"/>
                <w:szCs w:val="20"/>
              </w:rPr>
              <w:t>la carrera que cursa el prestador del servicio social.</w:t>
            </w:r>
          </w:p>
        </w:tc>
      </w:tr>
      <w:tr w:rsidR="00411D95" w14:paraId="2BE0C8A0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A048" w14:textId="77777777" w:rsidR="00411D95" w:rsidRDefault="00CD6BB4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D12F" w14:textId="77777777" w:rsidR="00411D95" w:rsidRDefault="00CD6BB4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580201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control del prestador de servicio social</w:t>
            </w:r>
          </w:p>
        </w:tc>
      </w:tr>
      <w:tr w:rsidR="00C32D05" w14:paraId="38774C07" w14:textId="77777777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5FB7" w14:textId="77777777" w:rsidR="00C32D05" w:rsidRDefault="00C32D05">
            <w:pPr>
              <w:pStyle w:val="Footer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D529" w14:textId="77777777" w:rsidR="00C32D05" w:rsidRDefault="00C32D05">
            <w:pPr>
              <w:pStyle w:val="Footer"/>
              <w:numPr>
                <w:ilvl w:val="12"/>
                <w:numId w:val="0"/>
              </w:numPr>
              <w:tabs>
                <w:tab w:val="left" w:pos="3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el sello de la unidad receptora.</w:t>
            </w:r>
          </w:p>
        </w:tc>
      </w:tr>
    </w:tbl>
    <w:p w14:paraId="53AC82FB" w14:textId="77777777" w:rsidR="00411D95" w:rsidRDefault="00411D95">
      <w:pPr>
        <w:pStyle w:val="Footer"/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sz w:val="20"/>
          <w:szCs w:val="20"/>
        </w:rPr>
      </w:pPr>
    </w:p>
    <w:p w14:paraId="1C29BA3E" w14:textId="77777777" w:rsidR="00411D95" w:rsidRDefault="00411D95">
      <w:pPr>
        <w:pStyle w:val="Footer"/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</w:rPr>
      </w:pPr>
    </w:p>
    <w:p w14:paraId="07DA94F3" w14:textId="77777777" w:rsidR="00411D95" w:rsidRDefault="00411D95">
      <w:pPr>
        <w:tabs>
          <w:tab w:val="left" w:pos="1080"/>
        </w:tabs>
        <w:jc w:val="both"/>
        <w:rPr>
          <w:rFonts w:ascii="Arial" w:hAnsi="Arial" w:cs="Arial"/>
          <w:sz w:val="20"/>
        </w:rPr>
      </w:pPr>
    </w:p>
    <w:sectPr w:rsidR="00411D95">
      <w:headerReference w:type="default" r:id="rId9"/>
      <w:footerReference w:type="default" r:id="rId10"/>
      <w:pgSz w:w="11906" w:h="16838"/>
      <w:pgMar w:top="1418" w:right="1701" w:bottom="1418" w:left="1701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E3735" w14:textId="77777777" w:rsidR="003A39F0" w:rsidRDefault="003A39F0">
      <w:pPr>
        <w:spacing w:after="0" w:line="240" w:lineRule="auto"/>
      </w:pPr>
      <w:r>
        <w:separator/>
      </w:r>
    </w:p>
  </w:endnote>
  <w:endnote w:type="continuationSeparator" w:id="0">
    <w:p w14:paraId="3464E553" w14:textId="77777777" w:rsidR="003A39F0" w:rsidRDefault="003A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CE909" w14:textId="77777777" w:rsidR="00411D95" w:rsidRDefault="00CD6BB4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 xml:space="preserve">ITT-VI-PO-002-10                                                              </w:t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  <w:t xml:space="preserve">                                              Rev. </w:t>
    </w:r>
    <w:r w:rsidR="00B17A53">
      <w:rPr>
        <w:rFonts w:ascii="Arial" w:hAnsi="Arial" w:cs="Arial"/>
        <w:sz w:val="16"/>
        <w:szCs w:val="16"/>
        <w:lang w:val="es-MX"/>
      </w:rPr>
      <w:t>1</w:t>
    </w:r>
  </w:p>
  <w:p w14:paraId="70D4CEBD" w14:textId="77777777" w:rsidR="00411D95" w:rsidRDefault="00411D95">
    <w:pPr>
      <w:pStyle w:val="Footer"/>
    </w:pPr>
  </w:p>
  <w:p w14:paraId="2F0C2C03" w14:textId="77777777" w:rsidR="00411D95" w:rsidRDefault="0041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6AC8B" w14:textId="77777777" w:rsidR="003A39F0" w:rsidRDefault="003A39F0">
      <w:pPr>
        <w:spacing w:after="0" w:line="240" w:lineRule="auto"/>
      </w:pPr>
      <w:r>
        <w:separator/>
      </w:r>
    </w:p>
  </w:footnote>
  <w:footnote w:type="continuationSeparator" w:id="0">
    <w:p w14:paraId="358627A8" w14:textId="77777777" w:rsidR="003A39F0" w:rsidRDefault="003A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E4E61" w14:textId="77777777" w:rsidR="00B17A53" w:rsidRDefault="009060A9">
    <w:r>
      <w:rPr>
        <w:b/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44494253" wp14:editId="49824753">
          <wp:simplePos x="0" y="0"/>
          <wp:positionH relativeFrom="column">
            <wp:posOffset>-1560195</wp:posOffset>
          </wp:positionH>
          <wp:positionV relativeFrom="paragraph">
            <wp:posOffset>-1238885</wp:posOffset>
          </wp:positionV>
          <wp:extent cx="7765415" cy="10039350"/>
          <wp:effectExtent l="0" t="0" r="6985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9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leftFromText="180" w:rightFromText="180" w:vertAnchor="page" w:horzAnchor="page" w:tblpX="1207" w:tblpY="513"/>
      <w:tblOverlap w:val="never"/>
      <w:tblW w:w="985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4A0" w:firstRow="1" w:lastRow="0" w:firstColumn="1" w:lastColumn="0" w:noHBand="0" w:noVBand="1"/>
    </w:tblPr>
    <w:tblGrid>
      <w:gridCol w:w="2860"/>
      <w:gridCol w:w="3006"/>
      <w:gridCol w:w="2321"/>
      <w:gridCol w:w="1668"/>
    </w:tblGrid>
    <w:tr w:rsidR="00411D95" w14:paraId="42A8AFFF" w14:textId="77777777">
      <w:trPr>
        <w:trHeight w:val="199"/>
      </w:trPr>
      <w:tc>
        <w:tcPr>
          <w:tcW w:w="2860" w:type="dxa"/>
          <w:vMerge w:val="restart"/>
          <w:shd w:val="clear" w:color="auto" w:fill="auto"/>
          <w:vAlign w:val="center"/>
        </w:tcPr>
        <w:p w14:paraId="0BF19E1B" w14:textId="77777777" w:rsidR="00411D95" w:rsidRDefault="009060A9" w:rsidP="00B17A53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center"/>
            <w:rPr>
              <w:b/>
            </w:rPr>
          </w:pPr>
          <w:r>
            <w:rPr>
              <w:b/>
              <w:noProof/>
              <w:lang w:val="es-MX" w:eastAsia="es-MX"/>
            </w:rPr>
            <w:drawing>
              <wp:inline distT="0" distB="0" distL="0" distR="0" wp14:anchorId="25F72328" wp14:editId="150C6D81">
                <wp:extent cx="1666875" cy="419100"/>
                <wp:effectExtent l="0" t="0" r="9525" b="0"/>
                <wp:docPr id="2" name="Imagen 2" descr="TecNM-ITT-sgc-2019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cNM-ITT-sgc-2019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6" w:type="dxa"/>
          <w:vMerge w:val="restart"/>
          <w:shd w:val="clear" w:color="auto" w:fill="auto"/>
          <w:vAlign w:val="center"/>
        </w:tcPr>
        <w:p w14:paraId="4F4B347F" w14:textId="77777777" w:rsidR="00411D95" w:rsidRDefault="00CD6BB4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rPr>
              <w:b/>
            </w:rPr>
          </w:pPr>
          <w:r>
            <w:rPr>
              <w:b/>
              <w:lang w:val="es-MX"/>
            </w:rPr>
            <w:t>Plan de Actividades para prestadores de servicios</w:t>
          </w:r>
        </w:p>
      </w:tc>
      <w:tc>
        <w:tcPr>
          <w:tcW w:w="3989" w:type="dxa"/>
          <w:gridSpan w:val="2"/>
          <w:shd w:val="clear" w:color="auto" w:fill="auto"/>
          <w:vAlign w:val="center"/>
        </w:tcPr>
        <w:p w14:paraId="1329B8F1" w14:textId="77777777" w:rsidR="00411D95" w:rsidRDefault="00580201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Responsable: Departamento de Gestión Tecnológica y Vinculación</w:t>
          </w:r>
        </w:p>
      </w:tc>
    </w:tr>
    <w:tr w:rsidR="00411D95" w14:paraId="668CC2A7" w14:textId="77777777">
      <w:trPr>
        <w:trHeight w:val="199"/>
      </w:trPr>
      <w:tc>
        <w:tcPr>
          <w:tcW w:w="2860" w:type="dxa"/>
          <w:vMerge/>
          <w:shd w:val="clear" w:color="auto" w:fill="auto"/>
        </w:tcPr>
        <w:p w14:paraId="5C749730" w14:textId="77777777" w:rsidR="00411D95" w:rsidRDefault="00411D95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3006" w:type="dxa"/>
          <w:vMerge/>
          <w:shd w:val="clear" w:color="auto" w:fill="auto"/>
        </w:tcPr>
        <w:p w14:paraId="7FD8E633" w14:textId="77777777" w:rsidR="00411D95" w:rsidRDefault="00411D95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2321" w:type="dxa"/>
          <w:shd w:val="clear" w:color="auto" w:fill="auto"/>
          <w:vAlign w:val="center"/>
        </w:tcPr>
        <w:p w14:paraId="3F042398" w14:textId="77777777" w:rsidR="00411D95" w:rsidRDefault="00CD6BB4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Código: </w:t>
          </w:r>
          <w:r>
            <w:rPr>
              <w:b/>
              <w:sz w:val="16"/>
              <w:szCs w:val="16"/>
              <w:lang w:val="es-MX"/>
            </w:rPr>
            <w:t>ITT-VI-PO-002-10</w:t>
          </w:r>
        </w:p>
      </w:tc>
      <w:tc>
        <w:tcPr>
          <w:tcW w:w="1668" w:type="dxa"/>
          <w:shd w:val="clear" w:color="auto" w:fill="auto"/>
          <w:vAlign w:val="center"/>
        </w:tcPr>
        <w:p w14:paraId="1CD65BCF" w14:textId="77777777" w:rsidR="00411D95" w:rsidRDefault="00CD6BB4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400C4D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</w:t>
          </w:r>
          <w:r>
            <w:rPr>
              <w:sz w:val="16"/>
              <w:szCs w:val="16"/>
              <w:lang w:val="es-MX"/>
            </w:rPr>
            <w:t xml:space="preserve"> 2</w:t>
          </w:r>
        </w:p>
      </w:tc>
    </w:tr>
    <w:tr w:rsidR="00411D95" w14:paraId="45A19037" w14:textId="77777777">
      <w:trPr>
        <w:trHeight w:val="199"/>
      </w:trPr>
      <w:tc>
        <w:tcPr>
          <w:tcW w:w="2860" w:type="dxa"/>
          <w:vMerge/>
          <w:shd w:val="clear" w:color="auto" w:fill="auto"/>
        </w:tcPr>
        <w:p w14:paraId="4114722F" w14:textId="77777777" w:rsidR="00411D95" w:rsidRDefault="00411D95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3006" w:type="dxa"/>
          <w:vMerge/>
          <w:shd w:val="clear" w:color="auto" w:fill="auto"/>
        </w:tcPr>
        <w:p w14:paraId="486D5608" w14:textId="77777777" w:rsidR="00411D95" w:rsidRDefault="00411D95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3989" w:type="dxa"/>
          <w:gridSpan w:val="2"/>
          <w:shd w:val="clear" w:color="auto" w:fill="auto"/>
          <w:vAlign w:val="center"/>
        </w:tcPr>
        <w:p w14:paraId="258A4C65" w14:textId="77777777" w:rsidR="00411D95" w:rsidRDefault="00CD6BB4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Revisión: </w:t>
          </w:r>
          <w:r w:rsidR="00EE1FE6">
            <w:rPr>
              <w:sz w:val="16"/>
              <w:szCs w:val="16"/>
            </w:rPr>
            <w:t>1</w:t>
          </w:r>
        </w:p>
      </w:tc>
    </w:tr>
    <w:tr w:rsidR="00411D95" w14:paraId="5015E82A" w14:textId="77777777">
      <w:trPr>
        <w:trHeight w:val="459"/>
      </w:trPr>
      <w:tc>
        <w:tcPr>
          <w:tcW w:w="2860" w:type="dxa"/>
          <w:vMerge/>
          <w:shd w:val="clear" w:color="auto" w:fill="auto"/>
        </w:tcPr>
        <w:p w14:paraId="6226596E" w14:textId="77777777" w:rsidR="00411D95" w:rsidRDefault="00411D95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3006" w:type="dxa"/>
          <w:vMerge/>
          <w:shd w:val="clear" w:color="auto" w:fill="auto"/>
        </w:tcPr>
        <w:p w14:paraId="7441CDCA" w14:textId="77777777" w:rsidR="00411D95" w:rsidRDefault="00411D95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2321" w:type="dxa"/>
          <w:shd w:val="clear" w:color="auto" w:fill="auto"/>
          <w:vAlign w:val="center"/>
        </w:tcPr>
        <w:p w14:paraId="1B80AFC0" w14:textId="77777777" w:rsidR="00411D95" w:rsidRDefault="00CD6BB4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Referencia ISO-9001:2015</w:t>
          </w:r>
          <w:r w:rsidR="00580201">
            <w:rPr>
              <w:b/>
              <w:sz w:val="16"/>
              <w:szCs w:val="16"/>
              <w:lang w:val="es-MX"/>
            </w:rPr>
            <w:t xml:space="preserve"> </w:t>
          </w:r>
          <w:r w:rsidR="00580201">
            <w:rPr>
              <w:b/>
              <w:sz w:val="16"/>
              <w:szCs w:val="16"/>
              <w:lang w:val="es-MX"/>
            </w:rPr>
            <w:br/>
            <w:t xml:space="preserve">8.2.2 </w:t>
          </w:r>
        </w:p>
      </w:tc>
      <w:tc>
        <w:tcPr>
          <w:tcW w:w="1668" w:type="dxa"/>
          <w:shd w:val="clear" w:color="auto" w:fill="auto"/>
          <w:vAlign w:val="center"/>
        </w:tcPr>
        <w:p w14:paraId="32E32BD9" w14:textId="77777777" w:rsidR="00411D95" w:rsidRDefault="00CD6BB4">
          <w:pPr>
            <w:pStyle w:val="Header"/>
            <w:tabs>
              <w:tab w:val="clear" w:pos="4252"/>
              <w:tab w:val="clear" w:pos="8504"/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>
            <w:rPr>
              <w:sz w:val="16"/>
              <w:szCs w:val="16"/>
            </w:rPr>
            <w:t xml:space="preserve">: </w:t>
          </w:r>
          <w:proofErr w:type="gramStart"/>
          <w:r w:rsidR="00EE1FE6">
            <w:rPr>
              <w:sz w:val="16"/>
              <w:szCs w:val="16"/>
            </w:rPr>
            <w:t>Febrero</w:t>
          </w:r>
          <w:proofErr w:type="gramEnd"/>
          <w:r w:rsidR="00EE1FE6">
            <w:rPr>
              <w:sz w:val="16"/>
              <w:szCs w:val="16"/>
            </w:rPr>
            <w:t xml:space="preserve"> de 2019</w:t>
          </w:r>
        </w:p>
      </w:tc>
    </w:tr>
  </w:tbl>
  <w:p w14:paraId="73788645" w14:textId="77777777" w:rsidR="00B17A53" w:rsidRDefault="00B17A53">
    <w:pPr>
      <w:pStyle w:val="Header"/>
    </w:pPr>
  </w:p>
  <w:p w14:paraId="71C3FE4C" w14:textId="77777777" w:rsidR="00F95058" w:rsidRDefault="00F95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320"/>
    <w:rsid w:val="00061071"/>
    <w:rsid w:val="00153682"/>
    <w:rsid w:val="00156BCA"/>
    <w:rsid w:val="00171673"/>
    <w:rsid w:val="00180383"/>
    <w:rsid w:val="001959B3"/>
    <w:rsid w:val="001A2215"/>
    <w:rsid w:val="001F41BA"/>
    <w:rsid w:val="002037F2"/>
    <w:rsid w:val="00204C1F"/>
    <w:rsid w:val="002321D5"/>
    <w:rsid w:val="002431F0"/>
    <w:rsid w:val="00250C30"/>
    <w:rsid w:val="0028277D"/>
    <w:rsid w:val="002956EC"/>
    <w:rsid w:val="002A429C"/>
    <w:rsid w:val="002D453A"/>
    <w:rsid w:val="002E442B"/>
    <w:rsid w:val="002F7EA8"/>
    <w:rsid w:val="0030291B"/>
    <w:rsid w:val="003043D7"/>
    <w:rsid w:val="00335FD5"/>
    <w:rsid w:val="0034371E"/>
    <w:rsid w:val="0036547C"/>
    <w:rsid w:val="003A39F0"/>
    <w:rsid w:val="003B5BCD"/>
    <w:rsid w:val="003D096B"/>
    <w:rsid w:val="00400C4D"/>
    <w:rsid w:val="00411D95"/>
    <w:rsid w:val="00413705"/>
    <w:rsid w:val="00441230"/>
    <w:rsid w:val="00473204"/>
    <w:rsid w:val="0047555C"/>
    <w:rsid w:val="00495626"/>
    <w:rsid w:val="004A2320"/>
    <w:rsid w:val="004A5DEC"/>
    <w:rsid w:val="004A630C"/>
    <w:rsid w:val="004A669B"/>
    <w:rsid w:val="004B55CF"/>
    <w:rsid w:val="00512B2B"/>
    <w:rsid w:val="0052485B"/>
    <w:rsid w:val="00561F79"/>
    <w:rsid w:val="0057423C"/>
    <w:rsid w:val="00580201"/>
    <w:rsid w:val="00591BA6"/>
    <w:rsid w:val="005A53F4"/>
    <w:rsid w:val="005B56F3"/>
    <w:rsid w:val="005F355A"/>
    <w:rsid w:val="006278B7"/>
    <w:rsid w:val="00653638"/>
    <w:rsid w:val="006618D6"/>
    <w:rsid w:val="006816CD"/>
    <w:rsid w:val="00695886"/>
    <w:rsid w:val="006A1206"/>
    <w:rsid w:val="006B6987"/>
    <w:rsid w:val="006C2149"/>
    <w:rsid w:val="006D10B9"/>
    <w:rsid w:val="006E0FC9"/>
    <w:rsid w:val="006E3679"/>
    <w:rsid w:val="00765F07"/>
    <w:rsid w:val="00780C6C"/>
    <w:rsid w:val="00782632"/>
    <w:rsid w:val="007A1A88"/>
    <w:rsid w:val="007D5B62"/>
    <w:rsid w:val="007E14F8"/>
    <w:rsid w:val="007F20F4"/>
    <w:rsid w:val="007F47B2"/>
    <w:rsid w:val="00857D4C"/>
    <w:rsid w:val="0087059D"/>
    <w:rsid w:val="00887295"/>
    <w:rsid w:val="008B7773"/>
    <w:rsid w:val="008D4958"/>
    <w:rsid w:val="008E440D"/>
    <w:rsid w:val="009060A9"/>
    <w:rsid w:val="0091639B"/>
    <w:rsid w:val="00955AD3"/>
    <w:rsid w:val="009935FE"/>
    <w:rsid w:val="009B781A"/>
    <w:rsid w:val="009F1982"/>
    <w:rsid w:val="00A06AAF"/>
    <w:rsid w:val="00A06EED"/>
    <w:rsid w:val="00A87A95"/>
    <w:rsid w:val="00A90F58"/>
    <w:rsid w:val="00B17A53"/>
    <w:rsid w:val="00B42CC7"/>
    <w:rsid w:val="00B511AD"/>
    <w:rsid w:val="00BA63D7"/>
    <w:rsid w:val="00BC368D"/>
    <w:rsid w:val="00BE4DD0"/>
    <w:rsid w:val="00BE60B0"/>
    <w:rsid w:val="00BF3239"/>
    <w:rsid w:val="00BF597F"/>
    <w:rsid w:val="00C12210"/>
    <w:rsid w:val="00C145C6"/>
    <w:rsid w:val="00C2653E"/>
    <w:rsid w:val="00C32D05"/>
    <w:rsid w:val="00C64398"/>
    <w:rsid w:val="00C7472C"/>
    <w:rsid w:val="00C74BB5"/>
    <w:rsid w:val="00CC3387"/>
    <w:rsid w:val="00CD6BB4"/>
    <w:rsid w:val="00CD7538"/>
    <w:rsid w:val="00CF0EEE"/>
    <w:rsid w:val="00D01765"/>
    <w:rsid w:val="00D26330"/>
    <w:rsid w:val="00D3600B"/>
    <w:rsid w:val="00DC5AA1"/>
    <w:rsid w:val="00DE2F21"/>
    <w:rsid w:val="00E213FF"/>
    <w:rsid w:val="00E52DF0"/>
    <w:rsid w:val="00E6033B"/>
    <w:rsid w:val="00E83BBD"/>
    <w:rsid w:val="00E94365"/>
    <w:rsid w:val="00EB0FA6"/>
    <w:rsid w:val="00EE1FE6"/>
    <w:rsid w:val="00EF508A"/>
    <w:rsid w:val="00F209E4"/>
    <w:rsid w:val="00F51A1F"/>
    <w:rsid w:val="00F57E31"/>
    <w:rsid w:val="00F71BC9"/>
    <w:rsid w:val="00F95058"/>
    <w:rsid w:val="00FB6CB5"/>
    <w:rsid w:val="00FF7B40"/>
    <w:rsid w:val="4C54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A01F07"/>
  <w15:docId w15:val="{8A5E6AF0-B84F-4202-B8B0-442E191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  <w:lang w:val="es-ES" w:eastAsia="es-ES"/>
    </w:rPr>
  </w:style>
  <w:style w:type="paragraph" w:styleId="Heading6">
    <w:name w:val="heading 6"/>
    <w:basedOn w:val="Normal"/>
    <w:next w:val="Normal"/>
    <w:link w:val="Heading6Char"/>
    <w:qFormat/>
    <w:pPr>
      <w:keepNext/>
      <w:ind w:right="-1"/>
      <w:jc w:val="both"/>
      <w:outlineLvl w:val="5"/>
    </w:pPr>
    <w:rPr>
      <w:rFonts w:ascii="Arial" w:hAnsi="Arial"/>
      <w:b/>
      <w:lang w:val="es-MX"/>
    </w:rPr>
  </w:style>
  <w:style w:type="paragraph" w:styleId="Heading7">
    <w:name w:val="heading 7"/>
    <w:basedOn w:val="Normal"/>
    <w:next w:val="Normal"/>
    <w:link w:val="Heading7Char"/>
    <w:qFormat/>
    <w:pPr>
      <w:keepNext/>
      <w:ind w:right="-1"/>
      <w:jc w:val="center"/>
      <w:outlineLvl w:val="6"/>
    </w:pPr>
    <w:rPr>
      <w:rFonts w:ascii="Arial" w:hAnsi="Arial"/>
      <w:b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</w:r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Heading6Char">
    <w:name w:val="Heading 6 Char"/>
    <w:link w:val="Heading6"/>
    <w:rPr>
      <w:rFonts w:ascii="Arial" w:hAnsi="Arial"/>
      <w:b/>
      <w:sz w:val="24"/>
      <w:szCs w:val="24"/>
      <w:lang w:val="es-MX"/>
    </w:rPr>
  </w:style>
  <w:style w:type="character" w:customStyle="1" w:styleId="Heading7Char">
    <w:name w:val="Heading 7 Char"/>
    <w:link w:val="Heading7"/>
    <w:rPr>
      <w:rFonts w:ascii="Arial" w:hAnsi="Arial"/>
      <w:b/>
      <w:sz w:val="24"/>
      <w:szCs w:val="24"/>
      <w:lang w:val="es-MX"/>
    </w:rPr>
  </w:style>
  <w:style w:type="character" w:customStyle="1" w:styleId="TitleChar">
    <w:name w:val="Title Char"/>
    <w:link w:val="Title"/>
    <w:rPr>
      <w:rFonts w:ascii="Arial" w:hAnsi="Arial" w:cs="Arial"/>
      <w:b/>
      <w:bCs/>
      <w:sz w:val="24"/>
      <w:szCs w:val="24"/>
    </w:r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BalloonText">
    <w:name w:val="Balloon Text"/>
    <w:basedOn w:val="Normal"/>
    <w:link w:val="BalloonTextChar"/>
    <w:rsid w:val="00BA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3D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88"/>
    <customShpInfo spid="_x0000_s3089"/>
    <customShpInfo spid="_x0000_s3090"/>
    <customShpInfo spid="_x0000_s1032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</vt:lpstr>
    </vt:vector>
  </TitlesOfParts>
  <Company>Windows uE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</dc:title>
  <dc:creator>MARTITA</dc:creator>
  <cp:lastModifiedBy>User-Workspace</cp:lastModifiedBy>
  <cp:revision>11</cp:revision>
  <cp:lastPrinted>2011-01-28T19:07:00Z</cp:lastPrinted>
  <dcterms:created xsi:type="dcterms:W3CDTF">2019-03-28T20:17:00Z</dcterms:created>
  <dcterms:modified xsi:type="dcterms:W3CDTF">2020-02-11T21:26:00Z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