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D68AB"/>
          <w:sz w:val="56"/>
        </w:rPr>
        <w:t>Lightwall Orçamento</w:t>
      </w:r>
    </w:p>
    <w:p>
      <w:pPr>
        <w:jc w:val="center"/>
      </w:pPr>
      <w:r>
        <w:rPr>
          <w:color w:val="189CD9"/>
          <w:sz w:val="28"/>
        </w:rPr>
        <w:t>Pipeline de Análise — Documentação Técnica</w:t>
      </w:r>
    </w:p>
    <w:p>
      <w:pPr>
        <w:jc w:val="center"/>
      </w:pPr>
      <w:r>
        <w:rPr>
          <w:i/>
          <w:color w:val="6B7080"/>
          <w:sz w:val="20"/>
        </w:rPr>
        <w:t>Gerado automaticamente a partir de docs/PIPELINE.md</w:t>
      </w:r>
    </w:p>
    <w:p>
      <w:r>
        <w:br w:type="page"/>
      </w:r>
    </w:p>
    <w:p>
      <w:pPr>
        <w:pStyle w:val="Heading1"/>
      </w:pPr>
      <w:r>
        <w:t>Pipeline de Análise — Lightwall Orçamento</w:t>
      </w:r>
    </w:p>
    <w:p>
      <w:pPr>
        <w:pBdr>
          <w:left w:val="single" w:sz="18" w:space="8" w:color="3D68AB"/>
        </w:pBdr>
        <w:ind w:left="227"/>
      </w:pPr>
      <w:r>
        <w:rPr>
          <w:i/>
          <w:color w:val="6B7080"/>
        </w:rPr>
      </w:r>
      <w:r>
        <w:t xml:space="preserve">Documento técnico detalhado do algoritmo passo a passo. Reflete o código em </w:t>
      </w:r>
      <w:r>
        <w:rPr>
          <w:rFonts w:ascii="Consolas" w:hAnsi="Consolas"/>
          <w:sz w:val="20"/>
          <w:shd w:val="clear" w:color="auto" w:fill="F4F4F7"/>
        </w:rPr>
        <w:t>main</w:t>
      </w:r>
      <w:r>
        <w:t xml:space="preserve"> no momento da escrita; pequenas reordenações podem ocorrer entre releases — quando em dúvida, </w:t>
      </w:r>
      <w:r>
        <w:rPr>
          <w:rFonts w:ascii="Consolas" w:hAnsi="Consolas"/>
          <w:sz w:val="20"/>
          <w:shd w:val="clear" w:color="auto" w:fill="F4F4F7"/>
        </w:rPr>
        <w:t>server/routes.ts</w:t>
      </w:r>
      <w:r>
        <w:t xml:space="preserve"> é a fonte da verdade.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1. Visão geral</w:t>
      </w:r>
    </w:p>
    <w:p>
      <w:r>
        <w:t xml:space="preserve">O sistema é composto por </w:t>
      </w:r>
      <w:r>
        <w:rPr>
          <w:b/>
        </w:rPr>
        <w:t>três processos</w:t>
      </w:r>
      <w:r>
        <w:t xml:space="preserve"> que cooperam:</w:t>
      </w:r>
    </w:p>
    <w:p>
      <w:r>
        <w:rPr>
          <w:i/>
          <w:color w:val="6B7080"/>
          <w:sz w:val="18"/>
        </w:rPr>
        <w:t>[Diagrama Mermaid — renderizado no GitHub/Replit ao visualizar PIPELINE.md]</w:t>
      </w:r>
    </w:p>
    <w:p>
      <w:pPr>
        <w:spacing w:before="80" w:after="160"/>
        <w:ind w:left="227"/>
        <w:pBdr>
          <w:left w:val="single" w:sz="12" w:space="8" w:color="189CD9"/>
        </w:pBdr>
        <w:shd w:val="clear" w:color="auto" w:fill="F4F4F7"/>
      </w:pPr>
      <w:r>
        <w:rPr>
          <w:rFonts w:ascii="Consolas" w:hAnsi="Consolas"/>
          <w:sz w:val="18"/>
        </w:rPr>
        <w:t>flowchart LR</w:t>
        <w:br/>
        <w:t xml:space="preserve">    subgraph Client["Client (React + Vite)"]</w:t>
        <w:br/>
        <w:t xml:space="preserve">        UI["ProjectDetails.tsx&lt;br/&gt;upload, scope, kickoff,&lt;br/&gt;SSE consumer"]</w:t>
        <w:br/>
        <w:t xml:space="preserve">    end</w:t>
        <w:br/>
        <w:br/>
        <w:t xml:space="preserve">    subgraph Server["Server (Node + Express)"]</w:t>
        <w:br/>
        <w:t xml:space="preserve">        ROUTES["routes.ts&lt;br/&gt;orquestrador do pipeline"]</w:t>
        <w:br/>
        <w:t xml:space="preserve">        SVC["services/*&lt;br/&gt;gemini, extraction,&lt;br/&gt;annotation, calculation"]</w:t>
        <w:br/>
        <w:t xml:space="preserve">        DB[("PostgreSQL&lt;br/&gt;via Drizzle ORM")]</w:t>
        <w:br/>
        <w:t xml:space="preserve">    end</w:t>
        <w:br/>
        <w:br/>
        <w:t xml:space="preserve">    subgraph CV["cv-service (Python + FastAPI)"]</w:t>
        <w:br/>
        <w:t xml:space="preserve">        FAST["/extraction/&lt;br/&gt;full_extraction +&lt;br/&gt;full_extraction/stream"]</w:t>
        <w:br/>
        <w:t xml:space="preserve">        OPENCV["OpenCV, Shapely,&lt;br/&gt;scikit-image, EasyOCR"]</w:t>
        <w:br/>
        <w:t xml:space="preserve">    end</w:t>
        <w:br/>
        <w:br/>
        <w:t xml:space="preserve">    UI -- "POST /api/projects/:id/process" --&gt; ROUTES</w:t>
        <w:br/>
        <w:t xml:space="preserve">    UI &lt;-. "SSE /progress + /ai-events" .- ROUTES</w:t>
        <w:br/>
        <w:t xml:space="preserve">    ROUTES --&gt; SVC</w:t>
        <w:br/>
        <w:t xml:space="preserve">    SVC --&gt; DB</w:t>
        <w:br/>
        <w:t xml:space="preserve">    SVC -- "POST /extraction/*" --&gt; FAST</w:t>
        <w:br/>
        <w:t xml:space="preserve">    FAST --&gt; OPENCV</w:t>
        <w:br/>
        <w:t xml:space="preserve">    SVC -. "fallback Gemini-only&lt;br/&gt;se cv-service offline" .-&gt; SVC</w:t>
      </w:r>
    </w:p>
    <w:p>
      <w:pPr>
        <w:pStyle w:val="ListBullet"/>
      </w:pPr>
      <w:r>
        <w:rPr>
          <w:b/>
        </w:rPr>
        <w:t>Client</w:t>
      </w:r>
      <w:r>
        <w:t xml:space="preserve"> (</w:t>
      </w:r>
      <w:r>
        <w:rPr>
          <w:rFonts w:ascii="Consolas" w:hAnsi="Consolas"/>
          <w:sz w:val="20"/>
          <w:shd w:val="clear" w:color="auto" w:fill="F4F4F7"/>
        </w:rPr>
        <w:t>client/src/</w:t>
      </w:r>
      <w:r>
        <w:t xml:space="preserve">): dispara </w:t>
      </w:r>
      <w:r>
        <w:rPr>
          <w:rFonts w:ascii="Consolas" w:hAnsi="Consolas"/>
          <w:sz w:val="20"/>
          <w:shd w:val="clear" w:color="auto" w:fill="F4F4F7"/>
        </w:rPr>
        <w:t>POST /api/projects/:id/process</w:t>
      </w:r>
      <w:r>
        <w:t>, escuta dois canais SSE (</w:t>
      </w:r>
      <w:r>
        <w:rPr>
          <w:rFonts w:ascii="Consolas" w:hAnsi="Consolas"/>
          <w:sz w:val="20"/>
          <w:shd w:val="clear" w:color="auto" w:fill="F4F4F7"/>
        </w:rPr>
        <w:t>/progress</w:t>
      </w:r>
      <w:r>
        <w:t xml:space="preserve"> para o stepper, </w:t>
      </w:r>
      <w:r>
        <w:rPr>
          <w:rFonts w:ascii="Consolas" w:hAnsi="Consolas"/>
          <w:sz w:val="20"/>
          <w:shd w:val="clear" w:color="auto" w:fill="F4F4F7"/>
        </w:rPr>
        <w:t>/ai-events</w:t>
      </w:r>
      <w:r>
        <w:t xml:space="preserve"> para a timeline detalhada com tokens/custo).</w:t>
      </w:r>
    </w:p>
    <w:p>
      <w:pPr>
        <w:pStyle w:val="ListBullet"/>
      </w:pPr>
      <w:r>
        <w:rPr>
          <w:b/>
        </w:rPr>
        <w:t>Server</w:t>
      </w:r>
      <w:r>
        <w:t xml:space="preserve"> (</w:t>
      </w:r>
      <w:r>
        <w:rPr>
          <w:rFonts w:ascii="Consolas" w:hAnsi="Consolas"/>
          <w:sz w:val="20"/>
          <w:shd w:val="clear" w:color="auto" w:fill="F4F4F7"/>
        </w:rPr>
        <w:t>server/</w:t>
      </w:r>
      <w:r>
        <w:t xml:space="preserve">): orquestra todas as etapas, chama LLMs (Gemini 2.5 Pro, OpenAI gpt-5-mini/4o), persiste em </w:t>
      </w:r>
      <w:r>
        <w:rPr>
          <w:rFonts w:ascii="Consolas" w:hAnsi="Consolas"/>
          <w:sz w:val="20"/>
          <w:shd w:val="clear" w:color="auto" w:fill="F4F4F7"/>
        </w:rPr>
        <w:t>extracted_data</w:t>
      </w:r>
      <w:r>
        <w:t xml:space="preserve">, </w:t>
      </w:r>
      <w:r>
        <w:rPr>
          <w:rFonts w:ascii="Consolas" w:hAnsi="Consolas"/>
          <w:sz w:val="20"/>
          <w:shd w:val="clear" w:color="auto" w:fill="F4F4F7"/>
        </w:rPr>
        <w:t>budgets</w:t>
      </w:r>
      <w:r>
        <w:t xml:space="preserve">, </w:t>
      </w:r>
      <w:r>
        <w:rPr>
          <w:rFonts w:ascii="Consolas" w:hAnsi="Consolas"/>
          <w:sz w:val="20"/>
          <w:shd w:val="clear" w:color="auto" w:fill="F4F4F7"/>
        </w:rPr>
        <w:t>audit_notes</w:t>
      </w:r>
      <w:r>
        <w:t xml:space="preserve">, </w:t>
      </w:r>
      <w:r>
        <w:rPr>
          <w:rFonts w:ascii="Consolas" w:hAnsi="Consolas"/>
          <w:sz w:val="20"/>
          <w:shd w:val="clear" w:color="auto" w:fill="F4F4F7"/>
        </w:rPr>
        <w:t>pipeline_events</w:t>
      </w:r>
      <w:r>
        <w:t>.</w:t>
      </w:r>
    </w:p>
    <w:p>
      <w:pPr>
        <w:pStyle w:val="ListBullet"/>
      </w:pPr>
      <w:r>
        <w:rPr>
          <w:b/>
        </w:rPr>
        <w:t>cv-service</w:t>
      </w:r>
      <w:r>
        <w:t xml:space="preserve"> (</w:t>
      </w:r>
      <w:r>
        <w:rPr>
          <w:rFonts w:ascii="Consolas" w:hAnsi="Consolas"/>
          <w:sz w:val="20"/>
          <w:shd w:val="clear" w:color="auto" w:fill="F4F4F7"/>
        </w:rPr>
        <w:t>cv-service/</w:t>
      </w:r>
      <w:r>
        <w:t>): microsserviço Python opcional para visão computacional pura (sem IA). Se offline, o pipeline degrada graciosamente para Gemini-only.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2. Fluxo de ponta a ponta</w:t>
      </w:r>
    </w:p>
    <w:p>
      <w:r>
        <w:rPr>
          <w:i/>
          <w:color w:val="6B7080"/>
          <w:sz w:val="18"/>
        </w:rPr>
        <w:t>[Diagrama Mermaid — renderizado no GitHub/Replit ao visualizar PIPELINE.md]</w:t>
      </w:r>
    </w:p>
    <w:p>
      <w:pPr>
        <w:spacing w:before="80" w:after="160"/>
        <w:ind w:left="227"/>
        <w:pBdr>
          <w:left w:val="single" w:sz="12" w:space="8" w:color="189CD9"/>
        </w:pBdr>
        <w:shd w:val="clear" w:color="auto" w:fill="F4F4F7"/>
      </w:pPr>
      <w:r>
        <w:rPr>
          <w:rFonts w:ascii="Consolas" w:hAnsi="Consolas"/>
          <w:sz w:val="18"/>
        </w:rPr>
        <w:t>flowchart TD</w:t>
        <w:br/>
        <w:t xml:space="preserve">    A["Usuário cria projeto&lt;br/&gt;+ faz upload de PDF/IFC/imagens"] --&gt; B["POST /api/projects/:id/process"]</w:t>
        <w:br/>
        <w:t xml:space="preserve">    B --&gt; C["Pipeline backend (async)"]</w:t>
        <w:br/>
        <w:t xml:space="preserve">    C --&gt; D["Por arquivo:&lt;br/&gt;0.5 Pre-flight&lt;br/&gt;1 Classificação + Tabelas&lt;br/&gt;2.5 Extração vetorial (PDF nativo)&lt;br/&gt;3 Extração geométrica (IA)"]</w:t>
        <w:br/>
        <w:t xml:space="preserve">    D --&gt; E["Globais:&lt;br/&gt;1.5 Caracterização&lt;br/&gt;3.4 CV Pipeline&lt;br/&gt;3.5–3.8 Inventário/Cotas/Topologia/Lajes"]</w:t>
        <w:br/>
        <w:t xml:space="preserve">    E --&gt; F["4 Fusão multivista&lt;br/&gt;4.5–4.7 Validações&lt;br/&gt;4.9 SelfCheck"]</w:t>
        <w:br/>
        <w:t xml:space="preserve">    F --&gt; G["5 Cálculo de quantitativos&lt;br/&gt;6 Integração com catálogo&lt;br/&gt;7 Validação de inconsistências"]</w:t>
        <w:br/>
        <w:t xml:space="preserve">    G --&gt; H["7.5 Imagem anotada&lt;br/&gt;8 Descrição do projeto"]</w:t>
        <w:br/>
        <w:t xml:space="preserve">    H --&gt; I["status = completed&lt;br/&gt;queryClient invalida cache&lt;br/&gt;UI mostra resultados"]</w:t>
      </w:r>
    </w:p>
    <w:p>
      <w:r>
        <w:t>Eventos SSE são emitidos continuamente do passo (D) até (I). O timer do client é local — não depende de eventos para contar tempo.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3. Tabela compacta das etapas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Nº</w:t>
            </w:r>
          </w:p>
        </w:tc>
        <w:tc>
          <w:tcPr>
            <w:tcW w:type="dxa" w:w="1728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Nome</w:t>
            </w:r>
          </w:p>
        </w:tc>
        <w:tc>
          <w:tcPr>
            <w:tcW w:type="dxa" w:w="1728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Onde roda</w:t>
            </w:r>
          </w:p>
        </w:tc>
        <w:tc>
          <w:tcPr>
            <w:tcW w:type="dxa" w:w="1728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Output principal</w:t>
            </w:r>
          </w:p>
        </w:tc>
        <w:tc>
          <w:tcPr>
            <w:tcW w:type="dxa" w:w="1728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Falha →</w:t>
            </w:r>
          </w:p>
        </w:tc>
      </w:tr>
      <w:tr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0.5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Pre-flight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per arquivo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tipo, vetorial vs raster, recomendação de modo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continua silencioso</w:t>
            </w:r>
          </w:p>
        </w:tc>
      </w:tr>
      <w:tr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1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Classificação + Tabelas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per arquivo (Gemini ou OpenAI)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classifications[]</w:t>
            </w:r>
            <w:r>
              <w:t xml:space="preserve">, </w:t>
            </w:r>
            <w:r>
              <w:rPr>
                <w:rFonts w:ascii="Consolas" w:hAnsi="Consolas"/>
                <w:sz w:val="20"/>
                <w:shd w:val="clear" w:color="auto" w:fill="F4F4F7"/>
              </w:rPr>
              <w:t>tableData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etapa 3 ainda tenta</w:t>
            </w:r>
          </w:p>
        </w:tc>
      </w:tr>
      <w:tr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1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Leitura IFC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per arquivo (.ifc)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wallCount</w:t>
            </w:r>
            <w:r>
              <w:t xml:space="preserve">, </w:t>
            </w:r>
            <w:r>
              <w:rPr>
                <w:rFonts w:ascii="Consolas" w:hAnsi="Consolas"/>
                <w:sz w:val="20"/>
                <w:shd w:val="clear" w:color="auto" w:fill="F4F4F7"/>
              </w:rPr>
              <w:t>slabCount</w:t>
            </w:r>
            <w:r>
              <w:t xml:space="preserve">, </w:t>
            </w:r>
            <w:r>
              <w:rPr>
                <w:rFonts w:ascii="Consolas" w:hAnsi="Consolas"/>
                <w:sz w:val="20"/>
                <w:shd w:val="clear" w:color="auto" w:fill="F4F4F7"/>
              </w:rPr>
              <w:t>doorCount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etapa 3 não roda</w:t>
            </w:r>
          </w:p>
        </w:tc>
      </w:tr>
      <w:tr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2.5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Extração vetorial nativa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per arquivo PDF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walls/slabs/corners de bordas vetoriais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OpenAI/Gemini ainda roda</w:t>
            </w:r>
          </w:p>
        </w:tc>
      </w:tr>
      <w:tr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3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Extração geométrica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per arquivo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walls[]</w:t>
            </w:r>
            <w:r>
              <w:t xml:space="preserve">, </w:t>
            </w:r>
            <w:r>
              <w:rPr>
                <w:rFonts w:ascii="Consolas" w:hAnsi="Consolas"/>
                <w:sz w:val="20"/>
                <w:shd w:val="clear" w:color="auto" w:fill="F4F4F7"/>
              </w:rPr>
              <w:t>slabs[]</w:t>
            </w:r>
            <w:r>
              <w:t xml:space="preserve">, </w:t>
            </w:r>
            <w:r>
              <w:rPr>
                <w:rFonts w:ascii="Consolas" w:hAnsi="Consolas"/>
                <w:sz w:val="20"/>
                <w:shd w:val="clear" w:color="auto" w:fill="F4F4F7"/>
              </w:rPr>
              <w:t>corners[]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 xml:space="preserve">erro → registra </w:t>
            </w:r>
            <w:r>
              <w:rPr>
                <w:rFonts w:ascii="Consolas" w:hAnsi="Consolas"/>
                <w:sz w:val="20"/>
                <w:shd w:val="clear" w:color="auto" w:fill="F4F4F7"/>
              </w:rPr>
              <w:t>failedPages</w:t>
            </w:r>
          </w:p>
        </w:tc>
      </w:tr>
      <w:tr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1.5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Caracterização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global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etapa1_5_characterization</w:t>
            </w:r>
            <w:r>
              <w:t xml:space="preserve"> (JSON tipado)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 xml:space="preserve">usa </w:t>
            </w:r>
            <w:r>
              <w:rPr>
                <w:rFonts w:ascii="Consolas" w:hAnsi="Consolas"/>
                <w:sz w:val="20"/>
                <w:shd w:val="clear" w:color="auto" w:fill="F4F4F7"/>
              </w:rPr>
              <w:t>buildingType</w:t>
            </w:r>
            <w:r>
              <w:t xml:space="preserve"> hardcoded</w:t>
            </w:r>
          </w:p>
        </w:tc>
      </w:tr>
      <w:tr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3.4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CV Pipeline (Fase E)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global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cv_extraction</w:t>
            </w:r>
            <w:r>
              <w:t xml:space="preserve"> para reconciliação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fallback Gemini-only</w:t>
            </w:r>
          </w:p>
        </w:tc>
      </w:tr>
      <w:tr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3.5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Inventário (endpoints)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global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 xml:space="preserve">walls enriquecidas com </w:t>
            </w:r>
            <w:r>
              <w:rPr>
                <w:rFonts w:ascii="Consolas" w:hAnsi="Consolas"/>
                <w:sz w:val="20"/>
                <w:shd w:val="clear" w:color="auto" w:fill="F4F4F7"/>
              </w:rPr>
              <w:t>p1, p2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 xml:space="preserve">walls ficam só com </w:t>
            </w:r>
            <w:r>
              <w:rPr>
                <w:rFonts w:ascii="Consolas" w:hAnsi="Consolas"/>
                <w:sz w:val="20"/>
                <w:shd w:val="clear" w:color="auto" w:fill="F4F4F7"/>
              </w:rPr>
              <w:t>bbox</w:t>
            </w:r>
          </w:p>
        </w:tc>
      </w:tr>
      <w:tr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3.6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Cotas (focado)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global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comprimentos de paredes em metros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comprimento herdado da etapa 3</w:t>
            </w:r>
          </w:p>
        </w:tc>
      </w:tr>
      <w:tr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3.7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Topologia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global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envelopes[]</w:t>
            </w:r>
            <w:r>
              <w:t>, walls reclassificadas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mantém classificação IA original</w:t>
            </w:r>
          </w:p>
        </w:tc>
      </w:tr>
      <w:tr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3.8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Lajes (polygon)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global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área de lajes refinada via shoelace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 xml:space="preserve">lajes com </w:t>
            </w:r>
            <w:r>
              <w:rPr>
                <w:rFonts w:ascii="Consolas" w:hAnsi="Consolas"/>
                <w:sz w:val="20"/>
                <w:shd w:val="clear" w:color="auto" w:fill="F4F4F7"/>
              </w:rPr>
              <w:t>area_m2</w:t>
            </w:r>
            <w:r>
              <w:t xml:space="preserve"> original</w:t>
            </w:r>
          </w:p>
        </w:tc>
      </w:tr>
      <w:tr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4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Fusão multivista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global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fused.walls/slabs/corners</w:t>
            </w:r>
            <w:r>
              <w:t xml:space="preserve"> deduplicado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erro fatal — pipeline para</w:t>
            </w:r>
          </w:p>
        </w:tc>
      </w:tr>
      <w:tr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4.5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Validação geométrica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global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descarta walls com áreas absurdas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(sempre roda)</w:t>
            </w:r>
          </w:p>
        </w:tc>
      </w:tr>
      <w:tr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4.55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Esquadrias (linker)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global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esquadrias cruzadas com quadro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sem cruzamento</w:t>
            </w:r>
          </w:p>
        </w:tc>
      </w:tr>
      <w:tr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4.6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Validação global IA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global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correções cruzadas via Gemini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continua sem correção</w:t>
            </w:r>
          </w:p>
        </w:tc>
      </w:tr>
      <w:tr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4.65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Reconciliação CV-LLM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global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A/B paredes CV vs LLM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continua só com LLM</w:t>
            </w:r>
          </w:p>
        </w:tc>
      </w:tr>
      <w:tr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4.7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Validação por cortes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global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alturas reconciliadas com cortes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pé-direito default</w:t>
            </w:r>
          </w:p>
        </w:tc>
      </w:tr>
      <w:tr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4.9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SelfCheck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global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audit_notes[]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sem notas</w:t>
            </w:r>
          </w:p>
        </w:tc>
      </w:tr>
      <w:tr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5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Cálculo de quantitativos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global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budget.pavimentos</w:t>
            </w:r>
            <w:r>
              <w:t xml:space="preserve">, </w:t>
            </w:r>
            <w:r>
              <w:rPr>
                <w:rFonts w:ascii="Consolas" w:hAnsi="Consolas"/>
                <w:sz w:val="20"/>
                <w:shd w:val="clear" w:color="auto" w:fill="F4F4F7"/>
              </w:rPr>
              <w:t>consolidado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erro fatal</w:t>
            </w:r>
          </w:p>
        </w:tc>
      </w:tr>
      <w:tr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6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Integração com catálogo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global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preços aplicados + frete + descontos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usa preços padrão</w:t>
            </w:r>
          </w:p>
        </w:tc>
      </w:tr>
      <w:tr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7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Validação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global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inconsistencias[]</w:t>
            </w:r>
            <w:r>
              <w:t xml:space="preserve"> no budget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(sempre roda)</w:t>
            </w:r>
          </w:p>
        </w:tc>
      </w:tr>
      <w:tr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7.5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Imagem anotada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global (em paralelo com 8)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PNGs com overlay + referenceImages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annotationErrors[]</w:t>
            </w:r>
          </w:p>
        </w:tc>
      </w:tr>
      <w:tr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8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Descrição do projeto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global (em paralelo com 7.5)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budget.projectDescription</w:t>
            </w:r>
            <w:r>
              <w:t xml:space="preserve"> (markdown)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mensagem padrão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4. Detalhe de cada etapa</w:t>
      </w:r>
    </w:p>
    <w:p>
      <w:pPr>
        <w:pStyle w:val="Heading3"/>
      </w:pPr>
      <w:r>
        <w:t>4.1 Etapa 0.5 — Pre-flight</w:t>
      </w:r>
    </w:p>
    <w:p>
      <w:r>
        <w:rPr>
          <w:b/>
        </w:rPr>
        <w:t>Arquivo</w:t>
      </w:r>
      <w:r>
        <w:t xml:space="preserve">: </w:t>
      </w:r>
      <w:r>
        <w:rPr>
          <w:rFonts w:ascii="Consolas" w:hAnsi="Consolas"/>
          <w:sz w:val="20"/>
          <w:shd w:val="clear" w:color="auto" w:fill="F4F4F7"/>
        </w:rPr>
        <w:t>server/services/preflight/inspector.ts</w:t>
      </w:r>
      <w:r>
        <w:t xml:space="preserve"> </w:t>
      </w:r>
      <w:r>
        <w:rPr>
          <w:b/>
        </w:rPr>
        <w:t>Por arquivo</w:t>
      </w:r>
      <w:r>
        <w:t>.</w:t>
      </w:r>
    </w:p>
    <w:p>
      <w:r>
        <w:t>Inspeção rápida sem chamar IA:</w:t>
      </w:r>
    </w:p>
    <w:p>
      <w:pPr>
        <w:pStyle w:val="ListBullet"/>
      </w:pPr>
      <w:r>
        <w:t>Detecta tipo real (PDF vetorial vs raster vs imagem vs IFC).</w:t>
      </w:r>
    </w:p>
    <w:p>
      <w:pPr>
        <w:pStyle w:val="ListBullet"/>
      </w:pPr>
      <w:r>
        <w:t>Conta páginas do PDF, verifica se tem texto extraível, estima DPI.</w:t>
      </w:r>
    </w:p>
    <w:p>
      <w:pPr>
        <w:pStyle w:val="ListBullet"/>
      </w:pPr>
      <w:r>
        <w:t>Recomenda modo (</w:t>
      </w:r>
      <w:r>
        <w:rPr>
          <w:rFonts w:ascii="Consolas" w:hAnsi="Consolas"/>
          <w:sz w:val="20"/>
          <w:shd w:val="clear" w:color="auto" w:fill="F4F4F7"/>
        </w:rPr>
        <w:t>extractFromVectorPdf</w:t>
      </w:r>
      <w:r>
        <w:t xml:space="preserve"> se vetorial, IA se raster, parser BIM se IFC).</w:t>
      </w:r>
    </w:p>
    <w:p>
      <w:r>
        <w:rPr>
          <w:b/>
        </w:rPr>
        <w:t>Por que existe</w:t>
      </w:r>
      <w:r>
        <w:t xml:space="preserve">: previne mandar um PDF de 50 MB de scanner pra Gemini sem pré-tratamento. Faz cache em </w:t>
      </w:r>
      <w:r>
        <w:rPr>
          <w:rFonts w:ascii="Consolas" w:hAnsi="Consolas"/>
          <w:sz w:val="20"/>
          <w:shd w:val="clear" w:color="auto" w:fill="F4F4F7"/>
        </w:rPr>
        <w:t>_splitCache</w:t>
      </w:r>
      <w:r>
        <w:t xml:space="preserve"> (Map global em </w:t>
      </w:r>
      <w:r>
        <w:rPr>
          <w:rFonts w:ascii="Consolas" w:hAnsi="Consolas"/>
          <w:sz w:val="20"/>
          <w:shd w:val="clear" w:color="auto" w:fill="F4F4F7"/>
        </w:rPr>
        <w:t>planAnalyzer.ts</w:t>
      </w:r>
      <w:r>
        <w:t>) para reutilizar a divisão de páginas nas etapas seguintes.</w:t>
      </w:r>
    </w:p>
    <w:p>
      <w:pPr>
        <w:pStyle w:val="Heading3"/>
      </w:pPr>
      <w:r>
        <w:t>4.2 Etapa 1 — Classificação + Tabelas (Gemini/OpenAI) ou Leitura IFC</w:t>
      </w:r>
    </w:p>
    <w:p>
      <w:r>
        <w:rPr>
          <w:b/>
        </w:rPr>
        <w:t>Arquivos</w:t>
      </w:r>
      <w:r>
        <w:t xml:space="preserve">: </w:t>
      </w:r>
      <w:r>
        <w:rPr>
          <w:rFonts w:ascii="Consolas" w:hAnsi="Consolas"/>
          <w:sz w:val="20"/>
          <w:shd w:val="clear" w:color="auto" w:fill="F4F4F7"/>
        </w:rPr>
        <w:t>server/services/gemini/planAnalyzer.ts</w:t>
      </w:r>
      <w:r>
        <w:t xml:space="preserve"> (</w:t>
      </w:r>
      <w:r>
        <w:rPr>
          <w:rFonts w:ascii="Consolas" w:hAnsi="Consolas"/>
          <w:sz w:val="20"/>
          <w:shd w:val="clear" w:color="auto" w:fill="F4F4F7"/>
        </w:rPr>
        <w:t>classifyAndExtractTables</w:t>
      </w:r>
      <w:r>
        <w:t xml:space="preserve">), </w:t>
      </w:r>
      <w:r>
        <w:rPr>
          <w:rFonts w:ascii="Consolas" w:hAnsi="Consolas"/>
          <w:sz w:val="20"/>
          <w:shd w:val="clear" w:color="auto" w:fill="F4F4F7"/>
        </w:rPr>
        <w:t>server/services/ifc/ifcAnalyzer.ts</w:t>
      </w:r>
      <w:r>
        <w:t xml:space="preserve">. </w:t>
      </w:r>
      <w:r>
        <w:rPr>
          <w:b/>
        </w:rPr>
        <w:t>Por arquivo</w:t>
      </w:r>
      <w:r>
        <w:t>.</w:t>
      </w:r>
    </w:p>
    <w:p>
      <w:r>
        <w:t>Para IFC: parser direto, sem IA, gera walls/slabs já estruturados.</w:t>
      </w:r>
    </w:p>
    <w:p>
      <w:r>
        <w:t>Para PDF/imagem (chamada unificada para reduzir round-trips):</w:t>
      </w:r>
    </w:p>
    <w:p>
      <w:pPr>
        <w:pStyle w:val="ListBullet"/>
      </w:pPr>
      <w:r>
        <w:t>Roda uma chamada Gemini multi-page com prompt único que retorna JSON:</w:t>
      </w:r>
    </w:p>
    <w:p>
      <w:r>
        <w:t>``</w:t>
      </w:r>
      <w:r>
        <w:rPr>
          <w:rFonts w:ascii="Consolas" w:hAnsi="Consolas"/>
          <w:sz w:val="20"/>
          <w:shd w:val="clear" w:color="auto" w:fill="F4F4F7"/>
        </w:rPr>
        <w:t xml:space="preserve">json { "classifications": [{"page_index":0,"classificacao":"planta_baixa","pavimento":"Térreo","has_table":false,"has_scale":true}], "tableData": {"paredes_de_tabela":[], "esquadrias_de_tabela":[], "areas_de_tabela":[]}, "detectedBuildingType": "residencial" } </w:t>
      </w:r>
      <w:r>
        <w:t>``</w:t>
      </w:r>
    </w:p>
    <w:p>
      <w:pPr>
        <w:pStyle w:val="ListBullet"/>
      </w:pPr>
      <w:r>
        <w:t>Páginas são paralelizadas (</w:t>
      </w:r>
      <w:r>
        <w:rPr>
          <w:rFonts w:ascii="Consolas" w:hAnsi="Consolas"/>
          <w:sz w:val="20"/>
          <w:shd w:val="clear" w:color="auto" w:fill="F4F4F7"/>
        </w:rPr>
        <w:t>maxPages</w:t>
      </w:r>
      <w:r>
        <w:t xml:space="preserve"> controla quantas por chamada).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4F4F7"/>
        </w:rPr>
        <w:t>buildingType</w:t>
      </w:r>
      <w:r>
        <w:t xml:space="preserve"> aqui é apenas dica inicial — refinado depois na Etapa 1.5.</w:t>
      </w:r>
    </w:p>
    <w:p>
      <w:pPr>
        <w:pStyle w:val="Heading3"/>
      </w:pPr>
      <w:r>
        <w:t>4.3 Etapa 1.5 — Caracterização (PR1)</w:t>
      </w:r>
    </w:p>
    <w:p>
      <w:r>
        <w:rPr>
          <w:b/>
        </w:rPr>
        <w:t>Arquivo</w:t>
      </w:r>
      <w:r>
        <w:t xml:space="preserve">: </w:t>
      </w:r>
      <w:r>
        <w:rPr>
          <w:rFonts w:ascii="Consolas" w:hAnsi="Consolas"/>
          <w:sz w:val="20"/>
          <w:shd w:val="clear" w:color="auto" w:fill="F4F4F7"/>
        </w:rPr>
        <w:t>server/services/extraction/projectCharacterization.ts</w:t>
      </w:r>
      <w:r>
        <w:t xml:space="preserve"> </w:t>
      </w:r>
      <w:r>
        <w:rPr>
          <w:b/>
        </w:rPr>
        <w:t>Global</w:t>
      </w:r>
      <w:r>
        <w:t xml:space="preserve"> (depois do for principal, antes das etapas 3.4+).</w:t>
      </w:r>
    </w:p>
    <w:p>
      <w:r>
        <w:t xml:space="preserve">Uma chamada Gemini focada em retornar </w:t>
      </w:r>
      <w:r>
        <w:rPr>
          <w:b/>
        </w:rPr>
        <w:t>JSON estruturado</w:t>
      </w:r>
      <w:r>
        <w:t xml:space="preserve"> (não prosa):</w:t>
      </w:r>
    </w:p>
    <w:p>
      <w:pPr>
        <w:spacing w:before="80" w:after="160"/>
        <w:ind w:left="227"/>
        <w:pBdr>
          <w:left w:val="single" w:sz="12" w:space="8" w:color="BBBBBB"/>
        </w:pBdr>
        <w:shd w:val="clear" w:color="auto" w:fill="F4F4F7"/>
      </w:pPr>
      <w:r>
        <w:rPr>
          <w:rFonts w:ascii="Consolas" w:hAnsi="Consolas"/>
          <w:sz w:val="18"/>
        </w:rPr>
        <w:t>{</w:t>
        <w:br/>
        <w:t xml:space="preserve">  "typology": "casa_terrea",</w:t>
        <w:br/>
        <w:t xml:space="preserve">  "pavimentos": ["Térreo"],</w:t>
        <w:br/>
        <w:t xml:space="preserve">  "programa": [{"ambiente":"quarto","qty":2}, {"ambiente":"sala","qty":1}],</w:t>
        <w:br/>
        <w:t xml:space="preserve">  "padrao": "medio",</w:t>
        <w:br/>
        <w:t xml:space="preserve">  "estimativas": {</w:t>
        <w:br/>
        <w:t xml:space="preserve">    "paredeCountRange": [12, 20],</w:t>
        <w:br/>
        <w:t xml:space="preserve">    "esquadriaCountRange": [8, 14],</w:t>
        <w:br/>
        <w:t xml:space="preserve">    "espessuraParedeM": [0.10, 0.15],</w:t>
        <w:br/>
        <w:t xml:space="preserve">    "peDireitoM": [2.60, 2.90],</w:t>
        <w:br/>
        <w:t xml:space="preserve">    "areaTotalRangeM2": [80, 140]</w:t>
        <w:br/>
        <w:t xml:space="preserve">  },</w:t>
        <w:br/>
        <w:t xml:space="preserve">  "caracteristicas": {</w:t>
        <w:br/>
        <w:t xml:space="preserve">    "temCobertura": true, "temGaragem": false, "temMuros": true,</w:t>
        <w:br/>
        <w:t xml:space="preserve">    "temPergolado": false, "formaEnvelopePrincipal": "retangular_simples"</w:t>
        <w:br/>
        <w:t xml:space="preserve">  },</w:t>
        <w:br/>
        <w:t xml:space="preserve">  "confidence": "high",</w:t>
        <w:br/>
        <w:t xml:space="preserve">  "notes": "..."</w:t>
        <w:br/>
        <w:t>}</w:t>
      </w:r>
    </w:p>
    <w:p>
      <w:r>
        <w:t>Esse JSON alimenta: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4F4F7"/>
        </w:rPr>
        <w:t>envelopeExtractor</w:t>
      </w:r>
      <w:r>
        <w:t xml:space="preserve"> (hint de forma no prompt)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4F4F7"/>
        </w:rPr>
        <w:t>selfCheck</w:t>
      </w:r>
      <w:r>
        <w:t xml:space="preserve"> (ranges dinâmicos de pé-direito, espessura, count)</w:t>
      </w:r>
    </w:p>
    <w:p>
      <w:pPr>
        <w:pStyle w:val="ListBullet"/>
      </w:pPr>
      <w:r>
        <w:rPr>
          <w:rFonts w:ascii="Consolas" w:hAnsi="Consolas"/>
          <w:sz w:val="20"/>
          <w:shd w:val="clear" w:color="auto" w:fill="F4F4F7"/>
        </w:rPr>
        <w:t>describeProject</w:t>
      </w:r>
      <w:r>
        <w:t xml:space="preserve"> (input rico, evita re-descoberta)</w:t>
      </w:r>
    </w:p>
    <w:p>
      <w:r>
        <w:t xml:space="preserve">Fail-soft: se Gemini erra ou retorna JSON inválido, cai pra defaults hardcoded em </w:t>
      </w:r>
      <w:r>
        <w:rPr>
          <w:rFonts w:ascii="Consolas" w:hAnsi="Consolas"/>
          <w:sz w:val="20"/>
          <w:shd w:val="clear" w:color="auto" w:fill="F4F4F7"/>
        </w:rPr>
        <w:t>buildingTypePrompts.ts</w:t>
      </w:r>
      <w:r>
        <w:t>.</w:t>
      </w:r>
    </w:p>
    <w:p>
      <w:pPr>
        <w:pStyle w:val="Heading3"/>
      </w:pPr>
      <w:r>
        <w:t>4.4 Etapa 2.5 — Extração vetorial nativa</w:t>
      </w:r>
    </w:p>
    <w:p>
      <w:r>
        <w:rPr>
          <w:b/>
        </w:rPr>
        <w:t>Arquivo</w:t>
      </w:r>
      <w:r>
        <w:t xml:space="preserve">: </w:t>
      </w:r>
      <w:r>
        <w:rPr>
          <w:rFonts w:ascii="Consolas" w:hAnsi="Consolas"/>
          <w:sz w:val="20"/>
          <w:shd w:val="clear" w:color="auto" w:fill="F4F4F7"/>
        </w:rPr>
        <w:t>server/services/preflight/pdfVectorExtractor.ts</w:t>
      </w:r>
      <w:r>
        <w:t xml:space="preserve"> </w:t>
      </w:r>
      <w:r>
        <w:rPr>
          <w:b/>
        </w:rPr>
        <w:t>Por arquivo PDF</w:t>
      </w:r>
      <w:r>
        <w:t>.</w:t>
      </w:r>
    </w:p>
    <w:p>
      <w:r>
        <w:t>Lê edges/bbox direto do PDF (sem rasterizar), usando pdf-lib. Bom em projetos exportados de CAD com geometria preservada. Os walls/slabs derivados disso são guardados separados — depois competem com os da etapa 3 na fusão.</w:t>
      </w:r>
    </w:p>
    <w:p>
      <w:pPr>
        <w:pStyle w:val="Heading3"/>
      </w:pPr>
      <w:r>
        <w:t>4.5 Etapa 3 — Extração geométrica (IA)</w:t>
      </w:r>
    </w:p>
    <w:p>
      <w:r>
        <w:rPr>
          <w:b/>
        </w:rPr>
        <w:t>Arquivo</w:t>
      </w:r>
      <w:r>
        <w:t xml:space="preserve">: </w:t>
      </w:r>
      <w:r>
        <w:rPr>
          <w:rFonts w:ascii="Consolas" w:hAnsi="Consolas"/>
          <w:sz w:val="20"/>
          <w:shd w:val="clear" w:color="auto" w:fill="F4F4F7"/>
        </w:rPr>
        <w:t>server/services/gemini/planAnalyzer.ts</w:t>
      </w:r>
      <w:r>
        <w:t xml:space="preserve"> (</w:t>
      </w:r>
      <w:r>
        <w:rPr>
          <w:rFonts w:ascii="Consolas" w:hAnsi="Consolas"/>
          <w:sz w:val="20"/>
          <w:shd w:val="clear" w:color="auto" w:fill="F4F4F7"/>
        </w:rPr>
        <w:t>extractGeometryParallel</w:t>
      </w:r>
      <w:r>
        <w:t xml:space="preserve">) ou </w:t>
      </w:r>
      <w:r>
        <w:rPr>
          <w:rFonts w:ascii="Consolas" w:hAnsi="Consolas"/>
          <w:sz w:val="20"/>
          <w:shd w:val="clear" w:color="auto" w:fill="F4F4F7"/>
        </w:rPr>
        <w:t>server/services/takeoff/aiTakeoffService.ts</w:t>
      </w:r>
      <w:r>
        <w:t xml:space="preserve"> (OpenAI Vision). </w:t>
      </w:r>
      <w:r>
        <w:rPr>
          <w:b/>
        </w:rPr>
        <w:t>Por arquivo</w:t>
      </w:r>
      <w:r>
        <w:t>.</w:t>
      </w:r>
    </w:p>
    <w:p>
      <w:r>
        <w:t>Dois caminhos:</w:t>
      </w:r>
    </w:p>
    <w:p>
      <w:r>
        <w:rPr>
          <w:b/>
        </w:rPr>
        <w:t>Caminho A — Gemini-only ou Gemini multi-modelo (padrão)</w:t>
      </w:r>
      <w:r>
        <w:t>:</w:t>
      </w:r>
    </w:p>
    <w:p>
      <w:pPr>
        <w:pStyle w:val="ListBullet"/>
      </w:pPr>
      <w:r>
        <w:t xml:space="preserve">Chamada </w:t>
      </w:r>
      <w:r>
        <w:rPr>
          <w:rFonts w:ascii="Consolas" w:hAnsi="Consolas"/>
          <w:sz w:val="20"/>
          <w:shd w:val="clear" w:color="auto" w:fill="F4F4F7"/>
        </w:rPr>
        <w:t>extractGeometryParallel(filePath, fileType, classifications, MAX_PAGES, buildingType, peDireito)</w:t>
      </w:r>
      <w:r>
        <w:t>.</w:t>
      </w:r>
    </w:p>
    <w:p>
      <w:pPr>
        <w:pStyle w:val="ListBullet"/>
      </w:pPr>
      <w:r>
        <w:t>Cada planta_baixa vira uma chamada Gemini-2.5-flash com prompt monolítico extraindo walls, slabs, corners, esquadrias.</w:t>
      </w:r>
    </w:p>
    <w:p>
      <w:pPr>
        <w:pStyle w:val="ListBullet"/>
      </w:pPr>
      <w:r>
        <w:t>Per-floor verification integrada (cross-model verification opcional com OpenAI).</w:t>
      </w:r>
    </w:p>
    <w:p>
      <w:r>
        <w:rPr>
          <w:b/>
        </w:rPr>
        <w:t>Caminho B — OpenAI Vision Takeoff (`analysisMode=openai`)</w:t>
      </w:r>
      <w:r>
        <w:t>:</w:t>
      </w:r>
    </w:p>
    <w:p>
      <w:pPr>
        <w:pStyle w:val="ListBullet"/>
      </w:pPr>
      <w:r>
        <w:t xml:space="preserve">Para cada planta_baixa, chamada estruturada </w:t>
      </w:r>
      <w:r>
        <w:rPr>
          <w:rFonts w:ascii="Consolas" w:hAnsi="Consolas"/>
          <w:sz w:val="20"/>
          <w:shd w:val="clear" w:color="auto" w:fill="F4F4F7"/>
        </w:rPr>
        <w:t>AiTakeoffService.analyzeSheetImage</w:t>
      </w:r>
      <w:r>
        <w:t xml:space="preserve"> retorna </w:t>
      </w:r>
      <w:r>
        <w:rPr>
          <w:rFonts w:ascii="Consolas" w:hAnsi="Consolas"/>
          <w:sz w:val="20"/>
          <w:shd w:val="clear" w:color="auto" w:fill="F4F4F7"/>
        </w:rPr>
        <w:t>segments[]</w:t>
      </w:r>
      <w:r>
        <w:t xml:space="preserve"> tipados.</w:t>
      </w:r>
    </w:p>
    <w:p>
      <w:pPr>
        <w:pStyle w:val="ListBullet"/>
      </w:pPr>
      <w:r>
        <w:t>Geometria convertida no formato do pipeline.</w:t>
      </w:r>
    </w:p>
    <w:p>
      <w:r>
        <w:rPr>
          <w:i/>
          <w:color w:val="6B7080"/>
          <w:sz w:val="18"/>
        </w:rPr>
        <w:t>[Diagrama Mermaid — renderizado no GitHub/Replit ao visualizar PIPELINE.md]</w:t>
      </w:r>
    </w:p>
    <w:p>
      <w:pPr>
        <w:spacing w:before="80" w:after="160"/>
        <w:ind w:left="227"/>
        <w:pBdr>
          <w:left w:val="single" w:sz="12" w:space="8" w:color="189CD9"/>
        </w:pBdr>
        <w:shd w:val="clear" w:color="auto" w:fill="F4F4F7"/>
      </w:pPr>
      <w:r>
        <w:rPr>
          <w:rFonts w:ascii="Consolas" w:hAnsi="Consolas"/>
          <w:sz w:val="18"/>
        </w:rPr>
        <w:t>flowchart LR</w:t>
        <w:br/>
        <w:t xml:space="preserve">    Plant["planta_baixa&lt;br/&gt;(image/pdf page)"] --&gt; ChoiceMode{"analysisMode?"}</w:t>
        <w:br/>
        <w:t xml:space="preserve">    ChoiceMode -- "gemini (default)" --&gt; GemMono["extractGeometryParallel&lt;br/&gt;per-floor verification"]</w:t>
        <w:br/>
        <w:t xml:space="preserve">    ChoiceMode -- "openai" --&gt; OAIVision["AiTakeoffService&lt;br/&gt;structured output"]</w:t>
        <w:br/>
        <w:t xml:space="preserve">    GemMono --&gt; Walls["walls[], slabs[], corners[]"]</w:t>
        <w:br/>
        <w:t xml:space="preserve">    OAIVision --&gt; Walls</w:t>
      </w:r>
    </w:p>
    <w:p>
      <w:pPr>
        <w:pStyle w:val="Heading3"/>
      </w:pPr>
      <w:r>
        <w:t>4.6 Etapa 3.4 — CV Pipeline (Fase E, cv-service)</w:t>
      </w:r>
    </w:p>
    <w:p>
      <w:r>
        <w:rPr>
          <w:b/>
        </w:rPr>
        <w:t>Arquivos</w:t>
      </w:r>
      <w:r>
        <w:t xml:space="preserve">: </w:t>
      </w:r>
      <w:r>
        <w:rPr>
          <w:rFonts w:ascii="Consolas" w:hAnsi="Consolas"/>
          <w:sz w:val="20"/>
          <w:shd w:val="clear" w:color="auto" w:fill="F4F4F7"/>
        </w:rPr>
        <w:t>server/services/cv-service/client.ts</w:t>
      </w:r>
      <w:r>
        <w:t xml:space="preserve">, </w:t>
      </w:r>
      <w:r>
        <w:rPr>
          <w:rFonts w:ascii="Consolas" w:hAnsi="Consolas"/>
          <w:sz w:val="20"/>
          <w:shd w:val="clear" w:color="auto" w:fill="F4F4F7"/>
        </w:rPr>
        <w:t>cv-service/app/routers/extraction.py</w:t>
      </w:r>
      <w:r>
        <w:t xml:space="preserve"> </w:t>
      </w:r>
      <w:r>
        <w:rPr>
          <w:b/>
        </w:rPr>
        <w:t>Global, opcional</w:t>
      </w:r>
      <w:r>
        <w:t>.</w:t>
      </w:r>
    </w:p>
    <w:p>
      <w:r>
        <w:rPr>
          <w:i/>
          <w:color w:val="6B7080"/>
          <w:sz w:val="18"/>
        </w:rPr>
        <w:t>[Diagrama Mermaid — renderizado no GitHub/Replit ao visualizar PIPELINE.md]</w:t>
      </w:r>
    </w:p>
    <w:p>
      <w:pPr>
        <w:spacing w:before="80" w:after="160"/>
        <w:ind w:left="227"/>
        <w:pBdr>
          <w:left w:val="single" w:sz="12" w:space="8" w:color="189CD9"/>
        </w:pBdr>
        <w:shd w:val="clear" w:color="auto" w:fill="F4F4F7"/>
      </w:pPr>
      <w:r>
        <w:rPr>
          <w:rFonts w:ascii="Consolas" w:hAnsi="Consolas"/>
          <w:sz w:val="18"/>
        </w:rPr>
        <w:t>flowchart LR</w:t>
        <w:br/>
        <w:t xml:space="preserve">    Node["Node: fullExtractionCVStreamed"] -- "POST /extraction/full_extraction/stream" --&gt; CV[FastAPI]</w:t>
        <w:br/>
        <w:t xml:space="preserve">    CV --&gt; P1[preprocess]</w:t>
        <w:br/>
        <w:t xml:space="preserve">    CV --&gt; P2[envelope detection]</w:t>
        <w:br/>
        <w:t xml:space="preserve">    CV --&gt; P3[OCR semântico EasyOCR]</w:t>
        <w:br/>
        <w:t xml:space="preserve">    CV --&gt; P4[wall_detect skeletonize]</w:t>
        <w:br/>
        <w:t xml:space="preserve">    CV --&gt; P5[classify topology]</w:t>
        <w:br/>
        <w:t xml:space="preserve">    P1 -- "SSE substep events" --&gt; Node</w:t>
        <w:br/>
        <w:t xml:space="preserve">    P2 -- "SSE substep events" --&gt; Node</w:t>
        <w:br/>
        <w:t xml:space="preserve">    P3 -- "SSE substep events" --&gt; Node</w:t>
        <w:br/>
        <w:t xml:space="preserve">    P4 -- "SSE substep events" --&gt; Node</w:t>
        <w:br/>
        <w:t xml:space="preserve">    P5 -- "SSE substep events" --&gt; Node</w:t>
        <w:br/>
        <w:t xml:space="preserve">    Node -- "emit cv_substep no canal /ai-events do projeto" --&gt; UI["UI Timeline"]</w:t>
      </w:r>
    </w:p>
    <w:p>
      <w:r>
        <w:t xml:space="preserve">Quando </w:t>
      </w:r>
      <w:r>
        <w:rPr>
          <w:rFonts w:ascii="Consolas" w:hAnsi="Consolas"/>
          <w:sz w:val="20"/>
          <w:shd w:val="clear" w:color="auto" w:fill="F4F4F7"/>
        </w:rPr>
        <w:t>cv-service</w:t>
      </w:r>
      <w:r>
        <w:t xml:space="preserve"> está saudável e em modo real (não stub), roda:</w:t>
      </w:r>
    </w:p>
    <w:p>
      <w:pPr>
        <w:pStyle w:val="ListNumber"/>
      </w:pPr>
      <w:r>
        <w:rPr>
          <w:b/>
        </w:rPr>
        <w:t>Preprocess</w:t>
      </w:r>
      <w:r>
        <w:t>: binarização, limpeza de ruído, normalização.</w:t>
      </w:r>
    </w:p>
    <w:p>
      <w:pPr>
        <w:pStyle w:val="ListNumber"/>
      </w:pPr>
      <w:r>
        <w:rPr>
          <w:b/>
        </w:rPr>
        <w:t>Envelope detection</w:t>
      </w:r>
      <w:r>
        <w:t>: alphashape multi-scale + watershed para contorno externo.</w:t>
      </w:r>
    </w:p>
    <w:p>
      <w:pPr>
        <w:pStyle w:val="ListNumber"/>
      </w:pPr>
      <w:r>
        <w:rPr>
          <w:b/>
        </w:rPr>
        <w:t>OCR semântico</w:t>
      </w:r>
      <w:r>
        <w:t>: EasyOCR + dicionário de tipologias brasileiras (</w:t>
      </w:r>
      <w:r>
        <w:rPr>
          <w:rFonts w:ascii="Consolas" w:hAnsi="Consolas"/>
          <w:sz w:val="20"/>
          <w:shd w:val="clear" w:color="auto" w:fill="F4F4F7"/>
        </w:rPr>
        <w:t>quarto</w:t>
      </w:r>
      <w:r>
        <w:t xml:space="preserve">, </w:t>
      </w:r>
      <w:r>
        <w:rPr>
          <w:rFonts w:ascii="Consolas" w:hAnsi="Consolas"/>
          <w:sz w:val="20"/>
          <w:shd w:val="clear" w:color="auto" w:fill="F4F4F7"/>
        </w:rPr>
        <w:t>bwc</w:t>
      </w:r>
      <w:r>
        <w:t xml:space="preserve">, </w:t>
      </w:r>
      <w:r>
        <w:rPr>
          <w:rFonts w:ascii="Consolas" w:hAnsi="Consolas"/>
          <w:sz w:val="20"/>
          <w:shd w:val="clear" w:color="auto" w:fill="F4F4F7"/>
        </w:rPr>
        <w:t>cozinha</w:t>
      </w:r>
      <w:r>
        <w:t>...).</w:t>
      </w:r>
    </w:p>
    <w:p>
      <w:pPr>
        <w:pStyle w:val="ListNumber"/>
      </w:pPr>
      <w:r>
        <w:rPr>
          <w:b/>
        </w:rPr>
        <w:t>Wall detection</w:t>
      </w:r>
      <w:r>
        <w:t>: skeletonize + Harris corners + fitLine para extrair segmentos.</w:t>
      </w:r>
    </w:p>
    <w:p>
      <w:pPr>
        <w:pStyle w:val="ListNumber"/>
      </w:pPr>
      <w:r>
        <w:rPr>
          <w:b/>
        </w:rPr>
        <w:t>Classify topology</w:t>
      </w:r>
      <w:r>
        <w:t>: Shapely buffer/intersect para classificar walls em externa/interna/muro determinísticamente.</w:t>
      </w:r>
    </w:p>
    <w:p>
      <w:r>
        <w:t xml:space="preserve">Cada sub-passo emite evento </w:t>
      </w:r>
      <w:r>
        <w:rPr>
          <w:rFonts w:ascii="Consolas" w:hAnsi="Consolas"/>
          <w:sz w:val="20"/>
          <w:shd w:val="clear" w:color="auto" w:fill="F4F4F7"/>
        </w:rPr>
        <w:t>cv_substep</w:t>
      </w:r>
      <w:r>
        <w:t xml:space="preserve"> (preprocess → ocr → wall_detect → classify) na timeline ao-vivo.</w:t>
      </w:r>
    </w:p>
    <w:p>
      <w:r>
        <w:rPr>
          <w:b/>
        </w:rPr>
        <w:t>Stream timeout</w:t>
      </w:r>
      <w:r>
        <w:t>: 90s (PR2 + correção). Se passar disso, aborta e cai em Gemini-only.</w:t>
      </w:r>
    </w:p>
    <w:p>
      <w:r>
        <w:rPr>
          <w:b/>
        </w:rPr>
        <w:t>Fallback automático</w:t>
      </w:r>
      <w:r>
        <w:t xml:space="preserve">: se endpoint </w:t>
      </w:r>
      <w:r>
        <w:rPr>
          <w:rFonts w:ascii="Consolas" w:hAnsi="Consolas"/>
          <w:sz w:val="20"/>
          <w:shd w:val="clear" w:color="auto" w:fill="F4F4F7"/>
        </w:rPr>
        <w:t>/full_extraction/stream</w:t>
      </w:r>
      <w:r>
        <w:t xml:space="preserve"> retorna 404 (cv-service antigo), o cliente Node usa </w:t>
      </w:r>
      <w:r>
        <w:rPr>
          <w:rFonts w:ascii="Consolas" w:hAnsi="Consolas"/>
          <w:sz w:val="20"/>
          <w:shd w:val="clear" w:color="auto" w:fill="F4F4F7"/>
        </w:rPr>
        <w:t>/full_extraction</w:t>
      </w:r>
      <w:r>
        <w:t xml:space="preserve"> síncrono.</w:t>
      </w:r>
    </w:p>
    <w:p>
      <w:pPr>
        <w:pStyle w:val="Heading3"/>
      </w:pPr>
      <w:r>
        <w:t>4.7 Etapa 3.5 — Inventário de paredes com endpoints</w:t>
      </w:r>
    </w:p>
    <w:p>
      <w:r>
        <w:rPr>
          <w:b/>
        </w:rPr>
        <w:t>Arquivo</w:t>
      </w:r>
      <w:r>
        <w:t xml:space="preserve">: </w:t>
      </w:r>
      <w:r>
        <w:rPr>
          <w:rFonts w:ascii="Consolas" w:hAnsi="Consolas"/>
          <w:sz w:val="20"/>
          <w:shd w:val="clear" w:color="auto" w:fill="F4F4F7"/>
        </w:rPr>
        <w:t>server/services/extraction/wallInventory.ts</w:t>
      </w:r>
      <w:r>
        <w:t xml:space="preserve"> </w:t>
      </w:r>
      <w:r>
        <w:rPr>
          <w:b/>
        </w:rPr>
        <w:t>Global</w:t>
      </w:r>
      <w:r>
        <w:t xml:space="preserve"> (S4 da metodologia passo-a-passo).</w:t>
      </w:r>
    </w:p>
    <w:p>
      <w:r>
        <w:t xml:space="preserve">Para cada planta_baixa, prompt </w:t>
      </w:r>
      <w:r>
        <w:rPr>
          <w:b/>
        </w:rPr>
        <w:t>focado</w:t>
      </w:r>
      <w:r>
        <w:t xml:space="preserve"> que pede só uma coisa: listar paredes como segmentos </w:t>
      </w:r>
      <w:r>
        <w:rPr>
          <w:rFonts w:ascii="Consolas" w:hAnsi="Consolas"/>
          <w:sz w:val="20"/>
          <w:shd w:val="clear" w:color="auto" w:fill="F4F4F7"/>
        </w:rPr>
        <w:t>(p1, p2, thickness_pct, has_door, has_window)</w:t>
      </w:r>
      <w:r>
        <w:t>. Sem classificar externa/interna — isso é tarefa da Topologia (3.7).</w:t>
      </w:r>
    </w:p>
    <w:p>
      <w:r>
        <w:rPr>
          <w:rFonts w:ascii="Consolas" w:hAnsi="Consolas"/>
          <w:sz w:val="20"/>
          <w:shd w:val="clear" w:color="auto" w:fill="F4F4F7"/>
        </w:rPr>
        <w:t>mergeEndpointsIntoWalls()</w:t>
      </w:r>
      <w:r>
        <w:t xml:space="preserve"> casa segmentos com walls existentes da Etapa 3 via IoU/distância e enriquece com endpoints. Resultado: renderer pode desenhar </w:t>
      </w:r>
      <w:r>
        <w:rPr>
          <w:b/>
        </w:rPr>
        <w:t>linha sobre o eixo da parede</w:t>
      </w:r>
      <w:r>
        <w:t xml:space="preserve"> em vez de retângulo aproximado.</w:t>
      </w:r>
    </w:p>
    <w:p>
      <w:pPr>
        <w:pStyle w:val="Heading3"/>
      </w:pPr>
      <w:r>
        <w:t>4.8 Etapa 3.6 — Cotas focadas</w:t>
      </w:r>
    </w:p>
    <w:p>
      <w:r>
        <w:rPr>
          <w:b/>
        </w:rPr>
        <w:t>Arquivo</w:t>
      </w:r>
      <w:r>
        <w:t xml:space="preserve">: </w:t>
      </w:r>
      <w:r>
        <w:rPr>
          <w:rFonts w:ascii="Consolas" w:hAnsi="Consolas"/>
          <w:sz w:val="20"/>
          <w:shd w:val="clear" w:color="auto" w:fill="F4F4F7"/>
        </w:rPr>
        <w:t>server/services/extraction/cotaReader.ts</w:t>
      </w:r>
      <w:r>
        <w:t xml:space="preserve"> </w:t>
      </w:r>
      <w:r>
        <w:rPr>
          <w:b/>
        </w:rPr>
        <w:t>Global</w:t>
      </w:r>
      <w:r>
        <w:t xml:space="preserve"> (S7 da metodologia).</w:t>
      </w:r>
    </w:p>
    <w:p>
      <w:r>
        <w:t xml:space="preserve">Prompt focado: lista todas as cotas dimensionais (texto numérico + posição) das plantas. Depois </w:t>
      </w:r>
      <w:r>
        <w:rPr>
          <w:rFonts w:ascii="Consolas" w:hAnsi="Consolas"/>
          <w:sz w:val="20"/>
          <w:shd w:val="clear" w:color="auto" w:fill="F4F4F7"/>
        </w:rPr>
        <w:t>mergeCotasIntoWalls()</w:t>
      </w:r>
      <w:r>
        <w:t xml:space="preserve"> cruza cada cota com a parede de direção/posição compatível, sobrescrevendo </w:t>
      </w:r>
      <w:r>
        <w:rPr>
          <w:rFonts w:ascii="Consolas" w:hAnsi="Consolas"/>
          <w:sz w:val="20"/>
          <w:shd w:val="clear" w:color="auto" w:fill="F4F4F7"/>
        </w:rPr>
        <w:t>comprimento_m</w:t>
      </w:r>
      <w:r>
        <w:t xml:space="preserve"> com </w:t>
      </w:r>
      <w:r>
        <w:rPr>
          <w:rFonts w:ascii="Consolas" w:hAnsi="Consolas"/>
          <w:sz w:val="20"/>
          <w:shd w:val="clear" w:color="auto" w:fill="F4F4F7"/>
        </w:rPr>
        <w:t>measurement_source="cota_text_focused"</w:t>
      </w:r>
      <w:r>
        <w:t>.</w:t>
      </w:r>
    </w:p>
    <w:p>
      <w:r>
        <w:t>Resultado: comprimentos passam de "estimativa visual da IA" para "leitura literal da cota anotada".</w:t>
      </w:r>
    </w:p>
    <w:p>
      <w:pPr>
        <w:pStyle w:val="Heading3"/>
      </w:pPr>
      <w:r>
        <w:t>4.9 Etapa 3.7 — Topologia (envelope + classificação)</w:t>
      </w:r>
    </w:p>
    <w:p>
      <w:r>
        <w:rPr>
          <w:b/>
        </w:rPr>
        <w:t>Arquivos</w:t>
      </w:r>
      <w:r>
        <w:t xml:space="preserve">: </w:t>
      </w:r>
      <w:r>
        <w:rPr>
          <w:rFonts w:ascii="Consolas" w:hAnsi="Consolas"/>
          <w:sz w:val="20"/>
          <w:shd w:val="clear" w:color="auto" w:fill="F4F4F7"/>
        </w:rPr>
        <w:t>server/services/extraction/envelopeExtractor.ts</w:t>
      </w:r>
      <w:r>
        <w:t xml:space="preserve">, </w:t>
      </w:r>
      <w:r>
        <w:rPr>
          <w:rFonts w:ascii="Consolas" w:hAnsi="Consolas"/>
          <w:sz w:val="20"/>
          <w:shd w:val="clear" w:color="auto" w:fill="F4F4F7"/>
        </w:rPr>
        <w:t>server/services/extraction/topology.ts</w:t>
      </w:r>
      <w:r>
        <w:t xml:space="preserve"> </w:t>
      </w:r>
      <w:r>
        <w:rPr>
          <w:b/>
        </w:rPr>
        <w:t>Global</w:t>
      </w:r>
      <w:r>
        <w:t xml:space="preserve"> (S2 + S5 da metodologia / Fase A).</w:t>
      </w:r>
    </w:p>
    <w:p>
      <w:r>
        <w:rPr>
          <w:i/>
          <w:color w:val="6B7080"/>
          <w:sz w:val="18"/>
        </w:rPr>
        <w:t>[Diagrama Mermaid — renderizado no GitHub/Replit ao visualizar PIPELINE.md]</w:t>
      </w:r>
    </w:p>
    <w:p>
      <w:pPr>
        <w:spacing w:before="80" w:after="160"/>
        <w:ind w:left="227"/>
        <w:pBdr>
          <w:left w:val="single" w:sz="12" w:space="8" w:color="189CD9"/>
        </w:pBdr>
        <w:shd w:val="clear" w:color="auto" w:fill="F4F4F7"/>
      </w:pPr>
      <w:r>
        <w:rPr>
          <w:rFonts w:ascii="Consolas" w:hAnsi="Consolas"/>
          <w:sz w:val="18"/>
        </w:rPr>
        <w:t>flowchart LR</w:t>
        <w:br/>
        <w:t xml:space="preserve">    P["planta_baixa"] --&gt; S2["S2: envelopeExtractor&lt;br/&gt;Gemini prompt focado&lt;br/&gt;retorna polígono"]</w:t>
        <w:br/>
        <w:t xml:space="preserve">    S2 --&gt; Env["envelope (polígono normalizado 0-1000)"]</w:t>
        <w:br/>
        <w:t xml:space="preserve">    Env --&gt; S5["S5: classifyWallsByTopology&lt;br/&gt;point-in-polygon para cada wall"]</w:t>
        <w:br/>
        <w:t xml:space="preserve">    S5 --&gt; Classified["walls reclassificadas:&lt;br/&gt;externa = no perímetro&lt;br/&gt;interna = dentro&lt;br/&gt;muro = fora"]</w:t>
      </w:r>
    </w:p>
    <w:p>
      <w:r>
        <w:t xml:space="preserve">Princípio: </w:t>
      </w:r>
      <w:r>
        <w:rPr>
          <w:b/>
        </w:rPr>
        <w:t>separa raciocínio do LLM (forma) de raciocínio determinístico (classificação)</w:t>
      </w:r>
      <w:r>
        <w:t>. LLM é bom em ver formas, mas confunde externa/interna em planta cheia. Code determinístico não confunde — basta um point-in-polygon contra o envelope.</w:t>
      </w:r>
    </w:p>
    <w:p>
      <w:r>
        <w:t xml:space="preserve">Caracterização (Etapa 1.5) injeta hint </w:t>
      </w:r>
      <w:r>
        <w:rPr>
          <w:rFonts w:ascii="Consolas" w:hAnsi="Consolas"/>
          <w:sz w:val="20"/>
          <w:shd w:val="clear" w:color="auto" w:fill="F4F4F7"/>
        </w:rPr>
        <w:t>formaEnvelopePrincipal</w:t>
      </w:r>
      <w:r>
        <w:t xml:space="preserve"> no prompt do envelope: "retangular_simples" → modelo privilegia 4 vértices ortogonais.</w:t>
      </w:r>
    </w:p>
    <w:p>
      <w:pPr>
        <w:pStyle w:val="Heading3"/>
      </w:pPr>
      <w:r>
        <w:t>4.10 Etapa 3.8 — Lajes (polygon)</w:t>
      </w:r>
    </w:p>
    <w:p>
      <w:r>
        <w:rPr>
          <w:b/>
        </w:rPr>
        <w:t>Arquivo</w:t>
      </w:r>
      <w:r>
        <w:t xml:space="preserve">: </w:t>
      </w:r>
      <w:r>
        <w:rPr>
          <w:rFonts w:ascii="Consolas" w:hAnsi="Consolas"/>
          <w:sz w:val="20"/>
          <w:shd w:val="clear" w:color="auto" w:fill="F4F4F7"/>
        </w:rPr>
        <w:t>server/services/extraction/slabRefiner.ts</w:t>
      </w:r>
      <w:r>
        <w:t xml:space="preserve"> </w:t>
      </w:r>
      <w:r>
        <w:rPr>
          <w:b/>
        </w:rPr>
        <w:t>Global</w:t>
      </w:r>
      <w:r>
        <w:t>.</w:t>
      </w:r>
    </w:p>
    <w:p>
      <w:r>
        <w:t>Para CASA-PADRÃO (1 piso por pavimento), o envelope já vira o polígono da laje piso — sem chamada IA. Recalcula área via shoelace (</w:t>
      </w:r>
      <w:r>
        <w:rPr>
          <w:rFonts w:ascii="Consolas" w:hAnsi="Consolas"/>
          <w:sz w:val="20"/>
          <w:shd w:val="clear" w:color="auto" w:fill="F4F4F7"/>
        </w:rPr>
        <w:t>polygonAreaNorm</w:t>
      </w:r>
      <w:r>
        <w:t xml:space="preserve"> em </w:t>
      </w:r>
      <w:r>
        <w:rPr>
          <w:rFonts w:ascii="Consolas" w:hAnsi="Consolas"/>
          <w:sz w:val="20"/>
          <w:shd w:val="clear" w:color="auto" w:fill="F4F4F7"/>
        </w:rPr>
        <w:t>geometryUtils.ts</w:t>
      </w:r>
      <w:r>
        <w:t xml:space="preserve">) e marca </w:t>
      </w:r>
      <w:r>
        <w:rPr>
          <w:rFonts w:ascii="Consolas" w:hAnsi="Consolas"/>
          <w:sz w:val="20"/>
          <w:shd w:val="clear" w:color="auto" w:fill="F4F4F7"/>
        </w:rPr>
        <w:t>measurement_source="polygon_focused"</w:t>
      </w:r>
      <w:r>
        <w:t>.</w:t>
      </w:r>
    </w:p>
    <w:p>
      <w:r>
        <w:t>Plantas com várias lajes disjuntas (raras) fazem chamada Gemini extra focada nos polígonos das lajes.</w:t>
      </w:r>
    </w:p>
    <w:p>
      <w:pPr>
        <w:pStyle w:val="Heading3"/>
      </w:pPr>
      <w:r>
        <w:t>4.11 Etapa 4 — Fusão multivista</w:t>
      </w:r>
    </w:p>
    <w:p>
      <w:r>
        <w:rPr>
          <w:b/>
        </w:rPr>
        <w:t>Arquivo</w:t>
      </w:r>
      <w:r>
        <w:t xml:space="preserve">: </w:t>
      </w:r>
      <w:r>
        <w:rPr>
          <w:rFonts w:ascii="Consolas" w:hAnsi="Consolas"/>
          <w:sz w:val="20"/>
          <w:shd w:val="clear" w:color="auto" w:fill="F4F4F7"/>
        </w:rPr>
        <w:t>server/services/extraction/fusion.ts</w:t>
      </w:r>
      <w:r>
        <w:t xml:space="preserve"> (lógica embarcada em </w:t>
      </w:r>
      <w:r>
        <w:rPr>
          <w:rFonts w:ascii="Consolas" w:hAnsi="Consolas"/>
          <w:sz w:val="20"/>
          <w:shd w:val="clear" w:color="auto" w:fill="F4F4F7"/>
        </w:rPr>
        <w:t>routes.ts</w:t>
      </w:r>
      <w:r>
        <w:t xml:space="preserve">) </w:t>
      </w:r>
      <w:r>
        <w:rPr>
          <w:b/>
        </w:rPr>
        <w:t>Global</w:t>
      </w:r>
      <w:r>
        <w:t>.</w:t>
      </w:r>
    </w:p>
    <w:p>
      <w:r>
        <w:t>Cruza dados de TODOS os arquivos / TODAS as páginas:</w:t>
      </w:r>
    </w:p>
    <w:p>
      <w:pPr>
        <w:pStyle w:val="ListBullet"/>
      </w:pPr>
      <w:r>
        <w:t>Deduplicação por proximidade (paredes de plantas diferentes no mesmo pavimento, esquadrias do quadro vs detectadas na planta).</w:t>
      </w:r>
    </w:p>
    <w:p>
      <w:pPr>
        <w:pStyle w:val="ListBullet"/>
      </w:pPr>
      <w:r>
        <w:t>Procedência (</w:t>
      </w:r>
      <w:r>
        <w:rPr>
          <w:rFonts w:ascii="Consolas" w:hAnsi="Consolas"/>
          <w:sz w:val="20"/>
          <w:shd w:val="clear" w:color="auto" w:fill="F4F4F7"/>
        </w:rPr>
        <w:t>sourceContribution</w:t>
      </w:r>
      <w:r>
        <w:t xml:space="preserve">): cada wall/slab carrega </w:t>
      </w:r>
      <w:r>
        <w:rPr>
          <w:rFonts w:ascii="Consolas" w:hAnsi="Consolas"/>
          <w:sz w:val="20"/>
          <w:shd w:val="clear" w:color="auto" w:fill="F4F4F7"/>
        </w:rPr>
        <w:t>primary.view</w:t>
      </w:r>
      <w:r>
        <w:t xml:space="preserve"> (sempre planta_baixa/planta_cobertura) + </w:t>
      </w:r>
      <w:r>
        <w:rPr>
          <w:rFonts w:ascii="Consolas" w:hAnsi="Consolas"/>
          <w:sz w:val="20"/>
          <w:shd w:val="clear" w:color="auto" w:fill="F4F4F7"/>
        </w:rPr>
        <w:t>enrichments[]</w:t>
      </w:r>
      <w:r>
        <w:t xml:space="preserve"> de outras vistas (corte, fachada).</w:t>
      </w:r>
    </w:p>
    <w:p>
      <w:pPr>
        <w:pStyle w:val="ListBullet"/>
      </w:pPr>
      <w:r>
        <w:t>Filtro de espessura: walls com espessura &gt; limite configurável (default 12cm) são marcadas como mobiliário e removidas.</w:t>
      </w:r>
    </w:p>
    <w:p>
      <w:r>
        <w:t xml:space="preserve">Após fusão, aplica o </w:t>
      </w:r>
      <w:r>
        <w:rPr>
          <w:rFonts w:ascii="Consolas" w:hAnsi="Consolas"/>
          <w:sz w:val="20"/>
          <w:shd w:val="clear" w:color="auto" w:fill="F4F4F7"/>
        </w:rPr>
        <w:t>scope</w:t>
      </w:r>
      <w:r>
        <w:t xml:space="preserve"> do projeto (paredes externas/internas/muros/laje piso/coberta/cantos — usuário escolhe quais entram no orçamento).</w:t>
      </w:r>
    </w:p>
    <w:p>
      <w:pPr>
        <w:pStyle w:val="Heading3"/>
      </w:pPr>
      <w:r>
        <w:t>4.12 Etapas 4.5–4.7 — Validações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Etapa</w:t>
            </w:r>
          </w:p>
        </w:tc>
        <w:tc>
          <w:tcPr>
            <w:tcW w:type="dxa" w:w="432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O que faz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4.5 Validação Geométrica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validateGeometry</w:t>
            </w:r>
            <w:r>
              <w:t xml:space="preserve"> descarta walls com área zero, comprimentos negativos, polígonos degenerados.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4.55 Esquadrias (linker)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linkEsquadriasWithTable</w:t>
            </w:r>
            <w:r>
              <w:t xml:space="preserve"> cruza esquadrias detectadas com </w:t>
            </w:r>
            <w:r>
              <w:rPr>
                <w:rFonts w:ascii="Consolas" w:hAnsi="Consolas"/>
                <w:sz w:val="20"/>
                <w:shd w:val="clear" w:color="auto" w:fill="F4F4F7"/>
              </w:rPr>
              <w:t>esquadrias_de_tabela</w:t>
            </w:r>
            <w:r>
              <w:t xml:space="preserve"> (quadro de esquadrias).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4.6 Validação Global IA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runGlobalCrossValidation</w:t>
            </w:r>
            <w:r>
              <w:t xml:space="preserve"> — chamada Gemini cruzando TODAS as plantas pra detectar inconsistências (parede no andar 1 não existe no corte, etc).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4.65 Reconciliação CV-LLM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 xml:space="preserve">Quando </w:t>
            </w:r>
            <w:r>
              <w:rPr>
                <w:rFonts w:ascii="Consolas" w:hAnsi="Consolas"/>
                <w:sz w:val="20"/>
                <w:shd w:val="clear" w:color="auto" w:fill="F4F4F7"/>
              </w:rPr>
              <w:t>cv_extraction</w:t>
            </w:r>
            <w:r>
              <w:t xml:space="preserve"> existe, A/B compara walls do CV vs walls do LLM e gera audit_notes.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4.7 Validação por Cortes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 xml:space="preserve">Extrai alturas dos cortes/fachadas e reconcilia com </w:t>
            </w:r>
            <w:r>
              <w:rPr>
                <w:rFonts w:ascii="Consolas" w:hAnsi="Consolas"/>
                <w:sz w:val="20"/>
                <w:shd w:val="clear" w:color="auto" w:fill="F4F4F7"/>
              </w:rPr>
              <w:t>altura_m</w:t>
            </w:r>
            <w:r>
              <w:t xml:space="preserve"> das walls.</w:t>
            </w:r>
          </w:p>
        </w:tc>
      </w:tr>
    </w:tbl>
    <w:p/>
    <w:p>
      <w:pPr>
        <w:pStyle w:val="Heading3"/>
      </w:pPr>
      <w:r>
        <w:t>4.13 Etapa 4.9 — SelfCheck</w:t>
      </w:r>
    </w:p>
    <w:p>
      <w:r>
        <w:rPr>
          <w:b/>
        </w:rPr>
        <w:t>Arquivo</w:t>
      </w:r>
      <w:r>
        <w:t xml:space="preserve">: </w:t>
      </w:r>
      <w:r>
        <w:rPr>
          <w:rFonts w:ascii="Consolas" w:hAnsi="Consolas"/>
          <w:sz w:val="20"/>
          <w:shd w:val="clear" w:color="auto" w:fill="F4F4F7"/>
        </w:rPr>
        <w:t>server/services/extraction/selfCheck.ts</w:t>
      </w:r>
      <w:r>
        <w:t xml:space="preserve"> </w:t>
      </w:r>
      <w:r>
        <w:rPr>
          <w:b/>
        </w:rPr>
        <w:t>Global</w:t>
      </w:r>
      <w:r>
        <w:t xml:space="preserve"> (S12 da metodologia / Fase D).</w:t>
      </w:r>
    </w:p>
    <w:p>
      <w:r>
        <w:t>Validações determinísticas em código puro:</w:t>
      </w:r>
    </w:p>
    <w:p>
      <w:r>
        <w:rPr>
          <w:i/>
          <w:color w:val="6B7080"/>
          <w:sz w:val="18"/>
        </w:rPr>
        <w:t>[Diagrama Mermaid — renderizado no GitHub/Replit ao visualizar PIPELINE.md]</w:t>
      </w:r>
    </w:p>
    <w:p>
      <w:pPr>
        <w:spacing w:before="80" w:after="160"/>
        <w:ind w:left="227"/>
        <w:pBdr>
          <w:left w:val="single" w:sz="12" w:space="8" w:color="189CD9"/>
        </w:pBdr>
        <w:shd w:val="clear" w:color="auto" w:fill="F4F4F7"/>
      </w:pPr>
      <w:r>
        <w:rPr>
          <w:rFonts w:ascii="Consolas" w:hAnsi="Consolas"/>
          <w:sz w:val="18"/>
        </w:rPr>
        <w:t>flowchart LR</w:t>
        <w:br/>
        <w:t xml:space="preserve">    SC[runSelfCheck] --&gt; C1[OPENING_OVER_WALL&lt;br/&gt;esquadrias &gt; parede]</w:t>
        <w:br/>
        <w:t xml:space="preserve">    SC --&gt; C2[PE_DIREITO_BAIXO/ALTO&lt;br/&gt;fora do range]</w:t>
        <w:br/>
        <w:t xml:space="preserve">    SC --&gt; C3[ESPESSURA_FINA/GROSSA]</w:t>
        <w:br/>
        <w:t xml:space="preserve">    SC --&gt; C4[SEM_EXTERNAS&lt;br/&gt;SEM_INTERNAS]</w:t>
        <w:br/>
        <w:t xml:space="preserve">    SC --&gt; C5[RATIO_EXT_INT_ATIPICO]</w:t>
        <w:br/>
        <w:t xml:space="preserve">    SC --&gt; C6[ENVELOPE_POUCOS_VERTICES]</w:t>
        <w:br/>
        <w:t xml:space="preserve">    SC --&gt; C7[ORPHAN_FROM_NON_PLANTA&lt;br/&gt;vista vazando]</w:t>
        <w:br/>
        <w:t xml:space="preserve">    SC --&gt; C8[PAREDE_COUNT_OUTLIER/BAIXO&lt;br/&gt;vs Etapa 1.5]</w:t>
        <w:br/>
        <w:t xml:space="preserve">    SC --&gt; C9[ESQUADRIA_COUNT_BAIXO]</w:t>
        <w:br/>
        <w:t xml:space="preserve">    C1 --&gt; Notes["audit_notes[]&lt;br/&gt;persistido em extracted_data&lt;br/&gt;+ emit como audit_finding"]</w:t>
        <w:br/>
        <w:t xml:space="preserve">    C2 --&gt; Notes</w:t>
        <w:br/>
        <w:t xml:space="preserve">    C3 --&gt; Notes</w:t>
        <w:br/>
        <w:t xml:space="preserve">    C4 --&gt; Notes</w:t>
        <w:br/>
        <w:t xml:space="preserve">    C5 --&gt; Notes</w:t>
        <w:br/>
        <w:t xml:space="preserve">    C6 --&gt; Notes</w:t>
        <w:br/>
        <w:t xml:space="preserve">    C7 --&gt; Notes</w:t>
        <w:br/>
        <w:t xml:space="preserve">    C8 --&gt; Notes</w:t>
        <w:br/>
        <w:t xml:space="preserve">    C9 --&gt; Notes</w:t>
      </w:r>
    </w:p>
    <w:p>
      <w:r>
        <w:t xml:space="preserve">Os ranges (pé-direito, espessura, contagem) são </w:t>
      </w:r>
      <w:r>
        <w:rPr>
          <w:b/>
        </w:rPr>
        <w:t>dinâmicos</w:t>
      </w:r>
      <w:r>
        <w:t xml:space="preserve">: vêm da caracterização (Etapa 1.5) com margem de ±20–30% pra evitar falsos positivos. Sem caracterização, cai em ranges hardcoded por </w:t>
      </w:r>
      <w:r>
        <w:rPr>
          <w:rFonts w:ascii="Consolas" w:hAnsi="Consolas"/>
          <w:sz w:val="20"/>
          <w:shd w:val="clear" w:color="auto" w:fill="F4F4F7"/>
        </w:rPr>
        <w:t>buildingType</w:t>
      </w:r>
      <w:r>
        <w:t>.</w:t>
      </w:r>
    </w:p>
    <w:p>
      <w:pPr>
        <w:pStyle w:val="Heading3"/>
      </w:pPr>
      <w:r>
        <w:t>4.14 Etapa 5 — Cálculo de quantitativos</w:t>
      </w:r>
    </w:p>
    <w:p>
      <w:r>
        <w:rPr>
          <w:b/>
        </w:rPr>
        <w:t>Arquivo</w:t>
      </w:r>
      <w:r>
        <w:t xml:space="preserve">: </w:t>
      </w:r>
      <w:r>
        <w:rPr>
          <w:rFonts w:ascii="Consolas" w:hAnsi="Consolas"/>
          <w:sz w:val="20"/>
          <w:shd w:val="clear" w:color="auto" w:fill="F4F4F7"/>
        </w:rPr>
        <w:t>server/services/calculation/budgetCalculator.ts</w:t>
      </w:r>
      <w:r>
        <w:t xml:space="preserve"> </w:t>
      </w:r>
      <w:r>
        <w:rPr>
          <w:b/>
        </w:rPr>
        <w:t>Global</w:t>
      </w:r>
      <w:r>
        <w:t>.</w:t>
      </w:r>
    </w:p>
    <w:p>
      <w:r>
        <w:t>Aplica regras do Manual Biomassa:</w:t>
      </w:r>
    </w:p>
    <w:p>
      <w:pPr>
        <w:pStyle w:val="ListBullet"/>
      </w:pPr>
      <w:r>
        <w:rPr>
          <w:b/>
        </w:rPr>
        <w:t>Painéis</w:t>
      </w:r>
      <w:r>
        <w:t>: cada parede divide-se em múltiplos de painel padrão (60–200mm dependendo do produto). Sobras viram painéis menores ou descartes.</w:t>
      </w:r>
    </w:p>
    <w:p>
      <w:pPr>
        <w:pStyle w:val="ListBullet"/>
      </w:pPr>
      <w:r>
        <w:rPr>
          <w:b/>
        </w:rPr>
        <w:t>Cantoneiras</w:t>
      </w:r>
      <w:r>
        <w:t>: cantos identificados na etapa 3 + topologia geram conectores L/T.</w:t>
      </w:r>
    </w:p>
    <w:p>
      <w:pPr>
        <w:pStyle w:val="ListBullet"/>
      </w:pPr>
      <w:r>
        <w:rPr>
          <w:b/>
        </w:rPr>
        <w:t>Esquadrias</w:t>
      </w:r>
      <w:r>
        <w:t>: aberturas reduzem a área útil de parede; vão pra orçamento separado de moldura.</w:t>
      </w:r>
    </w:p>
    <w:p>
      <w:pPr>
        <w:pStyle w:val="ListBullet"/>
      </w:pPr>
      <w:r>
        <w:rPr>
          <w:b/>
        </w:rPr>
        <w:t>Lajes</w:t>
      </w:r>
      <w:r>
        <w:t>: piso/coberta entram em produtos próprios.</w:t>
      </w:r>
    </w:p>
    <w:p>
      <w:r>
        <w:t xml:space="preserve">Saída: </w:t>
      </w:r>
      <w:r>
        <w:rPr>
          <w:rFonts w:ascii="Consolas" w:hAnsi="Consolas"/>
          <w:sz w:val="20"/>
          <w:shd w:val="clear" w:color="auto" w:fill="F4F4F7"/>
        </w:rPr>
        <w:t>budget.pavimentos[]</w:t>
      </w:r>
      <w:r>
        <w:t xml:space="preserve"> com paineis por categoria, </w:t>
      </w:r>
      <w:r>
        <w:rPr>
          <w:rFonts w:ascii="Consolas" w:hAnsi="Consolas"/>
          <w:sz w:val="20"/>
          <w:shd w:val="clear" w:color="auto" w:fill="F4F4F7"/>
        </w:rPr>
        <w:t>consolidado_por_tipo</w:t>
      </w:r>
      <w:r>
        <w:t xml:space="preserve">, </w:t>
      </w:r>
      <w:r>
        <w:rPr>
          <w:rFonts w:ascii="Consolas" w:hAnsi="Consolas"/>
          <w:sz w:val="20"/>
          <w:shd w:val="clear" w:color="auto" w:fill="F4F4F7"/>
        </w:rPr>
        <w:t>resumo.total_geral_paineis</w:t>
      </w:r>
      <w:r>
        <w:t>.</w:t>
      </w:r>
    </w:p>
    <w:p>
      <w:pPr>
        <w:pStyle w:val="Heading3"/>
      </w:pPr>
      <w:r>
        <w:t>4.15 Etapa 6 — Integração com catálogo</w:t>
      </w:r>
    </w:p>
    <w:p>
      <w:r>
        <w:rPr>
          <w:b/>
        </w:rPr>
        <w:t>Global</w:t>
      </w:r>
      <w:r>
        <w:t>.</w:t>
      </w:r>
    </w:p>
    <w:p>
      <w:r>
        <w:t>Aplica preços do projeto (</w:t>
      </w:r>
      <w:r>
        <w:rPr>
          <w:rFonts w:ascii="Consolas" w:hAnsi="Consolas"/>
          <w:sz w:val="20"/>
          <w:shd w:val="clear" w:color="auto" w:fill="F4F4F7"/>
        </w:rPr>
        <w:t>pricingProfileId</w:t>
      </w:r>
      <w:r>
        <w:t xml:space="preserve"> se houver, senão preço padrão), frete (</w:t>
      </w:r>
      <w:r>
        <w:rPr>
          <w:rFonts w:ascii="Consolas" w:hAnsi="Consolas"/>
          <w:sz w:val="20"/>
          <w:shd w:val="clear" w:color="auto" w:fill="F4F4F7"/>
        </w:rPr>
        <w:t>freightCost</w:t>
      </w:r>
      <w:r>
        <w:t>), biomassa (</w:t>
      </w:r>
      <w:r>
        <w:rPr>
          <w:rFonts w:ascii="Consolas" w:hAnsi="Consolas"/>
          <w:sz w:val="20"/>
          <w:shd w:val="clear" w:color="auto" w:fill="F4F4F7"/>
        </w:rPr>
        <w:t>biomassCost</w:t>
      </w:r>
      <w:r>
        <w:t>), desconto de painéis (</w:t>
      </w:r>
      <w:r>
        <w:rPr>
          <w:rFonts w:ascii="Consolas" w:hAnsi="Consolas"/>
          <w:sz w:val="20"/>
          <w:shd w:val="clear" w:color="auto" w:fill="F4F4F7"/>
        </w:rPr>
        <w:t>discountPanelPct</w:t>
      </w:r>
      <w:r>
        <w:t>).</w:t>
      </w:r>
    </w:p>
    <w:p>
      <w:pPr>
        <w:pStyle w:val="Heading3"/>
      </w:pPr>
      <w:r>
        <w:t>4.16 Etapa 7 — Validação de inconsistências</w:t>
      </w:r>
    </w:p>
    <w:p>
      <w:r>
        <w:t xml:space="preserve">Roda regras de sanidade pós-orçamento (orçamento zerado, áreas negativas, percentuais &gt; 100%) e gera </w:t>
      </w:r>
      <w:r>
        <w:rPr>
          <w:rFonts w:ascii="Consolas" w:hAnsi="Consolas"/>
          <w:sz w:val="20"/>
          <w:shd w:val="clear" w:color="auto" w:fill="F4F4F7"/>
        </w:rPr>
        <w:t>budget.inconsistencias[]</w:t>
      </w:r>
      <w:r>
        <w:t xml:space="preserve"> por severidade.</w:t>
      </w:r>
    </w:p>
    <w:p>
      <w:pPr>
        <w:pStyle w:val="Heading3"/>
      </w:pPr>
      <w:r>
        <w:t>4.17 Etapa 7.5 — Imagem anotada</w:t>
      </w:r>
    </w:p>
    <w:p>
      <w:r>
        <w:rPr>
          <w:b/>
        </w:rPr>
        <w:t>Arquivo</w:t>
      </w:r>
      <w:r>
        <w:t xml:space="preserve">: </w:t>
      </w:r>
      <w:r>
        <w:rPr>
          <w:rFonts w:ascii="Consolas" w:hAnsi="Consolas"/>
          <w:sz w:val="20"/>
          <w:shd w:val="clear" w:color="auto" w:fill="F4F4F7"/>
        </w:rPr>
        <w:t>server/services/annotation/renderer.ts</w:t>
      </w:r>
      <w:r>
        <w:t xml:space="preserve"> </w:t>
      </w:r>
      <w:r>
        <w:rPr>
          <w:b/>
        </w:rPr>
        <w:t>Global</w:t>
      </w:r>
      <w:r>
        <w:t>, em paralelo com etapa 8.</w:t>
      </w:r>
    </w:p>
    <w:p>
      <w:r>
        <w:t xml:space="preserve">Renderização </w:t>
      </w:r>
      <w:r>
        <w:rPr>
          <w:b/>
        </w:rPr>
        <w:t>determinística</w:t>
      </w:r>
      <w:r>
        <w:t xml:space="preserve"> no servidor (sharp + SVG composite). Substitui um IA editor de imagem usado anteriormente, que gerava labels inconsistentes.</w:t>
      </w:r>
    </w:p>
    <w:p>
      <w:r>
        <w:t>Para cada pavimento com paredes/lajes:</w:t>
      </w:r>
    </w:p>
    <w:p>
      <w:pPr>
        <w:pStyle w:val="ListNumber"/>
      </w:pPr>
      <w:r>
        <w:t xml:space="preserve">Decodifica imagem-base (PDF → PNG via </w:t>
      </w:r>
      <w:r>
        <w:rPr>
          <w:rFonts w:ascii="Consolas" w:hAnsi="Consolas"/>
          <w:sz w:val="20"/>
          <w:shd w:val="clear" w:color="auto" w:fill="F4F4F7"/>
        </w:rPr>
        <w:t>pdf-to-png-converter</w:t>
      </w:r>
      <w:r>
        <w:t>, ou imagem nativa).</w:t>
      </w:r>
    </w:p>
    <w:p>
      <w:pPr>
        <w:pStyle w:val="ListNumber"/>
      </w:pPr>
      <w:r>
        <w:t>Aplica overlay SVG com retângulos/linhas coloridos por classe (externa vermelha, interna verde, muro azul).</w:t>
      </w:r>
    </w:p>
    <w:p>
      <w:pPr>
        <w:pStyle w:val="ListNumber"/>
      </w:pPr>
      <w:r>
        <w:t>Adiciona labels W001..Wn com background branco.</w:t>
      </w:r>
    </w:p>
    <w:p>
      <w:pPr>
        <w:pStyle w:val="ListNumber"/>
      </w:pPr>
      <w:r>
        <w:t>Sobrepõe envelope (linha cinza) e lot polygon se detectados.</w:t>
      </w:r>
    </w:p>
    <w:p>
      <w:r>
        <w:rPr>
          <w:rFonts w:ascii="Consolas" w:hAnsi="Consolas"/>
          <w:sz w:val="20"/>
          <w:shd w:val="clear" w:color="auto" w:fill="F4F4F7"/>
        </w:rPr>
        <w:t>Promise.all</w:t>
      </w:r>
      <w:r>
        <w:t xml:space="preserve"> paralelo por pavimento; </w:t>
      </w:r>
      <w:r>
        <w:rPr>
          <w:b/>
        </w:rPr>
        <w:t>emite `image_render` per pavimento</w:t>
      </w:r>
      <w:r>
        <w:t xml:space="preserve"> (started → completed com </w:t>
      </w:r>
      <w:r>
        <w:rPr>
          <w:rFonts w:ascii="Consolas" w:hAnsi="Consolas"/>
          <w:sz w:val="20"/>
          <w:shd w:val="clear" w:color="auto" w:fill="F4F4F7"/>
        </w:rPr>
        <w:t>imageUrl</w:t>
      </w:r>
      <w:r>
        <w:t xml:space="preserve"> ou failed com </w:t>
      </w:r>
      <w:r>
        <w:rPr>
          <w:rFonts w:ascii="Consolas" w:hAnsi="Consolas"/>
          <w:sz w:val="20"/>
          <w:shd w:val="clear" w:color="auto" w:fill="F4F4F7"/>
        </w:rPr>
        <w:t>errorMessage</w:t>
      </w:r>
      <w:r>
        <w:t>). UI pode mostrar grid de thumbnails que aparecem ao vivo.</w:t>
      </w:r>
    </w:p>
    <w:p>
      <w:r>
        <w:t xml:space="preserve">Falhas viram </w:t>
      </w:r>
      <w:r>
        <w:rPr>
          <w:rFonts w:ascii="Consolas" w:hAnsi="Consolas"/>
          <w:sz w:val="20"/>
          <w:shd w:val="clear" w:color="auto" w:fill="F4F4F7"/>
        </w:rPr>
        <w:t>annotationErrors[]</w:t>
      </w:r>
      <w:r>
        <w:t xml:space="preserve"> persistidas em </w:t>
      </w:r>
      <w:r>
        <w:rPr>
          <w:rFonts w:ascii="Consolas" w:hAnsi="Consolas"/>
          <w:sz w:val="20"/>
          <w:shd w:val="clear" w:color="auto" w:fill="F4F4F7"/>
        </w:rPr>
        <w:t>etapa3_annotated_plan</w:t>
      </w:r>
      <w:r>
        <w:t xml:space="preserve"> para o usuário ver na UI.</w:t>
      </w:r>
    </w:p>
    <w:p>
      <w:pPr>
        <w:pStyle w:val="Heading3"/>
      </w:pPr>
      <w:r>
        <w:t>4.18 Etapa 8 — Descrição do projeto</w:t>
      </w:r>
    </w:p>
    <w:p>
      <w:r>
        <w:rPr>
          <w:b/>
        </w:rPr>
        <w:t>Arquivo</w:t>
      </w:r>
      <w:r>
        <w:t xml:space="preserve">: </w:t>
      </w:r>
      <w:r>
        <w:rPr>
          <w:rFonts w:ascii="Consolas" w:hAnsi="Consolas"/>
          <w:sz w:val="20"/>
          <w:shd w:val="clear" w:color="auto" w:fill="F4F4F7"/>
        </w:rPr>
        <w:t>server/services/gemini/planAnalyzer.ts</w:t>
      </w:r>
      <w:r>
        <w:t xml:space="preserve"> (</w:t>
      </w:r>
      <w:r>
        <w:rPr>
          <w:rFonts w:ascii="Consolas" w:hAnsi="Consolas"/>
          <w:sz w:val="20"/>
          <w:shd w:val="clear" w:color="auto" w:fill="F4F4F7"/>
        </w:rPr>
        <w:t>describeProject</w:t>
      </w:r>
      <w:r>
        <w:t xml:space="preserve">) </w:t>
      </w:r>
      <w:r>
        <w:rPr>
          <w:b/>
        </w:rPr>
        <w:t>Global</w:t>
      </w:r>
      <w:r>
        <w:t>, em paralelo com etapa 7.5.</w:t>
      </w:r>
    </w:p>
    <w:p>
      <w:r>
        <w:t>Chamada Gemini que recebe:</w:t>
      </w:r>
    </w:p>
    <w:p>
      <w:pPr>
        <w:pStyle w:val="ListBullet"/>
      </w:pPr>
      <w:r>
        <w:t>Imagens dos arquivos</w:t>
      </w:r>
    </w:p>
    <w:p>
      <w:pPr>
        <w:pStyle w:val="ListBullet"/>
      </w:pPr>
      <w:r>
        <w:t>Classificações</w:t>
      </w:r>
    </w:p>
    <w:p>
      <w:pPr>
        <w:pStyle w:val="ListBullet"/>
      </w:pPr>
      <w:r>
        <w:t>Sumário geométrico (paredes, lajes, cantos, pavimentos)</w:t>
      </w:r>
    </w:p>
    <w:p>
      <w:pPr>
        <w:pStyle w:val="ListBullet"/>
      </w:pPr>
      <w:r>
        <w:t>Sumário do orçamento</w:t>
      </w:r>
    </w:p>
    <w:p>
      <w:pPr>
        <w:pStyle w:val="ListBullet"/>
      </w:pPr>
      <w:r>
        <w:rPr>
          <w:b/>
        </w:rPr>
        <w:t>`characterization` da Etapa 1.5</w:t>
      </w:r>
      <w:r>
        <w:t xml:space="preserve"> (PR1) — usa como base, não re-descobre.</w:t>
      </w:r>
    </w:p>
    <w:p>
      <w:r>
        <w:t>Gera markdown estruturado:</w:t>
      </w:r>
    </w:p>
    <w:p>
      <w:pPr>
        <w:spacing w:before="80" w:after="160"/>
        <w:ind w:left="227"/>
        <w:pBdr>
          <w:left w:val="single" w:sz="12" w:space="8" w:color="BBBBBB"/>
        </w:pBdr>
        <w:shd w:val="clear" w:color="auto" w:fill="F4F4F7"/>
      </w:pPr>
      <w:r>
        <w:rPr>
          <w:rFonts w:ascii="Consolas" w:hAnsi="Consolas"/>
          <w:sz w:val="18"/>
        </w:rPr>
        <w:t>## Identificacao do Projeto</w:t>
        <w:br/>
        <w:t>- ...</w:t>
        <w:br/>
        <w:br/>
        <w:t>## Quantitativos Identificados</w:t>
        <w:br/>
        <w:t>- ...</w:t>
        <w:br/>
        <w:br/>
        <w:t>## Distribuicao por Pavimento</w:t>
        <w:br/>
        <w:t>- ...</w:t>
        <w:br/>
        <w:br/>
        <w:t>## Observacoes para Orcamento</w:t>
        <w:br/>
        <w:t>- ...</w:t>
        <w:br/>
        <w:br/>
        <w:t>## Alertas e Ressalvas</w:t>
        <w:br/>
        <w:t>- ...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5. Canais de eventos (SSE)</w:t>
      </w:r>
    </w:p>
    <w:p>
      <w:r>
        <w:t>Dois canais SSE servem a UI em tempo real:</w:t>
      </w:r>
    </w:p>
    <w:p>
      <w:r>
        <w:rPr>
          <w:i/>
          <w:color w:val="6B7080"/>
          <w:sz w:val="18"/>
        </w:rPr>
        <w:t>[Diagrama Mermaid — renderizado no GitHub/Replit ao visualizar PIPELINE.md]</w:t>
      </w:r>
    </w:p>
    <w:p>
      <w:pPr>
        <w:spacing w:before="80" w:after="160"/>
        <w:ind w:left="227"/>
        <w:pBdr>
          <w:left w:val="single" w:sz="12" w:space="8" w:color="189CD9"/>
        </w:pBdr>
        <w:shd w:val="clear" w:color="auto" w:fill="F4F4F7"/>
      </w:pPr>
      <w:r>
        <w:rPr>
          <w:rFonts w:ascii="Consolas" w:hAnsi="Consolas"/>
          <w:sz w:val="18"/>
        </w:rPr>
        <w:t>sequenceDiagram</w:t>
        <w:br/>
        <w:t xml:space="preserve">    participant UI as Client (ProjectDetails)</w:t>
        <w:br/>
        <w:t xml:space="preserve">    participant API as Server (Express)</w:t>
        <w:br/>
        <w:t xml:space="preserve">    participant PIPE as Pipeline Worker</w:t>
        <w:br/>
        <w:br/>
        <w:t xml:space="preserve">    UI-&gt;&gt;API: GET /api/projects/:id/progress</w:t>
        <w:br/>
        <w:t xml:space="preserve">    activate API</w:t>
        <w:br/>
        <w:t xml:space="preserve">    API--&gt;&gt;UI: : connected</w:t>
        <w:br/>
        <w:t xml:space="preserve">    UI-&gt;&gt;API: GET /api/projects/:id/ai-events</w:t>
        <w:br/>
        <w:t xml:space="preserve">    activate API</w:t>
        <w:br/>
        <w:t xml:space="preserve">    API--&gt;&gt;UI: : connected</w:t>
        <w:br/>
        <w:br/>
        <w:t xml:space="preserve">    UI-&gt;&gt;API: POST /api/projects/:id/process</w:t>
        <w:br/>
        <w:t xml:space="preserve">    API-&gt;&gt;PIPE: kickoff</w:t>
        <w:br/>
        <w:t xml:space="preserve">    activate PIPE</w:t>
        <w:br/>
        <w:br/>
        <w:t xml:space="preserve">    PIPE--&gt;&gt;API: sendProgress(0.5, "running")</w:t>
        <w:br/>
        <w:t xml:space="preserve">    API--&gt;&gt;UI: data: {step:0.5, ...} (canal /progress)</w:t>
        <w:br/>
        <w:t xml:space="preserve">    API--&gt;&gt;UI: event: started\ndata: {kind:"stage", ...} (canal /ai-events)</w:t>
        <w:br/>
        <w:br/>
        <w:t xml:space="preserve">    Note over PIPE: auditAiCall(Gemini extractGeometry)</w:t>
        <w:br/>
        <w:t xml:space="preserve">    PIPE--&gt;&gt;API: emitStarted (ai_call)</w:t>
        <w:br/>
        <w:t xml:space="preserve">    API--&gt;&gt;UI: event: started\ndata: {callId, model, ...}</w:t>
        <w:br/>
        <w:t xml:space="preserve">    PIPE--&gt;&gt;API: emitCompleted (ai_call) + usage + costUsd</w:t>
        <w:br/>
        <w:t xml:space="preserve">    API--&gt;&gt;UI: event: completed\ndata: {tokens, cost}</w:t>
        <w:br/>
        <w:br/>
        <w:t xml:space="preserve">    Note over PIPE: cv-service stream</w:t>
        <w:br/>
        <w:t xml:space="preserve">    PIPE--&gt;&gt;API: emitCvSubstep("ocr","started")</w:t>
        <w:br/>
        <w:t xml:space="preserve">    API--&gt;&gt;UI: event: started\ndata: {kind:"cv_substep"}</w:t>
        <w:br/>
        <w:br/>
        <w:t xml:space="preserve">    Note over PIPE: render anotação</w:t>
        <w:br/>
        <w:t xml:space="preserve">    PIPE--&gt;&gt;API: emitImageRender(pav="Térreo","completed",imageUrl)</w:t>
        <w:br/>
        <w:t xml:space="preserve">    API--&gt;&gt;UI: event: completed\ndata: {kind:"image_render"}</w:t>
        <w:br/>
        <w:br/>
        <w:t xml:space="preserve">    PIPE--&gt;&gt;API: sendProgress(0, "Concluido", "done")</w:t>
        <w:br/>
        <w:t xml:space="preserve">    API--&gt;&gt;UI: data: {step:0, done} (terminal)</w:t>
        <w:br/>
        <w:t xml:space="preserve">    UI-&gt;&gt;UI: setIsProcessing(false) + refetch</w:t>
        <w:br/>
        <w:t xml:space="preserve">    deactivate PIPE</w:t>
        <w:br/>
        <w:t xml:space="preserve">    deactivate API</w:t>
      </w:r>
    </w:p>
    <w:p>
      <w:r>
        <w:rPr>
          <w:b/>
        </w:rPr>
        <w:t>`/api/projects/:id/progress`</w:t>
      </w:r>
      <w:r>
        <w:t xml:space="preserve"> (</w:t>
      </w:r>
      <w:r>
        <w:rPr>
          <w:rFonts w:ascii="Consolas" w:hAnsi="Consolas"/>
          <w:sz w:val="20"/>
          <w:shd w:val="clear" w:color="auto" w:fill="F4F4F7"/>
        </w:rPr>
        <w:t>server/routes.ts:1117</w:t>
      </w:r>
      <w:r>
        <w:t>):</w:t>
      </w:r>
    </w:p>
    <w:p>
      <w:pPr>
        <w:pStyle w:val="ListBullet"/>
      </w:pPr>
      <w:r>
        <w:t xml:space="preserve">Canal legado consumido pelo stepper. Cada </w:t>
      </w:r>
      <w:r>
        <w:rPr>
          <w:rFonts w:ascii="Consolas" w:hAnsi="Consolas"/>
          <w:sz w:val="20"/>
          <w:shd w:val="clear" w:color="auto" w:fill="F4F4F7"/>
        </w:rPr>
        <w:t>sendProgress(step, label, status, detail)</w:t>
      </w:r>
      <w:r>
        <w:t xml:space="preserve"> emite uma linha.</w:t>
      </w:r>
    </w:p>
    <w:p>
      <w:pPr>
        <w:pStyle w:val="ListBullet"/>
      </w:pPr>
      <w:r>
        <w:t>Heartbeat a cada 15s mantém a conexão viva em proxies.</w:t>
      </w:r>
    </w:p>
    <w:p>
      <w:r>
        <w:rPr>
          <w:b/>
        </w:rPr>
        <w:t>`/api/projects/:id/ai-events`</w:t>
      </w:r>
      <w:r>
        <w:t xml:space="preserve"> (</w:t>
      </w:r>
      <w:r>
        <w:rPr>
          <w:rFonts w:ascii="Consolas" w:hAnsi="Consolas"/>
          <w:sz w:val="20"/>
          <w:shd w:val="clear" w:color="auto" w:fill="F4F4F7"/>
        </w:rPr>
        <w:t>server/routes.ts:1167</w:t>
      </w:r>
      <w:r>
        <w:t>):</w:t>
      </w:r>
    </w:p>
    <w:p>
      <w:pPr>
        <w:pStyle w:val="ListBullet"/>
      </w:pPr>
      <w:r>
        <w:t xml:space="preserve">Canal unificado. Carrega eventos discriminados por </w:t>
      </w:r>
      <w:r>
        <w:rPr>
          <w:rFonts w:ascii="Consolas" w:hAnsi="Consolas"/>
          <w:sz w:val="20"/>
          <w:shd w:val="clear" w:color="auto" w:fill="F4F4F7"/>
        </w:rPr>
        <w:t>kind</w:t>
      </w:r>
      <w:r>
        <w:t>:</w:t>
      </w:r>
    </w:p>
    <w:p>
      <w:pPr>
        <w:pStyle w:val="ListBullet"/>
        <w:ind w:left="680"/>
      </w:pPr>
      <w:r>
        <w:rPr>
          <w:rFonts w:ascii="Consolas" w:hAnsi="Consolas"/>
          <w:sz w:val="20"/>
          <w:shd w:val="clear" w:color="auto" w:fill="F4F4F7"/>
        </w:rPr>
        <w:t>ai_call</w:t>
      </w:r>
      <w:r>
        <w:t xml:space="preserve"> (default): chamadas Gemini/OpenAI com tokens + custo.</w:t>
      </w:r>
    </w:p>
    <w:p>
      <w:pPr>
        <w:pStyle w:val="ListBullet"/>
        <w:ind w:left="680"/>
      </w:pPr>
      <w:r>
        <w:rPr>
          <w:rFonts w:ascii="Consolas" w:hAnsi="Consolas"/>
          <w:sz w:val="20"/>
          <w:shd w:val="clear" w:color="auto" w:fill="F4F4F7"/>
        </w:rPr>
        <w:t>stage</w:t>
      </w:r>
      <w:r>
        <w:t xml:space="preserve">: espelha cada </w:t>
      </w:r>
      <w:r>
        <w:rPr>
          <w:rFonts w:ascii="Consolas" w:hAnsi="Consolas"/>
          <w:sz w:val="20"/>
          <w:shd w:val="clear" w:color="auto" w:fill="F4F4F7"/>
        </w:rPr>
        <w:t>sendProgress</w:t>
      </w:r>
      <w:r>
        <w:t xml:space="preserve"> para timeline detalhada.</w:t>
      </w:r>
    </w:p>
    <w:p>
      <w:pPr>
        <w:pStyle w:val="ListBullet"/>
        <w:ind w:left="680"/>
      </w:pPr>
      <w:r>
        <w:rPr>
          <w:rFonts w:ascii="Consolas" w:hAnsi="Consolas"/>
          <w:sz w:val="20"/>
          <w:shd w:val="clear" w:color="auto" w:fill="F4F4F7"/>
        </w:rPr>
        <w:t>pdf_split</w:t>
      </w:r>
      <w:r>
        <w:t>: conversão de PDF página a página.</w:t>
      </w:r>
    </w:p>
    <w:p>
      <w:pPr>
        <w:pStyle w:val="ListBullet"/>
        <w:ind w:left="680"/>
      </w:pPr>
      <w:r>
        <w:rPr>
          <w:rFonts w:ascii="Consolas" w:hAnsi="Consolas"/>
          <w:sz w:val="20"/>
          <w:shd w:val="clear" w:color="auto" w:fill="F4F4F7"/>
        </w:rPr>
        <w:t>image_render</w:t>
      </w:r>
      <w:r>
        <w:t xml:space="preserve">: anotação por pavimento, com </w:t>
      </w:r>
      <w:r>
        <w:rPr>
          <w:rFonts w:ascii="Consolas" w:hAnsi="Consolas"/>
          <w:sz w:val="20"/>
          <w:shd w:val="clear" w:color="auto" w:fill="F4F4F7"/>
        </w:rPr>
        <w:t>imageUrl</w:t>
      </w:r>
      <w:r>
        <w:t xml:space="preserve"> quando completed.</w:t>
      </w:r>
    </w:p>
    <w:p>
      <w:pPr>
        <w:pStyle w:val="ListBullet"/>
        <w:ind w:left="680"/>
      </w:pPr>
      <w:r>
        <w:rPr>
          <w:rFonts w:ascii="Consolas" w:hAnsi="Consolas"/>
          <w:sz w:val="20"/>
          <w:shd w:val="clear" w:color="auto" w:fill="F4F4F7"/>
        </w:rPr>
        <w:t>cv_substep</w:t>
      </w:r>
      <w:r>
        <w:t>: sub-passos do cv-service.</w:t>
      </w:r>
    </w:p>
    <w:p>
      <w:pPr>
        <w:pStyle w:val="ListBullet"/>
        <w:ind w:left="680"/>
      </w:pPr>
      <w:r>
        <w:rPr>
          <w:rFonts w:ascii="Consolas" w:hAnsi="Consolas"/>
          <w:sz w:val="20"/>
          <w:shd w:val="clear" w:color="auto" w:fill="F4F4F7"/>
        </w:rPr>
        <w:t>audit_finding</w:t>
      </w:r>
      <w:r>
        <w:t>: notas do SelfCheck.</w:t>
      </w:r>
    </w:p>
    <w:p>
      <w:pPr>
        <w:pStyle w:val="ListBullet"/>
      </w:pPr>
      <w:r>
        <w:t>Heartbeat a cada 15s.</w:t>
      </w:r>
    </w:p>
    <w:p>
      <w:pPr>
        <w:pStyle w:val="ListBullet"/>
      </w:pPr>
      <w:r>
        <w:t xml:space="preserve">Eventos importantes são persistidos em </w:t>
      </w:r>
      <w:r>
        <w:rPr>
          <w:rFonts w:ascii="Consolas" w:hAnsi="Consolas"/>
          <w:sz w:val="20"/>
          <w:shd w:val="clear" w:color="auto" w:fill="F4F4F7"/>
        </w:rPr>
        <w:t>pipeline_events</w:t>
      </w:r>
      <w:r>
        <w:t xml:space="preserve"> para reconstrução da timeline em refresh.</w:t>
      </w:r>
    </w:p>
    <w:p>
      <w:r>
        <w:rPr>
          <w:b/>
        </w:rPr>
        <w:t>Resiliência (PR2 + fixes recentes)</w:t>
      </w:r>
      <w:r>
        <w:t>:</w:t>
      </w:r>
    </w:p>
    <w:p>
      <w:pPr>
        <w:pStyle w:val="ListBullet"/>
      </w:pPr>
      <w:r>
        <w:t xml:space="preserve">Server: </w:t>
      </w:r>
      <w:r>
        <w:rPr>
          <w:rFonts w:ascii="Consolas" w:hAnsi="Consolas"/>
          <w:sz w:val="20"/>
          <w:shd w:val="clear" w:color="auto" w:fill="F4F4F7"/>
        </w:rPr>
        <w:t>withStageHeartbeat(20s)</w:t>
      </w:r>
      <w:r>
        <w:t xml:space="preserve"> envolve etapas longas (3.4, 7.5) — emite </w:t>
      </w:r>
      <w:r>
        <w:rPr>
          <w:rFonts w:ascii="Consolas" w:hAnsi="Consolas"/>
          <w:sz w:val="20"/>
          <w:shd w:val="clear" w:color="auto" w:fill="F4F4F7"/>
        </w:rPr>
        <w:t>running</w:t>
      </w:r>
      <w:r>
        <w:t xml:space="preserve"> periódico mesmo enquanto await trava.</w:t>
      </w:r>
    </w:p>
    <w:p>
      <w:pPr>
        <w:pStyle w:val="ListBullet"/>
      </w:pPr>
      <w:r>
        <w:t>Client: timer local rodando enquanto pipeline não terminou (não depende de SSE estar conectado).</w:t>
      </w:r>
    </w:p>
    <w:p>
      <w:pPr>
        <w:pStyle w:val="ListBullet"/>
      </w:pPr>
      <w:r>
        <w:t>Cliente reconecta com backoff exponencial 5x; ao esgotar, mostra toast persistente "Reconectar agora" em vez de matar o estado.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6. Persistência</w:t>
      </w:r>
    </w:p>
    <w:p>
      <w:r>
        <w:rPr>
          <w:i/>
          <w:color w:val="6B7080"/>
          <w:sz w:val="18"/>
        </w:rPr>
        <w:t>[Diagrama Mermaid — renderizado no GitHub/Replit ao visualizar PIPELINE.md]</w:t>
      </w:r>
    </w:p>
    <w:p>
      <w:pPr>
        <w:spacing w:before="80" w:after="160"/>
        <w:ind w:left="227"/>
        <w:pBdr>
          <w:left w:val="single" w:sz="12" w:space="8" w:color="189CD9"/>
        </w:pBdr>
        <w:shd w:val="clear" w:color="auto" w:fill="F4F4F7"/>
      </w:pPr>
      <w:r>
        <w:rPr>
          <w:rFonts w:ascii="Consolas" w:hAnsi="Consolas"/>
          <w:sz w:val="18"/>
        </w:rPr>
        <w:t>erDiagram</w:t>
        <w:br/>
        <w:t xml:space="preserve">    projects ||--o{ project_files : "has"</w:t>
        <w:br/>
        <w:t xml:space="preserve">    projects ||--o{ extracted_data : "has"</w:t>
        <w:br/>
        <w:t xml:space="preserve">    projects ||--o{ budgets : "has"</w:t>
        <w:br/>
        <w:t xml:space="preserve">    projects ||--o{ ai_runs : "has"</w:t>
        <w:br/>
        <w:t xml:space="preserve">    projects ||--o{ pipeline_events : "has"</w:t>
        <w:br/>
        <w:t xml:space="preserve">    projects ||--o{ wall_feedback : "has"</w:t>
        <w:br/>
        <w:t xml:space="preserve">    projects ||--o{ floor_side_hints : "has"</w:t>
        <w:br/>
        <w:br/>
        <w:t xml:space="preserve">    projects {</w:t>
        <w:br/>
        <w:t xml:space="preserve">        int id PK</w:t>
        <w:br/>
        <w:t xml:space="preserve">        string name</w:t>
        <w:br/>
        <w:t xml:space="preserve">        string clientName</w:t>
        <w:br/>
        <w:t xml:space="preserve">        string buildingType</w:t>
        <w:br/>
        <w:t xml:space="preserve">        string status</w:t>
        <w:br/>
        <w:t xml:space="preserve">        decimal discountPanelPct</w:t>
        <w:br/>
        <w:t xml:space="preserve">        decimal freightCost</w:t>
        <w:br/>
        <w:t xml:space="preserve">        int pricingProfileId FK</w:t>
        <w:br/>
        <w:t xml:space="preserve">    }</w:t>
        <w:br/>
        <w:t xml:space="preserve">    project_files {</w:t>
        <w:br/>
        <w:t xml:space="preserve">        int id PK</w:t>
        <w:br/>
        <w:t xml:space="preserve">        string originalName</w:t>
        <w:br/>
        <w:t xml:space="preserve">        string filePath</w:t>
        <w:br/>
        <w:t xml:space="preserve">        string fileType</w:t>
        <w:br/>
        <w:t xml:space="preserve">        string pageType</w:t>
        <w:br/>
        <w:t xml:space="preserve">    }</w:t>
        <w:br/>
        <w:t xml:space="preserve">    extracted_data {</w:t>
        <w:br/>
        <w:t xml:space="preserve">        int id PK</w:t>
        <w:br/>
        <w:t xml:space="preserve">        int fileId FK</w:t>
        <w:br/>
        <w:t xml:space="preserve">        string elementType "ex: etapa3_annotated_plan, audit_notes, etapa1_5_characterization"</w:t>
        <w:br/>
        <w:t xml:space="preserve">        jsonb data</w:t>
        <w:br/>
        <w:t xml:space="preserve">    }</w:t>
        <w:br/>
        <w:t xml:space="preserve">    budgets {</w:t>
        <w:br/>
        <w:t xml:space="preserve">        int id PK</w:t>
        <w:br/>
        <w:t xml:space="preserve">        jsonb budgetData</w:t>
        <w:br/>
        <w:t xml:space="preserve">        decimal totalCost</w:t>
        <w:br/>
        <w:t xml:space="preserve">        string projectDescription</w:t>
        <w:br/>
        <w:t xml:space="preserve">    }</w:t>
        <w:br/>
        <w:t xml:space="preserve">    ai_runs {</w:t>
        <w:br/>
        <w:t xml:space="preserve">        int id PK</w:t>
        <w:br/>
        <w:t xml:space="preserve">        string promptVersion</w:t>
        <w:br/>
        <w:t xml:space="preserve">        string model</w:t>
        <w:br/>
        <w:t xml:space="preserve">        jsonb usage</w:t>
        <w:br/>
        <w:t xml:space="preserve">        decimal costUsd</w:t>
        <w:br/>
        <w:t xml:space="preserve">    }</w:t>
        <w:br/>
        <w:t xml:space="preserve">    pipeline_events {</w:t>
        <w:br/>
        <w:t xml:space="preserve">        int id PK</w:t>
        <w:br/>
        <w:t xml:space="preserve">        string kind "stage|audit_finding|image_render|ai_call"</w:t>
        <w:br/>
        <w:t xml:space="preserve">        string stage</w:t>
        <w:br/>
        <w:t xml:space="preserve">        string phase</w:t>
        <w:br/>
        <w:t xml:space="preserve">        jsonb payload</w:t>
        <w:br/>
        <w:t xml:space="preserve">    }</w:t>
      </w:r>
    </w:p>
    <w:p>
      <w:r>
        <w:rPr>
          <w:b/>
        </w:rPr>
        <w:t>`extracted_data.elementType`</w:t>
      </w:r>
      <w:r>
        <w:t xml:space="preserve"> carrega o estado intermediário do pipeline. Valores reais: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elementType</w:t>
            </w:r>
          </w:p>
        </w:tc>
        <w:tc>
          <w:tcPr>
            <w:tcW w:type="dxa" w:w="288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O que guarda</w:t>
            </w:r>
          </w:p>
        </w:tc>
        <w:tc>
          <w:tcPr>
            <w:tcW w:type="dxa" w:w="288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Quando gera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parede</w:t>
            </w:r>
            <w:r>
              <w:t xml:space="preserve">, </w:t>
            </w:r>
            <w:r>
              <w:rPr>
                <w:rFonts w:ascii="Consolas" w:hAnsi="Consolas"/>
                <w:sz w:val="20"/>
                <w:shd w:val="clear" w:color="auto" w:fill="F4F4F7"/>
              </w:rPr>
              <w:t>laje</w:t>
            </w:r>
            <w:r>
              <w:t xml:space="preserve">, </w:t>
            </w:r>
            <w:r>
              <w:rPr>
                <w:rFonts w:ascii="Consolas" w:hAnsi="Consolas"/>
                <w:sz w:val="20"/>
                <w:shd w:val="clear" w:color="auto" w:fill="F4F4F7"/>
              </w:rPr>
              <w:t>canto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itens individuais por arquivo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Etapa 3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parede_tabela</w:t>
            </w:r>
            <w:r>
              <w:t xml:space="preserve">, </w:t>
            </w:r>
            <w:r>
              <w:rPr>
                <w:rFonts w:ascii="Consolas" w:hAnsi="Consolas"/>
                <w:sz w:val="20"/>
                <w:shd w:val="clear" w:color="auto" w:fill="F4F4F7"/>
              </w:rPr>
              <w:t>esquadria_tabela</w:t>
            </w:r>
            <w:r>
              <w:t xml:space="preserve">, </w:t>
            </w:r>
            <w:r>
              <w:rPr>
                <w:rFonts w:ascii="Consolas" w:hAnsi="Consolas"/>
                <w:sz w:val="20"/>
                <w:shd w:val="clear" w:color="auto" w:fill="F4F4F7"/>
              </w:rPr>
              <w:t>area_tabela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itens vindos do quadro de esquadrias/tabelas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Etapa 1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etapa1_5_characterization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JSON tipado da caracterização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Etapa 1.5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etapa3_annotated_plan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imagens anotadas + referenceImages + annotationErrors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Etapa 7.5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etapa4_fusao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resultado da fusão multivista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Etapa 4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cv_extraction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resultado do CV pipeline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Etapa 3.4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audit_notes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notas do SelfCheck e validadores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Etapa 4.9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floor_side_hints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correções humanas de "lado" exterior/interior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UI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wall_feedback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correções humanas de classificação</w:t>
            </w:r>
          </w:p>
        </w:tc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UI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7. Modos de extração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Modo</w:t>
            </w:r>
          </w:p>
        </w:tc>
        <w:tc>
          <w:tcPr>
            <w:tcW w:type="dxa" w:w="216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analysisMode</w:t>
            </w:r>
          </w:p>
        </w:tc>
        <w:tc>
          <w:tcPr>
            <w:tcW w:type="dxa" w:w="216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CV-service</w:t>
            </w:r>
          </w:p>
        </w:tc>
        <w:tc>
          <w:tcPr>
            <w:tcW w:type="dxa" w:w="216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Caminho</w:t>
            </w:r>
          </w:p>
        </w:tc>
      </w:tr>
      <w:tr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b/>
              </w:rPr>
              <w:t>Padrão (recomendado)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gemini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online (real)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Etapa 3 Gemini multi-modelo + Etapa 3.4 CV pra reconciliação</w:t>
            </w:r>
          </w:p>
        </w:tc>
      </w:tr>
      <w:tr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b/>
              </w:rPr>
              <w:t>Gemini-only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gemini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offline/stub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Etapa 3 Gemini + 3.5/3.6/3.7 Gemini focados + 3.8 determinístico</w:t>
            </w:r>
          </w:p>
        </w:tc>
      </w:tr>
      <w:tr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b/>
              </w:rPr>
              <w:t>OpenAI Vision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openai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qualquer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Etapa 3 AiTakeoffService + 3.5/3.6/3.7 inalterados</w:t>
            </w:r>
          </w:p>
        </w:tc>
      </w:tr>
      <w:tr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b/>
              </w:rPr>
              <w:t>IFC nativo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n/a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n/a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Pula 3+; Etapa 1 IFC parser entrega walls já estruturadas</w:t>
            </w:r>
          </w:p>
        </w:tc>
      </w:tr>
    </w:tbl>
    <w:p/>
    <w:p>
      <w:r>
        <w:t xml:space="preserve">A escolha vem do payload do POST </w:t>
      </w:r>
      <w:r>
        <w:rPr>
          <w:rFonts w:ascii="Consolas" w:hAnsi="Consolas"/>
          <w:sz w:val="20"/>
          <w:shd w:val="clear" w:color="auto" w:fill="F4F4F7"/>
        </w:rPr>
        <w:t>/process</w:t>
      </w:r>
      <w:r>
        <w:t xml:space="preserve">. O default usa Gemini, e o cv-service só ativa se </w:t>
      </w:r>
      <w:r>
        <w:rPr>
          <w:rFonts w:ascii="Consolas" w:hAnsi="Consolas"/>
          <w:sz w:val="20"/>
          <w:shd w:val="clear" w:color="auto" w:fill="F4F4F7"/>
        </w:rPr>
        <w:t>cvServiceCapability()</w:t>
      </w:r>
      <w:r>
        <w:t xml:space="preserve"> retorna </w:t>
      </w:r>
      <w:r>
        <w:rPr>
          <w:rFonts w:ascii="Consolas" w:hAnsi="Consolas"/>
          <w:sz w:val="20"/>
          <w:shd w:val="clear" w:color="auto" w:fill="F4F4F7"/>
        </w:rPr>
        <w:t>{healthy:true, ready:true}</w:t>
      </w:r>
      <w:r>
        <w:t xml:space="preserve"> (probing com payload mock antes de cada projeto).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8. Fallbacks e degradação graciosa</w:t>
      </w:r>
    </w:p>
    <w:p>
      <w:r>
        <w:rPr>
          <w:i/>
          <w:color w:val="6B7080"/>
          <w:sz w:val="18"/>
        </w:rPr>
        <w:t>[Diagrama Mermaid — renderizado no GitHub/Replit ao visualizar PIPELINE.md]</w:t>
      </w:r>
    </w:p>
    <w:p>
      <w:pPr>
        <w:spacing w:before="80" w:after="160"/>
        <w:ind w:left="227"/>
        <w:pBdr>
          <w:left w:val="single" w:sz="12" w:space="8" w:color="189CD9"/>
        </w:pBdr>
        <w:shd w:val="clear" w:color="auto" w:fill="F4F4F7"/>
      </w:pPr>
      <w:r>
        <w:rPr>
          <w:rFonts w:ascii="Consolas" w:hAnsi="Consolas"/>
          <w:sz w:val="18"/>
        </w:rPr>
        <w:t>flowchart TD</w:t>
        <w:br/>
        <w:t xml:space="preserve">    Start[Etapa N começa] --&gt; Try{Tenta caminho ideal}</w:t>
        <w:br/>
        <w:t xml:space="preserve">    Try -- OK --&gt; Persist[Persiste resultado&lt;br/&gt;elementType específico]</w:t>
        <w:br/>
        <w:t xml:space="preserve">    Try -- erro Gemini API --&gt; Retry[withRetry: 4 tentativas&lt;br/&gt;backoff exponencial]</w:t>
        <w:br/>
        <w:t xml:space="preserve">    Retry -- esgotou --&gt; Audit[grava nota OPENAI_DOWN&lt;br/&gt;ou GEMINI_DOWN]</w:t>
        <w:br/>
        <w:t xml:space="preserve">    Audit --&gt; Continue[Continua pipeline&lt;br/&gt;sem o output da etapa]</w:t>
        <w:br/>
        <w:t xml:space="preserve">    Try -- erro CV --&gt; Skip[Marca cv_extraction vazio&lt;br/&gt;fallback Gemini-only]</w:t>
        <w:br/>
        <w:t xml:space="preserve">    Skip --&gt; Continue</w:t>
        <w:br/>
        <w:t xml:space="preserve">    Try -- erro fatal --&gt; Stop[updateProjectStatus error]</w:t>
        <w:br/>
        <w:t xml:space="preserve">    Continue --&gt; Next[Próxima etapa]</w:t>
        <w:br/>
        <w:t xml:space="preserve">    Persist --&gt; Next</w:t>
      </w:r>
    </w:p>
    <w:p>
      <w:r>
        <w:rPr>
          <w:b/>
        </w:rPr>
        <w:t>Etapas que NÃO bloqueiam o pipeline em caso de falha</w:t>
      </w:r>
      <w:r>
        <w:t xml:space="preserve"> (graceful):</w:t>
      </w:r>
    </w:p>
    <w:p>
      <w:pPr>
        <w:pStyle w:val="ListBullet"/>
      </w:pPr>
      <w:r>
        <w:t>0.5, 1.5, 2.5, 3.4, 3.5, 3.6, 3.7, 3.8, 4.55, 4.6, 4.65, 4.7, 4.9, 7.5, 8</w:t>
      </w:r>
    </w:p>
    <w:p>
      <w:r>
        <w:rPr>
          <w:b/>
        </w:rPr>
        <w:t>Etapas que bloqueiam (erro fatal → status `error`)</w:t>
      </w:r>
      <w:r>
        <w:t>:</w:t>
      </w:r>
    </w:p>
    <w:p>
      <w:pPr>
        <w:pStyle w:val="ListBullet"/>
      </w:pPr>
      <w:r>
        <w:t>1 — sem classificações nem walls extraídas, sem como continuar</w:t>
      </w:r>
    </w:p>
    <w:p>
      <w:pPr>
        <w:pStyle w:val="ListBullet"/>
      </w:pPr>
      <w:r>
        <w:t>3 — se TODOS os arquivos falham na extração geométrica</w:t>
      </w:r>
    </w:p>
    <w:p>
      <w:pPr>
        <w:pStyle w:val="ListBullet"/>
      </w:pPr>
      <w:r>
        <w:t>4 — fusão é necessária pro orçamento</w:t>
      </w:r>
    </w:p>
    <w:p>
      <w:pPr>
        <w:pStyle w:val="ListBullet"/>
      </w:pPr>
      <w:r>
        <w:t>5 — sem cálculo não há orçamento</w:t>
      </w:r>
    </w:p>
    <w:p>
      <w:pPr>
        <w:pStyle w:val="ListBullet"/>
      </w:pPr>
      <w:r>
        <w:t>6 — sem catálogo não há custos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9. Pontos de cuidado</w:t>
      </w:r>
    </w:p>
    <w:p>
      <w:pPr>
        <w:pStyle w:val="ListNumber"/>
      </w:pPr>
      <w:r>
        <w:rPr>
          <w:b/>
        </w:rPr>
        <w:t>API keys</w:t>
      </w:r>
      <w:r>
        <w:t>: env vars (</w:t>
      </w:r>
      <w:r>
        <w:rPr>
          <w:rFonts w:ascii="Consolas" w:hAnsi="Consolas"/>
          <w:sz w:val="20"/>
          <w:shd w:val="clear" w:color="auto" w:fill="F4F4F7"/>
        </w:rPr>
        <w:t>AI_INTEGRATIONS_GEMINI_API_KEY</w:t>
      </w:r>
      <w:r>
        <w:t xml:space="preserve">, </w:t>
      </w:r>
      <w:r>
        <w:rPr>
          <w:rFonts w:ascii="Consolas" w:hAnsi="Consolas"/>
          <w:sz w:val="20"/>
          <w:shd w:val="clear" w:color="auto" w:fill="F4F4F7"/>
        </w:rPr>
        <w:t>AI_INTEGRATIONS_OPENAI_API_KEY</w:t>
      </w:r>
      <w:r>
        <w:t>) têm prioridade sobre chaves salvas no BD via UI. Em produção, sempre via env (a UI fica read-only por segurança).</w:t>
      </w:r>
    </w:p>
    <w:p>
      <w:pPr>
        <w:pStyle w:val="ListNumber"/>
      </w:pPr>
      <w:r>
        <w:rPr>
          <w:b/>
        </w:rPr>
        <w:t>Caching de PDF split</w:t>
      </w:r>
      <w:r>
        <w:t xml:space="preserve">: </w:t>
      </w:r>
      <w:r>
        <w:rPr>
          <w:rFonts w:ascii="Consolas" w:hAnsi="Consolas"/>
          <w:sz w:val="20"/>
          <w:shd w:val="clear" w:color="auto" w:fill="F4F4F7"/>
        </w:rPr>
        <w:t>_splitCache</w:t>
      </w:r>
      <w:r>
        <w:t xml:space="preserve"> em </w:t>
      </w:r>
      <w:r>
        <w:rPr>
          <w:rFonts w:ascii="Consolas" w:hAnsi="Consolas"/>
          <w:sz w:val="20"/>
          <w:shd w:val="clear" w:color="auto" w:fill="F4F4F7"/>
        </w:rPr>
        <w:t>planAnalyzer.ts</w:t>
      </w:r>
      <w:r>
        <w:t xml:space="preserve"> é Map global — não invalida entre projetos. Em deploys de longa duração, considerar TTL.</w:t>
      </w:r>
    </w:p>
    <w:p>
      <w:pPr>
        <w:pStyle w:val="ListNumber"/>
      </w:pPr>
      <w:r>
        <w:rPr>
          <w:b/>
        </w:rPr>
        <w:t>CV stream timeout</w:t>
      </w:r>
      <w:r>
        <w:t xml:space="preserve">: 90s. Se cv-service trava (problemas no Python), </w:t>
      </w:r>
      <w:r>
        <w:rPr>
          <w:rFonts w:ascii="Consolas" w:hAnsi="Consolas"/>
          <w:sz w:val="20"/>
          <w:shd w:val="clear" w:color="auto" w:fill="F4F4F7"/>
        </w:rPr>
        <w:t>withStageHeartbeat</w:t>
      </w:r>
      <w:r>
        <w:t xml:space="preserve"> mantém UI viva e timeout aborta para Gemini-only. Logs em </w:t>
      </w:r>
      <w:r>
        <w:rPr>
          <w:rFonts w:ascii="Consolas" w:hAnsi="Consolas"/>
          <w:sz w:val="20"/>
          <w:shd w:val="clear" w:color="auto" w:fill="F4F4F7"/>
        </w:rPr>
        <w:t>[CV]</w:t>
      </w:r>
      <w:r>
        <w:t xml:space="preserve"> indicam.</w:t>
      </w:r>
    </w:p>
    <w:p>
      <w:pPr>
        <w:pStyle w:val="ListNumber"/>
      </w:pPr>
      <w:r>
        <w:rPr>
          <w:b/>
        </w:rPr>
        <w:t>Events não persistidos</w:t>
      </w:r>
      <w:r>
        <w:t xml:space="preserve">: </w:t>
      </w:r>
      <w:r>
        <w:rPr>
          <w:rFonts w:ascii="Consolas" w:hAnsi="Consolas"/>
          <w:sz w:val="20"/>
          <w:shd w:val="clear" w:color="auto" w:fill="F4F4F7"/>
        </w:rPr>
        <w:t>pdf_split</w:t>
      </w:r>
      <w:r>
        <w:t xml:space="preserve"> e </w:t>
      </w:r>
      <w:r>
        <w:rPr>
          <w:rFonts w:ascii="Consolas" w:hAnsi="Consolas"/>
          <w:sz w:val="20"/>
          <w:shd w:val="clear" w:color="auto" w:fill="F4F4F7"/>
        </w:rPr>
        <w:t>cv_substep</w:t>
      </w:r>
      <w:r>
        <w:t xml:space="preserve"> são verbosos demais — vivem só em memória. Stage, audit_finding, image_render e ai_call terminal são persistidos em </w:t>
      </w:r>
      <w:r>
        <w:rPr>
          <w:rFonts w:ascii="Consolas" w:hAnsi="Consolas"/>
          <w:sz w:val="20"/>
          <w:shd w:val="clear" w:color="auto" w:fill="F4F4F7"/>
        </w:rPr>
        <w:t>pipeline_events</w:t>
      </w:r>
      <w:r>
        <w:t>.</w:t>
      </w:r>
    </w:p>
    <w:p>
      <w:pPr>
        <w:pStyle w:val="ListNumber"/>
      </w:pPr>
      <w:r>
        <w:rPr>
          <w:b/>
        </w:rPr>
        <w:t>Re-processamento</w:t>
      </w:r>
      <w:r>
        <w:t xml:space="preserve">: </w:t>
      </w:r>
      <w:r>
        <w:rPr>
          <w:rFonts w:ascii="Consolas" w:hAnsi="Consolas"/>
          <w:sz w:val="20"/>
          <w:shd w:val="clear" w:color="auto" w:fill="F4F4F7"/>
        </w:rPr>
        <w:t>POST /api/projects/:id/process</w:t>
      </w:r>
      <w:r>
        <w:t xml:space="preserve"> apaga </w:t>
      </w:r>
      <w:r>
        <w:rPr>
          <w:rFonts w:ascii="Consolas" w:hAnsi="Consolas"/>
          <w:sz w:val="20"/>
          <w:shd w:val="clear" w:color="auto" w:fill="F4F4F7"/>
        </w:rPr>
        <w:t>extracted_data</w:t>
      </w:r>
      <w:r>
        <w:t xml:space="preserve"> antigo (exceto </w:t>
      </w:r>
      <w:r>
        <w:rPr>
          <w:rFonts w:ascii="Consolas" w:hAnsi="Consolas"/>
          <w:sz w:val="20"/>
          <w:shd w:val="clear" w:color="auto" w:fill="F4F4F7"/>
        </w:rPr>
        <w:t>floor_side_hints</w:t>
      </w:r>
      <w:r>
        <w:t xml:space="preserve"> e </w:t>
      </w:r>
      <w:r>
        <w:rPr>
          <w:rFonts w:ascii="Consolas" w:hAnsi="Consolas"/>
          <w:sz w:val="20"/>
          <w:shd w:val="clear" w:color="auto" w:fill="F4F4F7"/>
        </w:rPr>
        <w:t>wall_feedback</w:t>
      </w:r>
      <w:r>
        <w:t>) antes de começar.</w:t>
      </w:r>
    </w:p>
    <w:p>
      <w:pPr>
        <w:pStyle w:val="ListNumber"/>
      </w:pPr>
      <w:r>
        <w:rPr>
          <w:b/>
        </w:rPr>
        <w:t>DB migration</w:t>
      </w:r>
      <w:r>
        <w:t xml:space="preserve">: a tabela </w:t>
      </w:r>
      <w:r>
        <w:rPr>
          <w:rFonts w:ascii="Consolas" w:hAnsi="Consolas"/>
          <w:sz w:val="20"/>
          <w:shd w:val="clear" w:color="auto" w:fill="F4F4F7"/>
        </w:rPr>
        <w:t>pipeline_events</w:t>
      </w:r>
      <w:r>
        <w:t xml:space="preserve"> foi adicionada no PR2. Rodar </w:t>
      </w:r>
      <w:r>
        <w:rPr>
          <w:rFonts w:ascii="Consolas" w:hAnsi="Consolas"/>
          <w:sz w:val="20"/>
          <w:shd w:val="clear" w:color="auto" w:fill="F4F4F7"/>
        </w:rPr>
        <w:t>npm run db:push</w:t>
      </w:r>
      <w:r>
        <w:t xml:space="preserve"> em deploys antigos antes do primeiro pipeline.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10. Como adicionar uma nova etapa</w:t>
      </w:r>
    </w:p>
    <w:p>
      <w:r>
        <w:t>Roteiro mínimo:</w:t>
      </w:r>
    </w:p>
    <w:p>
      <w:pPr>
        <w:pStyle w:val="ListNumber"/>
      </w:pPr>
      <w:r>
        <w:t xml:space="preserve">Crie o módulo em </w:t>
      </w:r>
      <w:r>
        <w:rPr>
          <w:rFonts w:ascii="Consolas" w:hAnsi="Consolas"/>
          <w:sz w:val="20"/>
          <w:shd w:val="clear" w:color="auto" w:fill="F4F4F7"/>
        </w:rPr>
        <w:t>server/services/extraction/&lt;minhaEtapa&gt;.ts</w:t>
      </w:r>
      <w:r>
        <w:t>.</w:t>
      </w:r>
    </w:p>
    <w:p>
      <w:pPr>
        <w:pStyle w:val="ListNumber"/>
      </w:pPr>
      <w:r>
        <w:t xml:space="preserve">Em </w:t>
      </w:r>
      <w:r>
        <w:rPr>
          <w:rFonts w:ascii="Consolas" w:hAnsi="Consolas"/>
          <w:sz w:val="20"/>
          <w:shd w:val="clear" w:color="auto" w:fill="F4F4F7"/>
        </w:rPr>
        <w:t>server/routes.ts</w:t>
      </w:r>
      <w:r>
        <w:t>, insira o bloco da etapa entre etapas existentes:</w:t>
      </w:r>
    </w:p>
    <w:p>
      <w:r>
        <w:t>``</w:t>
      </w:r>
      <w:r>
        <w:rPr>
          <w:rFonts w:ascii="Consolas" w:hAnsi="Consolas"/>
          <w:sz w:val="20"/>
          <w:shd w:val="clear" w:color="auto" w:fill="F4F4F7"/>
        </w:rPr>
        <w:t>ts try { sendProgress(projectId, X.Y, "Minha Etapa", "running", "iniciando..."); const result = await minhaEtapa({ projectId, ... }); if (result) { await storage.addExtractedData({ projectId, elementType: "etapaX_Y_minha", data: result, hasAssumption: 0, }); } sendProgress(projectId, X.Y, "Minha Etapa", "done", "sumário..."); } catch (err: any) { console.warn(</w:t>
      </w:r>
      <w:r>
        <w:t>[MINHA_ETAPA] Pulada por erro: ${err?.message || err}</w:t>
      </w:r>
      <w:r>
        <w:rPr>
          <w:rFonts w:ascii="Consolas" w:hAnsi="Consolas"/>
          <w:sz w:val="20"/>
          <w:shd w:val="clear" w:color="auto" w:fill="F4F4F7"/>
        </w:rPr>
        <w:t xml:space="preserve">); sendProgress(projectId, X.Y, "Minha Etapa", "done", </w:t>
      </w:r>
      <w:r>
        <w:t>pulada (${err?.message || "erro"})</w:t>
      </w:r>
      <w:r>
        <w:rPr>
          <w:rFonts w:ascii="Consolas" w:hAnsi="Consolas"/>
          <w:sz w:val="20"/>
          <w:shd w:val="clear" w:color="auto" w:fill="F4F4F7"/>
        </w:rPr>
        <w:t xml:space="preserve">); } </w:t>
      </w:r>
      <w:r>
        <w:t>``</w:t>
      </w:r>
    </w:p>
    <w:p>
      <w:pPr>
        <w:pStyle w:val="ListNumber"/>
      </w:pPr>
      <w:r>
        <w:t xml:space="preserve">Para etapas longas, embrulhe a chamada em </w:t>
      </w:r>
      <w:r>
        <w:rPr>
          <w:rFonts w:ascii="Consolas" w:hAnsi="Consolas"/>
          <w:sz w:val="20"/>
          <w:shd w:val="clear" w:color="auto" w:fill="F4F4F7"/>
        </w:rPr>
        <w:t>withStageHeartbeat(projectId, X.Y, label, baseDetail, fn)</w:t>
      </w:r>
      <w:r>
        <w:t>.</w:t>
      </w:r>
    </w:p>
    <w:p>
      <w:pPr>
        <w:pStyle w:val="ListNumber"/>
      </w:pPr>
      <w:r>
        <w:t xml:space="preserve">Se a etapa precisa chamar Gemini/OpenAI, use </w:t>
      </w:r>
      <w:r>
        <w:rPr>
          <w:rFonts w:ascii="Consolas" w:hAnsi="Consolas"/>
          <w:sz w:val="20"/>
          <w:shd w:val="clear" w:color="auto" w:fill="F4F4F7"/>
        </w:rPr>
        <w:t>auditAiCall(opts, fn)</w:t>
      </w:r>
      <w:r>
        <w:t xml:space="preserve"> para que tokens/custo apareçam na timeline.</w:t>
      </w:r>
    </w:p>
    <w:p>
      <w:pPr>
        <w:pStyle w:val="ListNumber"/>
      </w:pPr>
      <w:r>
        <w:t xml:space="preserve">Atualize o </w:t>
      </w:r>
      <w:r>
        <w:rPr>
          <w:rFonts w:ascii="Consolas" w:hAnsi="Consolas"/>
          <w:sz w:val="20"/>
          <w:shd w:val="clear" w:color="auto" w:fill="F4F4F7"/>
        </w:rPr>
        <w:t>STEP_CONFIG</w:t>
      </w:r>
      <w:r>
        <w:t xml:space="preserve"> em </w:t>
      </w:r>
      <w:r>
        <w:rPr>
          <w:rFonts w:ascii="Consolas" w:hAnsi="Consolas"/>
          <w:sz w:val="20"/>
          <w:shd w:val="clear" w:color="auto" w:fill="F4F4F7"/>
        </w:rPr>
        <w:t>client/src/pages/ProjectDetails.tsx</w:t>
      </w:r>
      <w:r>
        <w:t xml:space="preserve"> se a etapa for mostrada no stepper.</w:t>
      </w:r>
    </w:p>
    <w:p>
      <w:pPr>
        <w:pStyle w:val="ListNumber"/>
      </w:pPr>
      <w:r>
        <w:t>Type-check + build.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11. Referências cruzadas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Arquivo</w:t>
            </w:r>
          </w:p>
        </w:tc>
        <w:tc>
          <w:tcPr>
            <w:tcW w:type="dxa" w:w="4320"/>
            <w:shd w:val="clear" w:color="auto" w:fill="3D68A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r/>
            <w:r>
              <w:rPr>
                <w:b/>
                <w:color w:val="FFFFFF"/>
              </w:rPr>
              <w:t>Função-chave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server/routes.ts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 xml:space="preserve">Orquestrador principal — </w:t>
            </w:r>
            <w:r>
              <w:rPr>
                <w:rFonts w:ascii="Consolas" w:hAnsi="Consolas"/>
                <w:sz w:val="20"/>
                <w:shd w:val="clear" w:color="auto" w:fill="F4F4F7"/>
              </w:rPr>
              <w:t>registerRoutes</w:t>
            </w:r>
            <w:r>
              <w:t xml:space="preserve"> e bloco </w:t>
            </w:r>
            <w:r>
              <w:rPr>
                <w:rFonts w:ascii="Consolas" w:hAnsi="Consolas"/>
                <w:sz w:val="20"/>
                <w:shd w:val="clear" w:color="auto" w:fill="F4F4F7"/>
              </w:rPr>
              <w:t>POST /api/projects/:id/process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server/services/gemini/planAnalyzer.ts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classifyAndExtractTables</w:t>
            </w:r>
            <w:r>
              <w:t xml:space="preserve">, </w:t>
            </w:r>
            <w:r>
              <w:rPr>
                <w:rFonts w:ascii="Consolas" w:hAnsi="Consolas"/>
                <w:sz w:val="20"/>
                <w:shd w:val="clear" w:color="auto" w:fill="F4F4F7"/>
              </w:rPr>
              <w:t>extractGeometryParallel</w:t>
            </w:r>
            <w:r>
              <w:t xml:space="preserve">, </w:t>
            </w:r>
            <w:r>
              <w:rPr>
                <w:rFonts w:ascii="Consolas" w:hAnsi="Consolas"/>
                <w:sz w:val="20"/>
                <w:shd w:val="clear" w:color="auto" w:fill="F4F4F7"/>
              </w:rPr>
              <w:t>describeProject</w:t>
            </w:r>
            <w:r>
              <w:t xml:space="preserve">, </w:t>
            </w:r>
            <w:r>
              <w:rPr>
                <w:rFonts w:ascii="Consolas" w:hAnsi="Consolas"/>
                <w:sz w:val="20"/>
                <w:shd w:val="clear" w:color="auto" w:fill="F4F4F7"/>
              </w:rPr>
              <w:t>splitPdfPages</w:t>
            </w:r>
            <w:r>
              <w:t xml:space="preserve">, </w:t>
            </w:r>
            <w:r>
              <w:rPr>
                <w:rFonts w:ascii="Consolas" w:hAnsi="Consolas"/>
                <w:sz w:val="20"/>
                <w:shd w:val="clear" w:color="auto" w:fill="F4F4F7"/>
              </w:rPr>
              <w:t>getActiveGenAI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server/services/gemini/buildingTypePrompts.ts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BuildingTypeConfig</w:t>
            </w:r>
            <w:r>
              <w:t xml:space="preserve"> por tipo + few-shot prompts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server/services/extraction/projectCharacterization.ts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characterizeProject</w:t>
            </w:r>
            <w:r>
              <w:t xml:space="preserve"> (Etapa 1.5)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server/services/extraction/envelopeExtractor.ts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extractEnvelopes</w:t>
            </w:r>
            <w:r>
              <w:t xml:space="preserve"> (Etapa 3.7)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server/services/extraction/wallInventory.ts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inventoryWalls</w:t>
            </w:r>
            <w:r>
              <w:t xml:space="preserve">, </w:t>
            </w:r>
            <w:r>
              <w:rPr>
                <w:rFonts w:ascii="Consolas" w:hAnsi="Consolas"/>
                <w:sz w:val="20"/>
                <w:shd w:val="clear" w:color="auto" w:fill="F4F4F7"/>
              </w:rPr>
              <w:t>mergeEndpointsIntoWalls</w:t>
            </w:r>
            <w:r>
              <w:t xml:space="preserve"> (Etapa 3.5)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server/services/extraction/cotaReader.ts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readCotas</w:t>
            </w:r>
            <w:r>
              <w:t xml:space="preserve">, </w:t>
            </w:r>
            <w:r>
              <w:rPr>
                <w:rFonts w:ascii="Consolas" w:hAnsi="Consolas"/>
                <w:sz w:val="20"/>
                <w:shd w:val="clear" w:color="auto" w:fill="F4F4F7"/>
              </w:rPr>
              <w:t>mergeCotasIntoWalls</w:t>
            </w:r>
            <w:r>
              <w:t xml:space="preserve"> (Etapa 3.6)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server/services/extraction/topology.ts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classifyWallsByTopology</w:t>
            </w:r>
            <w:r>
              <w:t xml:space="preserve"> (Etapa 3.7 S5)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server/services/extraction/slabRefiner.ts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derivePisoSlabsFromEnvelopes</w:t>
            </w:r>
            <w:r>
              <w:t xml:space="preserve">, </w:t>
            </w:r>
            <w:r>
              <w:rPr>
                <w:rFonts w:ascii="Consolas" w:hAnsi="Consolas"/>
                <w:sz w:val="20"/>
                <w:shd w:val="clear" w:color="auto" w:fill="F4F4F7"/>
              </w:rPr>
              <w:t>mergeSlabPolygons</w:t>
            </w:r>
            <w:r>
              <w:t xml:space="preserve"> (Etapa 3.8)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server/services/extraction/selfCheck.ts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runSelfCheck</w:t>
            </w:r>
            <w:r>
              <w:t xml:space="preserve"> (Etapa 4.9)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server/services/extraction/cvReconciliation.ts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reconcileCvWithLlm</w:t>
            </w:r>
            <w:r>
              <w:t xml:space="preserve"> (Etapa 4.65)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server/services/extraction/geometryUtils.ts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polygonAreaNorm</w:t>
            </w:r>
            <w:r>
              <w:t xml:space="preserve">, </w:t>
            </w:r>
            <w:r>
              <w:rPr>
                <w:rFonts w:ascii="Consolas" w:hAnsi="Consolas"/>
                <w:sz w:val="20"/>
                <w:shd w:val="clear" w:color="auto" w:fill="F4F4F7"/>
              </w:rPr>
              <w:t>polygonPerimeterNorm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server/services/audit/aiEvents.ts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Event bus SSE — emitters tipados, persistência opcional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server/services/audit/aiAuditor.ts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auditAiCall</w:t>
            </w:r>
            <w:r>
              <w:t xml:space="preserve"> — wrapping de chamadas LLM com persistência + eventos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server/services/cv-service/client.ts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 xml:space="preserve">Cliente HTTP do cv-service — </w:t>
            </w:r>
            <w:r>
              <w:rPr>
                <w:rFonts w:ascii="Consolas" w:hAnsi="Consolas"/>
                <w:sz w:val="20"/>
                <w:shd w:val="clear" w:color="auto" w:fill="F4F4F7"/>
              </w:rPr>
              <w:t>fullExtractionCV</w:t>
            </w:r>
            <w:r>
              <w:t xml:space="preserve">, </w:t>
            </w:r>
            <w:r>
              <w:rPr>
                <w:rFonts w:ascii="Consolas" w:hAnsi="Consolas"/>
                <w:sz w:val="20"/>
                <w:shd w:val="clear" w:color="auto" w:fill="F4F4F7"/>
              </w:rPr>
              <w:t>fullExtractionCVStreamed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cv-service/app/routers/extraction.py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 xml:space="preserve">Endpoints Python — </w:t>
            </w:r>
            <w:r>
              <w:rPr>
                <w:rFonts w:ascii="Consolas" w:hAnsi="Consolas"/>
                <w:sz w:val="20"/>
                <w:shd w:val="clear" w:color="auto" w:fill="F4F4F7"/>
              </w:rPr>
              <w:t>/full_extraction</w:t>
            </w:r>
            <w:r>
              <w:t xml:space="preserve">, </w:t>
            </w:r>
            <w:r>
              <w:rPr>
                <w:rFonts w:ascii="Consolas" w:hAnsi="Consolas"/>
                <w:sz w:val="20"/>
                <w:shd w:val="clear" w:color="auto" w:fill="F4F4F7"/>
              </w:rPr>
              <w:t>/full_extraction/stream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server/services/annotation/renderer.ts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renderAnnotatedImage</w:t>
            </w:r>
            <w:r>
              <w:t xml:space="preserve"> (Etapa 7.5)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server/services/calculation/budgetCalculator.ts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calculateBudget</w:t>
            </w:r>
            <w:r>
              <w:t xml:space="preserve"> (Etapa 5)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server/services/calculation/geometryValidator.ts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validateGeometry</w:t>
            </w:r>
            <w:r>
              <w:t xml:space="preserve"> (Etapa 4.5)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shared/schema.ts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>Drizzle schemas — fonte única de tipos client/server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client/src/pages/ProjectDetails.tsx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</w:tcPr>
          <w:p>
            <w:r/>
            <w:r>
              <w:t>UI principal — SSE consumer, stepper, timer</w:t>
            </w:r>
          </w:p>
        </w:tc>
      </w:tr>
      <w:tr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rPr>
                <w:rFonts w:ascii="Consolas" w:hAnsi="Consolas"/>
                <w:sz w:val="20"/>
                <w:shd w:val="clear" w:color="auto" w:fill="F4F4F7"/>
              </w:rPr>
              <w:t>client/src/components/AiTimeline.tsx</w:t>
            </w:r>
          </w:p>
        </w:tc>
        <w:tc>
          <w:tcPr>
            <w:tcW w:type="dxa" w:w="43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top"/>
            <w:shd w:val="clear" w:color="auto" w:fill="F7F9FC"/>
          </w:tcPr>
          <w:p>
            <w:r/>
            <w:r>
              <w:t xml:space="preserve">Timeline detalhada — consome </w:t>
            </w:r>
            <w:r>
              <w:rPr>
                <w:rFonts w:ascii="Consolas" w:hAnsi="Consolas"/>
                <w:sz w:val="20"/>
                <w:shd w:val="clear" w:color="auto" w:fill="F4F4F7"/>
              </w:rPr>
              <w:t>/ai-events</w:t>
            </w:r>
            <w:r>
              <w:t>, filtra por kind</w:t>
            </w:r>
          </w:p>
        </w:tc>
      </w:tr>
    </w:tbl>
    <w:p/>
    <w:p>
      <w:pPr>
        <w:pBdr>
          <w:bottom w:val="single" w:sz="6" w:space="1" w:color="CCCCCC"/>
        </w:pBdr>
      </w:pPr>
    </w:p>
    <w:p>
      <w:r>
        <w:rPr>
          <w:i/>
        </w:rPr>
        <w:t>Última atualização: 2026-05-27. Para mudanças, consulte git log filtrado por `server/routes.ts` e `server/services/`.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D68A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89CD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D68A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351BE599961F64FAF42397FDC068213" ma:contentTypeVersion="12" ma:contentTypeDescription="Crie um novo documento." ma:contentTypeScope="" ma:versionID="191fe253f206e23b9c36715d96a9ffb3">
  <xsd:schema xmlns:xsd="http://www.w3.org/2001/XMLSchema" xmlns:xs="http://www.w3.org/2001/XMLSchema" xmlns:p="http://schemas.microsoft.com/office/2006/metadata/properties" xmlns:ns2="6b075d0f-11d2-41bf-97fc-715d8537227b" xmlns:ns3="2bbad05d-ba77-4186-b682-e3700254cdc8" targetNamespace="http://schemas.microsoft.com/office/2006/metadata/properties" ma:root="true" ma:fieldsID="1b5d5a24680776e0cc63085329764858" ns2:_="" ns3:_="">
    <xsd:import namespace="6b075d0f-11d2-41bf-97fc-715d8537227b"/>
    <xsd:import namespace="2bbad05d-ba77-4186-b682-e3700254cd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075d0f-11d2-41bf-97fc-715d853722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ed93822-befb-489a-865e-2bfefa8f76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bad05d-ba77-4186-b682-e3700254cdc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4eccc93-8b69-475a-9037-936a07d847c8}" ma:internalName="TaxCatchAll" ma:showField="CatchAllData" ma:web="2bbad05d-ba77-4186-b682-e3700254cd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bbad05d-ba77-4186-b682-e3700254cdc8" xsi:nil="true"/>
    <lcf76f155ced4ddcb4097134ff3c332f xmlns="6b075d0f-11d2-41bf-97fc-715d8537227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9E66F64-8042-40F3-BC73-91A520279FFA}"/>
</file>

<file path=customXml/itemProps3.xml><?xml version="1.0" encoding="utf-8"?>
<ds:datastoreItem xmlns:ds="http://schemas.openxmlformats.org/officeDocument/2006/customXml" ds:itemID="{11379CDD-BEF8-40CA-B72D-50CFD932763C}"/>
</file>

<file path=customXml/itemProps4.xml><?xml version="1.0" encoding="utf-8"?>
<ds:datastoreItem xmlns:ds="http://schemas.openxmlformats.org/officeDocument/2006/customXml" ds:itemID="{6187692A-B96D-4610-B4BC-83A3B14E062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0x0101006351BE599961F64FAF42397FDC068213</vt:lpwstr>
  </property>
</Properties>
</file>