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CD8E" w14:textId="77777777" w:rsidR="00A377C4" w:rsidRPr="00865FE8" w:rsidRDefault="00A377C4">
      <w:pPr>
        <w:spacing w:after="1600"/>
      </w:pPr>
    </w:p>
    <w:p w14:paraId="7EC0C5CE" w14:textId="77777777" w:rsidR="00A377C4" w:rsidRPr="00865FE8" w:rsidRDefault="00000000">
      <w:pPr>
        <w:jc w:val="center"/>
      </w:pPr>
      <w:r w:rsidRPr="00865FE8">
        <w:rPr>
          <w:b/>
          <w:color w:val="157B8D"/>
          <w:sz w:val="64"/>
        </w:rPr>
        <w:t>SEGUROS GAETE</w:t>
      </w:r>
    </w:p>
    <w:p w14:paraId="44716E8A" w14:textId="77777777" w:rsidR="00A377C4" w:rsidRPr="00865FE8" w:rsidRDefault="00000000">
      <w:pPr>
        <w:jc w:val="center"/>
      </w:pPr>
      <w:r w:rsidRPr="00865FE8">
        <w:rPr>
          <w:color w:val="97D4D4"/>
          <w:sz w:val="32"/>
        </w:rPr>
        <w:t>Corredores de Seguros</w:t>
      </w:r>
    </w:p>
    <w:p w14:paraId="4EAA83F7" w14:textId="77777777" w:rsidR="00A377C4" w:rsidRPr="00865FE8" w:rsidRDefault="00A377C4">
      <w:pPr>
        <w:spacing w:after="600"/>
      </w:pPr>
    </w:p>
    <w:p w14:paraId="7E9580C8" w14:textId="77777777" w:rsidR="00A377C4" w:rsidRPr="00865FE8" w:rsidRDefault="00000000">
      <w:pPr>
        <w:spacing w:before="120"/>
        <w:jc w:val="center"/>
      </w:pPr>
      <w:r w:rsidRPr="00865FE8">
        <w:rPr>
          <w:color w:val="97D4D4"/>
          <w:sz w:val="16"/>
        </w:rPr>
        <w:t>────────────────────────────────────────────────────────────</w:t>
      </w:r>
    </w:p>
    <w:p w14:paraId="487A61A1" w14:textId="77777777" w:rsidR="00A377C4" w:rsidRPr="00865FE8" w:rsidRDefault="00A377C4">
      <w:pPr>
        <w:spacing w:after="400"/>
      </w:pPr>
    </w:p>
    <w:p w14:paraId="1A0049C3" w14:textId="77777777" w:rsidR="00A377C4" w:rsidRPr="00865FE8" w:rsidRDefault="00000000">
      <w:pPr>
        <w:jc w:val="center"/>
      </w:pPr>
      <w:r w:rsidRPr="00865FE8">
        <w:rPr>
          <w:b/>
          <w:sz w:val="44"/>
        </w:rPr>
        <w:t>Guía de Implementación y Migración</w:t>
      </w:r>
    </w:p>
    <w:p w14:paraId="181A8360" w14:textId="77777777" w:rsidR="00A377C4" w:rsidRPr="00865FE8" w:rsidRDefault="00A377C4">
      <w:pPr>
        <w:spacing w:after="160"/>
      </w:pPr>
    </w:p>
    <w:p w14:paraId="4C2EC2EE" w14:textId="77777777" w:rsidR="00A377C4" w:rsidRPr="00865FE8" w:rsidRDefault="00000000">
      <w:pPr>
        <w:jc w:val="center"/>
      </w:pPr>
      <w:r w:rsidRPr="00865FE8">
        <w:rPr>
          <w:color w:val="555555"/>
          <w:sz w:val="28"/>
        </w:rPr>
        <w:t>Nuevo Ecosistema Digital — CMS Web</w:t>
      </w:r>
    </w:p>
    <w:p w14:paraId="38F9021F" w14:textId="77777777" w:rsidR="00A377C4" w:rsidRPr="00865FE8" w:rsidRDefault="00A377C4">
      <w:pPr>
        <w:spacing w:after="800"/>
      </w:pPr>
    </w:p>
    <w:p w14:paraId="43D33B0D" w14:textId="77777777" w:rsidR="00A377C4" w:rsidRPr="00865FE8" w:rsidRDefault="00000000">
      <w:pPr>
        <w:spacing w:before="120"/>
        <w:jc w:val="center"/>
      </w:pPr>
      <w:r w:rsidRPr="00865FE8">
        <w:rPr>
          <w:color w:val="97D4D4"/>
          <w:sz w:val="16"/>
        </w:rPr>
        <w:t>────────────────────────────────────────────────────────────</w:t>
      </w:r>
    </w:p>
    <w:p w14:paraId="198D28C2" w14:textId="77777777" w:rsidR="00A377C4" w:rsidRPr="00865FE8" w:rsidRDefault="00A377C4">
      <w:pPr>
        <w:spacing w:after="400"/>
      </w:pPr>
    </w:p>
    <w:p w14:paraId="57615572" w14:textId="77777777" w:rsidR="00A377C4" w:rsidRPr="00865FE8" w:rsidRDefault="00000000">
      <w:pPr>
        <w:jc w:val="center"/>
      </w:pPr>
      <w:r w:rsidRPr="00865FE8">
        <w:rPr>
          <w:b/>
          <w:color w:val="555555"/>
          <w:sz w:val="20"/>
        </w:rPr>
        <w:t xml:space="preserve">Preparado para:  </w:t>
      </w:r>
      <w:r w:rsidRPr="00865FE8">
        <w:rPr>
          <w:sz w:val="20"/>
        </w:rPr>
        <w:t>Seguros Gaete Corredores de Seguros</w:t>
      </w:r>
    </w:p>
    <w:p w14:paraId="4C17CE61" w14:textId="5BB3EFBB" w:rsidR="00A377C4" w:rsidRPr="00865FE8" w:rsidRDefault="00000000">
      <w:pPr>
        <w:jc w:val="center"/>
      </w:pPr>
      <w:r w:rsidRPr="00865FE8">
        <w:rPr>
          <w:b/>
          <w:color w:val="555555"/>
          <w:sz w:val="20"/>
        </w:rPr>
        <w:t xml:space="preserve">Preparado por:  </w:t>
      </w:r>
      <w:r w:rsidR="00EB2B5C" w:rsidRPr="00865FE8">
        <w:rPr>
          <w:sz w:val="20"/>
        </w:rPr>
        <w:t>Pablo Arenas</w:t>
      </w:r>
    </w:p>
    <w:p w14:paraId="48554285" w14:textId="77777777" w:rsidR="00A377C4" w:rsidRPr="00865FE8" w:rsidRDefault="00000000">
      <w:pPr>
        <w:jc w:val="center"/>
      </w:pPr>
      <w:r w:rsidRPr="00865FE8">
        <w:rPr>
          <w:b/>
          <w:color w:val="555555"/>
          <w:sz w:val="20"/>
        </w:rPr>
        <w:t xml:space="preserve">Fecha:  </w:t>
      </w:r>
      <w:proofErr w:type="gramStart"/>
      <w:r w:rsidRPr="00865FE8">
        <w:rPr>
          <w:sz w:val="20"/>
        </w:rPr>
        <w:t>Febrero</w:t>
      </w:r>
      <w:proofErr w:type="gramEnd"/>
      <w:r w:rsidRPr="00865FE8">
        <w:rPr>
          <w:sz w:val="20"/>
        </w:rPr>
        <w:t xml:space="preserve"> 2026</w:t>
      </w:r>
    </w:p>
    <w:p w14:paraId="09E5B5A5" w14:textId="77777777" w:rsidR="00A377C4" w:rsidRPr="00865FE8" w:rsidRDefault="00000000">
      <w:pPr>
        <w:jc w:val="center"/>
      </w:pPr>
      <w:r w:rsidRPr="00865FE8">
        <w:rPr>
          <w:b/>
          <w:color w:val="555555"/>
          <w:sz w:val="20"/>
        </w:rPr>
        <w:t xml:space="preserve">Versión:  </w:t>
      </w:r>
      <w:r w:rsidRPr="00865FE8">
        <w:rPr>
          <w:sz w:val="20"/>
        </w:rPr>
        <w:t>1.0</w:t>
      </w:r>
    </w:p>
    <w:p w14:paraId="4C763FCD" w14:textId="77777777" w:rsidR="00A377C4" w:rsidRPr="00865FE8" w:rsidRDefault="00000000">
      <w:pPr>
        <w:jc w:val="center"/>
      </w:pPr>
      <w:r w:rsidRPr="00865FE8">
        <w:rPr>
          <w:b/>
          <w:color w:val="555555"/>
          <w:sz w:val="20"/>
        </w:rPr>
        <w:t xml:space="preserve">Clasificación:  </w:t>
      </w:r>
      <w:r w:rsidRPr="00865FE8">
        <w:rPr>
          <w:sz w:val="20"/>
        </w:rPr>
        <w:t>Documento de entrega — Confidencial</w:t>
      </w:r>
    </w:p>
    <w:p w14:paraId="6F7A7289" w14:textId="77777777" w:rsidR="00A377C4" w:rsidRPr="00865FE8" w:rsidRDefault="00000000">
      <w:r w:rsidRPr="00865FE8">
        <w:br w:type="page"/>
      </w:r>
    </w:p>
    <w:p w14:paraId="4788F485" w14:textId="77777777" w:rsidR="00A377C4" w:rsidRPr="00865FE8" w:rsidRDefault="00000000">
      <w:pPr>
        <w:pStyle w:val="Ttulo1"/>
      </w:pPr>
      <w:r w:rsidRPr="00865FE8">
        <w:rPr>
          <w:rFonts w:ascii="Calibri" w:hAnsi="Calibri"/>
          <w:color w:val="157B8D"/>
        </w:rPr>
        <w:lastRenderedPageBreak/>
        <w:t>Índice de Contenidos</w:t>
      </w:r>
    </w:p>
    <w:p w14:paraId="6C196ACE" w14:textId="77777777" w:rsidR="00A377C4" w:rsidRPr="00865FE8" w:rsidRDefault="00A377C4"/>
    <w:p w14:paraId="26234E88" w14:textId="77777777" w:rsidR="00A377C4" w:rsidRPr="00865FE8" w:rsidRDefault="00000000">
      <w:pPr>
        <w:spacing w:after="80"/>
      </w:pPr>
      <w:r w:rsidRPr="00865FE8">
        <w:rPr>
          <w:color w:val="157B8D"/>
        </w:rPr>
        <w:t>1. Introducción y Contexto</w:t>
      </w:r>
    </w:p>
    <w:p w14:paraId="33888E40" w14:textId="77777777" w:rsidR="00A377C4" w:rsidRPr="00865FE8" w:rsidRDefault="00000000">
      <w:pPr>
        <w:spacing w:after="80"/>
      </w:pPr>
      <w:r w:rsidRPr="00865FE8">
        <w:rPr>
          <w:color w:val="157B8D"/>
        </w:rPr>
        <w:t>2. Estrategia de Migración: Coexistencia Híbrida</w:t>
      </w:r>
    </w:p>
    <w:p w14:paraId="18C5F4BC" w14:textId="77777777" w:rsidR="00A377C4" w:rsidRPr="00865FE8" w:rsidRDefault="00000000">
      <w:pPr>
        <w:spacing w:after="80"/>
      </w:pPr>
      <w:r w:rsidRPr="00865FE8">
        <w:rPr>
          <w:color w:val="157B8D"/>
        </w:rPr>
        <w:t>3. Fase 1 — Preparación del Entorno</w:t>
      </w:r>
    </w:p>
    <w:p w14:paraId="7D4A8EB5" w14:textId="77777777" w:rsidR="00A377C4" w:rsidRPr="00865FE8" w:rsidRDefault="00000000">
      <w:pPr>
        <w:spacing w:after="80"/>
      </w:pPr>
      <w:r w:rsidRPr="00865FE8">
        <w:rPr>
          <w:color w:val="157B8D"/>
        </w:rPr>
        <w:t>4. Fase 2 — Despliegue del Nuevo Sitio</w:t>
      </w:r>
    </w:p>
    <w:p w14:paraId="3051C1B9" w14:textId="77777777" w:rsidR="00A377C4" w:rsidRPr="00865FE8" w:rsidRDefault="00000000">
      <w:pPr>
        <w:spacing w:after="80"/>
      </w:pPr>
      <w:r w:rsidRPr="00865FE8">
        <w:rPr>
          <w:color w:val="157B8D"/>
        </w:rPr>
        <w:t>5. Fase 3 — Operación y Migración Gradual</w:t>
      </w:r>
    </w:p>
    <w:p w14:paraId="4B81955F" w14:textId="77777777" w:rsidR="00A377C4" w:rsidRPr="00865FE8" w:rsidRDefault="00000000">
      <w:pPr>
        <w:spacing w:after="80"/>
      </w:pPr>
      <w:r w:rsidRPr="00865FE8">
        <w:rPr>
          <w:color w:val="157B8D"/>
        </w:rPr>
        <w:t>6. Referencia Técnica</w:t>
      </w:r>
    </w:p>
    <w:p w14:paraId="454C3C12" w14:textId="77777777" w:rsidR="00A377C4" w:rsidRPr="00865FE8" w:rsidRDefault="00000000">
      <w:pPr>
        <w:spacing w:after="80"/>
      </w:pPr>
      <w:r w:rsidRPr="00865FE8">
        <w:rPr>
          <w:color w:val="157B8D"/>
        </w:rPr>
        <w:t>7. Preguntas Frecuentes</w:t>
      </w:r>
    </w:p>
    <w:p w14:paraId="18A96139" w14:textId="77777777" w:rsidR="00A377C4" w:rsidRPr="00865FE8" w:rsidRDefault="00000000">
      <w:pPr>
        <w:spacing w:after="80"/>
      </w:pPr>
      <w:r w:rsidRPr="00865FE8">
        <w:rPr>
          <w:color w:val="157B8D"/>
        </w:rPr>
        <w:t>8. Contacto y Soporte</w:t>
      </w:r>
    </w:p>
    <w:p w14:paraId="350383A7" w14:textId="77777777" w:rsidR="00A377C4" w:rsidRPr="00865FE8" w:rsidRDefault="00000000">
      <w:r w:rsidRPr="00865FE8">
        <w:br w:type="page"/>
      </w:r>
    </w:p>
    <w:p w14:paraId="62DE5D21" w14:textId="77777777" w:rsidR="00A377C4" w:rsidRPr="00865FE8" w:rsidRDefault="00000000">
      <w:pPr>
        <w:shd w:val="clear" w:color="auto" w:fill="157B8D"/>
        <w:spacing w:before="360" w:after="200"/>
      </w:pPr>
      <w:r w:rsidRPr="00865FE8">
        <w:rPr>
          <w:b/>
          <w:color w:val="FFFFFF"/>
          <w:sz w:val="32"/>
        </w:rPr>
        <w:lastRenderedPageBreak/>
        <w:t xml:space="preserve">  1. Introducción y Contexto</w:t>
      </w:r>
    </w:p>
    <w:p w14:paraId="07A7B56D" w14:textId="77777777" w:rsidR="00A377C4" w:rsidRPr="00865FE8" w:rsidRDefault="00000000">
      <w:r w:rsidRPr="00865FE8">
        <w:t>Estimado equipo de Seguros Gaete,</w:t>
      </w:r>
    </w:p>
    <w:p w14:paraId="47E7C26E" w14:textId="3BBC2DBA" w:rsidR="00A377C4" w:rsidRPr="00865FE8" w:rsidRDefault="00865FE8">
      <w:r w:rsidRPr="00865FE8">
        <w:t>Se presenta a continuación</w:t>
      </w:r>
      <w:r w:rsidR="00000000" w:rsidRPr="00865FE8">
        <w:t xml:space="preserve"> la guía de implementación para su nuevo sitio web. Este documento describe paso a paso cómo poner en marcha el nuevo sistema y cómo este convive de manera segura con su sitio actual, sin interrumpir sus operaciones.</w:t>
      </w:r>
    </w:p>
    <w:p w14:paraId="211AD9C5" w14:textId="77777777" w:rsidR="00A377C4" w:rsidRPr="00865FE8" w:rsidRDefault="00000000">
      <w:r w:rsidRPr="00865FE8">
        <w:t>Su empresa cuenta actualmente con aproximadamente 70 páginas de seguros (landings) en funcionamiento. El objetivo de este proyecto no es reemplazarlas de golpe, sino introducir un sistema moderno que les permita renovar la imagen de marca de forma inmediata y, a su propio ritmo, ir migrando el contenido antiguo al nuevo formato.</w:t>
      </w:r>
    </w:p>
    <w:p w14:paraId="1E210BF2" w14:textId="77777777" w:rsidR="00A377C4" w:rsidRPr="00865FE8" w:rsidRDefault="00000000">
      <w:pPr>
        <w:shd w:val="clear" w:color="auto" w:fill="E3F2FD"/>
        <w:spacing w:before="160" w:after="160"/>
        <w:ind w:left="454"/>
      </w:pPr>
      <w:r w:rsidRPr="00865FE8">
        <w:rPr>
          <w:b/>
          <w:color w:val="157B8D"/>
          <w:sz w:val="21"/>
        </w:rPr>
        <w:t xml:space="preserve">IMPORTANTE:  </w:t>
      </w:r>
      <w:r w:rsidRPr="00865FE8">
        <w:rPr>
          <w:sz w:val="21"/>
        </w:rPr>
        <w:t>No es necesario migrar todo hoy. La estrategia está diseñada para una transición gradual donde ambos sitios funcionan en paralelo sin afectar a sus clientes.</w:t>
      </w:r>
    </w:p>
    <w:p w14:paraId="74D41149" w14:textId="77777777" w:rsidR="00A377C4" w:rsidRPr="00865FE8" w:rsidRDefault="00A377C4"/>
    <w:p w14:paraId="06A81D93" w14:textId="77777777" w:rsidR="00A377C4" w:rsidRPr="00865FE8" w:rsidRDefault="00000000">
      <w:pPr>
        <w:shd w:val="clear" w:color="auto" w:fill="157B8D"/>
        <w:spacing w:before="360" w:after="200"/>
      </w:pPr>
      <w:r w:rsidRPr="00865FE8">
        <w:rPr>
          <w:b/>
          <w:color w:val="FFFFFF"/>
          <w:sz w:val="32"/>
        </w:rPr>
        <w:t xml:space="preserve">  2. Estrategia de Migración: Coexistencia Híbrida</w:t>
      </w:r>
    </w:p>
    <w:p w14:paraId="7A835436" w14:textId="77777777" w:rsidR="00A377C4" w:rsidRPr="00865FE8" w:rsidRDefault="00000000">
      <w:r w:rsidRPr="00865FE8">
        <w:t xml:space="preserve">La estrategia consiste en hacer que su sitio nuevo y su sitio antiguo trabajen juntos en armonía. Para sus clientes, la experiencia será transparente: navegarán entre ambos sin notar la diferencia. A </w:t>
      </w:r>
      <w:proofErr w:type="gramStart"/>
      <w:r w:rsidRPr="00865FE8">
        <w:t>continuación</w:t>
      </w:r>
      <w:proofErr w:type="gramEnd"/>
      <w:r w:rsidRPr="00865FE8">
        <w:t xml:space="preserve"> explicamos cómo funciona:</w:t>
      </w:r>
    </w:p>
    <w:p w14:paraId="1B428438" w14:textId="77777777" w:rsidR="00A377C4" w:rsidRPr="00865FE8" w:rsidRDefault="00A377C4">
      <w:pPr>
        <w:spacing w:after="80"/>
      </w:pPr>
    </w:p>
    <w:p w14:paraId="61D721B2" w14:textId="77777777" w:rsidR="00A377C4" w:rsidRPr="00865FE8" w:rsidRDefault="00000000">
      <w:r w:rsidRPr="00865FE8">
        <w:rPr>
          <w:b/>
          <w:color w:val="157B8D"/>
        </w:rPr>
        <w:t xml:space="preserve">El Sitio Nuevo (CMS):  </w:t>
      </w:r>
      <w:r w:rsidRPr="00865FE8">
        <w:t>Toma el control del dominio principal (www.segurosgaete.cl). Es el que sus clientes verán primero al visitar su página. Incluye el nuevo diseño, formularios de contacto modernos, y un panel de administración para que usted gestione contenido sin necesidad de un programador.</w:t>
      </w:r>
    </w:p>
    <w:p w14:paraId="1534A333" w14:textId="77777777" w:rsidR="00A377C4" w:rsidRPr="00865FE8" w:rsidRDefault="00000000">
      <w:r w:rsidRPr="00865FE8">
        <w:rPr>
          <w:b/>
          <w:color w:val="157B8D"/>
        </w:rPr>
        <w:t xml:space="preserve">El Sitio Antiguo (Legacy):  </w:t>
      </w:r>
      <w:r w:rsidRPr="00865FE8">
        <w:t>Se reubica en un subdominio (por ejemplo: antiguo.segurosgaete.cl). Todas las ~70 páginas de seguros seguirán funcionando exactamente igual, pero ahora bajo esta nueva dirección. El menú del sitio nuevo ya incluye enlaces directos a estas páginas, por lo que sus clientes accederán a ellas sin problema.</w:t>
      </w:r>
    </w:p>
    <w:p w14:paraId="1F65A6D5" w14:textId="77777777" w:rsidR="00A377C4" w:rsidRPr="00865FE8" w:rsidRDefault="00000000">
      <w:r w:rsidRPr="00865FE8">
        <w:rPr>
          <w:b/>
          <w:color w:val="157B8D"/>
        </w:rPr>
        <w:t xml:space="preserve">Navegación Unificada:  </w:t>
      </w:r>
      <w:r w:rsidRPr="00865FE8">
        <w:t>Ya hemos preparado la configuración del menú para que los enlaces entre ambos sitios funcionen de forma transparente. Un usuario puede estar en el sitio nuevo, hacer clic en un seguro que aún está en el formato antiguo y será llevado allí sin fricciones. Del mismo modo, desde el sitio antiguo podrá volver al nuevo.</w:t>
      </w:r>
    </w:p>
    <w:p w14:paraId="19BE01EA" w14:textId="77777777" w:rsidR="00A377C4" w:rsidRPr="00865FE8" w:rsidRDefault="00A377C4">
      <w:pPr>
        <w:spacing w:after="80"/>
      </w:pPr>
    </w:p>
    <w:p w14:paraId="295C1AE4" w14:textId="77777777" w:rsidR="00A377C4" w:rsidRPr="00865FE8" w:rsidRDefault="00000000">
      <w:pPr>
        <w:shd w:val="clear" w:color="auto" w:fill="E8F4F6"/>
        <w:spacing w:before="120"/>
        <w:ind w:left="283" w:right="283"/>
      </w:pPr>
      <w:r w:rsidRPr="00865FE8">
        <w:rPr>
          <w:sz w:val="21"/>
        </w:rPr>
        <w:t>En resumen: el sitio nuevo es la nueva cara de Seguros Gaete. El sitio antiguo sigue operando normalmente en segundo plano hasta que usted decida migrar cada página al nuevo formato.</w:t>
      </w:r>
    </w:p>
    <w:p w14:paraId="4D806F19" w14:textId="77777777" w:rsidR="00A377C4" w:rsidRPr="00865FE8" w:rsidRDefault="00000000">
      <w:r w:rsidRPr="00865FE8">
        <w:br w:type="page"/>
      </w:r>
    </w:p>
    <w:p w14:paraId="5332FCDB" w14:textId="77777777" w:rsidR="00A377C4" w:rsidRPr="00865FE8" w:rsidRDefault="00000000">
      <w:pPr>
        <w:shd w:val="clear" w:color="auto" w:fill="157B8D"/>
        <w:spacing w:before="360" w:after="200"/>
      </w:pPr>
      <w:r w:rsidRPr="00865FE8">
        <w:rPr>
          <w:b/>
          <w:color w:val="FFFFFF"/>
          <w:sz w:val="32"/>
        </w:rPr>
        <w:lastRenderedPageBreak/>
        <w:t xml:space="preserve">  3. Fase 1 — Preparación del Entorno</w:t>
      </w:r>
    </w:p>
    <w:p w14:paraId="661B312D" w14:textId="77777777" w:rsidR="00A377C4" w:rsidRPr="00865FE8" w:rsidRDefault="00000000">
      <w:r w:rsidRPr="00865FE8">
        <w:t>Antes de activar el sitio nuevo, es necesario preparar el sitio antiguo para su nuevo rol. Estos pasos los debe realizar su equipo de TI o proveedor de hosting.</w:t>
      </w:r>
    </w:p>
    <w:p w14:paraId="3C3A8076" w14:textId="77777777" w:rsidR="00A377C4" w:rsidRPr="00865FE8" w:rsidRDefault="00A377C4">
      <w:pPr>
        <w:spacing w:after="80"/>
      </w:pPr>
    </w:p>
    <w:p w14:paraId="2B5F0509" w14:textId="77777777" w:rsidR="00A377C4" w:rsidRPr="00865FE8" w:rsidRDefault="00000000">
      <w:pPr>
        <w:spacing w:before="160"/>
      </w:pPr>
      <w:r w:rsidRPr="00865FE8">
        <w:rPr>
          <w:b/>
          <w:color w:val="157B8D"/>
          <w:sz w:val="24"/>
        </w:rPr>
        <w:t xml:space="preserve">Paso 1:  </w:t>
      </w:r>
      <w:r w:rsidRPr="00865FE8">
        <w:rPr>
          <w:b/>
          <w:sz w:val="24"/>
        </w:rPr>
        <w:t>Crear un Subdominio para el Sitio Antiguo</w:t>
      </w:r>
    </w:p>
    <w:p w14:paraId="7750FFC2" w14:textId="77777777" w:rsidR="00A377C4" w:rsidRPr="00865FE8" w:rsidRDefault="00000000">
      <w:pPr>
        <w:ind w:left="283"/>
      </w:pPr>
      <w:r w:rsidRPr="00865FE8">
        <w:rPr>
          <w:color w:val="555555"/>
        </w:rPr>
        <w:t>Solicite a su equipo de TI o proveedor de hosting que cree un subdominio para alojar el sitio actual. Esto significa que el sitio antiguo seguirá accesible, pero bajo una dirección nueva.</w:t>
      </w:r>
    </w:p>
    <w:p w14:paraId="7970BF57" w14:textId="77777777" w:rsidR="00A377C4" w:rsidRPr="00865FE8" w:rsidRDefault="00A377C4">
      <w:pPr>
        <w:spacing w:after="40"/>
      </w:pPr>
    </w:p>
    <w:p w14:paraId="75697532" w14:textId="77777777" w:rsidR="00A377C4" w:rsidRPr="00865FE8" w:rsidRDefault="00000000">
      <w:pPr>
        <w:ind w:left="283"/>
      </w:pPr>
      <w:r w:rsidRPr="00865FE8">
        <w:rPr>
          <w:b/>
          <w:color w:val="555555"/>
        </w:rPr>
        <w:t xml:space="preserve">Dirección sugerida:  </w:t>
      </w:r>
      <w:r w:rsidRPr="00865FE8">
        <w:rPr>
          <w:b/>
          <w:color w:val="157B8D"/>
        </w:rPr>
        <w:t>antiguo.segurosgaete.cl</w:t>
      </w:r>
    </w:p>
    <w:p w14:paraId="69C20476" w14:textId="77777777" w:rsidR="00A377C4" w:rsidRPr="00865FE8" w:rsidRDefault="00000000">
      <w:r w:rsidRPr="00865FE8">
        <w:t>El subdominio debe apuntar a la misma carpeta o servidor donde reside actualmente su sitio web. De esta forma, todo el contenido existente queda intacto.</w:t>
      </w:r>
    </w:p>
    <w:p w14:paraId="5332021A" w14:textId="77777777" w:rsidR="00A377C4" w:rsidRPr="00865FE8" w:rsidRDefault="00A377C4"/>
    <w:p w14:paraId="4087741D" w14:textId="77777777" w:rsidR="00A377C4" w:rsidRPr="00865FE8" w:rsidRDefault="00000000">
      <w:pPr>
        <w:spacing w:before="160"/>
      </w:pPr>
      <w:r w:rsidRPr="00865FE8">
        <w:rPr>
          <w:b/>
          <w:color w:val="157B8D"/>
          <w:sz w:val="24"/>
        </w:rPr>
        <w:t xml:space="preserve">Paso 2:  </w:t>
      </w:r>
      <w:r w:rsidRPr="00865FE8">
        <w:rPr>
          <w:b/>
          <w:sz w:val="24"/>
        </w:rPr>
        <w:t>Cerrar el Ciclo de Navegación</w:t>
      </w:r>
    </w:p>
    <w:p w14:paraId="277E601E" w14:textId="77777777" w:rsidR="00A377C4" w:rsidRPr="00865FE8" w:rsidRDefault="00000000">
      <w:pPr>
        <w:ind w:left="283"/>
      </w:pPr>
      <w:r w:rsidRPr="00865FE8">
        <w:rPr>
          <w:color w:val="555555"/>
        </w:rPr>
        <w:t>Para que los usuarios no queden "atrapados" en el diseño antiguo, es necesario hacer un pequeño ajuste en el sitio antiguo:</w:t>
      </w:r>
    </w:p>
    <w:p w14:paraId="363A21BC" w14:textId="77777777" w:rsidR="00A377C4" w:rsidRPr="00865FE8" w:rsidRDefault="00000000">
      <w:pPr>
        <w:shd w:val="clear" w:color="auto" w:fill="E8F5E9"/>
        <w:spacing w:before="160" w:after="160"/>
        <w:ind w:left="454"/>
      </w:pPr>
      <w:r w:rsidRPr="00865FE8">
        <w:rPr>
          <w:b/>
          <w:color w:val="2E7D32"/>
          <w:sz w:val="21"/>
        </w:rPr>
        <w:t xml:space="preserve">RECOMENDACIÓN:  </w:t>
      </w:r>
      <w:r w:rsidRPr="00865FE8">
        <w:rPr>
          <w:sz w:val="21"/>
        </w:rPr>
        <w:t>Edite el encabezado (header) del sitio antiguo para que el logo de "Seguros Gaete" apunte a https://www.segurosgaete.cl. De este modo, cuando un usuario haga clic en el logo, regresará automáticamente al sitio nuevo.</w:t>
      </w:r>
    </w:p>
    <w:p w14:paraId="6F2D0408" w14:textId="77777777" w:rsidR="00A377C4" w:rsidRPr="00865FE8" w:rsidRDefault="00A377C4"/>
    <w:p w14:paraId="2D00A5D6" w14:textId="77777777" w:rsidR="00A377C4" w:rsidRPr="00865FE8" w:rsidRDefault="00000000">
      <w:pPr>
        <w:spacing w:before="160"/>
      </w:pPr>
      <w:r w:rsidRPr="00865FE8">
        <w:rPr>
          <w:b/>
          <w:color w:val="157B8D"/>
          <w:sz w:val="24"/>
        </w:rPr>
        <w:t xml:space="preserve">Paso 3:  </w:t>
      </w:r>
      <w:r w:rsidRPr="00865FE8">
        <w:rPr>
          <w:b/>
          <w:sz w:val="24"/>
        </w:rPr>
        <w:t>Redirección de Inicio (Opcional, pero Recomendado)</w:t>
      </w:r>
    </w:p>
    <w:p w14:paraId="0CE6D132" w14:textId="77777777" w:rsidR="00A377C4" w:rsidRPr="00865FE8" w:rsidRDefault="00000000">
      <w:pPr>
        <w:ind w:left="283"/>
      </w:pPr>
      <w:r w:rsidRPr="00865FE8">
        <w:rPr>
          <w:color w:val="555555"/>
        </w:rPr>
        <w:t>Configure una redirección para que si alguien ingresa directamente a antiguo.segurosgaete.cl (sin ninguna ruta adicional), sea llevado automáticamente al sitio nuevo. Esto evita que alguien llegue por error a la página de inicio del sitio antiguo.</w:t>
      </w:r>
    </w:p>
    <w:p w14:paraId="0DF42576" w14:textId="77777777" w:rsidR="00A377C4" w:rsidRPr="00865FE8" w:rsidRDefault="00A377C4">
      <w:pPr>
        <w:spacing w:after="40"/>
      </w:pPr>
    </w:p>
    <w:p w14:paraId="6A4DDF7B" w14:textId="77777777" w:rsidR="00A377C4" w:rsidRPr="00865FE8" w:rsidRDefault="00000000">
      <w:pPr>
        <w:shd w:val="clear" w:color="auto" w:fill="FFF8E1"/>
        <w:spacing w:before="160" w:after="160"/>
        <w:ind w:left="454"/>
      </w:pPr>
      <w:r w:rsidRPr="00865FE8">
        <w:rPr>
          <w:b/>
          <w:color w:val="B8860B"/>
          <w:sz w:val="21"/>
        </w:rPr>
        <w:t xml:space="preserve">DETALLE TÉCNICO:  </w:t>
      </w:r>
      <w:r w:rsidRPr="00865FE8">
        <w:rPr>
          <w:sz w:val="21"/>
        </w:rPr>
        <w:t>Esta redirección se puede implementar con una regla en el archivo .htaccess (si usa Apache) o en la configuración de Nginx. Su equipo de TI sabrá cómo hacerlo. Solo aplica a la página de inicio, no a las landings internas.</w:t>
      </w:r>
    </w:p>
    <w:p w14:paraId="488353B1" w14:textId="77777777" w:rsidR="00A377C4" w:rsidRPr="00865FE8" w:rsidRDefault="00000000">
      <w:r w:rsidRPr="00865FE8">
        <w:br w:type="page"/>
      </w:r>
    </w:p>
    <w:p w14:paraId="712E7741" w14:textId="77777777" w:rsidR="00A377C4" w:rsidRPr="00865FE8" w:rsidRDefault="00000000">
      <w:pPr>
        <w:shd w:val="clear" w:color="auto" w:fill="157B8D"/>
        <w:spacing w:before="360" w:after="200"/>
      </w:pPr>
      <w:r w:rsidRPr="00865FE8">
        <w:rPr>
          <w:b/>
          <w:color w:val="FFFFFF"/>
          <w:sz w:val="32"/>
        </w:rPr>
        <w:lastRenderedPageBreak/>
        <w:t xml:space="preserve">  4. Fase 2 — Despliegue del Nuevo Sitio</w:t>
      </w:r>
    </w:p>
    <w:p w14:paraId="1EA1DD2B" w14:textId="77777777" w:rsidR="00A377C4" w:rsidRPr="00865FE8" w:rsidRDefault="00000000">
      <w:r w:rsidRPr="00865FE8">
        <w:t>Una vez preparado el entorno, el siguiente paso es poner en marcha el sitio nuevo en su servidor. El sistema está empaquetado con tecnología Docker, lo que garantiza que funcione de forma estable e independiente sin interferir con otros servicios de su servidor.</w:t>
      </w:r>
    </w:p>
    <w:p w14:paraId="42AE8B78" w14:textId="77777777" w:rsidR="00A377C4" w:rsidRPr="00865FE8" w:rsidRDefault="00A377C4"/>
    <w:p w14:paraId="3D29540F" w14:textId="77777777" w:rsidR="00A377C4" w:rsidRPr="00865FE8" w:rsidRDefault="00000000">
      <w:pPr>
        <w:pStyle w:val="Ttulo2"/>
      </w:pPr>
      <w:r w:rsidRPr="00865FE8">
        <w:rPr>
          <w:rFonts w:ascii="Calibri" w:hAnsi="Calibri"/>
          <w:color w:val="157B8D"/>
        </w:rPr>
        <w:t>Requisitos Previos</w:t>
      </w:r>
    </w:p>
    <w:p w14:paraId="758A98A4" w14:textId="77777777" w:rsidR="00A377C4" w:rsidRPr="00865FE8" w:rsidRDefault="00000000">
      <w:r w:rsidRPr="00865FE8">
        <w:t>Su servidor debe contar con lo siguiente. Si no está seguro, consulte con su equipo de TI:</w:t>
      </w:r>
    </w:p>
    <w:p w14:paraId="610EB992" w14:textId="77777777" w:rsidR="00A377C4" w:rsidRPr="00865FE8" w:rsidRDefault="00000000">
      <w:pPr>
        <w:pStyle w:val="Listaconvietas"/>
        <w:ind w:left="850"/>
      </w:pPr>
      <w:r w:rsidRPr="00865FE8">
        <w:t xml:space="preserve">Acceso SSH al servidor </w:t>
      </w:r>
    </w:p>
    <w:p w14:paraId="0CF208C2" w14:textId="77777777" w:rsidR="00A377C4" w:rsidRPr="00865FE8" w:rsidRDefault="00000000">
      <w:pPr>
        <w:pStyle w:val="Listaconvietas"/>
        <w:ind w:left="850"/>
      </w:pPr>
      <w:r w:rsidRPr="00865FE8">
        <w:t xml:space="preserve">Docker instalado </w:t>
      </w:r>
    </w:p>
    <w:p w14:paraId="3C46B179" w14:textId="77777777" w:rsidR="00A377C4" w:rsidRPr="00865FE8" w:rsidRDefault="00000000">
      <w:pPr>
        <w:pStyle w:val="Listaconvietas"/>
        <w:ind w:left="850"/>
      </w:pPr>
      <w:r w:rsidRPr="00865FE8">
        <w:t xml:space="preserve">Docker Compose instalado </w:t>
      </w:r>
    </w:p>
    <w:p w14:paraId="7F13553B" w14:textId="77777777" w:rsidR="00A377C4" w:rsidRPr="00865FE8" w:rsidRDefault="00000000">
      <w:pPr>
        <w:shd w:val="clear" w:color="auto" w:fill="FFF8E1"/>
        <w:spacing w:before="160" w:after="160"/>
        <w:ind w:left="454"/>
      </w:pPr>
      <w:r w:rsidRPr="00865FE8">
        <w:rPr>
          <w:b/>
          <w:color w:val="B8860B"/>
          <w:sz w:val="21"/>
        </w:rPr>
        <w:t xml:space="preserve">DETALLE TÉCNICO:  </w:t>
      </w:r>
      <w:r w:rsidRPr="00865FE8">
        <w:rPr>
          <w:sz w:val="21"/>
        </w:rPr>
        <w:t>Docker es una herramienta que permite ejecutar aplicaciones en un entorno aislado (llamado "contenedor"). Piense en ello como una caja que contiene todo lo necesario para que el sitio funcione, sin depender de nada más del servidor. Docker Compose permite orquestar varios contenedores con un solo comando.</w:t>
      </w:r>
    </w:p>
    <w:p w14:paraId="23B9B651" w14:textId="77777777" w:rsidR="00A377C4" w:rsidRPr="00865FE8" w:rsidRDefault="00A377C4">
      <w:pPr>
        <w:spacing w:after="160"/>
      </w:pPr>
    </w:p>
    <w:p w14:paraId="2693FAE6" w14:textId="77777777" w:rsidR="00A377C4" w:rsidRPr="00865FE8" w:rsidRDefault="00000000">
      <w:pPr>
        <w:pStyle w:val="Ttulo2"/>
      </w:pPr>
      <w:r w:rsidRPr="00865FE8">
        <w:rPr>
          <w:rFonts w:ascii="Calibri" w:hAnsi="Calibri"/>
          <w:color w:val="157B8D"/>
        </w:rPr>
        <w:t>Pasos de Instalación</w:t>
      </w:r>
    </w:p>
    <w:p w14:paraId="160D093F" w14:textId="77777777" w:rsidR="00A377C4" w:rsidRPr="00865FE8" w:rsidRDefault="00000000">
      <w:pPr>
        <w:spacing w:before="160"/>
      </w:pPr>
      <w:r w:rsidRPr="00865FE8">
        <w:rPr>
          <w:b/>
          <w:color w:val="157B8D"/>
          <w:sz w:val="24"/>
        </w:rPr>
        <w:t xml:space="preserve">Paso 1:  </w:t>
      </w:r>
      <w:r w:rsidRPr="00865FE8">
        <w:rPr>
          <w:b/>
          <w:sz w:val="24"/>
        </w:rPr>
        <w:t>Transferir los Archivos al Servidor</w:t>
      </w:r>
    </w:p>
    <w:p w14:paraId="0D287880" w14:textId="1F6947E4" w:rsidR="00A377C4" w:rsidRPr="00865FE8" w:rsidRDefault="00000000">
      <w:pPr>
        <w:ind w:left="283"/>
      </w:pPr>
      <w:r w:rsidRPr="00865FE8">
        <w:rPr>
          <w:color w:val="555555"/>
        </w:rPr>
        <w:t>Sub</w:t>
      </w:r>
      <w:r w:rsidR="00581D19">
        <w:rPr>
          <w:color w:val="555555"/>
        </w:rPr>
        <w:t>ir</w:t>
      </w:r>
      <w:r w:rsidRPr="00865FE8">
        <w:rPr>
          <w:color w:val="555555"/>
        </w:rPr>
        <w:t xml:space="preserve"> la carpeta del proyecto entregada ("segurosgaete") al servidor. Puede</w:t>
      </w:r>
      <w:r w:rsidR="00581D19">
        <w:rPr>
          <w:color w:val="555555"/>
        </w:rPr>
        <w:t>n</w:t>
      </w:r>
      <w:r w:rsidRPr="00865FE8">
        <w:rPr>
          <w:color w:val="555555"/>
        </w:rPr>
        <w:t xml:space="preserve"> usar cualquier método de transferencia de archivos (SCP, SFTP, FTP, o el panel de control de su hosting).</w:t>
      </w:r>
    </w:p>
    <w:p w14:paraId="64A38C55" w14:textId="77777777" w:rsidR="00A377C4" w:rsidRPr="00865FE8" w:rsidRDefault="00A377C4"/>
    <w:p w14:paraId="714B7DCE" w14:textId="77777777" w:rsidR="00A377C4" w:rsidRPr="00865FE8" w:rsidRDefault="00000000">
      <w:pPr>
        <w:spacing w:before="160"/>
      </w:pPr>
      <w:r w:rsidRPr="00865FE8">
        <w:rPr>
          <w:b/>
          <w:color w:val="157B8D"/>
          <w:sz w:val="24"/>
        </w:rPr>
        <w:t xml:space="preserve">Paso 2:  </w:t>
      </w:r>
      <w:r w:rsidRPr="00865FE8">
        <w:rPr>
          <w:b/>
          <w:sz w:val="24"/>
        </w:rPr>
        <w:t>Verificar la Configuración</w:t>
      </w:r>
    </w:p>
    <w:p w14:paraId="78263B5F" w14:textId="67349EF2" w:rsidR="00A377C4" w:rsidRPr="00865FE8" w:rsidRDefault="00581D19">
      <w:pPr>
        <w:ind w:left="283"/>
      </w:pPr>
      <w:r>
        <w:rPr>
          <w:color w:val="555555"/>
        </w:rPr>
        <w:t>Durante el</w:t>
      </w:r>
      <w:r w:rsidR="00000000" w:rsidRPr="00865FE8">
        <w:rPr>
          <w:color w:val="555555"/>
        </w:rPr>
        <w:t xml:space="preserve"> desarrollo </w:t>
      </w:r>
      <w:r>
        <w:rPr>
          <w:color w:val="555555"/>
        </w:rPr>
        <w:t>se ha</w:t>
      </w:r>
      <w:r w:rsidR="00000000" w:rsidRPr="00865FE8">
        <w:rPr>
          <w:color w:val="555555"/>
        </w:rPr>
        <w:t xml:space="preserve"> preparado toda la configuración necesaria, incluyendo el menú con los enlaces a sus ~70 landings existentes. No es necesario modificar ningún archivo manualmente</w:t>
      </w:r>
      <w:r>
        <w:rPr>
          <w:color w:val="555555"/>
        </w:rPr>
        <w:t xml:space="preserve">, pero </w:t>
      </w:r>
      <w:proofErr w:type="gramStart"/>
      <w:r>
        <w:rPr>
          <w:color w:val="555555"/>
        </w:rPr>
        <w:t>en caso que</w:t>
      </w:r>
      <w:proofErr w:type="gramEnd"/>
      <w:r>
        <w:rPr>
          <w:color w:val="555555"/>
        </w:rPr>
        <w:t xml:space="preserve"> se haya modificado algo desde el sitio antiguo o una url este incorrecta es posible modificarla fácilmente desde el panel de administración del nuevo sitio</w:t>
      </w:r>
      <w:r w:rsidR="00000000" w:rsidRPr="00865FE8">
        <w:rPr>
          <w:color w:val="555555"/>
        </w:rPr>
        <w:t>.</w:t>
      </w:r>
    </w:p>
    <w:p w14:paraId="6DC0AF4F" w14:textId="77777777" w:rsidR="00A377C4" w:rsidRPr="00865FE8" w:rsidRDefault="00A377C4"/>
    <w:p w14:paraId="14125706" w14:textId="77777777" w:rsidR="00A377C4" w:rsidRPr="00865FE8" w:rsidRDefault="00000000">
      <w:pPr>
        <w:spacing w:before="160"/>
      </w:pPr>
      <w:r w:rsidRPr="00865FE8">
        <w:rPr>
          <w:b/>
          <w:color w:val="157B8D"/>
          <w:sz w:val="24"/>
        </w:rPr>
        <w:t xml:space="preserve">Paso 3:  </w:t>
      </w:r>
      <w:r w:rsidRPr="00865FE8">
        <w:rPr>
          <w:b/>
          <w:sz w:val="24"/>
        </w:rPr>
        <w:t>Ejecutar el Despliegue</w:t>
      </w:r>
    </w:p>
    <w:p w14:paraId="1EA13542" w14:textId="4F5AF1E6" w:rsidR="00A377C4" w:rsidRPr="00865FE8" w:rsidRDefault="00000000">
      <w:pPr>
        <w:ind w:left="283"/>
      </w:pPr>
      <w:r w:rsidRPr="00865FE8">
        <w:rPr>
          <w:color w:val="555555"/>
        </w:rPr>
        <w:t>Abr</w:t>
      </w:r>
      <w:r w:rsidR="00581D19">
        <w:rPr>
          <w:color w:val="555555"/>
        </w:rPr>
        <w:t>ir</w:t>
      </w:r>
      <w:r w:rsidRPr="00865FE8">
        <w:rPr>
          <w:color w:val="555555"/>
        </w:rPr>
        <w:t xml:space="preserve"> una terminal (consola) en el servidor y ejecute los siguientes comandos. Estos comandos le indicarán a Docker que construya y arranque el sitio:</w:t>
      </w:r>
    </w:p>
    <w:p w14:paraId="2984E1AC" w14:textId="77777777" w:rsidR="00A377C4" w:rsidRPr="00865FE8" w:rsidRDefault="00A377C4">
      <w:pPr>
        <w:spacing w:after="80"/>
      </w:pPr>
    </w:p>
    <w:p w14:paraId="69D23BE7" w14:textId="77777777" w:rsidR="00A377C4" w:rsidRPr="00865FE8" w:rsidRDefault="00000000">
      <w:pPr>
        <w:ind w:left="283"/>
      </w:pPr>
      <w:proofErr w:type="gramStart"/>
      <w:r w:rsidRPr="00865FE8">
        <w:rPr>
          <w:b/>
          <w:i/>
          <w:color w:val="555555"/>
          <w:sz w:val="20"/>
        </w:rPr>
        <w:t>Comandos a ejecutar</w:t>
      </w:r>
      <w:proofErr w:type="gramEnd"/>
      <w:r w:rsidRPr="00865FE8">
        <w:rPr>
          <w:b/>
          <w:i/>
          <w:color w:val="555555"/>
          <w:sz w:val="20"/>
        </w:rPr>
        <w:t xml:space="preserve"> en la terminal:</w:t>
      </w:r>
    </w:p>
    <w:p w14:paraId="41510481" w14:textId="77777777" w:rsidR="00A377C4" w:rsidRPr="00865FE8" w:rsidRDefault="00000000">
      <w:pPr>
        <w:shd w:val="clear" w:color="auto" w:fill="E8F4F6"/>
        <w:spacing w:before="20" w:after="20"/>
        <w:ind w:left="567"/>
      </w:pPr>
      <w:r w:rsidRPr="00865FE8">
        <w:rPr>
          <w:rFonts w:ascii="Consolas" w:hAnsi="Consolas"/>
          <w:b/>
          <w:color w:val="1A1A1A"/>
          <w:sz w:val="20"/>
        </w:rPr>
        <w:t>cd /ruta/a/segurosgaete</w:t>
      </w:r>
    </w:p>
    <w:p w14:paraId="5C269ECE" w14:textId="77777777" w:rsidR="00A377C4" w:rsidRPr="00865FE8" w:rsidRDefault="00A377C4">
      <w:pPr>
        <w:shd w:val="clear" w:color="auto" w:fill="E8F4F6"/>
        <w:spacing w:before="20" w:after="20"/>
        <w:ind w:left="567"/>
      </w:pPr>
    </w:p>
    <w:p w14:paraId="50A72BC9" w14:textId="77777777" w:rsidR="00A377C4" w:rsidRPr="00865FE8" w:rsidRDefault="00000000">
      <w:pPr>
        <w:shd w:val="clear" w:color="auto" w:fill="E8F4F6"/>
        <w:spacing w:before="20" w:after="20"/>
        <w:ind w:left="567"/>
      </w:pPr>
      <w:r w:rsidRPr="00865FE8">
        <w:rPr>
          <w:rFonts w:ascii="Consolas" w:hAnsi="Consolas"/>
          <w:b/>
          <w:color w:val="1A1A1A"/>
          <w:sz w:val="20"/>
        </w:rPr>
        <w:t>docker compose up -d --build</w:t>
      </w:r>
    </w:p>
    <w:p w14:paraId="3847ADE3" w14:textId="77777777" w:rsidR="00A377C4" w:rsidRPr="00865FE8" w:rsidRDefault="00A377C4">
      <w:pPr>
        <w:spacing w:after="80"/>
      </w:pPr>
    </w:p>
    <w:p w14:paraId="30E6BE93" w14:textId="77777777" w:rsidR="00A377C4" w:rsidRPr="00865FE8" w:rsidRDefault="00000000">
      <w:pPr>
        <w:ind w:left="283"/>
      </w:pPr>
      <w:r w:rsidRPr="00865FE8">
        <w:rPr>
          <w:b/>
          <w:color w:val="555555"/>
          <w:sz w:val="20"/>
        </w:rPr>
        <w:t>Donde:</w:t>
      </w:r>
    </w:p>
    <w:p w14:paraId="1F29D077" w14:textId="77777777" w:rsidR="00A377C4" w:rsidRPr="00865FE8" w:rsidRDefault="00000000">
      <w:pPr>
        <w:pStyle w:val="Listaconvietas"/>
        <w:ind w:left="850"/>
      </w:pPr>
      <w:r w:rsidRPr="00865FE8">
        <w:rPr>
          <w:b/>
        </w:rPr>
        <w:t xml:space="preserve">cd /ruta/a/segurosgaete — </w:t>
      </w:r>
      <w:r w:rsidRPr="00865FE8">
        <w:t>Reemplace /ruta/a/segurosgaete por la ruta real donde subió la carpeta del proyecto.</w:t>
      </w:r>
    </w:p>
    <w:p w14:paraId="222F2E83" w14:textId="77777777" w:rsidR="00A377C4" w:rsidRPr="00865FE8" w:rsidRDefault="00000000">
      <w:pPr>
        <w:pStyle w:val="Listaconvietas"/>
        <w:ind w:left="850"/>
      </w:pPr>
      <w:r w:rsidRPr="00865FE8">
        <w:rPr>
          <w:b/>
        </w:rPr>
        <w:t xml:space="preserve">docker compose up -d --build — </w:t>
      </w:r>
      <w:r w:rsidRPr="00865FE8">
        <w:t>Este comando construye los contenedores y los inicia en segundo plano. El sitio estará operativo en cuestión de minutos.</w:t>
      </w:r>
    </w:p>
    <w:p w14:paraId="071823CC" w14:textId="77777777" w:rsidR="00A377C4" w:rsidRPr="00865FE8" w:rsidRDefault="00A377C4"/>
    <w:p w14:paraId="4421F22C" w14:textId="77777777" w:rsidR="00A377C4" w:rsidRPr="00865FE8" w:rsidRDefault="00000000">
      <w:pPr>
        <w:shd w:val="clear" w:color="auto" w:fill="E3F2FD"/>
        <w:spacing w:before="160" w:after="160"/>
        <w:ind w:left="454"/>
      </w:pPr>
      <w:r w:rsidRPr="00865FE8">
        <w:rPr>
          <w:b/>
          <w:color w:val="157B8D"/>
          <w:sz w:val="21"/>
        </w:rPr>
        <w:t xml:space="preserve">IMPORTANTE:  </w:t>
      </w:r>
      <w:r w:rsidRPr="00865FE8">
        <w:rPr>
          <w:sz w:val="21"/>
        </w:rPr>
        <w:t>Una vez ejecutado el comando, el sitio nuevo estará disponible. Verifique accediendo a www.segurosgaete.cl desde su navegador.</w:t>
      </w:r>
    </w:p>
    <w:p w14:paraId="65544A23" w14:textId="77777777" w:rsidR="00A377C4" w:rsidRPr="00865FE8" w:rsidRDefault="00A377C4">
      <w:pPr>
        <w:spacing w:after="80"/>
      </w:pPr>
    </w:p>
    <w:p w14:paraId="6DAD1DD8" w14:textId="77777777" w:rsidR="00A377C4" w:rsidRPr="00865FE8" w:rsidRDefault="00000000">
      <w:pPr>
        <w:pStyle w:val="Ttulo3"/>
      </w:pPr>
      <w:r w:rsidRPr="00865FE8">
        <w:rPr>
          <w:rFonts w:ascii="Calibri" w:hAnsi="Calibri"/>
          <w:color w:val="157B8D"/>
        </w:rPr>
        <w:t>Arquitectura del Despliegue</w:t>
      </w:r>
    </w:p>
    <w:p w14:paraId="255ECE59" w14:textId="77777777" w:rsidR="00A377C4" w:rsidRPr="00865FE8" w:rsidRDefault="00000000">
      <w:r w:rsidRPr="00865FE8">
        <w:t>El sistema se compone de dos servicios que trabajan juntos:</w:t>
      </w:r>
    </w:p>
    <w:p w14:paraId="411EEEF2" w14:textId="77777777" w:rsidR="00A377C4" w:rsidRPr="00865FE8" w:rsidRDefault="00000000">
      <w:r w:rsidRPr="00865FE8">
        <w:rPr>
          <w:b/>
          <w:color w:val="157B8D"/>
        </w:rPr>
        <w:t xml:space="preserve">Servicio Frontend (Puerto 8080):  </w:t>
      </w:r>
      <w:r w:rsidRPr="00865FE8">
        <w:t>Es la cara visible del sitio. Sirve las páginas web que ven sus clientes. Está construido con tecnologías modernas (React) y se sirve a través de un servidor web Nginx de alto rendimiento.</w:t>
      </w:r>
    </w:p>
    <w:p w14:paraId="5AC17FBF" w14:textId="77777777" w:rsidR="00A377C4" w:rsidRPr="00865FE8" w:rsidRDefault="00000000">
      <w:r w:rsidRPr="00865FE8">
        <w:rPr>
          <w:b/>
          <w:color w:val="157B8D"/>
        </w:rPr>
        <w:t xml:space="preserve">Servicio Backend (Puerto 3002):  </w:t>
      </w:r>
      <w:r w:rsidRPr="00865FE8">
        <w:t>Es el motor interno que gestiona los datos, las imágenes y los formularios. Funciona en segundo plano y no es visible para los usuarios finales.</w:t>
      </w:r>
    </w:p>
    <w:p w14:paraId="4C4EA751" w14:textId="77777777" w:rsidR="00A377C4" w:rsidRPr="00865FE8" w:rsidRDefault="00000000">
      <w:pPr>
        <w:shd w:val="clear" w:color="auto" w:fill="FFF8E1"/>
        <w:spacing w:before="160" w:after="160"/>
        <w:ind w:left="454"/>
      </w:pPr>
      <w:r w:rsidRPr="00865FE8">
        <w:rPr>
          <w:b/>
          <w:color w:val="B8860B"/>
          <w:sz w:val="21"/>
        </w:rPr>
        <w:t xml:space="preserve">DETALLE TÉCNICO:  </w:t>
      </w:r>
      <w:r w:rsidRPr="00865FE8">
        <w:rPr>
          <w:sz w:val="21"/>
        </w:rPr>
        <w:t>El frontend escucha en el puerto 8080 y el backend en el 3002. Su equipo de TI deberá configurar un proxy inverso (Nginx o Apache) para que el dominio www.segurosgaete.cl apunte al puerto 8080 del servidor. Adicionalmente, las llamadas API al backend deben ser enrutadas al puerto 3002.</w:t>
      </w:r>
    </w:p>
    <w:p w14:paraId="00759B9B" w14:textId="77777777" w:rsidR="00A377C4" w:rsidRPr="00865FE8" w:rsidRDefault="00000000">
      <w:r w:rsidRPr="00865FE8">
        <w:br w:type="page"/>
      </w:r>
    </w:p>
    <w:p w14:paraId="3ADF403B" w14:textId="77777777" w:rsidR="00A377C4" w:rsidRPr="00865FE8" w:rsidRDefault="00000000">
      <w:pPr>
        <w:shd w:val="clear" w:color="auto" w:fill="157B8D"/>
        <w:spacing w:before="360" w:after="200"/>
      </w:pPr>
      <w:r w:rsidRPr="00865FE8">
        <w:rPr>
          <w:b/>
          <w:color w:val="FFFFFF"/>
          <w:sz w:val="32"/>
        </w:rPr>
        <w:lastRenderedPageBreak/>
        <w:t xml:space="preserve">  5. Fase 3 — Operación y Migración Gradual</w:t>
      </w:r>
    </w:p>
    <w:p w14:paraId="21AFF6BF" w14:textId="77777777" w:rsidR="00A377C4" w:rsidRPr="00865FE8" w:rsidRDefault="00000000">
      <w:r w:rsidRPr="00865FE8">
        <w:t>Una vez que ambos sitios estén funcionando, usted tiene el control total para gestionar contenido y migrar páginas a su propio ritmo.</w:t>
      </w:r>
    </w:p>
    <w:p w14:paraId="7699BE1F" w14:textId="77777777" w:rsidR="00A377C4" w:rsidRPr="00865FE8" w:rsidRDefault="00A377C4"/>
    <w:p w14:paraId="031FA912" w14:textId="77777777" w:rsidR="00A377C4" w:rsidRPr="00865FE8" w:rsidRDefault="00000000">
      <w:pPr>
        <w:pStyle w:val="Ttulo2"/>
      </w:pPr>
      <w:r w:rsidRPr="00865FE8">
        <w:rPr>
          <w:rFonts w:ascii="Calibri" w:hAnsi="Calibri"/>
          <w:color w:val="157B8D"/>
        </w:rPr>
        <w:t>Gestión de Contenidos</w:t>
      </w:r>
    </w:p>
    <w:p w14:paraId="70A5CA1D" w14:textId="77777777" w:rsidR="00A377C4" w:rsidRPr="00865FE8" w:rsidRDefault="00000000">
      <w:r w:rsidRPr="00865FE8">
        <w:t>El nuevo CMS incluye un panel de administración donde usted puede:</w:t>
      </w:r>
    </w:p>
    <w:p w14:paraId="2347ABAE" w14:textId="77777777" w:rsidR="00A377C4" w:rsidRPr="00865FE8" w:rsidRDefault="00000000">
      <w:pPr>
        <w:pStyle w:val="Listaconvietas"/>
        <w:ind w:left="850"/>
      </w:pPr>
      <w:r w:rsidRPr="00865FE8">
        <w:rPr>
          <w:b/>
        </w:rPr>
        <w:t xml:space="preserve">Crear: </w:t>
      </w:r>
      <w:r w:rsidRPr="00865FE8">
        <w:t>Crear nuevas páginas de seguros de forma ilimitada, usando un editor visual intuitivo (sin necesidad de programar).</w:t>
      </w:r>
    </w:p>
    <w:p w14:paraId="0F920768" w14:textId="77777777" w:rsidR="00A377C4" w:rsidRPr="00865FE8" w:rsidRDefault="00000000">
      <w:pPr>
        <w:pStyle w:val="Listaconvietas"/>
        <w:ind w:left="850"/>
      </w:pPr>
      <w:r w:rsidRPr="00865FE8">
        <w:rPr>
          <w:b/>
        </w:rPr>
        <w:t xml:space="preserve">Migrar: </w:t>
      </w:r>
      <w:r w:rsidRPr="00865FE8">
        <w:t>Ir migrando las páginas antiguas al nuevo formato. Simplemente copie el contenido de la página antigua y péguelo en el editor del CMS. El nuevo diseño se aplicará automáticamente.</w:t>
      </w:r>
    </w:p>
    <w:p w14:paraId="7032E869" w14:textId="77777777" w:rsidR="00A377C4" w:rsidRPr="00865FE8" w:rsidRDefault="00000000">
      <w:pPr>
        <w:pStyle w:val="Listaconvietas"/>
        <w:ind w:left="850"/>
      </w:pPr>
      <w:r w:rsidRPr="00865FE8">
        <w:rPr>
          <w:b/>
        </w:rPr>
        <w:t xml:space="preserve">Editar: </w:t>
      </w:r>
      <w:r w:rsidRPr="00865FE8">
        <w:t>Modificar textos, imágenes y formularios de cualquier página ya existente en el nuevo sistema.</w:t>
      </w:r>
    </w:p>
    <w:p w14:paraId="6C0AF6DB" w14:textId="77777777" w:rsidR="00A377C4" w:rsidRPr="00865FE8" w:rsidRDefault="00A377C4"/>
    <w:p w14:paraId="7BAD335B" w14:textId="77777777" w:rsidR="00A377C4" w:rsidRPr="00865FE8" w:rsidRDefault="00000000">
      <w:pPr>
        <w:pStyle w:val="Ttulo2"/>
      </w:pPr>
      <w:r w:rsidRPr="00865FE8">
        <w:rPr>
          <w:rFonts w:ascii="Calibri" w:hAnsi="Calibri"/>
          <w:color w:val="157B8D"/>
        </w:rPr>
        <w:t>Actualización del Menú</w:t>
      </w:r>
    </w:p>
    <w:p w14:paraId="3E981761" w14:textId="77777777" w:rsidR="00A377C4" w:rsidRPr="00865FE8" w:rsidRDefault="00000000">
      <w:r w:rsidRPr="00865FE8">
        <w:t>Cada vez que cree una nueva página en el CMS (por ejemplo, "Seguro de Incendio"), el sistema le dará la opción de agregarla al menú de navegación automáticamente. No necesita editar ningún archivo de configuración.</w:t>
      </w:r>
    </w:p>
    <w:p w14:paraId="6BC5BEAD" w14:textId="77777777" w:rsidR="00A377C4" w:rsidRPr="00865FE8" w:rsidRDefault="00000000">
      <w:pPr>
        <w:shd w:val="clear" w:color="auto" w:fill="E8F5E9"/>
        <w:spacing w:before="160" w:after="160"/>
        <w:ind w:left="454"/>
      </w:pPr>
      <w:r w:rsidRPr="00865FE8">
        <w:rPr>
          <w:b/>
          <w:color w:val="2E7D32"/>
          <w:sz w:val="21"/>
        </w:rPr>
        <w:t xml:space="preserve">RECOMENDACIÓN:  </w:t>
      </w:r>
      <w:r w:rsidRPr="00865FE8">
        <w:rPr>
          <w:sz w:val="21"/>
        </w:rPr>
        <w:t>Cuando migre una landing antigua al nuevo formato, la nueva página tendrá una URL más limpia (por ejemplo, /seguros/incendio en lugar de una URL larga). El sistema priorizará automáticamente la nueva página sobre el enlace antiguo en el menú.</w:t>
      </w:r>
    </w:p>
    <w:p w14:paraId="1C30D5E8" w14:textId="77777777" w:rsidR="00A377C4" w:rsidRPr="00865FE8" w:rsidRDefault="00A377C4"/>
    <w:p w14:paraId="188ADDDB" w14:textId="77777777" w:rsidR="00A377C4" w:rsidRPr="00865FE8" w:rsidRDefault="00000000">
      <w:pPr>
        <w:pStyle w:val="Ttulo2"/>
      </w:pPr>
      <w:r w:rsidRPr="00865FE8">
        <w:rPr>
          <w:rFonts w:ascii="Calibri" w:hAnsi="Calibri"/>
          <w:color w:val="157B8D"/>
        </w:rPr>
        <w:t>Flujo de Migración Recomendado</w:t>
      </w:r>
    </w:p>
    <w:p w14:paraId="226DD35B" w14:textId="77777777" w:rsidR="00A377C4" w:rsidRPr="00865FE8" w:rsidRDefault="00000000">
      <w:r w:rsidRPr="00865FE8">
        <w:t>No existe un plazo obligatorio para migrar. Puede hacerlo según la prioridad de su negocio. Sin embargo, le sugerimos el siguiente orden:</w:t>
      </w:r>
    </w:p>
    <w:p w14:paraId="6A5217C2" w14:textId="77777777" w:rsidR="00A377C4" w:rsidRPr="00865FE8" w:rsidRDefault="00000000">
      <w:pPr>
        <w:spacing w:before="160"/>
      </w:pPr>
      <w:r w:rsidRPr="00865FE8">
        <w:rPr>
          <w:b/>
          <w:color w:val="157B8D"/>
          <w:sz w:val="24"/>
        </w:rPr>
        <w:t xml:space="preserve">Paso 1:  </w:t>
      </w:r>
      <w:r w:rsidRPr="00865FE8">
        <w:rPr>
          <w:b/>
          <w:sz w:val="24"/>
        </w:rPr>
        <w:t>Seguros de mayor demanda</w:t>
      </w:r>
    </w:p>
    <w:p w14:paraId="6A66552D" w14:textId="77777777" w:rsidR="00A377C4" w:rsidRPr="00865FE8" w:rsidRDefault="00000000">
      <w:pPr>
        <w:ind w:left="283"/>
      </w:pPr>
      <w:r w:rsidRPr="00865FE8">
        <w:rPr>
          <w:color w:val="555555"/>
        </w:rPr>
        <w:t>Comience por las páginas de seguros que reciben más visitas o generan más consultas. Así, el impacto visual de la renovación será inmediato.</w:t>
      </w:r>
    </w:p>
    <w:p w14:paraId="72DE882B" w14:textId="77777777" w:rsidR="00A377C4" w:rsidRPr="00865FE8" w:rsidRDefault="00000000">
      <w:pPr>
        <w:spacing w:before="160"/>
      </w:pPr>
      <w:r w:rsidRPr="00865FE8">
        <w:rPr>
          <w:b/>
          <w:color w:val="157B8D"/>
          <w:sz w:val="24"/>
        </w:rPr>
        <w:t xml:space="preserve">Paso 2:  </w:t>
      </w:r>
      <w:r w:rsidRPr="00865FE8">
        <w:rPr>
          <w:b/>
          <w:sz w:val="24"/>
        </w:rPr>
        <w:t>Seguros de temporada</w:t>
      </w:r>
    </w:p>
    <w:p w14:paraId="5E1ADE3E" w14:textId="77777777" w:rsidR="00A377C4" w:rsidRPr="00865FE8" w:rsidRDefault="00000000">
      <w:pPr>
        <w:ind w:left="283"/>
      </w:pPr>
      <w:r w:rsidRPr="00865FE8">
        <w:rPr>
          <w:color w:val="555555"/>
        </w:rPr>
        <w:t>Aproveche los períodos de alta demanda (por ejemplo, seguros de viaje en verano) para migrar esas páginas con antelación.</w:t>
      </w:r>
    </w:p>
    <w:p w14:paraId="47CCDDD8" w14:textId="77777777" w:rsidR="00A377C4" w:rsidRPr="00865FE8" w:rsidRDefault="00000000">
      <w:pPr>
        <w:spacing w:before="160"/>
      </w:pPr>
      <w:r w:rsidRPr="00865FE8">
        <w:rPr>
          <w:b/>
          <w:color w:val="157B8D"/>
          <w:sz w:val="24"/>
        </w:rPr>
        <w:t xml:space="preserve">Paso 3:  </w:t>
      </w:r>
      <w:r w:rsidRPr="00865FE8">
        <w:rPr>
          <w:b/>
          <w:sz w:val="24"/>
        </w:rPr>
        <w:t>Seguros restantes</w:t>
      </w:r>
    </w:p>
    <w:p w14:paraId="32ECA478" w14:textId="13B20D82" w:rsidR="00A377C4" w:rsidRPr="00865FE8" w:rsidRDefault="00000000" w:rsidP="0003113B">
      <w:pPr>
        <w:ind w:left="283"/>
      </w:pPr>
      <w:r w:rsidRPr="00865FE8">
        <w:rPr>
          <w:color w:val="555555"/>
        </w:rPr>
        <w:t>Vaya completando la migración con el resto de las páginas a su propio ritmo.</w:t>
      </w:r>
    </w:p>
    <w:p w14:paraId="3B6E4C23" w14:textId="77777777" w:rsidR="00A377C4" w:rsidRPr="00865FE8" w:rsidRDefault="00000000">
      <w:pPr>
        <w:shd w:val="clear" w:color="auto" w:fill="157B8D"/>
        <w:spacing w:before="360" w:after="200"/>
      </w:pPr>
      <w:r w:rsidRPr="00865FE8">
        <w:rPr>
          <w:b/>
          <w:color w:val="FFFFFF"/>
          <w:sz w:val="32"/>
        </w:rPr>
        <w:lastRenderedPageBreak/>
        <w:t xml:space="preserve">  6. Referencia Técnica</w:t>
      </w:r>
    </w:p>
    <w:p w14:paraId="116BAB91" w14:textId="77777777" w:rsidR="00A377C4" w:rsidRPr="00865FE8" w:rsidRDefault="00000000">
      <w:r w:rsidRPr="00865FE8">
        <w:rPr>
          <w:i/>
        </w:rPr>
        <w:t>Esta sección contiene información técnica relevante para el equipo de TI encargado de la implementación. Puede entregarla directamente a su personal técnico.</w:t>
      </w:r>
    </w:p>
    <w:p w14:paraId="6AA18CC6" w14:textId="77777777" w:rsidR="00A377C4" w:rsidRPr="00865FE8" w:rsidRDefault="00A377C4"/>
    <w:p w14:paraId="52A2837C" w14:textId="77777777" w:rsidR="00A377C4" w:rsidRPr="00865FE8" w:rsidRDefault="00000000">
      <w:pPr>
        <w:pStyle w:val="Ttulo2"/>
      </w:pPr>
      <w:r w:rsidRPr="00865FE8">
        <w:rPr>
          <w:rFonts w:ascii="Calibri" w:hAnsi="Calibri"/>
          <w:color w:val="157B8D"/>
        </w:rPr>
        <w:t>Tecnologías Utilizadas</w:t>
      </w:r>
    </w:p>
    <w:p w14:paraId="3F9B1A0B" w14:textId="77777777" w:rsidR="00A377C4" w:rsidRPr="00865FE8" w:rsidRDefault="00000000">
      <w:pPr>
        <w:pStyle w:val="Listaconvietas"/>
        <w:ind w:left="850"/>
      </w:pPr>
      <w:r w:rsidRPr="00865FE8">
        <w:rPr>
          <w:b/>
        </w:rPr>
        <w:t xml:space="preserve">Frontend: </w:t>
      </w:r>
      <w:r w:rsidRPr="00865FE8">
        <w:t>React 18 + TypeScript (interfaz de usuario)</w:t>
      </w:r>
    </w:p>
    <w:p w14:paraId="3C42E459" w14:textId="77777777" w:rsidR="00A377C4" w:rsidRPr="00865FE8" w:rsidRDefault="00000000">
      <w:pPr>
        <w:pStyle w:val="Listaconvietas"/>
        <w:ind w:left="850"/>
      </w:pPr>
      <w:r w:rsidRPr="00865FE8">
        <w:rPr>
          <w:b/>
        </w:rPr>
        <w:t xml:space="preserve">Backend: </w:t>
      </w:r>
      <w:r w:rsidRPr="00865FE8">
        <w:t>Express.js 5 sobre Node.js 20 (API y gestión de datos)</w:t>
      </w:r>
    </w:p>
    <w:p w14:paraId="6D3F07B1" w14:textId="77777777" w:rsidR="00A377C4" w:rsidRPr="00865FE8" w:rsidRDefault="00000000">
      <w:pPr>
        <w:pStyle w:val="Listaconvietas"/>
        <w:ind w:left="850"/>
      </w:pPr>
      <w:r w:rsidRPr="00865FE8">
        <w:rPr>
          <w:b/>
        </w:rPr>
        <w:t xml:space="preserve">Estilos: </w:t>
      </w:r>
      <w:r w:rsidRPr="00865FE8">
        <w:t>Tailwind CSS 3 + shadcn/ui (sistema de diseño)</w:t>
      </w:r>
    </w:p>
    <w:p w14:paraId="2616F794" w14:textId="77777777" w:rsidR="00A377C4" w:rsidRPr="00865FE8" w:rsidRDefault="00000000">
      <w:pPr>
        <w:pStyle w:val="Listaconvietas"/>
        <w:ind w:left="850"/>
      </w:pPr>
      <w:r w:rsidRPr="00865FE8">
        <w:rPr>
          <w:b/>
        </w:rPr>
        <w:t xml:space="preserve">Infraestructura: </w:t>
      </w:r>
      <w:r w:rsidRPr="00865FE8">
        <w:t>Docker + Docker Compose (contenerización)</w:t>
      </w:r>
    </w:p>
    <w:p w14:paraId="5A24C05B" w14:textId="77777777" w:rsidR="00A377C4" w:rsidRPr="00865FE8" w:rsidRDefault="00000000">
      <w:pPr>
        <w:pStyle w:val="Listaconvietas"/>
        <w:ind w:left="850"/>
      </w:pPr>
      <w:r w:rsidRPr="00865FE8">
        <w:rPr>
          <w:b/>
        </w:rPr>
        <w:t xml:space="preserve">Servidor Web: </w:t>
      </w:r>
      <w:r w:rsidRPr="00865FE8">
        <w:t>Nginx (servidor web para archivos estáticos)</w:t>
      </w:r>
    </w:p>
    <w:p w14:paraId="4EF449DC" w14:textId="77777777" w:rsidR="00A377C4" w:rsidRPr="00865FE8" w:rsidRDefault="00A377C4"/>
    <w:p w14:paraId="0CC25EDB" w14:textId="77777777" w:rsidR="00A377C4" w:rsidRPr="00865FE8" w:rsidRDefault="00000000">
      <w:pPr>
        <w:pStyle w:val="Ttulo2"/>
      </w:pPr>
      <w:r w:rsidRPr="00865FE8">
        <w:rPr>
          <w:rFonts w:ascii="Calibri" w:hAnsi="Calibri"/>
          <w:color w:val="157B8D"/>
        </w:rPr>
        <w:t>Puertos y Servicios</w:t>
      </w:r>
    </w:p>
    <w:p w14:paraId="17BDBA8C" w14:textId="77777777" w:rsidR="00A377C4" w:rsidRPr="00865FE8" w:rsidRDefault="00000000">
      <w:pPr>
        <w:pStyle w:val="Listaconvietas"/>
        <w:ind w:left="850"/>
      </w:pPr>
      <w:r w:rsidRPr="00865FE8">
        <w:t>Puerto 8080 — Frontend (Nginx sirviendo la aplicación React)</w:t>
      </w:r>
    </w:p>
    <w:p w14:paraId="64AA4F2B" w14:textId="77777777" w:rsidR="00A377C4" w:rsidRPr="00865FE8" w:rsidRDefault="00000000">
      <w:pPr>
        <w:pStyle w:val="Listaconvietas"/>
        <w:ind w:left="850"/>
      </w:pPr>
      <w:r w:rsidRPr="00865FE8">
        <w:t>Puerto 3002 — Backend (API Express.js)</w:t>
      </w:r>
    </w:p>
    <w:p w14:paraId="7EC5DF2B" w14:textId="77777777" w:rsidR="00A377C4" w:rsidRPr="00865FE8" w:rsidRDefault="00A377C4"/>
    <w:p w14:paraId="080F6864" w14:textId="77777777" w:rsidR="00A377C4" w:rsidRPr="00865FE8" w:rsidRDefault="00000000">
      <w:pPr>
        <w:pStyle w:val="Ttulo2"/>
      </w:pPr>
      <w:r w:rsidRPr="00865FE8">
        <w:rPr>
          <w:rFonts w:ascii="Calibri" w:hAnsi="Calibri"/>
          <w:color w:val="157B8D"/>
        </w:rPr>
        <w:t>Volúmenes Persistentes</w:t>
      </w:r>
    </w:p>
    <w:p w14:paraId="522469DE" w14:textId="77777777" w:rsidR="00A377C4" w:rsidRPr="00865FE8" w:rsidRDefault="00000000">
      <w:r w:rsidRPr="00865FE8">
        <w:t xml:space="preserve">Los siguientes directorios del servidor se montan dentro del contenedor backend para que los datos </w:t>
      </w:r>
      <w:proofErr w:type="gramStart"/>
      <w:r w:rsidRPr="00865FE8">
        <w:t>persistan</w:t>
      </w:r>
      <w:proofErr w:type="gramEnd"/>
      <w:r w:rsidRPr="00865FE8">
        <w:t xml:space="preserve"> aunque el contenedor se reinicie:</w:t>
      </w:r>
    </w:p>
    <w:p w14:paraId="59FE4390" w14:textId="77777777" w:rsidR="00A377C4" w:rsidRPr="00865FE8" w:rsidRDefault="00000000">
      <w:pPr>
        <w:shd w:val="clear" w:color="auto" w:fill="E8F4F6"/>
        <w:spacing w:before="20" w:after="20"/>
        <w:ind w:left="567"/>
      </w:pPr>
      <w:proofErr w:type="gramStart"/>
      <w:r w:rsidRPr="00865FE8">
        <w:rPr>
          <w:rFonts w:ascii="Consolas" w:hAnsi="Consolas"/>
          <w:b/>
          <w:color w:val="1A1A1A"/>
          <w:sz w:val="20"/>
        </w:rPr>
        <w:t>./</w:t>
      </w:r>
      <w:proofErr w:type="gramEnd"/>
      <w:r w:rsidRPr="00865FE8">
        <w:rPr>
          <w:rFonts w:ascii="Consolas" w:hAnsi="Consolas"/>
          <w:b/>
          <w:color w:val="1A1A1A"/>
          <w:sz w:val="20"/>
        </w:rPr>
        <w:t>public/data          → Datos de las landings (JSON)</w:t>
      </w:r>
    </w:p>
    <w:p w14:paraId="0A72C3F5" w14:textId="77777777" w:rsidR="00A377C4" w:rsidRPr="00865FE8" w:rsidRDefault="00000000">
      <w:pPr>
        <w:shd w:val="clear" w:color="auto" w:fill="E8F4F6"/>
        <w:spacing w:before="20" w:after="20"/>
        <w:ind w:left="567"/>
      </w:pPr>
      <w:proofErr w:type="gramStart"/>
      <w:r w:rsidRPr="00865FE8">
        <w:rPr>
          <w:rFonts w:ascii="Consolas" w:hAnsi="Consolas"/>
          <w:b/>
          <w:color w:val="1A1A1A"/>
          <w:sz w:val="20"/>
        </w:rPr>
        <w:t>./</w:t>
      </w:r>
      <w:proofErr w:type="gramEnd"/>
      <w:r w:rsidRPr="00865FE8">
        <w:rPr>
          <w:rFonts w:ascii="Consolas" w:hAnsi="Consolas"/>
          <w:b/>
          <w:color w:val="1A1A1A"/>
          <w:sz w:val="20"/>
        </w:rPr>
        <w:t>public/images/uploads → Imágenes subidas desde el CMS</w:t>
      </w:r>
    </w:p>
    <w:p w14:paraId="6FD43CE8" w14:textId="77777777" w:rsidR="00A377C4" w:rsidRPr="00865FE8" w:rsidRDefault="00000000">
      <w:pPr>
        <w:shd w:val="clear" w:color="auto" w:fill="E8F4F6"/>
        <w:spacing w:before="20" w:after="20"/>
        <w:ind w:left="567"/>
      </w:pPr>
      <w:proofErr w:type="gramStart"/>
      <w:r w:rsidRPr="00865FE8">
        <w:rPr>
          <w:rFonts w:ascii="Consolas" w:hAnsi="Consolas"/>
          <w:b/>
          <w:color w:val="1A1A1A"/>
          <w:sz w:val="20"/>
        </w:rPr>
        <w:t>./</w:t>
      </w:r>
      <w:proofErr w:type="gramEnd"/>
      <w:r w:rsidRPr="00865FE8">
        <w:rPr>
          <w:rFonts w:ascii="Consolas" w:hAnsi="Consolas"/>
          <w:b/>
          <w:color w:val="1A1A1A"/>
          <w:sz w:val="20"/>
        </w:rPr>
        <w:t>public/resources      → Archivos descargables (PDFs, etc.)</w:t>
      </w:r>
    </w:p>
    <w:p w14:paraId="3C31853F" w14:textId="77777777" w:rsidR="00A377C4" w:rsidRPr="00865FE8" w:rsidRDefault="00A377C4"/>
    <w:p w14:paraId="52D18A31" w14:textId="77777777" w:rsidR="00A377C4" w:rsidRPr="00865FE8" w:rsidRDefault="00000000">
      <w:pPr>
        <w:pStyle w:val="Ttulo2"/>
      </w:pPr>
      <w:r w:rsidRPr="00865FE8">
        <w:rPr>
          <w:rFonts w:ascii="Calibri" w:hAnsi="Calibri"/>
          <w:color w:val="157B8D"/>
        </w:rPr>
        <w:t>Comandos Útiles</w:t>
      </w:r>
    </w:p>
    <w:p w14:paraId="4BAF5E81" w14:textId="77777777" w:rsidR="00A377C4" w:rsidRPr="00865FE8" w:rsidRDefault="00000000">
      <w:r w:rsidRPr="00865FE8">
        <w:rPr>
          <w:b/>
          <w:color w:val="555555"/>
        </w:rPr>
        <w:t>Iniciar los servicios:</w:t>
      </w:r>
    </w:p>
    <w:p w14:paraId="21C95980" w14:textId="77777777" w:rsidR="00A377C4" w:rsidRPr="00865FE8" w:rsidRDefault="00000000">
      <w:pPr>
        <w:shd w:val="clear" w:color="auto" w:fill="E8F4F6"/>
        <w:spacing w:before="20" w:after="20"/>
        <w:ind w:left="567"/>
      </w:pPr>
      <w:r w:rsidRPr="00865FE8">
        <w:rPr>
          <w:rFonts w:ascii="Consolas" w:hAnsi="Consolas"/>
          <w:b/>
          <w:color w:val="1A1A1A"/>
          <w:sz w:val="20"/>
        </w:rPr>
        <w:t>docker compose up -d --build</w:t>
      </w:r>
    </w:p>
    <w:p w14:paraId="447B46C9" w14:textId="77777777" w:rsidR="00A377C4" w:rsidRPr="00865FE8" w:rsidRDefault="00A377C4">
      <w:pPr>
        <w:spacing w:after="40"/>
      </w:pPr>
    </w:p>
    <w:p w14:paraId="48576B34" w14:textId="77777777" w:rsidR="00A377C4" w:rsidRPr="00865FE8" w:rsidRDefault="00000000">
      <w:r w:rsidRPr="00865FE8">
        <w:rPr>
          <w:b/>
          <w:color w:val="555555"/>
        </w:rPr>
        <w:t>Detener los servicios:</w:t>
      </w:r>
    </w:p>
    <w:p w14:paraId="5CB89017" w14:textId="77777777" w:rsidR="00A377C4" w:rsidRPr="00865FE8" w:rsidRDefault="00000000">
      <w:pPr>
        <w:shd w:val="clear" w:color="auto" w:fill="E8F4F6"/>
        <w:spacing w:before="20" w:after="20"/>
        <w:ind w:left="567"/>
      </w:pPr>
      <w:r w:rsidRPr="00865FE8">
        <w:rPr>
          <w:rFonts w:ascii="Consolas" w:hAnsi="Consolas"/>
          <w:b/>
          <w:color w:val="1A1A1A"/>
          <w:sz w:val="20"/>
        </w:rPr>
        <w:t>docker compose down</w:t>
      </w:r>
    </w:p>
    <w:p w14:paraId="2F7CB945" w14:textId="77777777" w:rsidR="00A377C4" w:rsidRPr="00865FE8" w:rsidRDefault="00A377C4">
      <w:pPr>
        <w:spacing w:after="40"/>
      </w:pPr>
    </w:p>
    <w:p w14:paraId="5EDC49A8" w14:textId="77777777" w:rsidR="00A377C4" w:rsidRPr="00865FE8" w:rsidRDefault="00000000">
      <w:r w:rsidRPr="00865FE8">
        <w:rPr>
          <w:b/>
          <w:color w:val="555555"/>
        </w:rPr>
        <w:t>Ver registros (logs) en tiempo real:</w:t>
      </w:r>
    </w:p>
    <w:p w14:paraId="440297B6" w14:textId="77777777" w:rsidR="00A377C4" w:rsidRPr="00865FE8" w:rsidRDefault="00000000">
      <w:pPr>
        <w:shd w:val="clear" w:color="auto" w:fill="E8F4F6"/>
        <w:spacing w:before="20" w:after="20"/>
        <w:ind w:left="567"/>
      </w:pPr>
      <w:r w:rsidRPr="00865FE8">
        <w:rPr>
          <w:rFonts w:ascii="Consolas" w:hAnsi="Consolas"/>
          <w:b/>
          <w:color w:val="1A1A1A"/>
          <w:sz w:val="20"/>
        </w:rPr>
        <w:t>docker compose logs -f</w:t>
      </w:r>
    </w:p>
    <w:p w14:paraId="3282E740" w14:textId="77777777" w:rsidR="00A377C4" w:rsidRPr="00865FE8" w:rsidRDefault="00A377C4">
      <w:pPr>
        <w:spacing w:after="40"/>
      </w:pPr>
    </w:p>
    <w:p w14:paraId="62EE5CB0" w14:textId="77777777" w:rsidR="00A377C4" w:rsidRPr="00865FE8" w:rsidRDefault="00000000">
      <w:r w:rsidRPr="00865FE8">
        <w:rPr>
          <w:b/>
          <w:color w:val="555555"/>
        </w:rPr>
        <w:t>Reiniciar los servicios:</w:t>
      </w:r>
    </w:p>
    <w:p w14:paraId="6D66AEFE" w14:textId="77777777" w:rsidR="00A377C4" w:rsidRPr="00865FE8" w:rsidRDefault="00000000">
      <w:pPr>
        <w:shd w:val="clear" w:color="auto" w:fill="E8F4F6"/>
        <w:spacing w:before="20" w:after="20"/>
        <w:ind w:left="567"/>
      </w:pPr>
      <w:r w:rsidRPr="00865FE8">
        <w:rPr>
          <w:rFonts w:ascii="Consolas" w:hAnsi="Consolas"/>
          <w:b/>
          <w:color w:val="1A1A1A"/>
          <w:sz w:val="20"/>
        </w:rPr>
        <w:lastRenderedPageBreak/>
        <w:t>docker compose restart</w:t>
      </w:r>
    </w:p>
    <w:p w14:paraId="1754250F" w14:textId="77777777" w:rsidR="00A377C4" w:rsidRPr="00865FE8" w:rsidRDefault="00A377C4"/>
    <w:p w14:paraId="121E81C0" w14:textId="77777777" w:rsidR="00A377C4" w:rsidRPr="00865FE8" w:rsidRDefault="00000000">
      <w:pPr>
        <w:pStyle w:val="Ttulo2"/>
      </w:pPr>
      <w:r w:rsidRPr="00865FE8">
        <w:rPr>
          <w:rFonts w:ascii="Calibri" w:hAnsi="Calibri"/>
          <w:color w:val="157B8D"/>
        </w:rPr>
        <w:t>Configuración del Proxy Inverso</w:t>
      </w:r>
    </w:p>
    <w:p w14:paraId="3764594C" w14:textId="77777777" w:rsidR="00A377C4" w:rsidRPr="00865FE8" w:rsidRDefault="00000000">
      <w:r w:rsidRPr="00865FE8">
        <w:t xml:space="preserve">Para que el dominio www.segurosgaete.cl sirva el sitio nuevo, es necesario configurar un proxy inverso. A </w:t>
      </w:r>
      <w:proofErr w:type="gramStart"/>
      <w:r w:rsidRPr="00865FE8">
        <w:t>continuación</w:t>
      </w:r>
      <w:proofErr w:type="gramEnd"/>
      <w:r w:rsidRPr="00865FE8">
        <w:t xml:space="preserve"> un ejemplo para Nginx:</w:t>
      </w:r>
    </w:p>
    <w:p w14:paraId="1FC29B71" w14:textId="77777777" w:rsidR="00A377C4" w:rsidRPr="00865FE8" w:rsidRDefault="00000000">
      <w:pPr>
        <w:shd w:val="clear" w:color="auto" w:fill="E8F4F6"/>
        <w:spacing w:before="20" w:after="20"/>
        <w:ind w:left="567"/>
      </w:pPr>
      <w:r w:rsidRPr="00865FE8">
        <w:rPr>
          <w:rFonts w:ascii="Consolas" w:hAnsi="Consolas"/>
          <w:b/>
          <w:color w:val="1A1A1A"/>
          <w:sz w:val="20"/>
        </w:rPr>
        <w:t>server {</w:t>
      </w:r>
    </w:p>
    <w:p w14:paraId="07D207EF"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listen 80;</w:t>
      </w:r>
    </w:p>
    <w:p w14:paraId="1F87130C"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server_name www.segurosgaete.cl segurosgaete.cl;</w:t>
      </w:r>
    </w:p>
    <w:p w14:paraId="1BF2882E" w14:textId="77777777" w:rsidR="00A377C4" w:rsidRPr="00865FE8" w:rsidRDefault="00A377C4">
      <w:pPr>
        <w:shd w:val="clear" w:color="auto" w:fill="E8F4F6"/>
        <w:spacing w:before="20" w:after="20"/>
        <w:ind w:left="567"/>
      </w:pPr>
    </w:p>
    <w:p w14:paraId="425F17DD"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location / {</w:t>
      </w:r>
    </w:p>
    <w:p w14:paraId="55235A3E"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proxy_pass http://localhost:8080;</w:t>
      </w:r>
    </w:p>
    <w:p w14:paraId="4849D803"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proxy_set_header Host $host;</w:t>
      </w:r>
    </w:p>
    <w:p w14:paraId="53F0BC9C"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proxy_set_header X-Real-IP $remote_addr;</w:t>
      </w:r>
    </w:p>
    <w:p w14:paraId="55809E7D"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w:t>
      </w:r>
    </w:p>
    <w:p w14:paraId="424CF7E1" w14:textId="77777777" w:rsidR="00A377C4" w:rsidRPr="00865FE8" w:rsidRDefault="00A377C4">
      <w:pPr>
        <w:shd w:val="clear" w:color="auto" w:fill="E8F4F6"/>
        <w:spacing w:before="20" w:after="20"/>
        <w:ind w:left="567"/>
      </w:pPr>
    </w:p>
    <w:p w14:paraId="1DCE3DBE"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location /api/ {</w:t>
      </w:r>
    </w:p>
    <w:p w14:paraId="0C23750C"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proxy_pass http://localhost:3002;</w:t>
      </w:r>
    </w:p>
    <w:p w14:paraId="474E0ABA"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proxy_set_header Host $host;</w:t>
      </w:r>
    </w:p>
    <w:p w14:paraId="17FE5259"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proxy_set_header X-Real-IP $remote_addr;</w:t>
      </w:r>
    </w:p>
    <w:p w14:paraId="12A9CC78" w14:textId="77777777" w:rsidR="00A377C4" w:rsidRPr="00865FE8" w:rsidRDefault="00000000">
      <w:pPr>
        <w:shd w:val="clear" w:color="auto" w:fill="E8F4F6"/>
        <w:spacing w:before="20" w:after="20"/>
        <w:ind w:left="567"/>
      </w:pPr>
      <w:r w:rsidRPr="00865FE8">
        <w:rPr>
          <w:rFonts w:ascii="Consolas" w:hAnsi="Consolas"/>
          <w:b/>
          <w:color w:val="1A1A1A"/>
          <w:sz w:val="20"/>
        </w:rPr>
        <w:t xml:space="preserve">    }</w:t>
      </w:r>
    </w:p>
    <w:p w14:paraId="1715CA8C" w14:textId="77777777" w:rsidR="00A377C4" w:rsidRPr="00865FE8" w:rsidRDefault="00000000">
      <w:pPr>
        <w:shd w:val="clear" w:color="auto" w:fill="E8F4F6"/>
        <w:spacing w:before="20" w:after="20"/>
        <w:ind w:left="567"/>
      </w:pPr>
      <w:r w:rsidRPr="00865FE8">
        <w:rPr>
          <w:rFonts w:ascii="Consolas" w:hAnsi="Consolas"/>
          <w:b/>
          <w:color w:val="1A1A1A"/>
          <w:sz w:val="20"/>
        </w:rPr>
        <w:t>}</w:t>
      </w:r>
    </w:p>
    <w:p w14:paraId="3A08241E" w14:textId="77777777" w:rsidR="00A377C4" w:rsidRPr="00865FE8" w:rsidRDefault="00000000">
      <w:pPr>
        <w:shd w:val="clear" w:color="auto" w:fill="FFF8E1"/>
        <w:spacing w:before="160" w:after="160"/>
        <w:ind w:left="454"/>
      </w:pPr>
      <w:r w:rsidRPr="00865FE8">
        <w:rPr>
          <w:b/>
          <w:color w:val="B8860B"/>
          <w:sz w:val="21"/>
        </w:rPr>
        <w:t xml:space="preserve">NOTA:  </w:t>
      </w:r>
      <w:r w:rsidRPr="00865FE8">
        <w:rPr>
          <w:sz w:val="21"/>
        </w:rPr>
        <w:t>Este es un ejemplo básico. En producción se recomienda añadir certificado SSL (HTTPS) usando Let's Encrypt o similar.</w:t>
      </w:r>
    </w:p>
    <w:p w14:paraId="655E62C5" w14:textId="77777777" w:rsidR="00A377C4" w:rsidRPr="00865FE8" w:rsidRDefault="00000000">
      <w:r w:rsidRPr="00865FE8">
        <w:br w:type="page"/>
      </w:r>
    </w:p>
    <w:p w14:paraId="71001188" w14:textId="77777777" w:rsidR="00A377C4" w:rsidRPr="00865FE8" w:rsidRDefault="00000000">
      <w:pPr>
        <w:shd w:val="clear" w:color="auto" w:fill="157B8D"/>
        <w:spacing w:before="360" w:after="200"/>
      </w:pPr>
      <w:r w:rsidRPr="00865FE8">
        <w:rPr>
          <w:b/>
          <w:color w:val="FFFFFF"/>
          <w:sz w:val="32"/>
        </w:rPr>
        <w:lastRenderedPageBreak/>
        <w:t xml:space="preserve">  7. Preguntas Frecuentes</w:t>
      </w:r>
    </w:p>
    <w:p w14:paraId="2AAD72D0" w14:textId="77777777" w:rsidR="00A377C4" w:rsidRPr="00865FE8" w:rsidRDefault="00000000">
      <w:pPr>
        <w:spacing w:before="200"/>
      </w:pPr>
      <w:r w:rsidRPr="00865FE8">
        <w:rPr>
          <w:b/>
          <w:color w:val="157B8D"/>
        </w:rPr>
        <w:t>¿Mis clientes notarán algún cambio negativo durante la migración?</w:t>
      </w:r>
    </w:p>
    <w:p w14:paraId="5B1A5853" w14:textId="77777777" w:rsidR="00A377C4" w:rsidRPr="00865FE8" w:rsidRDefault="00000000">
      <w:pPr>
        <w:spacing w:after="160"/>
        <w:ind w:left="170"/>
      </w:pPr>
      <w:r w:rsidRPr="00865FE8">
        <w:t>No. La estrategia de coexistencia híbrida asegura que todas las páginas existentes sigan funcionando con normalidad. Los clientes simplemente verán un sitio principal renovado y podrán seguir accediendo a todos los seguros como siempre.</w:t>
      </w:r>
    </w:p>
    <w:p w14:paraId="1CBB3BED" w14:textId="77777777" w:rsidR="00A377C4" w:rsidRPr="00865FE8" w:rsidRDefault="00000000">
      <w:pPr>
        <w:spacing w:before="200"/>
      </w:pPr>
      <w:r w:rsidRPr="00865FE8">
        <w:rPr>
          <w:b/>
          <w:color w:val="157B8D"/>
        </w:rPr>
        <w:t>¿Qué pasa si necesito hacer cambios en el sitio antiguo durante la migración?</w:t>
      </w:r>
    </w:p>
    <w:p w14:paraId="55F6A96B" w14:textId="77777777" w:rsidR="00A377C4" w:rsidRPr="00865FE8" w:rsidRDefault="00000000">
      <w:pPr>
        <w:spacing w:after="160"/>
        <w:ind w:left="170"/>
      </w:pPr>
      <w:r w:rsidRPr="00865FE8">
        <w:t>Puede seguir editando el sitio antiguo con total normalidad. Los cambios que haga allí no afectan al sitio nuevo y viceversa. Ambos son independientes.</w:t>
      </w:r>
    </w:p>
    <w:p w14:paraId="72CE6228" w14:textId="77777777" w:rsidR="00A377C4" w:rsidRPr="00865FE8" w:rsidRDefault="00000000">
      <w:pPr>
        <w:spacing w:before="200"/>
      </w:pPr>
      <w:r w:rsidRPr="00865FE8">
        <w:rPr>
          <w:b/>
          <w:color w:val="157B8D"/>
        </w:rPr>
        <w:t>¿Puedo crear nuevas páginas de seguros sin esperar a que se migre todo?</w:t>
      </w:r>
    </w:p>
    <w:p w14:paraId="72989522" w14:textId="77777777" w:rsidR="00A377C4" w:rsidRPr="00865FE8" w:rsidRDefault="00000000">
      <w:pPr>
        <w:spacing w:after="160"/>
        <w:ind w:left="170"/>
      </w:pPr>
      <w:r w:rsidRPr="00865FE8">
        <w:t>Sí. Puede crear nuevas páginas en el CMS de inmediato. Las nuevas páginas se publicarán en el sitio nuevo y podrá agregarlas al menú con un clic.</w:t>
      </w:r>
    </w:p>
    <w:p w14:paraId="629E3C40" w14:textId="77777777" w:rsidR="00A377C4" w:rsidRPr="00865FE8" w:rsidRDefault="00000000">
      <w:pPr>
        <w:spacing w:before="200"/>
      </w:pPr>
      <w:r w:rsidRPr="00865FE8">
        <w:rPr>
          <w:b/>
          <w:color w:val="157B8D"/>
        </w:rPr>
        <w:t>¿Necesito conocimientos de programación para usar el CMS?</w:t>
      </w:r>
    </w:p>
    <w:p w14:paraId="6B7A49AD" w14:textId="77777777" w:rsidR="00A377C4" w:rsidRPr="00865FE8" w:rsidRDefault="00000000">
      <w:pPr>
        <w:spacing w:after="160"/>
        <w:ind w:left="170"/>
      </w:pPr>
      <w:r w:rsidRPr="00865FE8">
        <w:t>No. El CMS incluye un editor visual tipo "arrastrar y soltar" donde puede escribir textos, subir imágenes y configurar formularios sin escribir código.</w:t>
      </w:r>
    </w:p>
    <w:p w14:paraId="4D69574D" w14:textId="77777777" w:rsidR="00A377C4" w:rsidRPr="00865FE8" w:rsidRDefault="00000000">
      <w:pPr>
        <w:spacing w:before="200"/>
      </w:pPr>
      <w:r w:rsidRPr="00865FE8">
        <w:rPr>
          <w:b/>
          <w:color w:val="157B8D"/>
        </w:rPr>
        <w:t>¿Qué sucede si el servidor se reinicia?</w:t>
      </w:r>
    </w:p>
    <w:p w14:paraId="5D46FCB6" w14:textId="77777777" w:rsidR="00A377C4" w:rsidRPr="00865FE8" w:rsidRDefault="00000000">
      <w:pPr>
        <w:spacing w:after="160"/>
        <w:ind w:left="170"/>
      </w:pPr>
      <w:r w:rsidRPr="00865FE8">
        <w:t>Los contenedores Docker están configurados para reiniciarse automáticamente. Sus datos están almacenados en volúmenes persistentes, por lo que no se pierde información.</w:t>
      </w:r>
    </w:p>
    <w:p w14:paraId="0759C6DC" w14:textId="77777777" w:rsidR="00A377C4" w:rsidRPr="00865FE8" w:rsidRDefault="00000000">
      <w:pPr>
        <w:spacing w:before="200"/>
      </w:pPr>
      <w:r w:rsidRPr="00865FE8">
        <w:rPr>
          <w:b/>
          <w:color w:val="157B8D"/>
        </w:rPr>
        <w:t>¿Es necesario contratar un servidor nuevo?</w:t>
      </w:r>
    </w:p>
    <w:p w14:paraId="1A2E9940" w14:textId="77777777" w:rsidR="00A377C4" w:rsidRPr="00865FE8" w:rsidRDefault="00000000">
      <w:pPr>
        <w:spacing w:after="160"/>
        <w:ind w:left="170"/>
      </w:pPr>
      <w:r w:rsidRPr="00865FE8">
        <w:t>No necesariamente. El sistema puede funcionar en el mismo servidor donde está el sitio actual, siempre que cumpla con los requisitos mínimos (Docker instalado). Consulte con su equipo de TI para evaluar la mejor opción.</w:t>
      </w:r>
    </w:p>
    <w:p w14:paraId="08B9EFFD" w14:textId="77777777" w:rsidR="00A377C4" w:rsidRPr="00865FE8" w:rsidRDefault="00000000">
      <w:r w:rsidRPr="00865FE8">
        <w:br w:type="page"/>
      </w:r>
    </w:p>
    <w:p w14:paraId="6038782D" w14:textId="77777777" w:rsidR="00A377C4" w:rsidRPr="00865FE8" w:rsidRDefault="00000000">
      <w:pPr>
        <w:shd w:val="clear" w:color="auto" w:fill="157B8D"/>
        <w:spacing w:before="360" w:after="200"/>
      </w:pPr>
      <w:r w:rsidRPr="00865FE8">
        <w:rPr>
          <w:b/>
          <w:color w:val="FFFFFF"/>
          <w:sz w:val="32"/>
        </w:rPr>
        <w:lastRenderedPageBreak/>
        <w:t xml:space="preserve">  8. Contacto y Soporte</w:t>
      </w:r>
    </w:p>
    <w:p w14:paraId="71674A2F" w14:textId="77777777" w:rsidR="00A377C4" w:rsidRPr="00865FE8" w:rsidRDefault="00000000">
      <w:r w:rsidRPr="00865FE8">
        <w:t>Para cualquier consulta relacionada con la implementación, operación o migración del nuevo sistema, no dude en contactarnos:</w:t>
      </w:r>
    </w:p>
    <w:p w14:paraId="1ADA42C5" w14:textId="77777777" w:rsidR="00A377C4" w:rsidRPr="00865FE8" w:rsidRDefault="00A377C4">
      <w:pPr>
        <w:spacing w:after="80"/>
      </w:pPr>
    </w:p>
    <w:p w14:paraId="42404CD1" w14:textId="77777777" w:rsidR="00A377C4" w:rsidRPr="00865FE8" w:rsidRDefault="00000000">
      <w:r w:rsidRPr="00865FE8">
        <w:t>Estamos disponibles para acompañarle en cada paso de la implementación y resolver cualquier duda técnica o funcional que surja durante el proceso.</w:t>
      </w:r>
    </w:p>
    <w:p w14:paraId="37CFD22E" w14:textId="77777777" w:rsidR="00A377C4" w:rsidRPr="00865FE8" w:rsidRDefault="00A377C4">
      <w:pPr>
        <w:spacing w:after="400"/>
      </w:pPr>
    </w:p>
    <w:p w14:paraId="3ABF09E6" w14:textId="77777777" w:rsidR="00A377C4" w:rsidRPr="00865FE8" w:rsidRDefault="00000000">
      <w:pPr>
        <w:spacing w:before="120"/>
        <w:jc w:val="center"/>
      </w:pPr>
      <w:r w:rsidRPr="00865FE8">
        <w:rPr>
          <w:color w:val="97D4D4"/>
          <w:sz w:val="16"/>
        </w:rPr>
        <w:t>────────────────────────────────────────────────────────────</w:t>
      </w:r>
    </w:p>
    <w:p w14:paraId="4DEB9891" w14:textId="77777777" w:rsidR="00A377C4" w:rsidRPr="00865FE8" w:rsidRDefault="00A377C4">
      <w:pPr>
        <w:spacing w:after="200"/>
      </w:pPr>
    </w:p>
    <w:p w14:paraId="6248CE9C" w14:textId="24575DE9" w:rsidR="00A377C4" w:rsidRPr="00865FE8" w:rsidRDefault="00000000">
      <w:pPr>
        <w:jc w:val="center"/>
      </w:pPr>
      <w:r w:rsidRPr="00865FE8">
        <w:rPr>
          <w:i/>
          <w:color w:val="555555"/>
          <w:sz w:val="18"/>
        </w:rPr>
        <w:t>Este documento es propiedad de Seguros Gaete</w:t>
      </w:r>
      <w:r w:rsidR="007159EA">
        <w:rPr>
          <w:i/>
          <w:color w:val="555555"/>
          <w:sz w:val="18"/>
        </w:rPr>
        <w:t>.</w:t>
      </w:r>
    </w:p>
    <w:p w14:paraId="1E2B3202" w14:textId="77777777" w:rsidR="00A377C4" w:rsidRDefault="00000000">
      <w:pPr>
        <w:jc w:val="center"/>
      </w:pPr>
      <w:r w:rsidRPr="00865FE8">
        <w:rPr>
          <w:i/>
          <w:color w:val="555555"/>
          <w:sz w:val="18"/>
        </w:rPr>
        <w:t xml:space="preserve">Distribución confidencial — </w:t>
      </w:r>
      <w:proofErr w:type="gramStart"/>
      <w:r w:rsidRPr="00865FE8">
        <w:rPr>
          <w:i/>
          <w:color w:val="555555"/>
          <w:sz w:val="18"/>
        </w:rPr>
        <w:t>Febrero</w:t>
      </w:r>
      <w:proofErr w:type="gramEnd"/>
      <w:r w:rsidRPr="00865FE8">
        <w:rPr>
          <w:i/>
          <w:color w:val="555555"/>
          <w:sz w:val="18"/>
        </w:rPr>
        <w:t xml:space="preserve"> 2026</w:t>
      </w:r>
    </w:p>
    <w:sectPr w:rsidR="00A377C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8986323">
    <w:abstractNumId w:val="8"/>
  </w:num>
  <w:num w:numId="2" w16cid:durableId="1041788890">
    <w:abstractNumId w:val="6"/>
  </w:num>
  <w:num w:numId="3" w16cid:durableId="1489321604">
    <w:abstractNumId w:val="5"/>
  </w:num>
  <w:num w:numId="4" w16cid:durableId="232084746">
    <w:abstractNumId w:val="4"/>
  </w:num>
  <w:num w:numId="5" w16cid:durableId="1488327487">
    <w:abstractNumId w:val="7"/>
  </w:num>
  <w:num w:numId="6" w16cid:durableId="1771193931">
    <w:abstractNumId w:val="3"/>
  </w:num>
  <w:num w:numId="7" w16cid:durableId="963460803">
    <w:abstractNumId w:val="2"/>
  </w:num>
  <w:num w:numId="8" w16cid:durableId="1724056266">
    <w:abstractNumId w:val="1"/>
  </w:num>
  <w:num w:numId="9" w16cid:durableId="104105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3B"/>
    <w:rsid w:val="00034616"/>
    <w:rsid w:val="0006063C"/>
    <w:rsid w:val="0015074B"/>
    <w:rsid w:val="0029639D"/>
    <w:rsid w:val="00326F90"/>
    <w:rsid w:val="00581D19"/>
    <w:rsid w:val="007159EA"/>
    <w:rsid w:val="00865FE8"/>
    <w:rsid w:val="00A377C4"/>
    <w:rsid w:val="00AA1D8D"/>
    <w:rsid w:val="00B47730"/>
    <w:rsid w:val="00C90E4D"/>
    <w:rsid w:val="00CB0664"/>
    <w:rsid w:val="00EB2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98C97"/>
  <w14:defaultImageDpi w14:val="300"/>
  <w15:docId w15:val="{702E78AB-C528-44A0-BCEC-6D60D855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D2D2D"/>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2005</Words>
  <Characters>11032</Characters>
  <Application>Microsoft Office Word</Application>
  <DocSecurity>0</DocSecurity>
  <Lines>91</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Arenas Olmos</cp:lastModifiedBy>
  <cp:revision>5</cp:revision>
  <dcterms:created xsi:type="dcterms:W3CDTF">2013-12-23T23:15:00Z</dcterms:created>
  <dcterms:modified xsi:type="dcterms:W3CDTF">2026-02-09T01:51:00Z</dcterms:modified>
  <cp:category/>
</cp:coreProperties>
</file>