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Salmón con costra de pan integral y hierbas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salmón (300 g)</w:t>
      </w:r>
    </w:p>
    <w:p>
      <w:pPr>
        <w:pStyle w:val="ListParagraph"/>
        <w:numPr>
          <w:ilvl w:val="0"/>
          <w:numId w:val="2"/>
        </w:numPr>
      </w:pPr>
      <w:r>
        <w:t xml:space="preserve">30 g de pan integral rallado</w:t>
      </w:r>
    </w:p>
    <w:p>
      <w:pPr>
        <w:pStyle w:val="ListParagraph"/>
        <w:numPr>
          <w:ilvl w:val="0"/>
          <w:numId w:val="2"/>
        </w:numPr>
      </w:pPr>
      <w:r>
        <w:t xml:space="preserve">Perejil y eneldo picados</w:t>
      </w:r>
    </w:p>
    <w:p>
      <w:pPr>
        <w:pStyle w:val="ListParagraph"/>
        <w:numPr>
          <w:ilvl w:val="0"/>
          <w:numId w:val="2"/>
        </w:numPr>
      </w:pPr>
      <w:r>
        <w:t xml:space="preserve">1 diente de ajo picado</w:t>
      </w:r>
    </w:p>
    <w:p>
      <w:pPr>
        <w:pStyle w:val="ListParagraph"/>
        <w:numPr>
          <w:ilvl w:val="0"/>
          <w:numId w:val="2"/>
        </w:numPr>
      </w:pPr>
      <w:r>
        <w:t xml:space="preserve">Aceite de oliva y limón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el pan rallado con las hierbas, el ajo picado y un chorrito de aceite.</w:t>
      </w:r>
    </w:p>
    <w:p>
      <w:pPr>
        <w:pStyle w:val="ListParagraph"/>
        <w:numPr>
          <w:ilvl w:val="0"/>
          <w:numId w:val="3"/>
        </w:numPr>
      </w:pPr>
      <w:r>
        <w:t xml:space="preserve">Cubre la parte superior de cada lomo de salmón con esta mezcla, presionando bien.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10-12 minutos, hasta que la costra esté dorada y el salmón hecho.</w:t>
      </w:r>
    </w:p>
    <w:p>
      <w:pPr>
        <w:pStyle w:val="ListParagraph"/>
        <w:numPr>
          <w:ilvl w:val="0"/>
          <w:numId w:val="3"/>
        </w:numPr>
      </w:pPr>
      <w:r>
        <w:t xml:space="preserve">Sirve con un chorrito de limón.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15-16 minutos. </w:t>
            </w:r>
            <w:r>
              <w:t xml:space="preserve">Grill los últimos 2 minutos para dorar bien la costra.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 el pan rallado no se dora lo suficiente, añade 2 minutos más vigilando que el salmón no se pase.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2026-09-01T18:56:16.095Z</dcterms:created>
  <dcterms:modified xsi:type="dcterms:W3CDTF">2026-09-01T18:56:16.095Z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