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Batido bowl proteico de frutos rojos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200 g de frutos rojos congelados</w:t>
      </w:r>
    </w:p>
    <w:p>
      <w:pPr>
        <w:pStyle w:val="ListParagraph"/>
        <w:numPr>
          <w:ilvl w:val="0"/>
          <w:numId w:val="2"/>
        </w:numPr>
      </w:pPr>
      <w:r>
        <w:t xml:space="preserve">1 plátano</w:t>
      </w:r>
    </w:p>
    <w:p>
      <w:pPr>
        <w:pStyle w:val="ListParagraph"/>
        <w:numPr>
          <w:ilvl w:val="0"/>
          <w:numId w:val="2"/>
        </w:numPr>
      </w:pPr>
      <w:r>
        <w:t xml:space="preserve">200 g de yogur griego</w:t>
      </w:r>
    </w:p>
    <w:p>
      <w:pPr>
        <w:pStyle w:val="ListParagraph"/>
        <w:numPr>
          <w:ilvl w:val="0"/>
          <w:numId w:val="2"/>
        </w:numPr>
      </w:pPr>
      <w:r>
        <w:t xml:space="preserve">20 g de proteína en polvo (o 30 g de copos de avena)</w:t>
      </w:r>
    </w:p>
    <w:p>
      <w:pPr>
        <w:pStyle w:val="ListParagraph"/>
        <w:numPr>
          <w:ilvl w:val="0"/>
          <w:numId w:val="2"/>
        </w:numPr>
      </w:pPr>
      <w:r>
        <w:t xml:space="preserve">Toppings: granola, semillas de chía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los frutos rojos, el plátano, el yogur y la proteína en el vaso.</w:t>
      </w:r>
    </w:p>
    <w:p>
      <w:pPr>
        <w:pStyle w:val="ListParagraph"/>
        <w:numPr>
          <w:ilvl w:val="0"/>
          <w:numId w:val="3"/>
        </w:numPr>
      </w:pPr>
      <w:r>
        <w:t xml:space="preserve">Programa 30 segundos / velocidad 6-8, hasta obtener una textura cremosa tipo helado.</w:t>
      </w:r>
    </w:p>
    <w:p>
      <w:pPr>
        <w:pStyle w:val="ListParagraph"/>
        <w:numPr>
          <w:ilvl w:val="0"/>
          <w:numId w:val="3"/>
        </w:numPr>
      </w:pPr>
      <w:r>
        <w:t xml:space="preserve">Sirve en un bowl y añade los toppings.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Usa la fruta congelada directamente del congelador para conseguir la textura espesa típica del "smoothie bowl".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2026-09-01T09:28:05.608Z</dcterms:created>
  <dcterms:modified xsi:type="dcterms:W3CDTF">2026-09-01T09:28:05.608Z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