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Lentejas estofadas con verduras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COMIDA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260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250 g de lentejas pardinas</w:t>
      </w:r>
    </w:p>
    <w:p>
      <w:pPr>
        <w:pStyle w:val="ListParagraph"/>
        <w:numPr>
          <w:ilvl w:val="0"/>
          <w:numId w:val="2"/>
        </w:numPr>
      </w:pPr>
      <w:r>
        <w:t xml:space="preserve">1 zanahoria</w:t>
      </w:r>
    </w:p>
    <w:p>
      <w:pPr>
        <w:pStyle w:val="ListParagraph"/>
        <w:numPr>
          <w:ilvl w:val="0"/>
          <w:numId w:val="2"/>
        </w:numPr>
      </w:pPr>
      <w:r>
        <w:t xml:space="preserve">1 cebolla</w:t>
      </w:r>
    </w:p>
    <w:p>
      <w:pPr>
        <w:pStyle w:val="ListParagraph"/>
        <w:numPr>
          <w:ilvl w:val="0"/>
          <w:numId w:val="2"/>
        </w:numPr>
      </w:pPr>
      <w:r>
        <w:t xml:space="preserve">1 pimiento verde</w:t>
      </w:r>
    </w:p>
    <w:p>
      <w:pPr>
        <w:pStyle w:val="ListParagraph"/>
        <w:numPr>
          <w:ilvl w:val="0"/>
          <w:numId w:val="2"/>
        </w:numPr>
      </w:pPr>
      <w:r>
        <w:t xml:space="preserve">1 tomate maduro</w:t>
      </w:r>
    </w:p>
    <w:p>
      <w:pPr>
        <w:pStyle w:val="ListParagraph"/>
        <w:numPr>
          <w:ilvl w:val="0"/>
          <w:numId w:val="2"/>
        </w:numPr>
      </w:pPr>
      <w:r>
        <w:t xml:space="preserve">1 diente de ajo</w:t>
      </w:r>
    </w:p>
    <w:p>
      <w:pPr>
        <w:pStyle w:val="ListParagraph"/>
        <w:numPr>
          <w:ilvl w:val="0"/>
          <w:numId w:val="2"/>
        </w:numPr>
      </w:pPr>
      <w:r>
        <w:t xml:space="preserve">1 cucharadita de pimentón</w:t>
      </w:r>
    </w:p>
    <w:p>
      <w:pPr>
        <w:pStyle w:val="ListParagraph"/>
        <w:numPr>
          <w:ilvl w:val="0"/>
          <w:numId w:val="2"/>
        </w:numPr>
      </w:pPr>
      <w:r>
        <w:t xml:space="preserve">700 ml de agua o caldo</w:t>
      </w:r>
    </w:p>
    <w:p>
      <w:pPr>
        <w:pStyle w:val="ListParagraph"/>
        <w:numPr>
          <w:ilvl w:val="0"/>
          <w:numId w:val="2"/>
        </w:numPr>
      </w:pPr>
      <w:r>
        <w:t xml:space="preserve">1 hoja de laurel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Trocea la zanahoria, la cebolla, el pimiento y el ajo: 5 segundos / velocidad 4.</w:t>
      </w:r>
    </w:p>
    <w:p>
      <w:pPr>
        <w:pStyle w:val="ListParagraph"/>
        <w:numPr>
          <w:ilvl w:val="0"/>
          <w:numId w:val="3"/>
        </w:numPr>
      </w:pPr>
      <w:r>
        <w:t xml:space="preserve">Añade un chorrito de aceite y sofríe 5 min / 100 °C / velocidad 1.</w:t>
      </w:r>
    </w:p>
    <w:p>
      <w:pPr>
        <w:pStyle w:val="ListParagraph"/>
        <w:numPr>
          <w:ilvl w:val="0"/>
          <w:numId w:val="3"/>
        </w:numPr>
      </w:pPr>
      <w:r>
        <w:t xml:space="preserve">Incorpora el tomate, las lentejas, el pimentón, el laurel y el caldo.</w:t>
      </w:r>
    </w:p>
    <w:p>
      <w:pPr>
        <w:pStyle w:val="ListParagraph"/>
        <w:numPr>
          <w:ilvl w:val="0"/>
          <w:numId w:val="3"/>
        </w:numPr>
      </w:pPr>
      <w:r>
        <w:t xml:space="preserve">Programa 30-35 min / 100 °C / velocidad cuchara (giro a la izquierda) o velocidad 1.</w:t>
      </w:r>
    </w:p>
    <w:p>
      <w:pPr>
        <w:pStyle w:val="ListParagraph"/>
        <w:numPr>
          <w:ilvl w:val="0"/>
          <w:numId w:val="3"/>
        </w:numPr>
      </w:pPr>
      <w:r>
        <w:t xml:space="preserve">Rectifica de sal y sirve.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Si usas lentejas secas de cocción larga, aumenta el tiempo según las indicaciones del paquete.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2026-09-01T09:28:05.696Z</dcterms:created>
  <dcterms:modified xsi:type="dcterms:W3CDTF">2026-09-01T09:28:05.696Z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