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Paté de atún y aguacate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SNACK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seg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210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latas de atún al natural, escurrido</w:t>
      </w:r>
    </w:p>
    <w:p>
      <w:pPr>
        <w:pStyle w:val="ListParagraph"/>
        <w:numPr>
          <w:ilvl w:val="0"/>
          <w:numId w:val="2"/>
        </w:numPr>
      </w:pPr>
      <w:r>
        <w:t xml:space="preserve">1 aguacate</w:t>
      </w:r>
    </w:p>
    <w:p>
      <w:pPr>
        <w:pStyle w:val="ListParagraph"/>
        <w:numPr>
          <w:ilvl w:val="0"/>
          <w:numId w:val="2"/>
        </w:numPr>
      </w:pPr>
      <w:r>
        <w:t xml:space="preserve">Zumo de 1/2 limón</w:t>
      </w:r>
    </w:p>
    <w:p>
      <w:pPr>
        <w:pStyle w:val="ListParagraph"/>
        <w:numPr>
          <w:ilvl w:val="0"/>
          <w:numId w:val="2"/>
        </w:numPr>
      </w:pPr>
      <w:r>
        <w:t xml:space="preserve">Sal, pimienta y cebollino picado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el atún, el aguacate, el zumo de limón, sal y pimienta en el vaso.</w:t>
      </w:r>
    </w:p>
    <w:p>
      <w:pPr>
        <w:pStyle w:val="ListParagraph"/>
        <w:numPr>
          <w:ilvl w:val="0"/>
          <w:numId w:val="3"/>
        </w:numPr>
      </w:pPr>
      <w:r>
        <w:t xml:space="preserve">Tritura 15-20 segundos / velocidad 4-5, sin pasarte para que quede algo de textura.</w:t>
      </w:r>
    </w:p>
    <w:p>
      <w:pPr>
        <w:pStyle w:val="ListParagraph"/>
        <w:numPr>
          <w:ilvl w:val="0"/>
          <w:numId w:val="3"/>
        </w:numPr>
      </w:pPr>
      <w:r>
        <w:t xml:space="preserve">Añade el cebollino, mezcla unos segundos a velocidad 2-3 y sirve.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Ideal para untar en tortitas de arroz o crudités de verdura como snack alto en proteína.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2026-09-01T09:28:05.809Z</dcterms:created>
  <dcterms:modified xsi:type="dcterms:W3CDTF">2026-09-01T09:28:05.809Z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