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Salmón al vapor con patatas (Varoma)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salmón (300 g)</w:t>
      </w:r>
    </w:p>
    <w:p>
      <w:pPr>
        <w:pStyle w:val="ListParagraph"/>
        <w:numPr>
          <w:ilvl w:val="0"/>
          <w:numId w:val="2"/>
        </w:numPr>
      </w:pPr>
      <w:r>
        <w:t xml:space="preserve">400 g de patatas pequeñas</w:t>
      </w:r>
    </w:p>
    <w:p>
      <w:pPr>
        <w:pStyle w:val="ListParagraph"/>
        <w:numPr>
          <w:ilvl w:val="0"/>
          <w:numId w:val="2"/>
        </w:numPr>
      </w:pPr>
      <w:r>
        <w:t xml:space="preserve">1 limón en rodajas</w:t>
      </w:r>
    </w:p>
    <w:p>
      <w:pPr>
        <w:pStyle w:val="ListParagraph"/>
        <w:numPr>
          <w:ilvl w:val="0"/>
          <w:numId w:val="2"/>
        </w:numPr>
      </w:pPr>
      <w:r>
        <w:t xml:space="preserve">Eneldo y sal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las patatas troceadas y agua en el vaso.</w:t>
      </w:r>
    </w:p>
    <w:p>
      <w:pPr>
        <w:pStyle w:val="ListParagraph"/>
        <w:numPr>
          <w:ilvl w:val="0"/>
          <w:numId w:val="3"/>
        </w:numPr>
      </w:pPr>
      <w:r>
        <w:t xml:space="preserve">Coloca el salmón en el Varoma con rodajas de limón y eneldo por encima.</w:t>
      </w:r>
    </w:p>
    <w:p>
      <w:pPr>
        <w:pStyle w:val="ListParagraph"/>
        <w:numPr>
          <w:ilvl w:val="0"/>
          <w:numId w:val="3"/>
        </w:numPr>
      </w:pPr>
      <w:r>
        <w:t xml:space="preserve">Programa 20-22 min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Sirve el salmón con las patatas.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Si las patatas son grandes, córtalas más pequeñas para que se hagan en el mismo tiempo que el salmón.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2026-09-01T18:56:16.475Z</dcterms:created>
  <dcterms:modified xsi:type="dcterms:W3CDTF">2026-09-01T18:56:16.475Z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