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Batido de fresas y yogur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seg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250 g de fresas</w:t>
      </w:r>
    </w:p>
    <w:p>
      <w:pPr>
        <w:pStyle w:val="ListParagraph"/>
        <w:numPr>
          <w:ilvl w:val="0"/>
          <w:numId w:val="2"/>
        </w:numPr>
      </w:pPr>
      <w:r>
        <w:t xml:space="preserve">200 g de yogur natural</w:t>
      </w:r>
    </w:p>
    <w:p>
      <w:pPr>
        <w:pStyle w:val="ListParagraph"/>
        <w:numPr>
          <w:ilvl w:val="0"/>
          <w:numId w:val="2"/>
        </w:numPr>
      </w:pPr>
      <w:r>
        <w:t xml:space="preserve">1 cucharadita de miel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todos los ingredientes en el vaso.</w:t>
      </w:r>
    </w:p>
    <w:p>
      <w:pPr>
        <w:pStyle w:val="ListParagraph"/>
        <w:numPr>
          <w:ilvl w:val="0"/>
          <w:numId w:val="3"/>
        </w:numPr>
      </w:pPr>
      <w:r>
        <w:t xml:space="preserve">Tritura 30 segundos / velocidad 6-8.</w:t>
      </w:r>
    </w:p>
    <w:p>
      <w:pPr>
        <w:pStyle w:val="ListParagraph"/>
        <w:numPr>
          <w:ilvl w:val="0"/>
          <w:numId w:val="3"/>
        </w:numPr>
      </w:pPr>
      <w:r>
        <w:t xml:space="preserve">Sirve frío.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Añade hielo si prefieres una textura más granizada.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2026-09-01T18:56:16.525Z</dcterms:created>
  <dcterms:modified xsi:type="dcterms:W3CDTF">2026-09-01T18:56:16.525Z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