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1B6C" w14:textId="67C17ECE" w:rsidR="00AB669A" w:rsidRPr="00DE56C1" w:rsidRDefault="00D6346A" w:rsidP="00E3014C">
      <w:pPr>
        <w:spacing w:after="0"/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Study </w:t>
      </w:r>
      <w:r w:rsidR="00293B4E">
        <w:rPr>
          <w:b/>
          <w:bCs/>
          <w:sz w:val="28"/>
          <w:szCs w:val="22"/>
        </w:rPr>
        <w:t>Evaluat</w:t>
      </w:r>
      <w:r>
        <w:rPr>
          <w:b/>
          <w:bCs/>
          <w:sz w:val="28"/>
          <w:szCs w:val="22"/>
        </w:rPr>
        <w:t>ion Guide</w:t>
      </w:r>
    </w:p>
    <w:p w14:paraId="0CB2F5FC" w14:textId="77777777" w:rsidR="00AB669A" w:rsidRPr="00F235BA" w:rsidRDefault="00AB669A" w:rsidP="00FB7CE1">
      <w:pPr>
        <w:jc w:val="center"/>
        <w:rPr>
          <w:b/>
          <w:bCs/>
          <w:sz w:val="10"/>
          <w:szCs w:val="6"/>
        </w:rPr>
      </w:pPr>
    </w:p>
    <w:tbl>
      <w:tblPr>
        <w:tblW w:w="90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2268"/>
        <w:gridCol w:w="2693"/>
        <w:gridCol w:w="2497"/>
      </w:tblGrid>
      <w:tr w:rsidR="000B721A" w:rsidRPr="006C22D2" w14:paraId="742471B3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031C4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Category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1E287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Low Score (1-2)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C22F8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Medium Score (3-5)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65A56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High Score (6-7)</w:t>
            </w:r>
          </w:p>
        </w:tc>
      </w:tr>
      <w:tr w:rsidR="000B721A" w:rsidRPr="006C22D2" w14:paraId="6337AD5F" w14:textId="77777777" w:rsidTr="00485288">
        <w:trPr>
          <w:trHeight w:val="1694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AE5C6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1. Access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DBF9C" w14:textId="1F01154C" w:rsidR="00190D0E" w:rsidRPr="006C22D2" w:rsidRDefault="00190D0E" w:rsidP="007D2AC4">
            <w:r w:rsidRPr="006C22D2">
              <w:rPr>
                <w:b/>
                <w:bCs/>
              </w:rPr>
              <w:t>Impossible:</w:t>
            </w:r>
            <w:r w:rsidRPr="006C22D2">
              <w:t xml:space="preserve"> Behind a paywall (</w:t>
            </w:r>
            <w:r w:rsidR="00B341F0">
              <w:t>£</w:t>
            </w:r>
            <w:r w:rsidRPr="006C22D2">
              <w:t xml:space="preserve">30+), no link provided, or </w:t>
            </w:r>
            <w:r w:rsidR="001811B0">
              <w:t>‘</w:t>
            </w:r>
            <w:r w:rsidRPr="006C22D2">
              <w:t>Contact author</w:t>
            </w:r>
            <w:r w:rsidR="001811B0">
              <w:t>’</w:t>
            </w:r>
            <w:r w:rsidRPr="006C22D2">
              <w:t xml:space="preserve"> with no reply.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CA5FB" w14:textId="77777777" w:rsidR="00190D0E" w:rsidRPr="006C22D2" w:rsidRDefault="00190D0E" w:rsidP="007D2AC4">
            <w:r w:rsidRPr="006C22D2">
              <w:rPr>
                <w:b/>
                <w:bCs/>
              </w:rPr>
              <w:t>Difficult:</w:t>
            </w:r>
            <w:r w:rsidRPr="006C22D2">
              <w:t xml:space="preserve"> Requires University login, searching through specific databases, or requesting via forums.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284DA6" w14:textId="77777777" w:rsidR="00190D0E" w:rsidRPr="006C22D2" w:rsidRDefault="00190D0E" w:rsidP="007D2AC4">
            <w:r w:rsidRPr="006C22D2">
              <w:rPr>
                <w:b/>
                <w:bCs/>
              </w:rPr>
              <w:t>Open:</w:t>
            </w:r>
            <w:r w:rsidRPr="006C22D2">
              <w:t xml:space="preserve"> One-click access to the full PDF. Free for everyone (Open Access).</w:t>
            </w:r>
          </w:p>
        </w:tc>
      </w:tr>
      <w:tr w:rsidR="000B721A" w:rsidRPr="006C22D2" w14:paraId="00DFDA77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30E12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2. Headline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FAC59" w14:textId="7FF9037D" w:rsidR="00190D0E" w:rsidRPr="006C22D2" w:rsidRDefault="00190D0E" w:rsidP="007D2AC4">
            <w:r w:rsidRPr="006C22D2">
              <w:rPr>
                <w:b/>
                <w:bCs/>
              </w:rPr>
              <w:t>Clickbait:</w:t>
            </w:r>
            <w:r w:rsidRPr="006C22D2">
              <w:t xml:space="preserve"> Uses words like </w:t>
            </w:r>
            <w:r w:rsidR="001811B0">
              <w:t>‘</w:t>
            </w:r>
            <w:r w:rsidRPr="006C22D2">
              <w:t>Miracle,</w:t>
            </w:r>
            <w:r w:rsidR="001811B0">
              <w:t>’</w:t>
            </w:r>
            <w:r w:rsidRPr="006C22D2">
              <w:t xml:space="preserve"> </w:t>
            </w:r>
            <w:r w:rsidR="001811B0">
              <w:t>‘</w:t>
            </w:r>
            <w:r w:rsidRPr="006C22D2">
              <w:t>Proven,</w:t>
            </w:r>
            <w:r w:rsidR="001811B0">
              <w:t>’</w:t>
            </w:r>
            <w:r w:rsidRPr="006C22D2">
              <w:t xml:space="preserve"> </w:t>
            </w:r>
            <w:r w:rsidR="001811B0">
              <w:t>‘</w:t>
            </w:r>
            <w:r w:rsidRPr="006C22D2">
              <w:t>Cure.</w:t>
            </w:r>
            <w:r w:rsidR="001811B0">
              <w:t>’</w:t>
            </w:r>
            <w:r w:rsidRPr="006C22D2">
              <w:t xml:space="preserve"> Scarier or better than the actual data.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383B6" w14:textId="77777777" w:rsidR="00190D0E" w:rsidRPr="006C22D2" w:rsidRDefault="00190D0E" w:rsidP="007D2AC4">
            <w:r w:rsidRPr="006C22D2">
              <w:rPr>
                <w:b/>
                <w:bCs/>
              </w:rPr>
              <w:t>Modest:</w:t>
            </w:r>
            <w:r w:rsidRPr="006C22D2">
              <w:t xml:space="preserve"> Describes the finding but might leave out limitations to sound more interesting.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0AB7D" w14:textId="6904CEDF" w:rsidR="00190D0E" w:rsidRPr="006C22D2" w:rsidRDefault="00190D0E" w:rsidP="007D2AC4">
            <w:r w:rsidRPr="006C22D2">
              <w:rPr>
                <w:b/>
                <w:bCs/>
              </w:rPr>
              <w:t>Accurate:</w:t>
            </w:r>
            <w:r w:rsidRPr="006C22D2">
              <w:t xml:space="preserve"> Boring but true. Describes exactly what happened (e.g., </w:t>
            </w:r>
            <w:r w:rsidR="001811B0">
              <w:t>‘</w:t>
            </w:r>
            <w:r w:rsidRPr="006C22D2">
              <w:t>Correlation observed in mice</w:t>
            </w:r>
            <w:r w:rsidR="001811B0">
              <w:t>’</w:t>
            </w:r>
            <w:r w:rsidRPr="006C22D2">
              <w:t>).</w:t>
            </w:r>
          </w:p>
        </w:tc>
      </w:tr>
      <w:tr w:rsidR="000B721A" w:rsidRPr="006C22D2" w14:paraId="19E77421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CCB0B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3. Does it Make Sense? (Theory)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6273D" w14:textId="77777777" w:rsidR="00190D0E" w:rsidRPr="006C22D2" w:rsidRDefault="00190D0E" w:rsidP="007D2AC4">
            <w:r w:rsidRPr="006C22D2">
              <w:rPr>
                <w:b/>
                <w:bCs/>
              </w:rPr>
              <w:t>Nonsense:</w:t>
            </w:r>
            <w:r w:rsidRPr="006C22D2">
              <w:t xml:space="preserve"> Ignores all previous science. Invents new laws of physics/biology without proof.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BFDA8" w14:textId="77777777" w:rsidR="00190D0E" w:rsidRPr="006C22D2" w:rsidRDefault="00190D0E" w:rsidP="007D2AC4">
            <w:r w:rsidRPr="006C22D2">
              <w:rPr>
                <w:b/>
                <w:bCs/>
              </w:rPr>
              <w:t>Standard:</w:t>
            </w:r>
            <w:r w:rsidRPr="006C22D2">
              <w:t xml:space="preserve"> Repeats what we already know without adding much new value.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EED17D" w14:textId="77777777" w:rsidR="00190D0E" w:rsidRPr="006C22D2" w:rsidRDefault="00190D0E" w:rsidP="007D2AC4">
            <w:r w:rsidRPr="006C22D2">
              <w:rPr>
                <w:b/>
                <w:bCs/>
              </w:rPr>
              <w:t>Robust:</w:t>
            </w:r>
            <w:r w:rsidRPr="006C22D2">
              <w:t xml:space="preserve"> Fills a clear gap in knowledge. Uses past research responsibly to build a new argument.</w:t>
            </w:r>
          </w:p>
        </w:tc>
      </w:tr>
      <w:tr w:rsidR="000B721A" w:rsidRPr="006C22D2" w14:paraId="57DAB213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ECB56" w14:textId="3B8F0CD3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4. Quality of the Test (Methods &amp; Data)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B88AB" w14:textId="77777777" w:rsidR="00190D0E" w:rsidRPr="006C22D2" w:rsidRDefault="00190D0E" w:rsidP="007D2AC4">
            <w:r w:rsidRPr="006C22D2">
              <w:rPr>
                <w:b/>
                <w:bCs/>
              </w:rPr>
              <w:t>Flawed &amp; Closed:</w:t>
            </w:r>
            <w:r w:rsidRPr="006C22D2">
              <w:t xml:space="preserve"> Tiny sample size. No control group. Data is secret/hidden.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6ED94" w14:textId="77777777" w:rsidR="00190D0E" w:rsidRPr="006C22D2" w:rsidRDefault="00190D0E" w:rsidP="007D2AC4">
            <w:r w:rsidRPr="006C22D2">
              <w:rPr>
                <w:b/>
                <w:bCs/>
              </w:rPr>
              <w:t>Acceptable:</w:t>
            </w:r>
            <w:r w:rsidRPr="006C22D2">
              <w:t xml:space="preserve"> Decent sample size. Standard methods. Data available upon request.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4F7FF" w14:textId="50BA923B" w:rsidR="00190D0E" w:rsidRPr="006C22D2" w:rsidRDefault="00190D0E" w:rsidP="007D2AC4">
            <w:r w:rsidRPr="006C22D2">
              <w:rPr>
                <w:b/>
                <w:bCs/>
              </w:rPr>
              <w:t>Rigorous &amp; Open:</w:t>
            </w:r>
            <w:r w:rsidRPr="006C22D2">
              <w:t xml:space="preserve"> </w:t>
            </w:r>
            <w:r w:rsidR="002F6F03">
              <w:t>Preregist</w:t>
            </w:r>
            <w:r w:rsidR="000D2915">
              <w:t>ration,</w:t>
            </w:r>
            <w:r w:rsidR="00A35101">
              <w:t xml:space="preserve"> </w:t>
            </w:r>
            <w:r w:rsidR="002F6F03">
              <w:t>l</w:t>
            </w:r>
            <w:r w:rsidRPr="006C22D2">
              <w:t>arge sample size</w:t>
            </w:r>
            <w:r w:rsidR="002F6F03">
              <w:t>, g</w:t>
            </w:r>
            <w:r w:rsidRPr="006C22D2">
              <w:t>old-standard controls</w:t>
            </w:r>
            <w:r w:rsidR="00EC2D93">
              <w:t>,</w:t>
            </w:r>
            <w:r w:rsidR="00A35101">
              <w:t xml:space="preserve"> </w:t>
            </w:r>
            <w:r w:rsidR="002577BA">
              <w:t xml:space="preserve"> </w:t>
            </w:r>
            <w:r w:rsidR="002D6155">
              <w:t xml:space="preserve"> </w:t>
            </w:r>
            <w:r w:rsidR="005B30F1">
              <w:t xml:space="preserve">and </w:t>
            </w:r>
            <w:r w:rsidR="00A35101">
              <w:t xml:space="preserve">fully </w:t>
            </w:r>
            <w:r w:rsidR="002B73D2">
              <w:t xml:space="preserve">available </w:t>
            </w:r>
            <w:r w:rsidR="000D7320">
              <w:t>materials</w:t>
            </w:r>
            <w:r w:rsidR="000D2915">
              <w:t xml:space="preserve"> and</w:t>
            </w:r>
            <w:r w:rsidR="00787990">
              <w:t xml:space="preserve"> </w:t>
            </w:r>
            <w:r w:rsidR="000D7320">
              <w:t>data.</w:t>
            </w:r>
          </w:p>
        </w:tc>
      </w:tr>
      <w:tr w:rsidR="000B721A" w:rsidRPr="006C22D2" w14:paraId="24662773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E64D5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5. Verdict (Conclusion)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F28BB" w14:textId="77777777" w:rsidR="00190D0E" w:rsidRPr="006C22D2" w:rsidRDefault="00190D0E" w:rsidP="007D2AC4">
            <w:r w:rsidRPr="006C22D2">
              <w:rPr>
                <w:b/>
                <w:bCs/>
              </w:rPr>
              <w:t>Overblown:</w:t>
            </w:r>
            <w:r w:rsidRPr="006C22D2">
              <w:t xml:space="preserve"> Claims a fact based on a guess. Confuses correlation with causation.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A5066" w14:textId="77777777" w:rsidR="00190D0E" w:rsidRPr="006C22D2" w:rsidRDefault="00190D0E" w:rsidP="007D2AC4">
            <w:r w:rsidRPr="006C22D2">
              <w:rPr>
                <w:b/>
                <w:bCs/>
              </w:rPr>
              <w:t>Logical:</w:t>
            </w:r>
            <w:r w:rsidRPr="006C22D2">
              <w:t xml:space="preserve"> Conclusion mostly fits the results but ignores some alternative explanations.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B10F4" w14:textId="77777777" w:rsidR="00190D0E" w:rsidRPr="006C22D2" w:rsidRDefault="00190D0E" w:rsidP="007D2AC4">
            <w:r w:rsidRPr="006C22D2">
              <w:rPr>
                <w:b/>
                <w:bCs/>
              </w:rPr>
              <w:t>Nuanced:</w:t>
            </w:r>
            <w:r w:rsidRPr="006C22D2">
              <w:t xml:space="preserve"> Very careful. Admits what they don't know. Claims only what the data proves.</w:t>
            </w:r>
          </w:p>
        </w:tc>
      </w:tr>
      <w:tr w:rsidR="000B721A" w:rsidRPr="006C22D2" w14:paraId="365C8B89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43333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6. Source Reputation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D3639" w14:textId="0B7A2B4D" w:rsidR="00190D0E" w:rsidRPr="006C22D2" w:rsidRDefault="00190D0E" w:rsidP="007D2AC4">
            <w:r w:rsidRPr="006C22D2">
              <w:rPr>
                <w:b/>
                <w:bCs/>
              </w:rPr>
              <w:t>Suspicious:</w:t>
            </w:r>
            <w:r w:rsidRPr="006C22D2">
              <w:t xml:space="preserve"> Marketing blogs, </w:t>
            </w:r>
            <w:r w:rsidR="001811B0">
              <w:t>‘</w:t>
            </w:r>
            <w:r w:rsidRPr="006C22D2">
              <w:t>Predatory</w:t>
            </w:r>
            <w:r w:rsidR="001811B0">
              <w:t>’</w:t>
            </w:r>
            <w:r w:rsidRPr="006C22D2">
              <w:t xml:space="preserve"> journals (pay-to-publish), or corporate white papers.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85E494" w14:textId="77777777" w:rsidR="00190D0E" w:rsidRPr="006C22D2" w:rsidRDefault="00190D0E" w:rsidP="007D2AC4">
            <w:r w:rsidRPr="006C22D2">
              <w:rPr>
                <w:b/>
                <w:bCs/>
              </w:rPr>
              <w:t>Unverified / Variable:</w:t>
            </w:r>
            <w:r w:rsidRPr="006C22D2">
              <w:t xml:space="preserve"> Preprints (not yet reviewed), or mid-tier journals that sometimes favour hype.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EBA43" w14:textId="77777777" w:rsidR="00190D0E" w:rsidRPr="006C22D2" w:rsidRDefault="00190D0E" w:rsidP="007D2AC4">
            <w:r w:rsidRPr="006C22D2">
              <w:rPr>
                <w:b/>
                <w:bCs/>
              </w:rPr>
              <w:t>Trusted:</w:t>
            </w:r>
            <w:r w:rsidRPr="006C22D2">
              <w:t xml:space="preserve"> Top-tier peer-reviewed journals, reputable independent research institutes, or government bodies.</w:t>
            </w:r>
          </w:p>
        </w:tc>
      </w:tr>
    </w:tbl>
    <w:p w14:paraId="77246626" w14:textId="1183D034" w:rsidR="00FB7CE1" w:rsidRPr="00FB7CE1" w:rsidRDefault="00FB7CE1" w:rsidP="00FB7CE1">
      <w:pPr>
        <w:jc w:val="center"/>
        <w:rPr>
          <w:b/>
          <w:bCs/>
          <w:sz w:val="28"/>
          <w:szCs w:val="22"/>
        </w:rPr>
      </w:pPr>
      <w:r w:rsidRPr="00BD5E14">
        <w:rPr>
          <w:b/>
          <w:bCs/>
          <w:sz w:val="28"/>
          <w:szCs w:val="22"/>
        </w:rPr>
        <w:lastRenderedPageBreak/>
        <w:t>The Science Detective’s Glossary</w:t>
      </w:r>
    </w:p>
    <w:p w14:paraId="302126FA" w14:textId="77777777" w:rsidR="00FB7CE1" w:rsidRPr="00335F42" w:rsidRDefault="00FB7CE1" w:rsidP="00FB7CE1">
      <w:pPr>
        <w:rPr>
          <w:b/>
          <w:bCs/>
          <w:sz w:val="10"/>
          <w:szCs w:val="8"/>
        </w:rPr>
      </w:pPr>
    </w:p>
    <w:p w14:paraId="5ED7A0A0" w14:textId="771BA7F3" w:rsidR="00FB7CE1" w:rsidRPr="00FB7CE1" w:rsidRDefault="00FB7CE1" w:rsidP="00FB7CE1">
      <w:r w:rsidRPr="00FB7CE1">
        <w:rPr>
          <w:b/>
          <w:bCs/>
        </w:rPr>
        <w:t>Abstract</w:t>
      </w:r>
      <w:r w:rsidR="00EF0F16">
        <w:rPr>
          <w:b/>
          <w:bCs/>
        </w:rPr>
        <w:t>:</w:t>
      </w:r>
      <w:r w:rsidRPr="00FB7CE1">
        <w:t xml:space="preserve"> The short summary paragraph at the very start of a scientific paper. It tells you what they did and what they found. </w:t>
      </w:r>
      <w:r w:rsidRPr="00FB7CE1">
        <w:rPr>
          <w:i/>
          <w:iCs/>
        </w:rPr>
        <w:t>Warning: Sometimes the abstract promises more than the paper actually proves.</w:t>
      </w:r>
    </w:p>
    <w:p w14:paraId="36EC351D" w14:textId="73E73E8A" w:rsidR="00FA17B0" w:rsidRDefault="00FB7CE1" w:rsidP="00632BA0">
      <w:pPr>
        <w:spacing w:before="240"/>
      </w:pPr>
      <w:r w:rsidRPr="00FB7CE1">
        <w:rPr>
          <w:b/>
          <w:bCs/>
        </w:rPr>
        <w:t>Conflict of Interest</w:t>
      </w:r>
      <w:r w:rsidR="00EF0F16">
        <w:rPr>
          <w:b/>
          <w:bCs/>
        </w:rPr>
        <w:t>:</w:t>
      </w:r>
      <w:r w:rsidRPr="00FB7CE1">
        <w:t xml:space="preserve"> </w:t>
      </w:r>
      <w:r w:rsidR="00BD185A" w:rsidRPr="00BD185A">
        <w:t>When researchers (or their funders) stand to gain—financially or professionally—if the results turn out a certain way</w:t>
      </w:r>
      <w:r w:rsidRPr="00FB7CE1">
        <w:t>. Example</w:t>
      </w:r>
      <w:r w:rsidR="00596F5E">
        <w:t>s</w:t>
      </w:r>
      <w:r w:rsidRPr="00FB7CE1">
        <w:t xml:space="preserve">: </w:t>
      </w:r>
    </w:p>
    <w:p w14:paraId="5B67CCB5" w14:textId="542FD565" w:rsidR="009F5844" w:rsidRDefault="003E6A88" w:rsidP="009F5844">
      <w:pPr>
        <w:pStyle w:val="ListParagraph"/>
        <w:numPr>
          <w:ilvl w:val="0"/>
          <w:numId w:val="2"/>
        </w:numPr>
        <w:ind w:left="709"/>
      </w:pPr>
      <w:r w:rsidRPr="003E6A88">
        <w:t xml:space="preserve">The pressure researchers feel to find </w:t>
      </w:r>
      <w:r w:rsidR="0094159F">
        <w:t>‘</w:t>
      </w:r>
      <w:r w:rsidRPr="003E6A88">
        <w:t>positive</w:t>
      </w:r>
      <w:r w:rsidR="0094159F">
        <w:t>’</w:t>
      </w:r>
      <w:r w:rsidRPr="003E6A88">
        <w:t xml:space="preserve"> or </w:t>
      </w:r>
      <w:r w:rsidR="0094159F">
        <w:t>‘</w:t>
      </w:r>
      <w:r w:rsidRPr="003E6A88">
        <w:t>exciting</w:t>
      </w:r>
      <w:r w:rsidR="0094159F">
        <w:t>’</w:t>
      </w:r>
      <w:r w:rsidRPr="003E6A88">
        <w:t xml:space="preserve"> results, because publishing in top journals leads to career advancement and future grants.</w:t>
      </w:r>
    </w:p>
    <w:p w14:paraId="2184F096" w14:textId="31245F46" w:rsidR="009519B0" w:rsidRDefault="009519B0" w:rsidP="00A639E1">
      <w:pPr>
        <w:pStyle w:val="ListParagraph"/>
        <w:numPr>
          <w:ilvl w:val="0"/>
          <w:numId w:val="2"/>
        </w:numPr>
        <w:spacing w:before="240"/>
        <w:ind w:left="709" w:hanging="357"/>
        <w:contextualSpacing w:val="0"/>
      </w:pPr>
      <w:r w:rsidRPr="009519B0">
        <w:t>A study on the benefits of a specific product that is funded by the business selling that product.</w:t>
      </w:r>
    </w:p>
    <w:p w14:paraId="7A8177AC" w14:textId="42325F75" w:rsidR="00FB7CE1" w:rsidRPr="00FB7CE1" w:rsidRDefault="00FB7CE1" w:rsidP="00632BA0">
      <w:pPr>
        <w:spacing w:before="240"/>
      </w:pPr>
      <w:r w:rsidRPr="00FB7CE1">
        <w:rPr>
          <w:b/>
          <w:bCs/>
        </w:rPr>
        <w:t>Control Group</w:t>
      </w:r>
      <w:r w:rsidR="00EF0F16">
        <w:rPr>
          <w:b/>
          <w:bCs/>
        </w:rPr>
        <w:t>:</w:t>
      </w:r>
      <w:r w:rsidRPr="00FB7CE1">
        <w:t xml:space="preserve"> The group in an experiment that does </w:t>
      </w:r>
      <w:r w:rsidRPr="00FB7CE1">
        <w:rPr>
          <w:i/>
          <w:iCs/>
        </w:rPr>
        <w:t>not</w:t>
      </w:r>
      <w:r w:rsidRPr="00FB7CE1">
        <w:t xml:space="preserve"> get the treatment. They are used for comparison. If the </w:t>
      </w:r>
      <w:r w:rsidR="0079260B">
        <w:t>‘</w:t>
      </w:r>
      <w:r w:rsidRPr="00FB7CE1">
        <w:t>medicine group</w:t>
      </w:r>
      <w:r w:rsidR="0079260B">
        <w:t>’</w:t>
      </w:r>
      <w:r w:rsidRPr="00FB7CE1">
        <w:t xml:space="preserve"> gets better, but the </w:t>
      </w:r>
      <w:r w:rsidR="0079260B">
        <w:t>‘</w:t>
      </w:r>
      <w:r w:rsidRPr="00FB7CE1">
        <w:t>control group</w:t>
      </w:r>
      <w:r w:rsidR="0079260B">
        <w:t>’</w:t>
      </w:r>
      <w:r w:rsidRPr="00FB7CE1">
        <w:t xml:space="preserve"> gets better too, the medicine probably didn't work.</w:t>
      </w:r>
    </w:p>
    <w:p w14:paraId="4EFCC52E" w14:textId="77777777" w:rsidR="00DD68AE" w:rsidRDefault="00FB7CE1" w:rsidP="00DD68AE">
      <w:pPr>
        <w:spacing w:before="240"/>
      </w:pPr>
      <w:r w:rsidRPr="00FB7CE1">
        <w:rPr>
          <w:b/>
          <w:bCs/>
        </w:rPr>
        <w:t>Correlation vs. Causation</w:t>
      </w:r>
      <w:r w:rsidR="00EF0F16">
        <w:rPr>
          <w:b/>
          <w:bCs/>
        </w:rPr>
        <w:t>:</w:t>
      </w:r>
      <w:r w:rsidRPr="00FB7CE1">
        <w:t xml:space="preserve"> Just because two things happen at the same time, it doesn't mean one caused the other.</w:t>
      </w:r>
      <w:r w:rsidR="00DD68AE">
        <w:t xml:space="preserve"> </w:t>
      </w:r>
      <w:r w:rsidRPr="00312919">
        <w:t>Example:</w:t>
      </w:r>
      <w:r w:rsidRPr="00FB7CE1">
        <w:t xml:space="preserve"> </w:t>
      </w:r>
    </w:p>
    <w:p w14:paraId="4425F116" w14:textId="117EF800" w:rsidR="00FB7CE1" w:rsidRPr="00FB7CE1" w:rsidRDefault="00FB7CE1" w:rsidP="00DC612F">
      <w:pPr>
        <w:pStyle w:val="ListParagraph"/>
        <w:numPr>
          <w:ilvl w:val="0"/>
          <w:numId w:val="2"/>
        </w:numPr>
        <w:spacing w:before="240"/>
        <w:ind w:left="709"/>
      </w:pPr>
      <w:r w:rsidRPr="00FB7CE1">
        <w:t>Ice cream sales and shark attacks both go up in summer. Ice cream does not cause shark attacks (correlation). Summer heat causes both (causation).</w:t>
      </w:r>
    </w:p>
    <w:p w14:paraId="7E9EA903" w14:textId="1A40C421" w:rsidR="00FB7CE1" w:rsidRPr="00FB7CE1" w:rsidRDefault="00FB7CE1" w:rsidP="00632BA0">
      <w:pPr>
        <w:spacing w:before="240"/>
      </w:pPr>
      <w:r w:rsidRPr="00FB7CE1">
        <w:rPr>
          <w:b/>
          <w:bCs/>
        </w:rPr>
        <w:t>DOI (Digital Object Identifier)</w:t>
      </w:r>
      <w:r w:rsidR="00EF0F16">
        <w:rPr>
          <w:b/>
          <w:bCs/>
        </w:rPr>
        <w:t>:</w:t>
      </w:r>
      <w:r w:rsidRPr="00FB7CE1">
        <w:t xml:space="preserve"> A unique string of numbers and letters that acts as a permanent ID card for a scientific paper. If you have the DOI, you can always find the paper, even if the website moves.</w:t>
      </w:r>
    </w:p>
    <w:p w14:paraId="27C6D7FF" w14:textId="41B0DD10" w:rsidR="00FB7CE1" w:rsidRPr="00FB7CE1" w:rsidRDefault="00FB7CE1" w:rsidP="00632BA0">
      <w:pPr>
        <w:spacing w:before="240"/>
      </w:pPr>
      <w:r w:rsidRPr="00FB7CE1">
        <w:rPr>
          <w:b/>
          <w:bCs/>
        </w:rPr>
        <w:t>Open Access</w:t>
      </w:r>
      <w:r w:rsidR="00EF0F16">
        <w:rPr>
          <w:b/>
          <w:bCs/>
        </w:rPr>
        <w:t>:</w:t>
      </w:r>
      <w:r w:rsidRPr="00FB7CE1">
        <w:t xml:space="preserve"> A publishing model where the scientific paper is free for anyone to read immediately. No credit card required.</w:t>
      </w:r>
    </w:p>
    <w:p w14:paraId="12590783" w14:textId="1C0F5DD5" w:rsidR="00FB7CE1" w:rsidRPr="00FB7CE1" w:rsidRDefault="00FB7CE1" w:rsidP="00632BA0">
      <w:pPr>
        <w:spacing w:before="240"/>
      </w:pPr>
      <w:r w:rsidRPr="00FB7CE1">
        <w:rPr>
          <w:b/>
          <w:bCs/>
        </w:rPr>
        <w:t>Open Data</w:t>
      </w:r>
      <w:r w:rsidR="00EF0F16">
        <w:rPr>
          <w:b/>
          <w:bCs/>
        </w:rPr>
        <w:t>:</w:t>
      </w:r>
      <w:r w:rsidRPr="00FB7CE1">
        <w:t xml:space="preserve"> When scientists upload their raw spreadsheets, code and notes to a public website so others can check their maths. This is a sign of high trustworthiness.</w:t>
      </w:r>
    </w:p>
    <w:p w14:paraId="7C81F711" w14:textId="39BD1B90" w:rsidR="00FB7CE1" w:rsidRPr="00FB7CE1" w:rsidRDefault="00FB7CE1" w:rsidP="00632BA0">
      <w:pPr>
        <w:spacing w:before="240"/>
      </w:pPr>
      <w:r w:rsidRPr="00FB7CE1">
        <w:rPr>
          <w:b/>
          <w:bCs/>
        </w:rPr>
        <w:t>OSF (Open Science Framework)</w:t>
      </w:r>
      <w:r w:rsidR="00EF0F16">
        <w:rPr>
          <w:b/>
          <w:bCs/>
        </w:rPr>
        <w:t>:</w:t>
      </w:r>
      <w:r w:rsidRPr="00FB7CE1">
        <w:t xml:space="preserve"> A popular online platform where scientists upload their Open Data and pre-register their experiments. If a paper links to an OSF page, that’s a good sign!</w:t>
      </w:r>
    </w:p>
    <w:p w14:paraId="20F03626" w14:textId="6E590499" w:rsidR="00FB7CE1" w:rsidRPr="00FB7CE1" w:rsidRDefault="00FB7CE1" w:rsidP="00632BA0">
      <w:pPr>
        <w:spacing w:before="240"/>
      </w:pPr>
      <w:r w:rsidRPr="00FB7CE1">
        <w:rPr>
          <w:b/>
          <w:bCs/>
        </w:rPr>
        <w:t>Paywall</w:t>
      </w:r>
      <w:r w:rsidR="00DF6081">
        <w:rPr>
          <w:b/>
          <w:bCs/>
        </w:rPr>
        <w:t>:</w:t>
      </w:r>
      <w:r w:rsidRPr="00FB7CE1">
        <w:t xml:space="preserve"> A system that prevents you from reading a paper unless you pay a fee or have a subscription (usually via a university).</w:t>
      </w:r>
    </w:p>
    <w:p w14:paraId="3A5A03BB" w14:textId="210CD176" w:rsidR="00FB7CE1" w:rsidRPr="00FB7CE1" w:rsidRDefault="00FB7CE1" w:rsidP="00632BA0">
      <w:pPr>
        <w:spacing w:before="240"/>
      </w:pPr>
      <w:r w:rsidRPr="00FB7CE1">
        <w:rPr>
          <w:b/>
          <w:bCs/>
        </w:rPr>
        <w:lastRenderedPageBreak/>
        <w:t>Peer Review</w:t>
      </w:r>
      <w:r w:rsidR="00DF6081">
        <w:rPr>
          <w:b/>
          <w:bCs/>
        </w:rPr>
        <w:t>:</w:t>
      </w:r>
      <w:r w:rsidRPr="00FB7CE1">
        <w:t xml:space="preserve"> The </w:t>
      </w:r>
      <w:r w:rsidR="0079260B">
        <w:t>‘</w:t>
      </w:r>
      <w:r w:rsidRPr="00FB7CE1">
        <w:t>marking</w:t>
      </w:r>
      <w:r w:rsidR="0079260B">
        <w:t>’</w:t>
      </w:r>
      <w:r w:rsidRPr="00FB7CE1">
        <w:t xml:space="preserve"> system of science. Before a paper is published in a journal, it is sent to 2 or 3 other experts (peers) who check it for mistakes.</w:t>
      </w:r>
    </w:p>
    <w:p w14:paraId="2A4DF20E" w14:textId="231BDAE8" w:rsidR="00FB7CE1" w:rsidRPr="00FB7CE1" w:rsidRDefault="00FB7CE1" w:rsidP="00632BA0">
      <w:pPr>
        <w:spacing w:before="240"/>
      </w:pPr>
      <w:r w:rsidRPr="00FB7CE1">
        <w:rPr>
          <w:b/>
          <w:bCs/>
        </w:rPr>
        <w:t>Predatory Journal</w:t>
      </w:r>
      <w:r w:rsidR="00DF6081">
        <w:rPr>
          <w:b/>
          <w:bCs/>
        </w:rPr>
        <w:t>:</w:t>
      </w:r>
      <w:r w:rsidRPr="00FB7CE1">
        <w:t xml:space="preserve"> A fake or low-quality scientific magazine that exists only to make money. They will publish anything (even nonsense) if the author pays a fee, without doing any Peer Review.</w:t>
      </w:r>
    </w:p>
    <w:p w14:paraId="0B4BC3C1" w14:textId="7EA9B179" w:rsidR="00FB7CE1" w:rsidRPr="00FB7CE1" w:rsidRDefault="00FB7CE1" w:rsidP="00632BA0">
      <w:pPr>
        <w:spacing w:before="240"/>
      </w:pPr>
      <w:r w:rsidRPr="00FB7CE1">
        <w:rPr>
          <w:b/>
          <w:bCs/>
        </w:rPr>
        <w:t>Preprint</w:t>
      </w:r>
      <w:r w:rsidR="00DF6081">
        <w:rPr>
          <w:b/>
          <w:bCs/>
        </w:rPr>
        <w:t>:</w:t>
      </w:r>
      <w:r w:rsidRPr="00FB7CE1">
        <w:t xml:space="preserve"> A version of a scientific paper that has been shared publicly (often on a server like arXiv or bioRxiv) </w:t>
      </w:r>
      <w:r w:rsidRPr="00FB7CE1">
        <w:rPr>
          <w:i/>
          <w:iCs/>
        </w:rPr>
        <w:t>before</w:t>
      </w:r>
      <w:r w:rsidRPr="00FB7CE1">
        <w:t xml:space="preserve"> it has been peer-reviewed. It allows science to move fast, but it hasn't been checked for errors yet.</w:t>
      </w:r>
    </w:p>
    <w:p w14:paraId="17E89E1A" w14:textId="7AA9EDAB" w:rsidR="002029CF" w:rsidRDefault="002029CF" w:rsidP="00632BA0">
      <w:pPr>
        <w:spacing w:before="240"/>
        <w:rPr>
          <w:b/>
          <w:bCs/>
        </w:rPr>
      </w:pPr>
      <w:r>
        <w:rPr>
          <w:b/>
          <w:bCs/>
        </w:rPr>
        <w:t>Preregistration</w:t>
      </w:r>
      <w:r w:rsidR="00FB6105">
        <w:rPr>
          <w:b/>
          <w:bCs/>
        </w:rPr>
        <w:t>:</w:t>
      </w:r>
      <w:r>
        <w:t xml:space="preserve"> When a scientist publicly posts their exact plan (hypothesis and methods) </w:t>
      </w:r>
      <w:r>
        <w:rPr>
          <w:i/>
          <w:iCs/>
        </w:rPr>
        <w:t>before</w:t>
      </w:r>
      <w:r>
        <w:t xml:space="preserve"> starting the experiment. This acts like a time-stamped proof that they didn't change the rules or their prediction halfway through just to make the results look </w:t>
      </w:r>
      <w:r w:rsidR="00A90E0A">
        <w:t>‘</w:t>
      </w:r>
      <w:r>
        <w:t>successful.</w:t>
      </w:r>
      <w:r w:rsidR="00A90E0A">
        <w:t>’</w:t>
      </w:r>
    </w:p>
    <w:p w14:paraId="74A16D38" w14:textId="22B514B8" w:rsidR="00FB7CE1" w:rsidRPr="00FB7CE1" w:rsidRDefault="00FB7CE1" w:rsidP="00632BA0">
      <w:pPr>
        <w:spacing w:before="240"/>
      </w:pPr>
      <w:r w:rsidRPr="00FB7CE1">
        <w:rPr>
          <w:b/>
          <w:bCs/>
        </w:rPr>
        <w:t>Replication</w:t>
      </w:r>
      <w:r w:rsidR="00DF6081">
        <w:rPr>
          <w:b/>
          <w:bCs/>
        </w:rPr>
        <w:t>:</w:t>
      </w:r>
      <w:r w:rsidRPr="00FB7CE1">
        <w:t xml:space="preserve"> When a different group of scientists tries to do the exact same experiment to see if they get the same result. If they do, the finding is </w:t>
      </w:r>
      <w:r w:rsidR="0079260B">
        <w:t>‘</w:t>
      </w:r>
      <w:r w:rsidRPr="00FB7CE1">
        <w:t>replicable</w:t>
      </w:r>
      <w:r w:rsidR="0079260B">
        <w:t>’</w:t>
      </w:r>
      <w:r w:rsidRPr="00FB7CE1">
        <w:t xml:space="preserve"> (and likely true).</w:t>
      </w:r>
    </w:p>
    <w:p w14:paraId="6FE800B1" w14:textId="669CBF35" w:rsidR="00FB7CE1" w:rsidRPr="00FB7CE1" w:rsidRDefault="00FB7CE1" w:rsidP="00632BA0">
      <w:pPr>
        <w:spacing w:before="240"/>
      </w:pPr>
      <w:r w:rsidRPr="00FB7CE1">
        <w:rPr>
          <w:b/>
          <w:bCs/>
        </w:rPr>
        <w:t>Sample Size (</w:t>
      </w:r>
      <w:r w:rsidRPr="00FB7CE1">
        <w:rPr>
          <w:b/>
          <w:bCs/>
          <w:i/>
          <w:iCs/>
        </w:rPr>
        <w:t>N</w:t>
      </w:r>
      <w:r w:rsidRPr="00FB7CE1">
        <w:rPr>
          <w:b/>
          <w:bCs/>
        </w:rPr>
        <w:t>)</w:t>
      </w:r>
      <w:r w:rsidR="00DF6081">
        <w:rPr>
          <w:b/>
          <w:bCs/>
        </w:rPr>
        <w:t>:</w:t>
      </w:r>
      <w:r w:rsidRPr="00FB7CE1">
        <w:t xml:space="preserve"> The number of people, animals, or things tested in a study. Generally, a higher number (</w:t>
      </w:r>
      <w:r w:rsidRPr="00FB7CE1">
        <w:rPr>
          <w:i/>
          <w:iCs/>
        </w:rPr>
        <w:t>N</w:t>
      </w:r>
      <w:r w:rsidR="006A079B">
        <w:rPr>
          <w:i/>
          <w:iCs/>
        </w:rPr>
        <w:t xml:space="preserve"> </w:t>
      </w:r>
      <w:r w:rsidRPr="00FB7CE1">
        <w:t>=</w:t>
      </w:r>
      <w:r w:rsidR="006A079B">
        <w:t xml:space="preserve"> </w:t>
      </w:r>
      <w:r w:rsidRPr="00FB7CE1">
        <w:t>1000) is better than a low number (</w:t>
      </w:r>
      <w:r w:rsidRPr="00FB7CE1">
        <w:rPr>
          <w:i/>
          <w:iCs/>
        </w:rPr>
        <w:t>N</w:t>
      </w:r>
      <w:r w:rsidR="006A079B">
        <w:rPr>
          <w:i/>
          <w:iCs/>
        </w:rPr>
        <w:t xml:space="preserve"> </w:t>
      </w:r>
      <w:r w:rsidRPr="00FB7CE1">
        <w:t>=</w:t>
      </w:r>
      <w:r w:rsidR="006A079B">
        <w:t xml:space="preserve"> </w:t>
      </w:r>
      <w:r w:rsidRPr="00FB7CE1">
        <w:t>10).</w:t>
      </w:r>
    </w:p>
    <w:p w14:paraId="326F702D" w14:textId="4AFC8095" w:rsidR="00FB7CE1" w:rsidRPr="00FB7CE1" w:rsidRDefault="00FB7CE1" w:rsidP="00632BA0">
      <w:pPr>
        <w:spacing w:before="240"/>
      </w:pPr>
      <w:r w:rsidRPr="00FB7CE1">
        <w:rPr>
          <w:b/>
          <w:bCs/>
        </w:rPr>
        <w:t>Sci-Hub</w:t>
      </w:r>
      <w:r w:rsidR="00DF6081">
        <w:rPr>
          <w:b/>
          <w:bCs/>
        </w:rPr>
        <w:t>:</w:t>
      </w:r>
      <w:r w:rsidRPr="00FB7CE1">
        <w:t xml:space="preserve"> A controversial </w:t>
      </w:r>
      <w:r w:rsidR="0079260B">
        <w:t>‘</w:t>
      </w:r>
      <w:r w:rsidRPr="00FB7CE1">
        <w:t>pirate</w:t>
      </w:r>
      <w:r w:rsidR="0079260B">
        <w:t>’</w:t>
      </w:r>
      <w:r w:rsidRPr="00FB7CE1">
        <w:t xml:space="preserve"> website that bypasses paywalls to provide free access to millions of research papers. While legally challenged by publishers, it is widely used by researchers worldwide to access knowledge.</w:t>
      </w:r>
    </w:p>
    <w:p w14:paraId="2532DDDE" w14:textId="77777777" w:rsidR="00FB7CE1" w:rsidRDefault="00FB7CE1"/>
    <w:sectPr w:rsidR="00FB7CE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4399" w14:textId="77777777" w:rsidR="00FB7CE1" w:rsidRDefault="00FB7CE1" w:rsidP="00FB7CE1">
      <w:pPr>
        <w:spacing w:after="0" w:line="240" w:lineRule="auto"/>
      </w:pPr>
      <w:r>
        <w:separator/>
      </w:r>
    </w:p>
  </w:endnote>
  <w:endnote w:type="continuationSeparator" w:id="0">
    <w:p w14:paraId="3D9D9DDE" w14:textId="77777777" w:rsidR="00FB7CE1" w:rsidRDefault="00FB7CE1" w:rsidP="00FB7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EBA7" w14:textId="77777777" w:rsidR="00FB7CE1" w:rsidRDefault="00FB7CE1" w:rsidP="00FB7CE1">
      <w:pPr>
        <w:spacing w:after="0" w:line="240" w:lineRule="auto"/>
      </w:pPr>
      <w:r>
        <w:separator/>
      </w:r>
    </w:p>
  </w:footnote>
  <w:footnote w:type="continuationSeparator" w:id="0">
    <w:p w14:paraId="39F68DEF" w14:textId="77777777" w:rsidR="00FB7CE1" w:rsidRDefault="00FB7CE1" w:rsidP="00FB7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8CBE" w14:textId="77777777" w:rsidR="00FB7CE1" w:rsidRPr="00B52F7F" w:rsidRDefault="00FB7CE1" w:rsidP="00FB7CE1">
    <w:pPr>
      <w:pStyle w:val="Header"/>
      <w:spacing w:before="240"/>
      <w:jc w:val="center"/>
      <w:rPr>
        <w:color w:val="808080" w:themeColor="background1" w:themeShade="80"/>
        <w:sz w:val="20"/>
        <w:szCs w:val="18"/>
      </w:rPr>
    </w:pPr>
    <w:r w:rsidRPr="00B52F7F">
      <w:rPr>
        <w:noProof/>
        <w:color w:val="808080" w:themeColor="background1" w:themeShade="80"/>
        <w:sz w:val="32"/>
        <w:szCs w:val="24"/>
      </w:rPr>
      <w:drawing>
        <wp:anchor distT="0" distB="0" distL="114300" distR="114300" simplePos="0" relativeHeight="251659264" behindDoc="0" locked="0" layoutInCell="1" allowOverlap="1" wp14:anchorId="0A452979" wp14:editId="1A54AF45">
          <wp:simplePos x="0" y="0"/>
          <wp:positionH relativeFrom="margin">
            <wp:posOffset>5227955</wp:posOffset>
          </wp:positionH>
          <wp:positionV relativeFrom="paragraph">
            <wp:posOffset>6655</wp:posOffset>
          </wp:positionV>
          <wp:extent cx="476834" cy="476834"/>
          <wp:effectExtent l="0" t="0" r="0" b="0"/>
          <wp:wrapNone/>
          <wp:docPr id="248508997" name="Picture 1" descr="A blue and yellow flask with a ke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0881" name="Picture 1" descr="A blue and yellow flask with a ke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834" cy="4768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2F7F">
      <w:rPr>
        <w:color w:val="808080" w:themeColor="background1" w:themeShade="80"/>
        <w:szCs w:val="20"/>
      </w:rPr>
      <w:t>Unlock the Lab: Your Guide to Reading Science Like a Scientist</w:t>
    </w:r>
  </w:p>
  <w:p w14:paraId="59DF2358" w14:textId="77777777" w:rsidR="00FB7CE1" w:rsidRDefault="00FB7CE1" w:rsidP="00FB7CE1">
    <w:pPr>
      <w:pStyle w:val="Header"/>
    </w:pPr>
  </w:p>
  <w:p w14:paraId="79ADBB15" w14:textId="77777777" w:rsidR="00FB7CE1" w:rsidRPr="00FB7CE1" w:rsidRDefault="00FB7CE1" w:rsidP="00FB7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455"/>
    <w:multiLevelType w:val="hybridMultilevel"/>
    <w:tmpl w:val="184C76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2D7C06"/>
    <w:multiLevelType w:val="multilevel"/>
    <w:tmpl w:val="6D9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A518D"/>
    <w:multiLevelType w:val="hybridMultilevel"/>
    <w:tmpl w:val="C982F8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5956063">
    <w:abstractNumId w:val="1"/>
  </w:num>
  <w:num w:numId="2" w16cid:durableId="898173782">
    <w:abstractNumId w:val="0"/>
  </w:num>
  <w:num w:numId="3" w16cid:durableId="1471291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E1"/>
    <w:rsid w:val="00006049"/>
    <w:rsid w:val="00017686"/>
    <w:rsid w:val="0002462B"/>
    <w:rsid w:val="000252B7"/>
    <w:rsid w:val="00031B24"/>
    <w:rsid w:val="00044821"/>
    <w:rsid w:val="00044CBC"/>
    <w:rsid w:val="00094A9A"/>
    <w:rsid w:val="0009507B"/>
    <w:rsid w:val="000A163B"/>
    <w:rsid w:val="000B721A"/>
    <w:rsid w:val="000D2915"/>
    <w:rsid w:val="000D7320"/>
    <w:rsid w:val="00106A1D"/>
    <w:rsid w:val="00146A62"/>
    <w:rsid w:val="001632F8"/>
    <w:rsid w:val="00175C97"/>
    <w:rsid w:val="001811B0"/>
    <w:rsid w:val="00187F4A"/>
    <w:rsid w:val="00190D0E"/>
    <w:rsid w:val="001D0998"/>
    <w:rsid w:val="001F465F"/>
    <w:rsid w:val="001F5AC7"/>
    <w:rsid w:val="002029CF"/>
    <w:rsid w:val="00221D5A"/>
    <w:rsid w:val="002571AE"/>
    <w:rsid w:val="002577BA"/>
    <w:rsid w:val="0026467B"/>
    <w:rsid w:val="00293B4E"/>
    <w:rsid w:val="002A78E0"/>
    <w:rsid w:val="002B73D2"/>
    <w:rsid w:val="002C12BC"/>
    <w:rsid w:val="002D6155"/>
    <w:rsid w:val="002E1423"/>
    <w:rsid w:val="002F06F4"/>
    <w:rsid w:val="002F187A"/>
    <w:rsid w:val="002F6F03"/>
    <w:rsid w:val="00305F16"/>
    <w:rsid w:val="00312919"/>
    <w:rsid w:val="003246E2"/>
    <w:rsid w:val="00335F42"/>
    <w:rsid w:val="00370C03"/>
    <w:rsid w:val="00392DB5"/>
    <w:rsid w:val="003D5DFD"/>
    <w:rsid w:val="003E54E9"/>
    <w:rsid w:val="003E682B"/>
    <w:rsid w:val="003E6A88"/>
    <w:rsid w:val="00401164"/>
    <w:rsid w:val="00430B87"/>
    <w:rsid w:val="0043274D"/>
    <w:rsid w:val="004464CA"/>
    <w:rsid w:val="0046152F"/>
    <w:rsid w:val="004742B2"/>
    <w:rsid w:val="00485288"/>
    <w:rsid w:val="00497A15"/>
    <w:rsid w:val="004F1DE7"/>
    <w:rsid w:val="004F64AD"/>
    <w:rsid w:val="00523637"/>
    <w:rsid w:val="0052601D"/>
    <w:rsid w:val="005672C1"/>
    <w:rsid w:val="00573A99"/>
    <w:rsid w:val="0058694A"/>
    <w:rsid w:val="00596F5E"/>
    <w:rsid w:val="005B30F1"/>
    <w:rsid w:val="005B3CF8"/>
    <w:rsid w:val="005E25BA"/>
    <w:rsid w:val="005F0B42"/>
    <w:rsid w:val="00632BA0"/>
    <w:rsid w:val="00683228"/>
    <w:rsid w:val="006A079B"/>
    <w:rsid w:val="006A5353"/>
    <w:rsid w:val="006D6987"/>
    <w:rsid w:val="006F643A"/>
    <w:rsid w:val="00716AB3"/>
    <w:rsid w:val="00747F38"/>
    <w:rsid w:val="00754534"/>
    <w:rsid w:val="00771B26"/>
    <w:rsid w:val="00776F43"/>
    <w:rsid w:val="00787990"/>
    <w:rsid w:val="0079260B"/>
    <w:rsid w:val="007A0A1C"/>
    <w:rsid w:val="007A27FE"/>
    <w:rsid w:val="00820961"/>
    <w:rsid w:val="00833CC6"/>
    <w:rsid w:val="008464F6"/>
    <w:rsid w:val="00854E18"/>
    <w:rsid w:val="00866A4A"/>
    <w:rsid w:val="00867FC2"/>
    <w:rsid w:val="00872A8A"/>
    <w:rsid w:val="008751D6"/>
    <w:rsid w:val="008962C9"/>
    <w:rsid w:val="00896FA3"/>
    <w:rsid w:val="008C4E69"/>
    <w:rsid w:val="008C7CC7"/>
    <w:rsid w:val="008D0E75"/>
    <w:rsid w:val="008F478E"/>
    <w:rsid w:val="008F695E"/>
    <w:rsid w:val="0090094D"/>
    <w:rsid w:val="0094159F"/>
    <w:rsid w:val="00946B04"/>
    <w:rsid w:val="009519B0"/>
    <w:rsid w:val="00955948"/>
    <w:rsid w:val="00967F06"/>
    <w:rsid w:val="009819BC"/>
    <w:rsid w:val="009A45FE"/>
    <w:rsid w:val="009C2FD1"/>
    <w:rsid w:val="009C4F6C"/>
    <w:rsid w:val="009E2BA7"/>
    <w:rsid w:val="009F5844"/>
    <w:rsid w:val="00A14CF0"/>
    <w:rsid w:val="00A35101"/>
    <w:rsid w:val="00A55790"/>
    <w:rsid w:val="00A60575"/>
    <w:rsid w:val="00A639E1"/>
    <w:rsid w:val="00A878CC"/>
    <w:rsid w:val="00A90E0A"/>
    <w:rsid w:val="00AB669A"/>
    <w:rsid w:val="00B04C9F"/>
    <w:rsid w:val="00B06E2E"/>
    <w:rsid w:val="00B12F65"/>
    <w:rsid w:val="00B13953"/>
    <w:rsid w:val="00B16855"/>
    <w:rsid w:val="00B302EA"/>
    <w:rsid w:val="00B341F0"/>
    <w:rsid w:val="00B37AE9"/>
    <w:rsid w:val="00B4688D"/>
    <w:rsid w:val="00B503F5"/>
    <w:rsid w:val="00B6310C"/>
    <w:rsid w:val="00B67B3F"/>
    <w:rsid w:val="00B9221F"/>
    <w:rsid w:val="00BD02FA"/>
    <w:rsid w:val="00BD185A"/>
    <w:rsid w:val="00BD5E14"/>
    <w:rsid w:val="00BD61B3"/>
    <w:rsid w:val="00BE57F0"/>
    <w:rsid w:val="00BF7031"/>
    <w:rsid w:val="00C21078"/>
    <w:rsid w:val="00C722D3"/>
    <w:rsid w:val="00CB40FB"/>
    <w:rsid w:val="00CC3968"/>
    <w:rsid w:val="00D0185E"/>
    <w:rsid w:val="00D244CA"/>
    <w:rsid w:val="00D32C72"/>
    <w:rsid w:val="00D6346A"/>
    <w:rsid w:val="00D7629A"/>
    <w:rsid w:val="00DA27F0"/>
    <w:rsid w:val="00DB5E73"/>
    <w:rsid w:val="00DC612F"/>
    <w:rsid w:val="00DD68AE"/>
    <w:rsid w:val="00DE56C1"/>
    <w:rsid w:val="00DF6081"/>
    <w:rsid w:val="00DF64E0"/>
    <w:rsid w:val="00DF7D1C"/>
    <w:rsid w:val="00E24719"/>
    <w:rsid w:val="00E3014C"/>
    <w:rsid w:val="00E4692D"/>
    <w:rsid w:val="00EA2BC3"/>
    <w:rsid w:val="00EC2D93"/>
    <w:rsid w:val="00ED53DC"/>
    <w:rsid w:val="00EE1A80"/>
    <w:rsid w:val="00EE44C5"/>
    <w:rsid w:val="00EE5B82"/>
    <w:rsid w:val="00EE6CED"/>
    <w:rsid w:val="00EE776F"/>
    <w:rsid w:val="00EF0F16"/>
    <w:rsid w:val="00EF3A5D"/>
    <w:rsid w:val="00F01E85"/>
    <w:rsid w:val="00F0776E"/>
    <w:rsid w:val="00F1015E"/>
    <w:rsid w:val="00F22BF5"/>
    <w:rsid w:val="00F235BA"/>
    <w:rsid w:val="00F237A9"/>
    <w:rsid w:val="00F618EF"/>
    <w:rsid w:val="00F65AD5"/>
    <w:rsid w:val="00F76B5F"/>
    <w:rsid w:val="00F82E75"/>
    <w:rsid w:val="00FA17B0"/>
    <w:rsid w:val="00FA6671"/>
    <w:rsid w:val="00FB04A8"/>
    <w:rsid w:val="00FB6105"/>
    <w:rsid w:val="00FB7CE1"/>
    <w:rsid w:val="00FC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A84E"/>
  <w15:chartTrackingRefBased/>
  <w15:docId w15:val="{4DFA3BFC-F55C-490B-9667-47024721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C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7C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7C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CE1"/>
  </w:style>
  <w:style w:type="paragraph" w:styleId="Footer">
    <w:name w:val="footer"/>
    <w:basedOn w:val="Normal"/>
    <w:link w:val="FooterChar"/>
    <w:uiPriority w:val="99"/>
    <w:unhideWhenUsed/>
    <w:rsid w:val="00FB7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Juan Bernabeu</dc:creator>
  <cp:keywords/>
  <dc:description/>
  <cp:lastModifiedBy>Pablo de Juan Bernabeu</cp:lastModifiedBy>
  <cp:revision>943</cp:revision>
  <cp:lastPrinted>2025-11-23T21:24:00Z</cp:lastPrinted>
  <dcterms:created xsi:type="dcterms:W3CDTF">2025-11-23T19:58:00Z</dcterms:created>
  <dcterms:modified xsi:type="dcterms:W3CDTF">2025-11-25T21:05:00Z</dcterms:modified>
</cp:coreProperties>
</file>