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245E" w:rsidRDefault="00A541CB" w:rsidP="00CB2BE0">
      <w:pPr>
        <w:pStyle w:val="Ttulo1"/>
        <w:jc w:val="both"/>
      </w:pPr>
      <w:r>
        <w:t>Paneles</w:t>
      </w:r>
    </w:p>
    <w:p w:rsidR="00A541CB" w:rsidRDefault="00A541CB" w:rsidP="00CB2BE0">
      <w:pPr>
        <w:jc w:val="both"/>
      </w:pPr>
      <w:r>
        <w:t>Los componentes de paneles son útiles para agrupar la información</w:t>
      </w:r>
      <w:r w:rsidR="006F3DED">
        <w:t xml:space="preserve"> que mostremos en nuestra web, así como los formularios, logrando no saturar con demasiado contenido al visitante. </w:t>
      </w:r>
    </w:p>
    <w:p w:rsidR="00A541CB" w:rsidRDefault="00A541CB" w:rsidP="00CB2BE0">
      <w:pPr>
        <w:pStyle w:val="Ttulo2"/>
        <w:jc w:val="both"/>
      </w:pPr>
      <w:proofErr w:type="spellStart"/>
      <w:r>
        <w:t>Wizard</w:t>
      </w:r>
      <w:proofErr w:type="spellEnd"/>
    </w:p>
    <w:p w:rsidR="00A541CB" w:rsidRDefault="006F3DED" w:rsidP="00CB2BE0">
      <w:pPr>
        <w:jc w:val="both"/>
      </w:pPr>
      <w:r>
        <w:rPr>
          <w:noProof/>
          <w:lang w:eastAsia="es-ES"/>
        </w:rPr>
        <w:drawing>
          <wp:inline distT="0" distB="0" distL="0" distR="0" wp14:anchorId="69992560" wp14:editId="44A6593C">
            <wp:extent cx="5400040" cy="1279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279525"/>
                    </a:xfrm>
                    <a:prstGeom prst="rect">
                      <a:avLst/>
                    </a:prstGeom>
                  </pic:spPr>
                </pic:pic>
              </a:graphicData>
            </a:graphic>
          </wp:inline>
        </w:drawing>
      </w:r>
    </w:p>
    <w:p w:rsidR="00CB2BE0" w:rsidRDefault="006F3DED" w:rsidP="00CB2BE0">
      <w:pPr>
        <w:jc w:val="both"/>
      </w:pPr>
      <w:r>
        <w:t>Con este componente podemos agrupar el contenido de largos formularios por categorías. De esta forma nuestro usuario no se agobiará si tiene que rellenar muchos campos. Una de sus ventajas es la validación por partes. Es decir, en la imagen mostrada por ejemplo, no te dejará acceder a rellenar “</w:t>
      </w:r>
      <w:proofErr w:type="spellStart"/>
      <w:r>
        <w:t>Address</w:t>
      </w:r>
      <w:proofErr w:type="spellEnd"/>
      <w:r>
        <w:t>” sin antes haber validado correctamente los campos de “Personal”</w:t>
      </w:r>
      <w:r w:rsidR="00CB2BE0">
        <w:t>.</w:t>
      </w:r>
      <w:r w:rsidR="00CB2BE0" w:rsidRPr="00CB2BE0">
        <w:t xml:space="preserve"> </w:t>
      </w:r>
    </w:p>
    <w:p w:rsidR="00D633D1" w:rsidRDefault="00D633D1" w:rsidP="00CB2BE0">
      <w:pPr>
        <w:jc w:val="both"/>
      </w:pPr>
      <w:r>
        <w:rPr>
          <w:noProof/>
          <w:lang w:eastAsia="es-ES"/>
        </w:rPr>
        <w:drawing>
          <wp:inline distT="0" distB="0" distL="0" distR="0" wp14:anchorId="6DBEBB6B" wp14:editId="066F3272">
            <wp:extent cx="5400040" cy="302768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27680"/>
                    </a:xfrm>
                    <a:prstGeom prst="rect">
                      <a:avLst/>
                    </a:prstGeom>
                  </pic:spPr>
                </pic:pic>
              </a:graphicData>
            </a:graphic>
          </wp:inline>
        </w:drawing>
      </w:r>
    </w:p>
    <w:p w:rsidR="00CB2BE0" w:rsidRDefault="007C4504" w:rsidP="00CB2BE0">
      <w:pPr>
        <w:jc w:val="both"/>
      </w:pPr>
      <w:r>
        <w:t>El uso de esta etiqueta es bastante sencillo. Siguiendo el ejemplo mostrado en la imagen, su correspondiente .</w:t>
      </w:r>
      <w:proofErr w:type="spellStart"/>
      <w:r>
        <w:t>xhtml</w:t>
      </w:r>
      <w:proofErr w:type="spellEnd"/>
      <w:r>
        <w:t xml:space="preserve"> sería el siguiente:</w:t>
      </w:r>
    </w:p>
    <w:bookmarkStart w:id="0" w:name="_MON_1492790707"/>
    <w:bookmarkEnd w:id="0"/>
    <w:p w:rsidR="007C4504" w:rsidRDefault="007C4504" w:rsidP="007C4504">
      <w:pPr>
        <w:jc w:val="center"/>
      </w:pPr>
      <w:r>
        <w:object w:dxaOrig="8504" w:dyaOrig="13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372.75pt" o:ole="" o:bordertopcolor="this" o:borderleftcolor="this" o:borderbottomcolor="this" o:borderrightcolor="this">
            <v:imagedata r:id="rId7" o:title=""/>
          </v:shape>
          <o:OLEObject Type="Embed" ProgID="Word.OpenDocumentText.12" ShapeID="_x0000_i1025" DrawAspect="Content" ObjectID="_1492866588" r:id="rId8"/>
        </w:object>
      </w:r>
    </w:p>
    <w:p w:rsidR="007C4504" w:rsidRDefault="007C4504" w:rsidP="007C4504">
      <w:pPr>
        <w:jc w:val="both"/>
      </w:pPr>
      <w:r>
        <w:t xml:space="preserve">Como podemos observar, tan solo sería necesario especificar las agrupaciones de los campos del formulario, así como sus condiciones de validación, encargándose </w:t>
      </w:r>
      <w:proofErr w:type="spellStart"/>
      <w:r>
        <w:t>PrimeFaces</w:t>
      </w:r>
      <w:proofErr w:type="spellEnd"/>
      <w:r>
        <w:t xml:space="preserve"> de realizar el resto del trabajo.</w:t>
      </w:r>
    </w:p>
    <w:p w:rsidR="0005077E" w:rsidRDefault="0005077E" w:rsidP="007C4504">
      <w:pPr>
        <w:jc w:val="both"/>
      </w:pPr>
    </w:p>
    <w:p w:rsidR="0005077E" w:rsidRDefault="0005077E" w:rsidP="0005077E">
      <w:pPr>
        <w:pStyle w:val="Ttulo2"/>
      </w:pPr>
      <w:proofErr w:type="spellStart"/>
      <w:r>
        <w:t>TabView</w:t>
      </w:r>
      <w:proofErr w:type="spellEnd"/>
    </w:p>
    <w:p w:rsidR="0005077E" w:rsidRDefault="0005077E" w:rsidP="0005077E">
      <w:r>
        <w:rPr>
          <w:noProof/>
          <w:lang w:eastAsia="es-ES"/>
        </w:rPr>
        <w:drawing>
          <wp:inline distT="0" distB="0" distL="0" distR="0" wp14:anchorId="28331EFD" wp14:editId="48CB7252">
            <wp:extent cx="5400040" cy="1133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133475"/>
                    </a:xfrm>
                    <a:prstGeom prst="rect">
                      <a:avLst/>
                    </a:prstGeom>
                  </pic:spPr>
                </pic:pic>
              </a:graphicData>
            </a:graphic>
          </wp:inline>
        </w:drawing>
      </w:r>
    </w:p>
    <w:p w:rsidR="0005077E" w:rsidRDefault="0005077E" w:rsidP="00070070">
      <w:pPr>
        <w:jc w:val="both"/>
      </w:pPr>
      <w:r>
        <w:t>Esta etiqueta agrupa la información que antes mostraríamos como una lista en pestañas. Gracias a ella logramos reducir el contenido mostrado de cada vez al visitante, y dependiendo de los parámetros escogidos, incluso el ancho de banda consumido por la página</w:t>
      </w:r>
      <w:r w:rsidR="00ED199D">
        <w:t xml:space="preserve"> al cargar las vistas sólo cuando el usuario pinche en ellas.</w:t>
      </w:r>
    </w:p>
    <w:p w:rsidR="00D633D1" w:rsidRDefault="00D633D1" w:rsidP="00070070">
      <w:pPr>
        <w:jc w:val="both"/>
      </w:pPr>
      <w:r>
        <w:rPr>
          <w:noProof/>
          <w:lang w:eastAsia="es-ES"/>
        </w:rPr>
        <w:lastRenderedPageBreak/>
        <w:drawing>
          <wp:inline distT="0" distB="0" distL="0" distR="0" wp14:anchorId="583D9318" wp14:editId="5D50711F">
            <wp:extent cx="5400040" cy="27705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70505"/>
                    </a:xfrm>
                    <a:prstGeom prst="rect">
                      <a:avLst/>
                    </a:prstGeom>
                  </pic:spPr>
                </pic:pic>
              </a:graphicData>
            </a:graphic>
          </wp:inline>
        </w:drawing>
      </w:r>
    </w:p>
    <w:p w:rsidR="00ED199D" w:rsidRDefault="00ED199D" w:rsidP="00070070">
      <w:pPr>
        <w:jc w:val="both"/>
      </w:pPr>
      <w:r>
        <w:t xml:space="preserve">Su funcionamiento al igual que el resto de componentes de este </w:t>
      </w:r>
      <w:proofErr w:type="spellStart"/>
      <w:r>
        <w:t>framework</w:t>
      </w:r>
      <w:proofErr w:type="spellEnd"/>
      <w:r>
        <w:t xml:space="preserve"> es muy sencillo:</w:t>
      </w:r>
    </w:p>
    <w:bookmarkStart w:id="1" w:name="_MON_1492791278"/>
    <w:bookmarkEnd w:id="1"/>
    <w:p w:rsidR="00ED199D" w:rsidRDefault="00ED199D" w:rsidP="00ED199D">
      <w:pPr>
        <w:jc w:val="center"/>
      </w:pPr>
      <w:r>
        <w:object w:dxaOrig="8504" w:dyaOrig="5525">
          <v:shape id="_x0000_i1026" type="#_x0000_t75" style="width:376.5pt;height:244.5pt" o:ole="">
            <v:imagedata r:id="rId11" o:title=""/>
          </v:shape>
          <o:OLEObject Type="Embed" ProgID="Word.OpenDocumentText.12" ShapeID="_x0000_i1026" DrawAspect="Content" ObjectID="_1492866589" r:id="rId12"/>
        </w:object>
      </w:r>
    </w:p>
    <w:p w:rsidR="00ED199D" w:rsidRDefault="00ED199D" w:rsidP="00ED199D">
      <w:pPr>
        <w:jc w:val="both"/>
      </w:pPr>
      <w:r>
        <w:t xml:space="preserve">Simplemente, instanciamos el conjunto de pestañas con </w:t>
      </w:r>
      <w:r w:rsidRPr="00ED199D">
        <w:rPr>
          <w:i/>
        </w:rPr>
        <w:t>&lt;</w:t>
      </w:r>
      <w:proofErr w:type="spellStart"/>
      <w:r w:rsidRPr="00ED199D">
        <w:rPr>
          <w:i/>
        </w:rPr>
        <w:t>p</w:t>
      </w:r>
      <w:proofErr w:type="gramStart"/>
      <w:r w:rsidRPr="00ED199D">
        <w:rPr>
          <w:i/>
        </w:rPr>
        <w:t>:tabView</w:t>
      </w:r>
      <w:proofErr w:type="spellEnd"/>
      <w:proofErr w:type="gramEnd"/>
      <w:r w:rsidRPr="00ED199D">
        <w:rPr>
          <w:i/>
        </w:rPr>
        <w:t xml:space="preserve">&gt;, </w:t>
      </w:r>
      <w:r>
        <w:t xml:space="preserve">y definimos cada una con </w:t>
      </w:r>
      <w:r w:rsidRPr="00ED199D">
        <w:rPr>
          <w:i/>
        </w:rPr>
        <w:t>&lt;</w:t>
      </w:r>
      <w:proofErr w:type="spellStart"/>
      <w:r w:rsidRPr="00ED199D">
        <w:rPr>
          <w:i/>
        </w:rPr>
        <w:t>p:tab</w:t>
      </w:r>
      <w:proofErr w:type="spellEnd"/>
      <w:r w:rsidRPr="00ED199D">
        <w:rPr>
          <w:i/>
        </w:rPr>
        <w:t>&gt;</w:t>
      </w:r>
      <w:r>
        <w:t>, pudiendo añadir el contenido que queramos dentro de ellas.</w:t>
      </w:r>
    </w:p>
    <w:p w:rsidR="00ED199D" w:rsidRDefault="00ED199D" w:rsidP="00ED199D">
      <w:pPr>
        <w:jc w:val="both"/>
      </w:pPr>
    </w:p>
    <w:p w:rsidR="00ED199D" w:rsidRDefault="00ED199D" w:rsidP="00ED199D">
      <w:pPr>
        <w:pStyle w:val="Ttulo2"/>
      </w:pPr>
      <w:proofErr w:type="spellStart"/>
      <w:r>
        <w:t>Fieldset</w:t>
      </w:r>
      <w:proofErr w:type="spellEnd"/>
    </w:p>
    <w:p w:rsidR="00ED199D" w:rsidRDefault="00ED199D" w:rsidP="00ED199D">
      <w:r>
        <w:rPr>
          <w:noProof/>
          <w:lang w:eastAsia="es-ES"/>
        </w:rPr>
        <w:drawing>
          <wp:inline distT="0" distB="0" distL="0" distR="0" wp14:anchorId="05FC37E5" wp14:editId="5A8123CD">
            <wp:extent cx="5400040" cy="10452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45210"/>
                    </a:xfrm>
                    <a:prstGeom prst="rect">
                      <a:avLst/>
                    </a:prstGeom>
                  </pic:spPr>
                </pic:pic>
              </a:graphicData>
            </a:graphic>
          </wp:inline>
        </w:drawing>
      </w:r>
    </w:p>
    <w:p w:rsidR="00ED199D" w:rsidRDefault="00ED199D" w:rsidP="00070070">
      <w:pPr>
        <w:jc w:val="both"/>
      </w:pPr>
      <w:r>
        <w:lastRenderedPageBreak/>
        <w:t>Con &lt;</w:t>
      </w:r>
      <w:proofErr w:type="spellStart"/>
      <w:r>
        <w:t>p</w:t>
      </w:r>
      <w:proofErr w:type="gramStart"/>
      <w:r>
        <w:t>:fieldset</w:t>
      </w:r>
      <w:proofErr w:type="spellEnd"/>
      <w:proofErr w:type="gramEnd"/>
      <w:r>
        <w:t>&gt; logramos resaltar cierto contenido, del mismo modo que podemos darla opción al usuario de ocultarlo si este lo considerase necesario. Un buen ejemplo aparte del aquí mostrado, podría ser mostrar código al usuario convenientemente formateado dentro de un tutorial.</w:t>
      </w:r>
    </w:p>
    <w:p w:rsidR="00D633D1" w:rsidRDefault="00D633D1" w:rsidP="00070070">
      <w:pPr>
        <w:jc w:val="both"/>
      </w:pPr>
      <w:r>
        <w:rPr>
          <w:noProof/>
          <w:lang w:eastAsia="es-ES"/>
        </w:rPr>
        <w:drawing>
          <wp:inline distT="0" distB="0" distL="0" distR="0" wp14:anchorId="4624E812" wp14:editId="211DC513">
            <wp:extent cx="5400040" cy="330644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06445"/>
                    </a:xfrm>
                    <a:prstGeom prst="rect">
                      <a:avLst/>
                    </a:prstGeom>
                  </pic:spPr>
                </pic:pic>
              </a:graphicData>
            </a:graphic>
          </wp:inline>
        </w:drawing>
      </w:r>
    </w:p>
    <w:p w:rsidR="00477690" w:rsidRDefault="00ED199D" w:rsidP="00070070">
      <w:pPr>
        <w:jc w:val="both"/>
      </w:pPr>
      <w:r>
        <w:t>El funcionamiento de esta etiqueta no puede ser más simple</w:t>
      </w:r>
      <w:r w:rsidR="00477690">
        <w:t>:</w:t>
      </w:r>
    </w:p>
    <w:bookmarkStart w:id="2" w:name="_MON_1492791847"/>
    <w:bookmarkEnd w:id="2"/>
    <w:p w:rsidR="00477690" w:rsidRDefault="00477690" w:rsidP="00477690">
      <w:pPr>
        <w:jc w:val="center"/>
      </w:pPr>
      <w:r>
        <w:object w:dxaOrig="8504" w:dyaOrig="3350">
          <v:shape id="_x0000_i1027" type="#_x0000_t75" style="width:363.75pt;height:2in" o:ole="">
            <v:imagedata r:id="rId15" o:title=""/>
          </v:shape>
          <o:OLEObject Type="Embed" ProgID="Word.OpenDocumentText.12" ShapeID="_x0000_i1027" DrawAspect="Content" ObjectID="_1492866590" r:id="rId16"/>
        </w:object>
      </w:r>
    </w:p>
    <w:p w:rsidR="00477690" w:rsidRDefault="00477690" w:rsidP="00477690">
      <w:pPr>
        <w:jc w:val="both"/>
      </w:pPr>
      <w:r>
        <w:t>El componente se instancia con &lt;</w:t>
      </w:r>
      <w:proofErr w:type="spellStart"/>
      <w:r>
        <w:t>p</w:t>
      </w:r>
      <w:proofErr w:type="gramStart"/>
      <w:r>
        <w:t>:fieldset</w:t>
      </w:r>
      <w:proofErr w:type="spellEnd"/>
      <w:proofErr w:type="gramEnd"/>
      <w:r>
        <w:t xml:space="preserve">&gt;, y con los atributos </w:t>
      </w:r>
      <w:proofErr w:type="spellStart"/>
      <w:r>
        <w:t>toggleable</w:t>
      </w:r>
      <w:proofErr w:type="spellEnd"/>
      <w:r>
        <w:t xml:space="preserve">, y </w:t>
      </w:r>
      <w:proofErr w:type="spellStart"/>
      <w:r>
        <w:t>toggleSpeed</w:t>
      </w:r>
      <w:proofErr w:type="spellEnd"/>
      <w:r>
        <w:t xml:space="preserve"> definimos respectivamente si el usuario puede ocultar el contenido de este, y la velocidad de la animación respectivamente.</w:t>
      </w:r>
    </w:p>
    <w:p w:rsidR="00477690" w:rsidRDefault="00477690" w:rsidP="00477690">
      <w:pPr>
        <w:jc w:val="both"/>
      </w:pPr>
    </w:p>
    <w:p w:rsidR="00477690" w:rsidRDefault="00477690" w:rsidP="00477690">
      <w:pPr>
        <w:pStyle w:val="Ttulo2"/>
      </w:pPr>
      <w:proofErr w:type="spellStart"/>
      <w:r>
        <w:t>OutputPanel</w:t>
      </w:r>
      <w:proofErr w:type="spellEnd"/>
    </w:p>
    <w:p w:rsidR="00477690" w:rsidRDefault="00477690" w:rsidP="00477690">
      <w:r>
        <w:rPr>
          <w:noProof/>
          <w:lang w:eastAsia="es-ES"/>
        </w:rPr>
        <w:drawing>
          <wp:inline distT="0" distB="0" distL="0" distR="0" wp14:anchorId="29843E3C" wp14:editId="295F482C">
            <wp:extent cx="5400040" cy="4864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86410"/>
                    </a:xfrm>
                    <a:prstGeom prst="rect">
                      <a:avLst/>
                    </a:prstGeom>
                  </pic:spPr>
                </pic:pic>
              </a:graphicData>
            </a:graphic>
          </wp:inline>
        </w:drawing>
      </w:r>
    </w:p>
    <w:p w:rsidR="00477690" w:rsidRDefault="00477690" w:rsidP="00070070">
      <w:pPr>
        <w:jc w:val="both"/>
      </w:pPr>
      <w:r>
        <w:t xml:space="preserve">Este componente permite agregar contenido después la descarga de la página. Gracias a él podemos reducir el ancho de banda consumido por el servidor, además de incrementar la velocidad de carga de la web. Es muy interesante, ya que los visitantes no siempre cuentan con una buena </w:t>
      </w:r>
      <w:r>
        <w:lastRenderedPageBreak/>
        <w:t>conexión, y pueden evitar la carga de partes de la web que en algunas circunstancias no les son relevantes.</w:t>
      </w:r>
    </w:p>
    <w:p w:rsidR="00D633D1" w:rsidRDefault="00D633D1" w:rsidP="00070070">
      <w:pPr>
        <w:jc w:val="both"/>
      </w:pPr>
      <w:r>
        <w:rPr>
          <w:noProof/>
          <w:lang w:eastAsia="es-ES"/>
        </w:rPr>
        <w:drawing>
          <wp:inline distT="0" distB="0" distL="0" distR="0" wp14:anchorId="615265E7" wp14:editId="1E30C276">
            <wp:extent cx="5400040" cy="4419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419600"/>
                    </a:xfrm>
                    <a:prstGeom prst="rect">
                      <a:avLst/>
                    </a:prstGeom>
                  </pic:spPr>
                </pic:pic>
              </a:graphicData>
            </a:graphic>
          </wp:inline>
        </w:drawing>
      </w:r>
    </w:p>
    <w:p w:rsidR="005F5E41" w:rsidRDefault="005F5E41" w:rsidP="00070070">
      <w:pPr>
        <w:jc w:val="both"/>
      </w:pPr>
      <w:r>
        <w:t>Al igual que las anteriores su uso no tiene más complicación:</w:t>
      </w:r>
    </w:p>
    <w:bookmarkStart w:id="3" w:name="_MON_1492792440"/>
    <w:bookmarkEnd w:id="3"/>
    <w:p w:rsidR="005F5E41" w:rsidRDefault="005F5E41" w:rsidP="005F5E41">
      <w:pPr>
        <w:jc w:val="center"/>
      </w:pPr>
      <w:r>
        <w:object w:dxaOrig="8504" w:dyaOrig="1538">
          <v:shape id="_x0000_i1028" type="#_x0000_t75" style="width:379.5pt;height:68.25pt" o:ole="">
            <v:imagedata r:id="rId19" o:title=""/>
          </v:shape>
          <o:OLEObject Type="Embed" ProgID="Word.OpenDocumentText.12" ShapeID="_x0000_i1028" DrawAspect="Content" ObjectID="_1492866591" r:id="rId20"/>
        </w:object>
      </w:r>
    </w:p>
    <w:p w:rsidR="001F6125" w:rsidRDefault="005F5E41" w:rsidP="005F5E41">
      <w:pPr>
        <w:jc w:val="both"/>
      </w:pPr>
      <w:r>
        <w:t>Se instancia con &lt;</w:t>
      </w:r>
      <w:proofErr w:type="spellStart"/>
      <w:r>
        <w:t>p</w:t>
      </w:r>
      <w:proofErr w:type="gramStart"/>
      <w:r>
        <w:t>:outputPanel</w:t>
      </w:r>
      <w:proofErr w:type="spellEnd"/>
      <w:proofErr w:type="gramEnd"/>
      <w:r>
        <w:t xml:space="preserve">&gt;, y con los atributos </w:t>
      </w:r>
      <w:proofErr w:type="spellStart"/>
      <w:r>
        <w:t>deferred</w:t>
      </w:r>
      <w:proofErr w:type="spellEnd"/>
      <w:r>
        <w:t xml:space="preserve">, y </w:t>
      </w:r>
      <w:proofErr w:type="spellStart"/>
      <w:r>
        <w:t>deferredMode</w:t>
      </w:r>
      <w:proofErr w:type="spellEnd"/>
      <w:r>
        <w:t xml:space="preserve">, establecemos que se cargue más tarde que el resto de la página, y cuando exactamente ocurrirá esto </w:t>
      </w:r>
      <w:proofErr w:type="spellStart"/>
      <w:r>
        <w:t>repectivamente</w:t>
      </w:r>
      <w:proofErr w:type="spellEnd"/>
      <w:r>
        <w:t>.</w:t>
      </w:r>
    </w:p>
    <w:p w:rsidR="00E355B9" w:rsidRDefault="001F6125" w:rsidP="001F6125">
      <w:pPr>
        <w:pStyle w:val="Ttulo1"/>
      </w:pPr>
      <w:r>
        <w:br w:type="page"/>
      </w:r>
      <w:proofErr w:type="spellStart"/>
      <w:r w:rsidR="00E355B9">
        <w:lastRenderedPageBreak/>
        <w:t>Overlay</w:t>
      </w:r>
      <w:proofErr w:type="spellEnd"/>
    </w:p>
    <w:p w:rsidR="00E355B9" w:rsidRDefault="00E355B9" w:rsidP="00070070">
      <w:pPr>
        <w:jc w:val="both"/>
      </w:pPr>
      <w:r>
        <w:t>En esta categoría nos encontramos componentes con los que generar contenido extra sin romper la estructura de la página, y que pueden ser útiles para hacer la web más amigable de cara al usuario, así como para mejorar su rendimiento y aspecto.</w:t>
      </w:r>
    </w:p>
    <w:p w:rsidR="00E355B9" w:rsidRDefault="00D10F9B" w:rsidP="00D10F9B">
      <w:pPr>
        <w:pStyle w:val="Ttulo2"/>
      </w:pPr>
      <w:proofErr w:type="spellStart"/>
      <w:r>
        <w:t>LightBox</w:t>
      </w:r>
      <w:proofErr w:type="spellEnd"/>
    </w:p>
    <w:p w:rsidR="00D10F9B" w:rsidRDefault="00D10F9B" w:rsidP="00D10F9B">
      <w:r>
        <w:rPr>
          <w:noProof/>
          <w:lang w:eastAsia="es-ES"/>
        </w:rPr>
        <w:drawing>
          <wp:inline distT="0" distB="0" distL="0" distR="0" wp14:anchorId="0F6C8E44" wp14:editId="16BAF713">
            <wp:extent cx="5400040" cy="16948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94815"/>
                    </a:xfrm>
                    <a:prstGeom prst="rect">
                      <a:avLst/>
                    </a:prstGeom>
                  </pic:spPr>
                </pic:pic>
              </a:graphicData>
            </a:graphic>
          </wp:inline>
        </w:drawing>
      </w:r>
    </w:p>
    <w:p w:rsidR="00D10F9B" w:rsidRDefault="00D10F9B" w:rsidP="00070070">
      <w:pPr>
        <w:jc w:val="both"/>
      </w:pPr>
      <w:r>
        <w:t>Este elemento nos permite integrar contenido multimedia en un modal. Es una buena forma de mostrar contenido que ocupará un gran espacio en la pantalla, y que concentrará nuestra atención totalmente mientras es visualizado, como por ejemplo videos o imágenes en alta resolución.</w:t>
      </w:r>
    </w:p>
    <w:p w:rsidR="00D633D1" w:rsidRDefault="00D633D1" w:rsidP="00070070">
      <w:pPr>
        <w:jc w:val="both"/>
      </w:pPr>
      <w:r>
        <w:rPr>
          <w:noProof/>
          <w:lang w:eastAsia="es-ES"/>
        </w:rPr>
        <w:drawing>
          <wp:inline distT="0" distB="0" distL="0" distR="0" wp14:anchorId="28B6D717" wp14:editId="63AA3507">
            <wp:extent cx="5400040" cy="2388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88235"/>
                    </a:xfrm>
                    <a:prstGeom prst="rect">
                      <a:avLst/>
                    </a:prstGeom>
                  </pic:spPr>
                </pic:pic>
              </a:graphicData>
            </a:graphic>
          </wp:inline>
        </w:drawing>
      </w:r>
    </w:p>
    <w:p w:rsidR="00D633D1" w:rsidRDefault="00D633D1" w:rsidP="00070070">
      <w:pPr>
        <w:jc w:val="both"/>
      </w:pPr>
      <w:r>
        <w:rPr>
          <w:noProof/>
          <w:lang w:eastAsia="es-ES"/>
        </w:rPr>
        <w:drawing>
          <wp:inline distT="0" distB="0" distL="0" distR="0" wp14:anchorId="3EE52004" wp14:editId="0AC709A5">
            <wp:extent cx="5400040" cy="18497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849755"/>
                    </a:xfrm>
                    <a:prstGeom prst="rect">
                      <a:avLst/>
                    </a:prstGeom>
                  </pic:spPr>
                </pic:pic>
              </a:graphicData>
            </a:graphic>
          </wp:inline>
        </w:drawing>
      </w:r>
    </w:p>
    <w:p w:rsidR="00D10F9B" w:rsidRDefault="00D10F9B" w:rsidP="00070070">
      <w:pPr>
        <w:jc w:val="both"/>
      </w:pPr>
      <w:r>
        <w:t>En el siguiente ejemplo vemos su funcionamiento con una galería de imágenes:</w:t>
      </w:r>
    </w:p>
    <w:bookmarkStart w:id="4" w:name="_MON_1492794154"/>
    <w:bookmarkEnd w:id="4"/>
    <w:p w:rsidR="00D10F9B" w:rsidRDefault="00D10F9B" w:rsidP="00D10F9B">
      <w:pPr>
        <w:jc w:val="center"/>
      </w:pPr>
      <w:r>
        <w:object w:dxaOrig="8504" w:dyaOrig="4981">
          <v:shape id="_x0000_i1029" type="#_x0000_t75" style="width:366pt;height:214.5pt" o:ole="">
            <v:imagedata r:id="rId24" o:title=""/>
          </v:shape>
          <o:OLEObject Type="Embed" ProgID="Word.OpenDocumentText.12" ShapeID="_x0000_i1029" DrawAspect="Content" ObjectID="_1492866592" r:id="rId25"/>
        </w:object>
      </w:r>
    </w:p>
    <w:p w:rsidR="00D10F9B" w:rsidRDefault="00070070" w:rsidP="00D10F9B">
      <w:pPr>
        <w:jc w:val="both"/>
      </w:pPr>
      <w:r>
        <w:t>Para usarlo, como vemos sólo debemos instanciar el elemento con &lt;</w:t>
      </w:r>
      <w:proofErr w:type="spellStart"/>
      <w:r>
        <w:t>p</w:t>
      </w:r>
      <w:proofErr w:type="gramStart"/>
      <w:r>
        <w:t>:lightBox</w:t>
      </w:r>
      <w:proofErr w:type="spellEnd"/>
      <w:proofErr w:type="gramEnd"/>
      <w:r>
        <w:t>&gt;, y a continuación añadir los  &lt;</w:t>
      </w:r>
      <w:proofErr w:type="spellStart"/>
      <w:r>
        <w:t>h:outputLink</w:t>
      </w:r>
      <w:proofErr w:type="spellEnd"/>
      <w:r>
        <w:t>&gt; con el contenido a mostrar dentro de ellos.</w:t>
      </w:r>
    </w:p>
    <w:p w:rsidR="00070070" w:rsidRDefault="00070070" w:rsidP="00D10F9B">
      <w:pPr>
        <w:jc w:val="both"/>
      </w:pPr>
    </w:p>
    <w:p w:rsidR="00070070" w:rsidRDefault="00070070" w:rsidP="00070070">
      <w:pPr>
        <w:pStyle w:val="Ttulo2"/>
      </w:pPr>
      <w:proofErr w:type="spellStart"/>
      <w:r>
        <w:t>Confirm</w:t>
      </w:r>
      <w:proofErr w:type="spellEnd"/>
      <w:r>
        <w:t xml:space="preserve"> </w:t>
      </w:r>
      <w:proofErr w:type="spellStart"/>
      <w:r>
        <w:t>Dialog</w:t>
      </w:r>
      <w:proofErr w:type="spellEnd"/>
    </w:p>
    <w:p w:rsidR="00070070" w:rsidRDefault="00070070" w:rsidP="00070070">
      <w:r>
        <w:rPr>
          <w:noProof/>
          <w:lang w:eastAsia="es-ES"/>
        </w:rPr>
        <w:drawing>
          <wp:inline distT="0" distB="0" distL="0" distR="0" wp14:anchorId="6D02CBF3" wp14:editId="5FA5AA35">
            <wp:extent cx="5400040" cy="1038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038225"/>
                    </a:xfrm>
                    <a:prstGeom prst="rect">
                      <a:avLst/>
                    </a:prstGeom>
                  </pic:spPr>
                </pic:pic>
              </a:graphicData>
            </a:graphic>
          </wp:inline>
        </w:drawing>
      </w:r>
    </w:p>
    <w:p w:rsidR="00070070" w:rsidRDefault="007E48B8" w:rsidP="00070070">
      <w:r>
        <w:t xml:space="preserve">Con este componente, mostraremos al usuario un panel de confirmación al realizar alguna acción “peligrosa”, como podría ser borrar su usuario de la web. Con él, evitaremos </w:t>
      </w:r>
      <w:proofErr w:type="spellStart"/>
      <w:r>
        <w:t>clicks</w:t>
      </w:r>
      <w:proofErr w:type="spellEnd"/>
      <w:r>
        <w:t xml:space="preserve"> accidentales en botones, así como dar una oportunidad a que el usuario recapacite al realizar acciones que no tengan vuelta atrás.</w:t>
      </w:r>
    </w:p>
    <w:p w:rsidR="00D633D1" w:rsidRDefault="00D633D1" w:rsidP="00070070">
      <w:r>
        <w:rPr>
          <w:noProof/>
          <w:lang w:eastAsia="es-ES"/>
        </w:rPr>
        <w:lastRenderedPageBreak/>
        <w:drawing>
          <wp:inline distT="0" distB="0" distL="0" distR="0" wp14:anchorId="6588114B" wp14:editId="035219BB">
            <wp:extent cx="5400040" cy="33566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56610"/>
                    </a:xfrm>
                    <a:prstGeom prst="rect">
                      <a:avLst/>
                    </a:prstGeom>
                  </pic:spPr>
                </pic:pic>
              </a:graphicData>
            </a:graphic>
          </wp:inline>
        </w:drawing>
      </w:r>
    </w:p>
    <w:p w:rsidR="00D633D1" w:rsidRDefault="00D633D1" w:rsidP="00070070">
      <w:r>
        <w:rPr>
          <w:noProof/>
          <w:lang w:eastAsia="es-ES"/>
        </w:rPr>
        <w:drawing>
          <wp:inline distT="0" distB="0" distL="0" distR="0" wp14:anchorId="4478B274" wp14:editId="6F271574">
            <wp:extent cx="5400040" cy="26301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30170"/>
                    </a:xfrm>
                    <a:prstGeom prst="rect">
                      <a:avLst/>
                    </a:prstGeom>
                  </pic:spPr>
                </pic:pic>
              </a:graphicData>
            </a:graphic>
          </wp:inline>
        </w:drawing>
      </w:r>
    </w:p>
    <w:p w:rsidR="007E48B8" w:rsidRDefault="007E48B8" w:rsidP="00070070">
      <w:r>
        <w:t>En este ejemplo se muestra un ejemplo de botón que activaría este diálogo:</w:t>
      </w:r>
    </w:p>
    <w:bookmarkStart w:id="5" w:name="_MON_1492795447"/>
    <w:bookmarkEnd w:id="5"/>
    <w:p w:rsidR="007E48B8" w:rsidRDefault="007E48B8" w:rsidP="00070070">
      <w:r>
        <w:object w:dxaOrig="8504" w:dyaOrig="2719">
          <v:shape id="_x0000_i1030" type="#_x0000_t75" style="width:360.75pt;height:115.5pt" o:ole="">
            <v:imagedata r:id="rId29" o:title=""/>
          </v:shape>
          <o:OLEObject Type="Embed" ProgID="Word.OpenDocumentText.12" ShapeID="_x0000_i1030" DrawAspect="Content" ObjectID="_1492866593" r:id="rId30"/>
        </w:object>
      </w:r>
    </w:p>
    <w:p w:rsidR="007E48B8" w:rsidRDefault="007E48B8" w:rsidP="007E48B8">
      <w:pPr>
        <w:jc w:val="both"/>
      </w:pPr>
      <w:r>
        <w:t xml:space="preserve">Si nos fijamos en el código necesario para agregarlo a nuestra web, necesitaremos un </w:t>
      </w:r>
      <w:proofErr w:type="spellStart"/>
      <w:r>
        <w:t>commandButton</w:t>
      </w:r>
      <w:proofErr w:type="spellEnd"/>
      <w:r>
        <w:t xml:space="preserve"> que al pulsarlo activará el diálogo de confirmación. Dentro este agregaremos el mensaje a mostrar al usuario con &lt;</w:t>
      </w:r>
      <w:proofErr w:type="spellStart"/>
      <w:r>
        <w:t>p</w:t>
      </w:r>
      <w:proofErr w:type="gramStart"/>
      <w:r>
        <w:t>:confirm</w:t>
      </w:r>
      <w:proofErr w:type="spellEnd"/>
      <w:proofErr w:type="gramEnd"/>
      <w:r>
        <w:t>&gt;, y finalmente un &lt;</w:t>
      </w:r>
      <w:proofErr w:type="spellStart"/>
      <w:r>
        <w:t>p:confirmDialog</w:t>
      </w:r>
      <w:proofErr w:type="spellEnd"/>
      <w:r>
        <w:t xml:space="preserve">&gt; junto a este botón en el que agregaremos las distintas opciones a ofrecer al usuario, así como efectos o </w:t>
      </w:r>
      <w:r>
        <w:lastRenderedPageBreak/>
        <w:t>animaciones que queramos que este tenga. Este &lt;</w:t>
      </w:r>
      <w:proofErr w:type="spellStart"/>
      <w:r>
        <w:t>p</w:t>
      </w:r>
      <w:proofErr w:type="gramStart"/>
      <w:r>
        <w:t>:confirmDialog</w:t>
      </w:r>
      <w:proofErr w:type="spellEnd"/>
      <w:proofErr w:type="gramEnd"/>
      <w:r>
        <w:t>&gt; puede ser global y ser usado en toda la página, activado por distintos botones.</w:t>
      </w:r>
    </w:p>
    <w:p w:rsidR="003F4B76" w:rsidRDefault="003F4B76" w:rsidP="007E48B8">
      <w:pPr>
        <w:jc w:val="both"/>
      </w:pPr>
    </w:p>
    <w:p w:rsidR="003F4B76" w:rsidRDefault="003F4B76" w:rsidP="003F4B76">
      <w:pPr>
        <w:pStyle w:val="Ttulo2"/>
      </w:pPr>
      <w:proofErr w:type="spellStart"/>
      <w:r>
        <w:t>Tooltip</w:t>
      </w:r>
      <w:proofErr w:type="spellEnd"/>
    </w:p>
    <w:p w:rsidR="003F4B76" w:rsidRDefault="00C74F42" w:rsidP="003F4B76">
      <w:r>
        <w:pict>
          <v:shape id="_x0000_i1031" type="#_x0000_t75" style="width:424.5pt;height:81.75pt">
            <v:imagedata r:id="rId31" o:title="Sin título-2"/>
          </v:shape>
        </w:pict>
      </w:r>
    </w:p>
    <w:p w:rsidR="003F4B76" w:rsidRDefault="003F4B76" w:rsidP="003F4B76">
      <w:pPr>
        <w:jc w:val="both"/>
      </w:pPr>
      <w:r>
        <w:t xml:space="preserve">Este componente agregará funcionalidad a los ya conocidos </w:t>
      </w:r>
      <w:proofErr w:type="spellStart"/>
      <w:r>
        <w:t>tooltips</w:t>
      </w:r>
      <w:proofErr w:type="spellEnd"/>
      <w:r>
        <w:t>, permitiéndonos agregar imágenes, efectos, o que se muevan junto con el cursor del ratón.</w:t>
      </w:r>
    </w:p>
    <w:p w:rsidR="00D633D1" w:rsidRDefault="00D633D1" w:rsidP="003F4B76">
      <w:pPr>
        <w:jc w:val="both"/>
      </w:pPr>
      <w:r>
        <w:rPr>
          <w:noProof/>
          <w:lang w:eastAsia="es-ES"/>
        </w:rPr>
        <w:drawing>
          <wp:inline distT="0" distB="0" distL="0" distR="0" wp14:anchorId="1EE6905C" wp14:editId="095192BB">
            <wp:extent cx="5400040" cy="40976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97655"/>
                    </a:xfrm>
                    <a:prstGeom prst="rect">
                      <a:avLst/>
                    </a:prstGeom>
                  </pic:spPr>
                </pic:pic>
              </a:graphicData>
            </a:graphic>
          </wp:inline>
        </w:drawing>
      </w:r>
    </w:p>
    <w:p w:rsidR="00D633D1" w:rsidRDefault="00D633D1" w:rsidP="003F4B76">
      <w:pPr>
        <w:jc w:val="both"/>
      </w:pPr>
      <w:r>
        <w:rPr>
          <w:noProof/>
          <w:lang w:eastAsia="es-ES"/>
        </w:rPr>
        <w:lastRenderedPageBreak/>
        <w:drawing>
          <wp:inline distT="0" distB="0" distL="0" distR="0" wp14:anchorId="36C2AEA5" wp14:editId="5A927FE5">
            <wp:extent cx="5400040" cy="3270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0250"/>
                    </a:xfrm>
                    <a:prstGeom prst="rect">
                      <a:avLst/>
                    </a:prstGeom>
                  </pic:spPr>
                </pic:pic>
              </a:graphicData>
            </a:graphic>
          </wp:inline>
        </w:drawing>
      </w:r>
    </w:p>
    <w:p w:rsidR="003F4B76" w:rsidRDefault="003F4B76" w:rsidP="003F4B76">
      <w:r>
        <w:t>Una muestra del código es la siguiente:</w:t>
      </w:r>
    </w:p>
    <w:bookmarkStart w:id="6" w:name="_MON_1492796125"/>
    <w:bookmarkEnd w:id="6"/>
    <w:p w:rsidR="003F4B76" w:rsidRDefault="003F4B76" w:rsidP="003F4B76">
      <w:pPr>
        <w:jc w:val="center"/>
      </w:pPr>
      <w:r>
        <w:object w:dxaOrig="8504" w:dyaOrig="1900">
          <v:shape id="_x0000_i1032" type="#_x0000_t75" style="width:318pt;height:71.25pt" o:ole="">
            <v:imagedata r:id="rId34" o:title=""/>
          </v:shape>
          <o:OLEObject Type="Embed" ProgID="Word.OpenDocumentText.12" ShapeID="_x0000_i1032" DrawAspect="Content" ObjectID="_1492866594" r:id="rId35"/>
        </w:object>
      </w:r>
    </w:p>
    <w:p w:rsidR="003F4B76" w:rsidRDefault="003F4B76" w:rsidP="003F4B76">
      <w:pPr>
        <w:jc w:val="both"/>
      </w:pPr>
      <w:r>
        <w:t>Agregarlo es muy fácil, y ayudará a hacer nuestra web más fácil de usar por el usuario. Con &lt;</w:t>
      </w:r>
      <w:proofErr w:type="spellStart"/>
      <w:r>
        <w:t>p</w:t>
      </w:r>
      <w:proofErr w:type="gramStart"/>
      <w:r>
        <w:t>:tooltip</w:t>
      </w:r>
      <w:proofErr w:type="spellEnd"/>
      <w:proofErr w:type="gramEnd"/>
      <w:r>
        <w:t>&gt; instanciamos el elemento, y con el atributo “</w:t>
      </w:r>
      <w:proofErr w:type="spellStart"/>
      <w:r>
        <w:t>for</w:t>
      </w:r>
      <w:proofErr w:type="spellEnd"/>
      <w:r>
        <w:t>” le indicamos a que otro objeto pertenece.</w:t>
      </w:r>
    </w:p>
    <w:p w:rsidR="00035CA7" w:rsidRDefault="00035CA7" w:rsidP="00035CA7">
      <w:pPr>
        <w:pStyle w:val="Ttulo2"/>
      </w:pPr>
      <w:proofErr w:type="spellStart"/>
      <w:r>
        <w:t>Overlay</w:t>
      </w:r>
      <w:proofErr w:type="spellEnd"/>
      <w:r>
        <w:t xml:space="preserve"> Panel</w:t>
      </w:r>
    </w:p>
    <w:p w:rsidR="00035CA7" w:rsidRPr="00035CA7" w:rsidRDefault="00035CA7" w:rsidP="00035CA7">
      <w:r>
        <w:rPr>
          <w:noProof/>
          <w:lang w:eastAsia="es-ES"/>
        </w:rPr>
        <w:drawing>
          <wp:inline distT="0" distB="0" distL="0" distR="0" wp14:anchorId="11772EFC" wp14:editId="1B2DB648">
            <wp:extent cx="5400040" cy="11518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151890"/>
                    </a:xfrm>
                    <a:prstGeom prst="rect">
                      <a:avLst/>
                    </a:prstGeom>
                  </pic:spPr>
                </pic:pic>
              </a:graphicData>
            </a:graphic>
          </wp:inline>
        </w:drawing>
      </w:r>
    </w:p>
    <w:p w:rsidR="00035CA7" w:rsidRDefault="00035CA7" w:rsidP="00035CA7">
      <w:pPr>
        <w:jc w:val="both"/>
      </w:pPr>
      <w:r>
        <w:t>Este componente nos permite mostrar contenido como imágenes, tablas, o simplemente texto al activar  un “</w:t>
      </w:r>
      <w:proofErr w:type="spellStart"/>
      <w:r>
        <w:t>trigger</w:t>
      </w:r>
      <w:proofErr w:type="spellEnd"/>
      <w:r>
        <w:t>” como un botón. Este contenido puede cargarse sólo al activar el correspondiente “</w:t>
      </w:r>
      <w:proofErr w:type="spellStart"/>
      <w:r>
        <w:t>trigger</w:t>
      </w:r>
      <w:proofErr w:type="spellEnd"/>
      <w:r>
        <w:t>”, reduciendo el tráfico consumido por la web, y acelerando la carga de la página en conexiones lentas.</w:t>
      </w:r>
    </w:p>
    <w:p w:rsidR="00D633D1" w:rsidRDefault="00D633D1" w:rsidP="00035CA7">
      <w:pPr>
        <w:jc w:val="both"/>
      </w:pPr>
      <w:r>
        <w:rPr>
          <w:noProof/>
          <w:lang w:eastAsia="es-ES"/>
        </w:rPr>
        <w:lastRenderedPageBreak/>
        <w:drawing>
          <wp:inline distT="0" distB="0" distL="0" distR="0" wp14:anchorId="4866D7BB" wp14:editId="5F206884">
            <wp:extent cx="5400040" cy="2749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49550"/>
                    </a:xfrm>
                    <a:prstGeom prst="rect">
                      <a:avLst/>
                    </a:prstGeom>
                  </pic:spPr>
                </pic:pic>
              </a:graphicData>
            </a:graphic>
          </wp:inline>
        </w:drawing>
      </w:r>
    </w:p>
    <w:p w:rsidR="00D633D1" w:rsidRDefault="00D633D1" w:rsidP="00035CA7">
      <w:pPr>
        <w:jc w:val="both"/>
      </w:pPr>
      <w:r>
        <w:rPr>
          <w:noProof/>
          <w:lang w:eastAsia="es-ES"/>
        </w:rPr>
        <w:drawing>
          <wp:inline distT="0" distB="0" distL="0" distR="0" wp14:anchorId="174C2E98" wp14:editId="7C78E60B">
            <wp:extent cx="5400040" cy="32334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33420"/>
                    </a:xfrm>
                    <a:prstGeom prst="rect">
                      <a:avLst/>
                    </a:prstGeom>
                  </pic:spPr>
                </pic:pic>
              </a:graphicData>
            </a:graphic>
          </wp:inline>
        </w:drawing>
      </w:r>
    </w:p>
    <w:bookmarkStart w:id="7" w:name="_MON_1492823288"/>
    <w:bookmarkEnd w:id="7"/>
    <w:p w:rsidR="00035CA7" w:rsidRDefault="00035CA7" w:rsidP="00035CA7">
      <w:pPr>
        <w:jc w:val="center"/>
      </w:pPr>
      <w:r>
        <w:object w:dxaOrig="8504" w:dyaOrig="1175">
          <v:shape id="_x0000_i1033" type="#_x0000_t75" style="width:378.75pt;height:58.5pt" o:ole="">
            <v:imagedata r:id="rId39" o:title=""/>
          </v:shape>
          <o:OLEObject Type="Embed" ProgID="Word.OpenDocumentText.12" ShapeID="_x0000_i1033" DrawAspect="Content" ObjectID="_1492866595" r:id="rId40"/>
        </w:object>
      </w:r>
    </w:p>
    <w:p w:rsidR="001F6125" w:rsidRDefault="00035CA7" w:rsidP="00035CA7">
      <w:pPr>
        <w:jc w:val="both"/>
      </w:pPr>
      <w:r>
        <w:t>Como podemos observar, el panel se instancia con una etiqueta &lt;</w:t>
      </w:r>
      <w:proofErr w:type="spellStart"/>
      <w:r>
        <w:t>p</w:t>
      </w:r>
      <w:proofErr w:type="gramStart"/>
      <w:r>
        <w:t>:overlayPanel</w:t>
      </w:r>
      <w:proofErr w:type="spellEnd"/>
      <w:proofErr w:type="gramEnd"/>
      <w:r>
        <w:t xml:space="preserve">&gt;, que contendrá el contenido a cargar, y en el atributo </w:t>
      </w:r>
      <w:proofErr w:type="spellStart"/>
      <w:r>
        <w:t>for</w:t>
      </w:r>
      <w:proofErr w:type="spellEnd"/>
      <w:r>
        <w:t xml:space="preserve"> el valor del correspondiente “</w:t>
      </w:r>
      <w:proofErr w:type="spellStart"/>
      <w:r>
        <w:t>trigger</w:t>
      </w:r>
      <w:proofErr w:type="spellEnd"/>
      <w:r>
        <w:t>”.</w:t>
      </w:r>
    </w:p>
    <w:p w:rsidR="00035CA7" w:rsidRDefault="001F6125" w:rsidP="001F6125">
      <w:r>
        <w:br w:type="page"/>
      </w:r>
    </w:p>
    <w:p w:rsidR="001F6125" w:rsidRDefault="001F6125" w:rsidP="001F6125">
      <w:pPr>
        <w:pStyle w:val="Ttulo1"/>
      </w:pPr>
      <w:proofErr w:type="spellStart"/>
      <w:r>
        <w:lastRenderedPageBreak/>
        <w:t>Menu</w:t>
      </w:r>
      <w:proofErr w:type="spellEnd"/>
    </w:p>
    <w:p w:rsidR="001F6125" w:rsidRDefault="001F6125" w:rsidP="001F6125">
      <w:pPr>
        <w:jc w:val="both"/>
      </w:pPr>
      <w:r>
        <w:t>En esta categoría de elementos nos encontramos básicamente con distintos estilos de agrupaciones de links y/o botones, que nos ayudarán a indicar de manera más clara al usuario donde se encuentra y sus distintas opciones de navegación.</w:t>
      </w:r>
    </w:p>
    <w:p w:rsidR="001F6125" w:rsidRDefault="001F6125" w:rsidP="001F6125">
      <w:pPr>
        <w:pStyle w:val="Ttulo2"/>
      </w:pPr>
      <w:proofErr w:type="spellStart"/>
      <w:r>
        <w:t>BreadCrumb</w:t>
      </w:r>
      <w:proofErr w:type="spellEnd"/>
    </w:p>
    <w:p w:rsidR="001F6125" w:rsidRDefault="001F6125" w:rsidP="001F6125">
      <w:r>
        <w:rPr>
          <w:noProof/>
          <w:lang w:eastAsia="es-ES"/>
        </w:rPr>
        <w:drawing>
          <wp:inline distT="0" distB="0" distL="0" distR="0" wp14:anchorId="120E61E4" wp14:editId="298F259A">
            <wp:extent cx="5400040" cy="3168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16865"/>
                    </a:xfrm>
                    <a:prstGeom prst="rect">
                      <a:avLst/>
                    </a:prstGeom>
                  </pic:spPr>
                </pic:pic>
              </a:graphicData>
            </a:graphic>
          </wp:inline>
        </w:drawing>
      </w:r>
    </w:p>
    <w:p w:rsidR="001F6125" w:rsidRDefault="001F6125" w:rsidP="001F6125">
      <w:pPr>
        <w:jc w:val="both"/>
      </w:pPr>
      <w:r>
        <w:t>Este componente muestra al usuario en que sección de la web se encuentra, así como sus secciones padre en forma de links. Con esto logramos dar una mejor navegabilidad a la web.</w:t>
      </w:r>
    </w:p>
    <w:p w:rsidR="00D633D1" w:rsidRDefault="00D633D1" w:rsidP="001F6125">
      <w:pPr>
        <w:jc w:val="both"/>
      </w:pPr>
      <w:r>
        <w:rPr>
          <w:noProof/>
          <w:lang w:eastAsia="es-ES"/>
        </w:rPr>
        <w:drawing>
          <wp:inline distT="0" distB="0" distL="0" distR="0" wp14:anchorId="2B4E8187" wp14:editId="5B009029">
            <wp:extent cx="5400040" cy="29152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15285"/>
                    </a:xfrm>
                    <a:prstGeom prst="rect">
                      <a:avLst/>
                    </a:prstGeom>
                  </pic:spPr>
                </pic:pic>
              </a:graphicData>
            </a:graphic>
          </wp:inline>
        </w:drawing>
      </w:r>
    </w:p>
    <w:bookmarkStart w:id="8" w:name="_MON_1492824078"/>
    <w:bookmarkEnd w:id="8"/>
    <w:p w:rsidR="001F6125" w:rsidRDefault="001F6125" w:rsidP="001F6125">
      <w:pPr>
        <w:jc w:val="center"/>
      </w:pPr>
      <w:r>
        <w:object w:dxaOrig="8504" w:dyaOrig="2262">
          <v:shape id="_x0000_i1034" type="#_x0000_t75" style="width:367.5pt;height:97.5pt" o:ole="">
            <v:imagedata r:id="rId43" o:title=""/>
          </v:shape>
          <o:OLEObject Type="Embed" ProgID="Word.OpenDocumentText.12" ShapeID="_x0000_i1034" DrawAspect="Content" ObjectID="_1492866596" r:id="rId44"/>
        </w:object>
      </w:r>
    </w:p>
    <w:p w:rsidR="001F6125" w:rsidRDefault="001F6125" w:rsidP="001F6125">
      <w:pPr>
        <w:jc w:val="both"/>
      </w:pPr>
      <w:r>
        <w:t>Como vemos el código no tiene más complicación, simplemente es una etiqueta &lt;</w:t>
      </w:r>
      <w:proofErr w:type="spellStart"/>
      <w:r>
        <w:t>p</w:t>
      </w:r>
      <w:proofErr w:type="gramStart"/>
      <w:r>
        <w:t>:breadCumb</w:t>
      </w:r>
      <w:proofErr w:type="spellEnd"/>
      <w:proofErr w:type="gramEnd"/>
      <w:r>
        <w:t>&gt; que contendrá dentro un listado de enlaces ordenados de mayor a menor jerarquía. Sería interesante generar estos enlaces siempre de manera dinámica y no a mano.</w:t>
      </w:r>
    </w:p>
    <w:p w:rsidR="001F6125" w:rsidRDefault="001F6125" w:rsidP="001F6125">
      <w:pPr>
        <w:jc w:val="both"/>
      </w:pPr>
    </w:p>
    <w:p w:rsidR="001F6125" w:rsidRDefault="001F6125" w:rsidP="001F6125">
      <w:pPr>
        <w:pStyle w:val="Ttulo2"/>
      </w:pPr>
      <w:proofErr w:type="spellStart"/>
      <w:r>
        <w:t>Context</w:t>
      </w:r>
      <w:proofErr w:type="spellEnd"/>
      <w:r>
        <w:t xml:space="preserve"> </w:t>
      </w:r>
      <w:proofErr w:type="spellStart"/>
      <w:r>
        <w:t>Menu</w:t>
      </w:r>
      <w:proofErr w:type="spellEnd"/>
    </w:p>
    <w:p w:rsidR="001F6125" w:rsidRDefault="001F6125" w:rsidP="001F6125">
      <w:r>
        <w:rPr>
          <w:noProof/>
          <w:lang w:eastAsia="es-ES"/>
        </w:rPr>
        <w:drawing>
          <wp:inline distT="0" distB="0" distL="0" distR="0" wp14:anchorId="5D7CA15B" wp14:editId="3F0C39D0">
            <wp:extent cx="5400040" cy="6019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601980"/>
                    </a:xfrm>
                    <a:prstGeom prst="rect">
                      <a:avLst/>
                    </a:prstGeom>
                  </pic:spPr>
                </pic:pic>
              </a:graphicData>
            </a:graphic>
          </wp:inline>
        </w:drawing>
      </w:r>
    </w:p>
    <w:p w:rsidR="001F6125" w:rsidRDefault="001F6125" w:rsidP="001F6125">
      <w:pPr>
        <w:jc w:val="both"/>
      </w:pPr>
      <w:r>
        <w:lastRenderedPageBreak/>
        <w:t>Gracias a este elemento podremos sustituir el menú abierto por defecto al clicar con el botón derecho en cualquier parte de la web, mostrando un listado de acciones personalizadas.</w:t>
      </w:r>
    </w:p>
    <w:p w:rsidR="00D633D1" w:rsidRDefault="00D633D1" w:rsidP="001F6125">
      <w:pPr>
        <w:jc w:val="both"/>
      </w:pPr>
      <w:r>
        <w:rPr>
          <w:noProof/>
          <w:lang w:eastAsia="es-ES"/>
        </w:rPr>
        <w:drawing>
          <wp:inline distT="0" distB="0" distL="0" distR="0" wp14:anchorId="6B93C34C" wp14:editId="1968D028">
            <wp:extent cx="5400040" cy="380619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806190"/>
                    </a:xfrm>
                    <a:prstGeom prst="rect">
                      <a:avLst/>
                    </a:prstGeom>
                  </pic:spPr>
                </pic:pic>
              </a:graphicData>
            </a:graphic>
          </wp:inline>
        </w:drawing>
      </w:r>
    </w:p>
    <w:p w:rsidR="00D633D1" w:rsidRDefault="00D633D1" w:rsidP="001F6125">
      <w:pPr>
        <w:jc w:val="both"/>
      </w:pPr>
      <w:r>
        <w:rPr>
          <w:noProof/>
          <w:lang w:eastAsia="es-ES"/>
        </w:rPr>
        <w:drawing>
          <wp:inline distT="0" distB="0" distL="0" distR="0" wp14:anchorId="1DEEC3DB" wp14:editId="14F4BB10">
            <wp:extent cx="5400040" cy="638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638810"/>
                    </a:xfrm>
                    <a:prstGeom prst="rect">
                      <a:avLst/>
                    </a:prstGeom>
                  </pic:spPr>
                </pic:pic>
              </a:graphicData>
            </a:graphic>
          </wp:inline>
        </w:drawing>
      </w:r>
    </w:p>
    <w:bookmarkStart w:id="9" w:name="_MON_1492824378"/>
    <w:bookmarkEnd w:id="9"/>
    <w:p w:rsidR="001F6125" w:rsidRDefault="000245F4" w:rsidP="000245F4">
      <w:pPr>
        <w:jc w:val="center"/>
      </w:pPr>
      <w:r>
        <w:object w:dxaOrig="8504" w:dyaOrig="2262">
          <v:shape id="_x0000_i1035" type="#_x0000_t75" style="width:372.75pt;height:99pt" o:ole="">
            <v:imagedata r:id="rId48" o:title=""/>
          </v:shape>
          <o:OLEObject Type="Embed" ProgID="Word.OpenDocumentText.12" ShapeID="_x0000_i1035" DrawAspect="Content" ObjectID="_1492866597" r:id="rId49"/>
        </w:object>
      </w:r>
    </w:p>
    <w:p w:rsidR="000245F4" w:rsidRDefault="000245F4" w:rsidP="000245F4">
      <w:pPr>
        <w:jc w:val="both"/>
      </w:pPr>
      <w:r>
        <w:t xml:space="preserve">En el código podemos observar </w:t>
      </w:r>
      <w:proofErr w:type="spellStart"/>
      <w:r>
        <w:t>como</w:t>
      </w:r>
      <w:proofErr w:type="spellEnd"/>
      <w:r>
        <w:t xml:space="preserve"> tan sólo tenemos que instanciar un &lt;</w:t>
      </w:r>
      <w:proofErr w:type="spellStart"/>
      <w:r>
        <w:t>p</w:t>
      </w:r>
      <w:proofErr w:type="gramStart"/>
      <w:r>
        <w:t>:contextMenu</w:t>
      </w:r>
      <w:proofErr w:type="spellEnd"/>
      <w:proofErr w:type="gramEnd"/>
      <w:r>
        <w:t>&gt; con un listado de &lt;</w:t>
      </w:r>
      <w:proofErr w:type="spellStart"/>
      <w:r>
        <w:t>p:menuitem</w:t>
      </w:r>
      <w:proofErr w:type="spellEnd"/>
      <w:r>
        <w:t>&gt; que serán los enlaces a nuestras acciones.</w:t>
      </w:r>
    </w:p>
    <w:p w:rsidR="000245F4" w:rsidRDefault="000245F4" w:rsidP="000245F4">
      <w:pPr>
        <w:jc w:val="both"/>
      </w:pPr>
    </w:p>
    <w:p w:rsidR="000245F4" w:rsidRDefault="000245F4" w:rsidP="000245F4">
      <w:pPr>
        <w:jc w:val="both"/>
      </w:pPr>
    </w:p>
    <w:p w:rsidR="000245F4" w:rsidRDefault="000245F4" w:rsidP="000245F4">
      <w:pPr>
        <w:pStyle w:val="Ttulo2"/>
      </w:pPr>
      <w:r>
        <w:t>Dock</w:t>
      </w:r>
    </w:p>
    <w:p w:rsidR="000245F4" w:rsidRDefault="000245F4" w:rsidP="000245F4">
      <w:r>
        <w:rPr>
          <w:noProof/>
          <w:lang w:eastAsia="es-ES"/>
        </w:rPr>
        <w:drawing>
          <wp:inline distT="0" distB="0" distL="0" distR="0" wp14:anchorId="1FDBC1C2" wp14:editId="5B0A4D01">
            <wp:extent cx="5400040" cy="3365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36550"/>
                    </a:xfrm>
                    <a:prstGeom prst="rect">
                      <a:avLst/>
                    </a:prstGeom>
                  </pic:spPr>
                </pic:pic>
              </a:graphicData>
            </a:graphic>
          </wp:inline>
        </w:drawing>
      </w:r>
    </w:p>
    <w:p w:rsidR="000245F4" w:rsidRDefault="000245F4" w:rsidP="000245F4">
      <w:r>
        <w:t>Este componente inspirado claramente en los mismos docks vistos en algunos sistemas Unix (Mac OSX por ejemplo), nos permite mostrar de una manera llamativa enlaces en nuestra web.</w:t>
      </w:r>
    </w:p>
    <w:p w:rsidR="00D633D1" w:rsidRDefault="00D633D1" w:rsidP="000245F4">
      <w:r>
        <w:rPr>
          <w:noProof/>
          <w:lang w:eastAsia="es-ES"/>
        </w:rPr>
        <w:lastRenderedPageBreak/>
        <w:drawing>
          <wp:inline distT="0" distB="0" distL="0" distR="0" wp14:anchorId="39891230" wp14:editId="3789291C">
            <wp:extent cx="5400040" cy="343408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434080"/>
                    </a:xfrm>
                    <a:prstGeom prst="rect">
                      <a:avLst/>
                    </a:prstGeom>
                  </pic:spPr>
                </pic:pic>
              </a:graphicData>
            </a:graphic>
          </wp:inline>
        </w:drawing>
      </w:r>
    </w:p>
    <w:bookmarkStart w:id="10" w:name="_MON_1492824715"/>
    <w:bookmarkEnd w:id="10"/>
    <w:p w:rsidR="000245F4" w:rsidRDefault="000245F4" w:rsidP="000245F4">
      <w:pPr>
        <w:jc w:val="center"/>
      </w:pPr>
      <w:r>
        <w:object w:dxaOrig="8504" w:dyaOrig="1175">
          <v:shape id="_x0000_i1036" type="#_x0000_t75" style="width:372pt;height:51pt" o:ole="">
            <v:imagedata r:id="rId52" o:title=""/>
          </v:shape>
          <o:OLEObject Type="Embed" ProgID="Word.OpenDocumentText.12" ShapeID="_x0000_i1036" DrawAspect="Content" ObjectID="_1492866598" r:id="rId53"/>
        </w:object>
      </w:r>
    </w:p>
    <w:p w:rsidR="000245F4" w:rsidRDefault="000245F4" w:rsidP="000245F4">
      <w:pPr>
        <w:jc w:val="both"/>
      </w:pPr>
      <w:r>
        <w:t xml:space="preserve">Como ya estamos acostumbrados con este </w:t>
      </w:r>
      <w:proofErr w:type="spellStart"/>
      <w:r>
        <w:t>framework</w:t>
      </w:r>
      <w:proofErr w:type="spellEnd"/>
      <w:r>
        <w:t xml:space="preserve"> el código es muy intuitivo, tan solo teniendo que crear una etiqueta &lt;</w:t>
      </w:r>
      <w:proofErr w:type="spellStart"/>
      <w:r>
        <w:t>p</w:t>
      </w:r>
      <w:proofErr w:type="gramStart"/>
      <w:r>
        <w:t>:dock</w:t>
      </w:r>
      <w:proofErr w:type="spellEnd"/>
      <w:proofErr w:type="gramEnd"/>
      <w:r>
        <w:t>&gt; que contenga los &lt;</w:t>
      </w:r>
      <w:proofErr w:type="spellStart"/>
      <w:r>
        <w:t>p:menuItem</w:t>
      </w:r>
      <w:proofErr w:type="spellEnd"/>
      <w:r>
        <w:t>&gt; con sus iconos y enlaces correspondientes.</w:t>
      </w:r>
    </w:p>
    <w:p w:rsidR="000245F4" w:rsidRDefault="000245F4" w:rsidP="000245F4">
      <w:pPr>
        <w:pStyle w:val="Ttulo2"/>
      </w:pPr>
      <w:proofErr w:type="spellStart"/>
      <w:r>
        <w:t>MegaMenu</w:t>
      </w:r>
      <w:proofErr w:type="spellEnd"/>
    </w:p>
    <w:p w:rsidR="000245F4" w:rsidRDefault="000245F4" w:rsidP="000245F4">
      <w:r>
        <w:rPr>
          <w:noProof/>
          <w:lang w:eastAsia="es-ES"/>
        </w:rPr>
        <w:drawing>
          <wp:inline distT="0" distB="0" distL="0" distR="0" wp14:anchorId="6DD8A4B5" wp14:editId="28BF4052">
            <wp:extent cx="5400040" cy="10058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05840"/>
                    </a:xfrm>
                    <a:prstGeom prst="rect">
                      <a:avLst/>
                    </a:prstGeom>
                  </pic:spPr>
                </pic:pic>
              </a:graphicData>
            </a:graphic>
          </wp:inline>
        </w:drawing>
      </w:r>
    </w:p>
    <w:p w:rsidR="000245F4" w:rsidRDefault="000245F4" w:rsidP="000245F4">
      <w:pPr>
        <w:jc w:val="both"/>
      </w:pPr>
      <w:r>
        <w:t>Con él podremos mostrar un completo menú con opciones de todo tipo en nuestra web, ya sea horizontal o vertical.</w:t>
      </w:r>
    </w:p>
    <w:p w:rsidR="00D633D1" w:rsidRDefault="00D633D1" w:rsidP="000245F4">
      <w:pPr>
        <w:jc w:val="both"/>
      </w:pPr>
      <w:r>
        <w:rPr>
          <w:noProof/>
          <w:lang w:eastAsia="es-ES"/>
        </w:rPr>
        <w:lastRenderedPageBreak/>
        <w:drawing>
          <wp:inline distT="0" distB="0" distL="0" distR="0" wp14:anchorId="62AE999D" wp14:editId="34312991">
            <wp:extent cx="5400040" cy="270002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00020"/>
                    </a:xfrm>
                    <a:prstGeom prst="rect">
                      <a:avLst/>
                    </a:prstGeom>
                  </pic:spPr>
                </pic:pic>
              </a:graphicData>
            </a:graphic>
          </wp:inline>
        </w:drawing>
      </w:r>
    </w:p>
    <w:p w:rsidR="00D633D1" w:rsidRDefault="00D633D1" w:rsidP="000245F4">
      <w:pPr>
        <w:jc w:val="both"/>
      </w:pPr>
      <w:r>
        <w:rPr>
          <w:noProof/>
          <w:lang w:eastAsia="es-ES"/>
        </w:rPr>
        <w:drawing>
          <wp:inline distT="0" distB="0" distL="0" distR="0" wp14:anchorId="477DD7B2" wp14:editId="241BC449">
            <wp:extent cx="5400040" cy="1711325"/>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11325"/>
                    </a:xfrm>
                    <a:prstGeom prst="rect">
                      <a:avLst/>
                    </a:prstGeom>
                  </pic:spPr>
                </pic:pic>
              </a:graphicData>
            </a:graphic>
          </wp:inline>
        </w:drawing>
      </w:r>
    </w:p>
    <w:bookmarkStart w:id="11" w:name="_MON_1492825263"/>
    <w:bookmarkEnd w:id="11"/>
    <w:p w:rsidR="00121D4C" w:rsidRDefault="00121D4C" w:rsidP="00121D4C">
      <w:pPr>
        <w:jc w:val="center"/>
      </w:pPr>
      <w:r>
        <w:object w:dxaOrig="8504" w:dyaOrig="8244">
          <v:shape id="_x0000_i1037" type="#_x0000_t75" style="width:345.75pt;height:335.25pt" o:ole="">
            <v:imagedata r:id="rId57" o:title=""/>
          </v:shape>
          <o:OLEObject Type="Embed" ProgID="Word.OpenDocumentText.12" ShapeID="_x0000_i1037" DrawAspect="Content" ObjectID="_1492866599" r:id="rId58"/>
        </w:object>
      </w:r>
    </w:p>
    <w:p w:rsidR="00121D4C" w:rsidRDefault="00121D4C" w:rsidP="00121D4C">
      <w:pPr>
        <w:jc w:val="both"/>
      </w:pPr>
      <w:r>
        <w:t>El código esta vez es algo más complejo, dada la dimensión del elemento que estamos creando, pero sigue siendo muy legible y fácil de manejar. El procedimiento básico para crear este menú será agregar una etiqueta &lt;</w:t>
      </w:r>
      <w:proofErr w:type="spellStart"/>
      <w:r>
        <w:t>p</w:t>
      </w:r>
      <w:proofErr w:type="gramStart"/>
      <w:r>
        <w:t>:megaMenu</w:t>
      </w:r>
      <w:proofErr w:type="spellEnd"/>
      <w:proofErr w:type="gramEnd"/>
      <w:r>
        <w:t>&gt; con una serie de &lt;</w:t>
      </w:r>
      <w:proofErr w:type="spellStart"/>
      <w:r>
        <w:t>p:submenu</w:t>
      </w:r>
      <w:proofErr w:type="spellEnd"/>
      <w:r>
        <w:t>&gt; dentro en los que podremos agregar más contenido y menús o enlaces.</w:t>
      </w:r>
    </w:p>
    <w:p w:rsidR="00121D4C" w:rsidRDefault="00121D4C" w:rsidP="00121D4C">
      <w:pPr>
        <w:pStyle w:val="Ttulo2"/>
      </w:pPr>
      <w:proofErr w:type="spellStart"/>
      <w:r>
        <w:t>Steps</w:t>
      </w:r>
      <w:proofErr w:type="spellEnd"/>
    </w:p>
    <w:p w:rsidR="00121D4C" w:rsidRDefault="00121D4C" w:rsidP="00121D4C">
      <w:r>
        <w:rPr>
          <w:noProof/>
          <w:lang w:eastAsia="es-ES"/>
        </w:rPr>
        <w:drawing>
          <wp:inline distT="0" distB="0" distL="0" distR="0" wp14:anchorId="7D7CFD33" wp14:editId="4E862D9A">
            <wp:extent cx="5400040" cy="7956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795655"/>
                    </a:xfrm>
                    <a:prstGeom prst="rect">
                      <a:avLst/>
                    </a:prstGeom>
                  </pic:spPr>
                </pic:pic>
              </a:graphicData>
            </a:graphic>
          </wp:inline>
        </w:drawing>
      </w:r>
    </w:p>
    <w:p w:rsidR="00596547" w:rsidRDefault="00121D4C" w:rsidP="00596547">
      <w:pPr>
        <w:jc w:val="both"/>
      </w:pPr>
      <w:r>
        <w:t xml:space="preserve">Al igual que el componente </w:t>
      </w:r>
      <w:proofErr w:type="spellStart"/>
      <w:r>
        <w:t>wizard</w:t>
      </w:r>
      <w:proofErr w:type="spellEnd"/>
      <w:r>
        <w:t xml:space="preserve">, los </w:t>
      </w:r>
      <w:proofErr w:type="spellStart"/>
      <w:r>
        <w:t>steps</w:t>
      </w:r>
      <w:proofErr w:type="spellEnd"/>
      <w:r>
        <w:t xml:space="preserve"> nos permiten subdividir un gran formulario en unos más pequeños. Muy útil para webs con carritos de la compra para indicar al usuario los pasos que le quedan hasta completar su pedido, e ir comprobando poco a poco que los datos introducidos son correctos.</w:t>
      </w:r>
    </w:p>
    <w:p w:rsidR="00D633D1" w:rsidRDefault="00D633D1" w:rsidP="00596547">
      <w:pPr>
        <w:jc w:val="both"/>
      </w:pPr>
      <w:r>
        <w:rPr>
          <w:noProof/>
          <w:lang w:eastAsia="es-ES"/>
        </w:rPr>
        <w:lastRenderedPageBreak/>
        <w:drawing>
          <wp:inline distT="0" distB="0" distL="0" distR="0" wp14:anchorId="182A5B61" wp14:editId="7A8A8FFD">
            <wp:extent cx="5400040" cy="28086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808605"/>
                    </a:xfrm>
                    <a:prstGeom prst="rect">
                      <a:avLst/>
                    </a:prstGeom>
                  </pic:spPr>
                </pic:pic>
              </a:graphicData>
            </a:graphic>
          </wp:inline>
        </w:drawing>
      </w:r>
    </w:p>
    <w:bookmarkStart w:id="12" w:name="_MON_1492825792"/>
    <w:bookmarkEnd w:id="12"/>
    <w:p w:rsidR="00121D4C" w:rsidRDefault="00121D4C" w:rsidP="00121D4C">
      <w:pPr>
        <w:jc w:val="center"/>
      </w:pPr>
      <w:r>
        <w:object w:dxaOrig="8504" w:dyaOrig="1538">
          <v:shape id="_x0000_i1038" type="#_x0000_t75" style="width:358.5pt;height:65.25pt" o:ole="">
            <v:imagedata r:id="rId61" o:title=""/>
          </v:shape>
          <o:OLEObject Type="Embed" ProgID="Word.OpenDocumentText.12" ShapeID="_x0000_i1038" DrawAspect="Content" ObjectID="_1492866600" r:id="rId62"/>
        </w:object>
      </w:r>
    </w:p>
    <w:p w:rsidR="00874A42" w:rsidRDefault="00596547" w:rsidP="00596547">
      <w:pPr>
        <w:jc w:val="both"/>
      </w:pPr>
      <w:r>
        <w:t>Para agregarlo en nuestra web tendremos que crear un &lt;</w:t>
      </w:r>
      <w:proofErr w:type="spellStart"/>
      <w:r>
        <w:t>p</w:t>
      </w:r>
      <w:proofErr w:type="gramStart"/>
      <w:r>
        <w:t>:steps</w:t>
      </w:r>
      <w:proofErr w:type="spellEnd"/>
      <w:proofErr w:type="gramEnd"/>
      <w:r>
        <w:t>&gt; con una serie de &lt;</w:t>
      </w:r>
      <w:proofErr w:type="spellStart"/>
      <w:r>
        <w:t>p:menuitem</w:t>
      </w:r>
      <w:proofErr w:type="spellEnd"/>
      <w:r>
        <w:t xml:space="preserve">&gt; dentro, y un atributo </w:t>
      </w:r>
      <w:proofErr w:type="spellStart"/>
      <w:r>
        <w:t>activeIndex</w:t>
      </w:r>
      <w:proofErr w:type="spellEnd"/>
      <w:r>
        <w:t xml:space="preserve"> que dirán en que parte nos encontramos.</w:t>
      </w:r>
    </w:p>
    <w:p w:rsidR="00874A42" w:rsidRDefault="00874A42" w:rsidP="00874A42">
      <w:r>
        <w:br w:type="page"/>
      </w:r>
    </w:p>
    <w:p w:rsidR="00596547" w:rsidRDefault="00874A42" w:rsidP="00874A42">
      <w:pPr>
        <w:pStyle w:val="Ttulo1"/>
      </w:pPr>
      <w:r>
        <w:lastRenderedPageBreak/>
        <w:t>Chart</w:t>
      </w:r>
    </w:p>
    <w:p w:rsidR="00874A42" w:rsidRDefault="00874A42" w:rsidP="00874A42">
      <w:pPr>
        <w:jc w:val="both"/>
      </w:pPr>
      <w:r>
        <w:t>Aquí nos encontraremos básicamente gráficos de todo tipo, con los que mostrar información de manera vistosa, y más fácil de interpretar y comparar para nuestros visitantes.</w:t>
      </w:r>
    </w:p>
    <w:p w:rsidR="00C74F42" w:rsidRDefault="00C74F42" w:rsidP="00874A42">
      <w:pPr>
        <w:jc w:val="both"/>
      </w:pPr>
      <w:r>
        <w:t>En el caso de los charts los atributos son comunes para todos.</w:t>
      </w:r>
    </w:p>
    <w:p w:rsidR="00C74F42" w:rsidRDefault="00C74F42" w:rsidP="00874A42">
      <w:pPr>
        <w:jc w:val="both"/>
      </w:pPr>
      <w:r>
        <w:rPr>
          <w:noProof/>
          <w:lang w:eastAsia="es-ES"/>
        </w:rPr>
        <w:drawing>
          <wp:inline distT="0" distB="0" distL="0" distR="0" wp14:anchorId="427BA8A3" wp14:editId="58837067">
            <wp:extent cx="5400040" cy="328676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286760"/>
                    </a:xfrm>
                    <a:prstGeom prst="rect">
                      <a:avLst/>
                    </a:prstGeom>
                  </pic:spPr>
                </pic:pic>
              </a:graphicData>
            </a:graphic>
          </wp:inline>
        </w:drawing>
      </w:r>
    </w:p>
    <w:p w:rsidR="00C74F42" w:rsidRDefault="00C74F42" w:rsidP="00874A42">
      <w:pPr>
        <w:jc w:val="both"/>
      </w:pPr>
      <w:r>
        <w:t xml:space="preserve">Veremos ahora algunos ejemplos de los gráficos que nos ofrece este </w:t>
      </w:r>
      <w:proofErr w:type="spellStart"/>
      <w:r>
        <w:t>framework</w:t>
      </w:r>
      <w:proofErr w:type="spellEnd"/>
      <w:r>
        <w:t xml:space="preserve"> con varias de sus opciones más interesantes.</w:t>
      </w:r>
      <w:bookmarkStart w:id="13" w:name="_GoBack"/>
      <w:bookmarkEnd w:id="13"/>
    </w:p>
    <w:p w:rsidR="00874A42" w:rsidRDefault="00874A42" w:rsidP="00874A42">
      <w:pPr>
        <w:pStyle w:val="Ttulo2"/>
      </w:pPr>
      <w:r>
        <w:t>Line</w:t>
      </w:r>
    </w:p>
    <w:p w:rsidR="00874A42" w:rsidRDefault="00874A42" w:rsidP="00874A42">
      <w:r>
        <w:rPr>
          <w:noProof/>
          <w:lang w:eastAsia="es-ES"/>
        </w:rPr>
        <w:drawing>
          <wp:inline distT="0" distB="0" distL="0" distR="0" wp14:anchorId="2885FB06" wp14:editId="51C28CA4">
            <wp:extent cx="5400040" cy="11277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127760"/>
                    </a:xfrm>
                    <a:prstGeom prst="rect">
                      <a:avLst/>
                    </a:prstGeom>
                  </pic:spPr>
                </pic:pic>
              </a:graphicData>
            </a:graphic>
          </wp:inline>
        </w:drawing>
      </w:r>
    </w:p>
    <w:p w:rsidR="001E37DE" w:rsidRDefault="00874A42" w:rsidP="001E37DE">
      <w:pPr>
        <w:jc w:val="both"/>
      </w:pPr>
      <w:r>
        <w:t>Clásico gráfico lineal</w:t>
      </w:r>
      <w:r w:rsidR="00E03C34">
        <w:t>, que será generado dentro de un elemento de tipo &lt;</w:t>
      </w:r>
      <w:proofErr w:type="spellStart"/>
      <w:r w:rsidR="00E03C34">
        <w:t>canvas</w:t>
      </w:r>
      <w:proofErr w:type="spellEnd"/>
      <w:r w:rsidR="00E03C34">
        <w:t>&gt; con los datos</w:t>
      </w:r>
      <w:r w:rsidR="001E37DE">
        <w:t xml:space="preserve"> suministrados por la aplicación.</w:t>
      </w:r>
      <w:r w:rsidR="00761817">
        <w:t xml:space="preserve"> De necesitar otro tipo de gráfico, tan solo tendríamos que cambiar el atributo </w:t>
      </w:r>
      <w:proofErr w:type="spellStart"/>
      <w:r w:rsidR="00761817">
        <w:t>type</w:t>
      </w:r>
      <w:proofErr w:type="spellEnd"/>
      <w:r w:rsidR="00761817">
        <w:t xml:space="preserve"> por otro modelo que se ajustase más a nuestras necesidades.</w:t>
      </w:r>
    </w:p>
    <w:bookmarkStart w:id="14" w:name="_MON_1492857989"/>
    <w:bookmarkEnd w:id="14"/>
    <w:p w:rsidR="001E37DE" w:rsidRDefault="001E37DE" w:rsidP="001E37DE">
      <w:pPr>
        <w:jc w:val="center"/>
      </w:pPr>
      <w:r>
        <w:object w:dxaOrig="8504" w:dyaOrig="181">
          <v:shape id="_x0000_i1039" type="#_x0000_t75" style="width:390pt;height:8.25pt" o:ole="">
            <v:imagedata r:id="rId65" o:title=""/>
          </v:shape>
          <o:OLEObject Type="Embed" ProgID="Word.OpenDocumentText.12" ShapeID="_x0000_i1039" DrawAspect="Content" ObjectID="_1492866601" r:id="rId66"/>
        </w:object>
      </w:r>
    </w:p>
    <w:p w:rsidR="001E37DE" w:rsidRDefault="001E37DE" w:rsidP="001E37DE">
      <w:pPr>
        <w:jc w:val="both"/>
      </w:pPr>
      <w:r>
        <w:t xml:space="preserve">Esta vez ya no será suficiente con añadir contenido tan sólo en </w:t>
      </w:r>
      <w:proofErr w:type="spellStart"/>
      <w:r>
        <w:t>el</w:t>
      </w:r>
      <w:proofErr w:type="spellEnd"/>
      <w:r>
        <w:t xml:space="preserve"> .</w:t>
      </w:r>
      <w:proofErr w:type="spellStart"/>
      <w:r>
        <w:t>xhtml</w:t>
      </w:r>
      <w:proofErr w:type="spellEnd"/>
      <w:r>
        <w:t xml:space="preserve"> que necesitemos. Los gráficos necesitan tomar los datos de algún </w:t>
      </w:r>
      <w:proofErr w:type="spellStart"/>
      <w:r>
        <w:t>ManagedBean</w:t>
      </w:r>
      <w:proofErr w:type="spellEnd"/>
      <w:r>
        <w:t xml:space="preserve"> como veremos a continuación</w:t>
      </w:r>
    </w:p>
    <w:bookmarkStart w:id="15" w:name="_MON_1492858001"/>
    <w:bookmarkEnd w:id="15"/>
    <w:p w:rsidR="00874A42" w:rsidRDefault="001E37DE" w:rsidP="001E37DE">
      <w:pPr>
        <w:jc w:val="center"/>
      </w:pPr>
      <w:r>
        <w:object w:dxaOrig="8504" w:dyaOrig="9688">
          <v:shape id="_x0000_i1040" type="#_x0000_t75" style="width:345.75pt;height:393pt" o:ole="">
            <v:imagedata r:id="rId67" o:title=""/>
          </v:shape>
          <o:OLEObject Type="Embed" ProgID="Word.OpenDocumentText.12" ShapeID="_x0000_i1040" DrawAspect="Content" ObjectID="_1492866602" r:id="rId68"/>
        </w:object>
      </w:r>
    </w:p>
    <w:p w:rsidR="001E37DE" w:rsidRPr="00874A42" w:rsidRDefault="001E37DE" w:rsidP="001E37DE">
      <w:pPr>
        <w:jc w:val="both"/>
      </w:pPr>
      <w:r>
        <w:t xml:space="preserve">En nuestro </w:t>
      </w:r>
      <w:proofErr w:type="spellStart"/>
      <w:r>
        <w:t>ManagedBean</w:t>
      </w:r>
      <w:proofErr w:type="spellEnd"/>
      <w:r>
        <w:t xml:space="preserve"> correspondiente debemos añadir un objeto de tipo </w:t>
      </w:r>
      <w:proofErr w:type="spellStart"/>
      <w:r>
        <w:t>LineChartModel</w:t>
      </w:r>
      <w:proofErr w:type="spellEnd"/>
      <w:r>
        <w:t>, e inicializarlo con los datos correspondientes, ya sea manual o automáticamente, así como configurar la escala y leyenda si fuese necesario.</w:t>
      </w:r>
    </w:p>
    <w:p w:rsidR="00874A42" w:rsidRDefault="00874A42" w:rsidP="00874A42">
      <w:pPr>
        <w:pStyle w:val="Ttulo2"/>
      </w:pPr>
      <w:r>
        <w:t>Live</w:t>
      </w:r>
    </w:p>
    <w:p w:rsidR="00874A42" w:rsidRDefault="00874A42" w:rsidP="00874A42">
      <w:r>
        <w:rPr>
          <w:noProof/>
          <w:lang w:eastAsia="es-ES"/>
        </w:rPr>
        <w:drawing>
          <wp:inline distT="0" distB="0" distL="0" distR="0" wp14:anchorId="24F9FEB6" wp14:editId="66205169">
            <wp:extent cx="5400040" cy="10566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056640"/>
                    </a:xfrm>
                    <a:prstGeom prst="rect">
                      <a:avLst/>
                    </a:prstGeom>
                  </pic:spPr>
                </pic:pic>
              </a:graphicData>
            </a:graphic>
          </wp:inline>
        </w:drawing>
      </w:r>
    </w:p>
    <w:p w:rsidR="00E03C34" w:rsidRDefault="00E03C34" w:rsidP="00761817">
      <w:pPr>
        <w:jc w:val="both"/>
      </w:pPr>
      <w:r>
        <w:t>La peculiaridad de este tipo de gráfico es que se actualiza automáticamente cada cierto intervalo de tiempo, sin necesidad de recargar la página. Si los datos cambian rápidamente y es importante tenerlos siempre actualizados, este puede ser un gran componente</w:t>
      </w:r>
      <w:r w:rsidR="00761817">
        <w:t xml:space="preserve"> en nuestra web</w:t>
      </w:r>
      <w:r>
        <w:t>.</w:t>
      </w:r>
    </w:p>
    <w:bookmarkStart w:id="16" w:name="_MON_1492858632"/>
    <w:bookmarkEnd w:id="16"/>
    <w:p w:rsidR="00761817" w:rsidRDefault="00761817" w:rsidP="00761817">
      <w:pPr>
        <w:jc w:val="center"/>
      </w:pPr>
      <w:r>
        <w:object w:dxaOrig="8504" w:dyaOrig="544">
          <v:shape id="_x0000_i1041" type="#_x0000_t75" style="width:381.75pt;height:24pt" o:ole="">
            <v:imagedata r:id="rId70" o:title=""/>
          </v:shape>
          <o:OLEObject Type="Embed" ProgID="Word.OpenDocumentText.12" ShapeID="_x0000_i1041" DrawAspect="Content" ObjectID="_1492866603" r:id="rId71"/>
        </w:object>
      </w:r>
    </w:p>
    <w:p w:rsidR="00761817" w:rsidRDefault="00761817" w:rsidP="00761817">
      <w:pPr>
        <w:jc w:val="both"/>
      </w:pPr>
      <w:r>
        <w:t>Para que el gráfico se actualice automáticamente deberemos añadir junto a la etiqueta &lt;</w:t>
      </w:r>
      <w:proofErr w:type="spellStart"/>
      <w:r>
        <w:t>p</w:t>
      </w:r>
      <w:proofErr w:type="gramStart"/>
      <w:r>
        <w:t>:chart</w:t>
      </w:r>
      <w:proofErr w:type="spellEnd"/>
      <w:proofErr w:type="gramEnd"/>
      <w:r>
        <w:t>&gt;, una &lt;</w:t>
      </w:r>
      <w:proofErr w:type="spellStart"/>
      <w:r>
        <w:t>p:poll</w:t>
      </w:r>
      <w:proofErr w:type="spellEnd"/>
      <w:r>
        <w:t xml:space="preserve">&gt;, que referencie en el atributo </w:t>
      </w:r>
      <w:proofErr w:type="spellStart"/>
      <w:r>
        <w:t>update</w:t>
      </w:r>
      <w:proofErr w:type="spellEnd"/>
      <w:r>
        <w:t xml:space="preserve"> al gráfico, y en </w:t>
      </w:r>
      <w:proofErr w:type="spellStart"/>
      <w:r>
        <w:t>interval</w:t>
      </w:r>
      <w:proofErr w:type="spellEnd"/>
      <w:r>
        <w:t xml:space="preserve"> el tiempo en segundos para cada petición de datos nueva.</w:t>
      </w:r>
    </w:p>
    <w:bookmarkStart w:id="17" w:name="_MON_1492858818"/>
    <w:bookmarkEnd w:id="17"/>
    <w:p w:rsidR="00761817" w:rsidRDefault="00761817" w:rsidP="00761817">
      <w:pPr>
        <w:jc w:val="center"/>
      </w:pPr>
      <w:r>
        <w:object w:dxaOrig="8504" w:dyaOrig="3444">
          <v:shape id="_x0000_i1042" type="#_x0000_t75" style="width:397.5pt;height:161.25pt" o:ole="">
            <v:imagedata r:id="rId72" o:title=""/>
          </v:shape>
          <o:OLEObject Type="Embed" ProgID="Word.OpenDocumentText.12" ShapeID="_x0000_i1042" DrawAspect="Content" ObjectID="_1492866604" r:id="rId73"/>
        </w:object>
      </w:r>
    </w:p>
    <w:p w:rsidR="00761817" w:rsidRDefault="00761817" w:rsidP="00761817">
      <w:pPr>
        <w:jc w:val="both"/>
      </w:pPr>
      <w:r>
        <w:t xml:space="preserve">En el ejemplo, los datos simplemente son dos  enteros aleatorios, que se generan en el </w:t>
      </w:r>
      <w:proofErr w:type="spellStart"/>
      <w:r>
        <w:t>ManagedBean</w:t>
      </w:r>
      <w:proofErr w:type="spellEnd"/>
      <w:r>
        <w:t xml:space="preserve"> correspondiente como podemos observar.</w:t>
      </w:r>
    </w:p>
    <w:p w:rsidR="00874A42" w:rsidRDefault="00874A42" w:rsidP="00874A42">
      <w:pPr>
        <w:pStyle w:val="Ttulo2"/>
      </w:pPr>
      <w:proofErr w:type="spellStart"/>
      <w:r>
        <w:t>Export</w:t>
      </w:r>
      <w:proofErr w:type="spellEnd"/>
    </w:p>
    <w:p w:rsidR="00874A42" w:rsidRDefault="00874A42" w:rsidP="00874A42">
      <w:r>
        <w:rPr>
          <w:noProof/>
          <w:lang w:eastAsia="es-ES"/>
        </w:rPr>
        <w:drawing>
          <wp:inline distT="0" distB="0" distL="0" distR="0" wp14:anchorId="4974067F" wp14:editId="0E9DF9CF">
            <wp:extent cx="5400040" cy="14071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407160"/>
                    </a:xfrm>
                    <a:prstGeom prst="rect">
                      <a:avLst/>
                    </a:prstGeom>
                  </pic:spPr>
                </pic:pic>
              </a:graphicData>
            </a:graphic>
          </wp:inline>
        </w:drawing>
      </w:r>
    </w:p>
    <w:p w:rsidR="00E03C34" w:rsidRDefault="00E03C34" w:rsidP="00761817">
      <w:pPr>
        <w:jc w:val="both"/>
      </w:pPr>
      <w:r>
        <w:t xml:space="preserve">Utilizando un poco de </w:t>
      </w:r>
      <w:proofErr w:type="spellStart"/>
      <w:r>
        <w:t>javascript</w:t>
      </w:r>
      <w:proofErr w:type="spellEnd"/>
      <w:r>
        <w:t xml:space="preserve"> podemos permitir al usuario descargar el gráfico que está visualizando en forma de imagen</w:t>
      </w:r>
      <w:r w:rsidR="00761817">
        <w:t>.</w:t>
      </w:r>
    </w:p>
    <w:bookmarkStart w:id="18" w:name="_MON_1492859124"/>
    <w:bookmarkEnd w:id="18"/>
    <w:p w:rsidR="00761817" w:rsidRDefault="00761817" w:rsidP="00761817">
      <w:pPr>
        <w:jc w:val="center"/>
      </w:pPr>
      <w:r>
        <w:object w:dxaOrig="8504" w:dyaOrig="3625">
          <v:shape id="_x0000_i1043" type="#_x0000_t75" style="width:376.5pt;height:160.5pt" o:ole="">
            <v:imagedata r:id="rId75" o:title=""/>
          </v:shape>
          <o:OLEObject Type="Embed" ProgID="Word.OpenDocumentText.12" ShapeID="_x0000_i1043" DrawAspect="Content" ObjectID="_1492866605" r:id="rId76"/>
        </w:object>
      </w:r>
    </w:p>
    <w:p w:rsidR="00761817" w:rsidRDefault="00761817" w:rsidP="00761817">
      <w:pPr>
        <w:jc w:val="both"/>
      </w:pPr>
      <w:r>
        <w:t>Como se puede ver en el código, aparte del básico &lt;</w:t>
      </w:r>
      <w:proofErr w:type="spellStart"/>
      <w:r>
        <w:t>p</w:t>
      </w:r>
      <w:proofErr w:type="gramStart"/>
      <w:r>
        <w:t>:chart</w:t>
      </w:r>
      <w:proofErr w:type="spellEnd"/>
      <w:proofErr w:type="gramEnd"/>
      <w:r>
        <w:t>&gt;, tendrem</w:t>
      </w:r>
      <w:r w:rsidR="0001497A">
        <w:t>os también que añadir un script, que exporte el gráfico a una imagen.</w:t>
      </w:r>
    </w:p>
    <w:p w:rsidR="00C94429" w:rsidRDefault="00C94429" w:rsidP="00C94429">
      <w:pPr>
        <w:pStyle w:val="Ttulo2"/>
      </w:pPr>
      <w:proofErr w:type="spellStart"/>
      <w:r>
        <w:lastRenderedPageBreak/>
        <w:t>Interactive</w:t>
      </w:r>
      <w:proofErr w:type="spellEnd"/>
    </w:p>
    <w:p w:rsidR="00C94429" w:rsidRDefault="00C94429" w:rsidP="00C94429">
      <w:r>
        <w:rPr>
          <w:noProof/>
          <w:lang w:eastAsia="es-ES"/>
        </w:rPr>
        <w:drawing>
          <wp:inline distT="0" distB="0" distL="0" distR="0" wp14:anchorId="095384C5" wp14:editId="7D6F1AF6">
            <wp:extent cx="5400040" cy="17557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755775"/>
                    </a:xfrm>
                    <a:prstGeom prst="rect">
                      <a:avLst/>
                    </a:prstGeom>
                  </pic:spPr>
                </pic:pic>
              </a:graphicData>
            </a:graphic>
          </wp:inline>
        </w:drawing>
      </w:r>
    </w:p>
    <w:p w:rsidR="00C94429" w:rsidRDefault="00C94429" w:rsidP="00C94429">
      <w:pPr>
        <w:jc w:val="both"/>
      </w:pPr>
      <w:r>
        <w:t>Podemos permitir a nuestros visitantes interactuar con los gráficos clicando sobre ellos gracias a AJAX, actualizando otros componentes de la página o mostrando una información más detallada por ejemplo.</w:t>
      </w:r>
    </w:p>
    <w:bookmarkStart w:id="19" w:name="_MON_1492859666"/>
    <w:bookmarkEnd w:id="19"/>
    <w:p w:rsidR="00C94429" w:rsidRDefault="00C94429" w:rsidP="00C94429">
      <w:pPr>
        <w:jc w:val="center"/>
      </w:pPr>
      <w:r>
        <w:object w:dxaOrig="8504" w:dyaOrig="725">
          <v:shape id="_x0000_i1044" type="#_x0000_t75" style="width:399pt;height:33.75pt" o:ole="">
            <v:imagedata r:id="rId78" o:title=""/>
          </v:shape>
          <o:OLEObject Type="Embed" ProgID="Word.OpenDocumentText.12" ShapeID="_x0000_i1044" DrawAspect="Content" ObjectID="_1492866606" r:id="rId79"/>
        </w:object>
      </w:r>
    </w:p>
    <w:p w:rsidR="00C94429" w:rsidRDefault="00C94429" w:rsidP="00C94429">
      <w:pPr>
        <w:jc w:val="both"/>
      </w:pPr>
      <w:r>
        <w:t>En nuestro .</w:t>
      </w:r>
      <w:proofErr w:type="spellStart"/>
      <w:r>
        <w:t>xhtml</w:t>
      </w:r>
      <w:proofErr w:type="spellEnd"/>
      <w:r>
        <w:t xml:space="preserve"> tendremos  que añadir dentro del chart una etiqueta de tipo &lt;</w:t>
      </w:r>
      <w:proofErr w:type="spellStart"/>
      <w:r>
        <w:t>p</w:t>
      </w:r>
      <w:proofErr w:type="gramStart"/>
      <w:r>
        <w:t>:Ajax</w:t>
      </w:r>
      <w:proofErr w:type="spellEnd"/>
      <w:proofErr w:type="gramEnd"/>
      <w:r>
        <w:t>&gt;,  a la cual le diremos el evento al que tiene que estar esperando, el método que se encargará de procesar los datos del evento, y finalmente si tiene que actualizar algún otro componente de la web. En el ejemplo mostrado se actualiza un componente de tipo &lt;</w:t>
      </w:r>
      <w:proofErr w:type="spellStart"/>
      <w:r>
        <w:t>p</w:t>
      </w:r>
      <w:proofErr w:type="gramStart"/>
      <w:r>
        <w:t>:growl</w:t>
      </w:r>
      <w:proofErr w:type="spellEnd"/>
      <w:proofErr w:type="gramEnd"/>
      <w:r>
        <w:t>&gt;</w:t>
      </w:r>
      <w:r w:rsidR="00734E93">
        <w:t>.</w:t>
      </w:r>
    </w:p>
    <w:bookmarkStart w:id="20" w:name="_MON_1492859874"/>
    <w:bookmarkEnd w:id="20"/>
    <w:p w:rsidR="00734E93" w:rsidRDefault="00734E93" w:rsidP="00734E93">
      <w:pPr>
        <w:jc w:val="center"/>
      </w:pPr>
      <w:r>
        <w:object w:dxaOrig="8504" w:dyaOrig="6888">
          <v:shape id="_x0000_i1045" type="#_x0000_t75" style="width:363pt;height:294pt" o:ole="">
            <v:imagedata r:id="rId80" o:title=""/>
          </v:shape>
          <o:OLEObject Type="Embed" ProgID="Word.OpenDocumentText.12" ShapeID="_x0000_i1045" DrawAspect="Content" ObjectID="_1492866607" r:id="rId81"/>
        </w:object>
      </w:r>
    </w:p>
    <w:p w:rsidR="00734E93" w:rsidRPr="00C94429" w:rsidRDefault="00734E93" w:rsidP="00734E93">
      <w:pPr>
        <w:jc w:val="both"/>
      </w:pPr>
      <w:r>
        <w:t xml:space="preserve">En el </w:t>
      </w:r>
      <w:proofErr w:type="spellStart"/>
      <w:r>
        <w:t>ManagedBean</w:t>
      </w:r>
      <w:proofErr w:type="spellEnd"/>
      <w:r>
        <w:t xml:space="preserve"> que se encarg</w:t>
      </w:r>
      <w:r w:rsidR="0043635E">
        <w:t>u</w:t>
      </w:r>
      <w:r>
        <w:t>e de gestionar la petición AJAX, tendremos que crear un método que procese los datos recibidos y realice alguna acción con ellos. En este caso enviar un mensaje al usuario de que datos ha seleccionado.</w:t>
      </w:r>
    </w:p>
    <w:sectPr w:rsidR="00734E93" w:rsidRPr="00C944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E2F"/>
    <w:rsid w:val="0001497A"/>
    <w:rsid w:val="000245F4"/>
    <w:rsid w:val="00035CA7"/>
    <w:rsid w:val="0005077E"/>
    <w:rsid w:val="00070070"/>
    <w:rsid w:val="00121D4C"/>
    <w:rsid w:val="001E37DE"/>
    <w:rsid w:val="001F6125"/>
    <w:rsid w:val="003F4B76"/>
    <w:rsid w:val="0043635E"/>
    <w:rsid w:val="00477690"/>
    <w:rsid w:val="0053245E"/>
    <w:rsid w:val="00596547"/>
    <w:rsid w:val="005F5E41"/>
    <w:rsid w:val="006F3DED"/>
    <w:rsid w:val="00734E93"/>
    <w:rsid w:val="00761817"/>
    <w:rsid w:val="007C4504"/>
    <w:rsid w:val="007E48B8"/>
    <w:rsid w:val="00874A42"/>
    <w:rsid w:val="00A541CB"/>
    <w:rsid w:val="00A62E2F"/>
    <w:rsid w:val="00C74F42"/>
    <w:rsid w:val="00C94429"/>
    <w:rsid w:val="00CB2BE0"/>
    <w:rsid w:val="00D10F9B"/>
    <w:rsid w:val="00D633D1"/>
    <w:rsid w:val="00E03C34"/>
    <w:rsid w:val="00E355B9"/>
    <w:rsid w:val="00ED1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35679B-B767-49BD-B53F-09A2AD23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1CB"/>
  </w:style>
  <w:style w:type="paragraph" w:styleId="Ttulo1">
    <w:name w:val="heading 1"/>
    <w:basedOn w:val="Normal"/>
    <w:next w:val="Normal"/>
    <w:link w:val="Ttulo1Car"/>
    <w:uiPriority w:val="9"/>
    <w:qFormat/>
    <w:rsid w:val="00A541CB"/>
    <w:pPr>
      <w:keepNext/>
      <w:keepLines/>
      <w:pBdr>
        <w:bottom w:val="single" w:sz="4" w:space="2" w:color="97E9D5"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A541CB"/>
    <w:pPr>
      <w:keepNext/>
      <w:keepLines/>
      <w:spacing w:before="120" w:after="0" w:line="240" w:lineRule="auto"/>
      <w:outlineLvl w:val="1"/>
    </w:pPr>
    <w:rPr>
      <w:rFonts w:asciiTheme="majorHAnsi" w:eastAsiaTheme="majorEastAsia" w:hAnsiTheme="majorHAnsi" w:cstheme="majorBidi"/>
      <w:color w:val="97E9D5" w:themeColor="accent2"/>
      <w:sz w:val="36"/>
      <w:szCs w:val="36"/>
    </w:rPr>
  </w:style>
  <w:style w:type="paragraph" w:styleId="Ttulo3">
    <w:name w:val="heading 3"/>
    <w:basedOn w:val="Normal"/>
    <w:next w:val="Normal"/>
    <w:link w:val="Ttulo3Car"/>
    <w:uiPriority w:val="9"/>
    <w:semiHidden/>
    <w:unhideWhenUsed/>
    <w:qFormat/>
    <w:rsid w:val="00A541CB"/>
    <w:pPr>
      <w:keepNext/>
      <w:keepLines/>
      <w:spacing w:before="80" w:after="0" w:line="240" w:lineRule="auto"/>
      <w:outlineLvl w:val="2"/>
    </w:pPr>
    <w:rPr>
      <w:rFonts w:asciiTheme="majorHAnsi" w:eastAsiaTheme="majorEastAsia" w:hAnsiTheme="majorHAnsi" w:cstheme="majorBidi"/>
      <w:color w:val="47D8B4" w:themeColor="accent2" w:themeShade="BF"/>
      <w:sz w:val="32"/>
      <w:szCs w:val="32"/>
    </w:rPr>
  </w:style>
  <w:style w:type="paragraph" w:styleId="Ttulo4">
    <w:name w:val="heading 4"/>
    <w:basedOn w:val="Normal"/>
    <w:next w:val="Normal"/>
    <w:link w:val="Ttulo4Car"/>
    <w:uiPriority w:val="9"/>
    <w:semiHidden/>
    <w:unhideWhenUsed/>
    <w:qFormat/>
    <w:rsid w:val="00A541CB"/>
    <w:pPr>
      <w:keepNext/>
      <w:keepLines/>
      <w:spacing w:before="80" w:after="0" w:line="240" w:lineRule="auto"/>
      <w:outlineLvl w:val="3"/>
    </w:pPr>
    <w:rPr>
      <w:rFonts w:asciiTheme="majorHAnsi" w:eastAsiaTheme="majorEastAsia" w:hAnsiTheme="majorHAnsi" w:cstheme="majorBidi"/>
      <w:i/>
      <w:iCs/>
      <w:color w:val="219E7F" w:themeColor="accent2" w:themeShade="80"/>
      <w:sz w:val="28"/>
      <w:szCs w:val="28"/>
    </w:rPr>
  </w:style>
  <w:style w:type="paragraph" w:styleId="Ttulo5">
    <w:name w:val="heading 5"/>
    <w:basedOn w:val="Normal"/>
    <w:next w:val="Normal"/>
    <w:link w:val="Ttulo5Car"/>
    <w:uiPriority w:val="9"/>
    <w:semiHidden/>
    <w:unhideWhenUsed/>
    <w:qFormat/>
    <w:rsid w:val="00A541CB"/>
    <w:pPr>
      <w:keepNext/>
      <w:keepLines/>
      <w:spacing w:before="80" w:after="0" w:line="240" w:lineRule="auto"/>
      <w:outlineLvl w:val="4"/>
    </w:pPr>
    <w:rPr>
      <w:rFonts w:asciiTheme="majorHAnsi" w:eastAsiaTheme="majorEastAsia" w:hAnsiTheme="majorHAnsi" w:cstheme="majorBidi"/>
      <w:color w:val="47D8B4" w:themeColor="accent2" w:themeShade="BF"/>
      <w:sz w:val="24"/>
      <w:szCs w:val="24"/>
    </w:rPr>
  </w:style>
  <w:style w:type="paragraph" w:styleId="Ttulo6">
    <w:name w:val="heading 6"/>
    <w:basedOn w:val="Normal"/>
    <w:next w:val="Normal"/>
    <w:link w:val="Ttulo6Car"/>
    <w:uiPriority w:val="9"/>
    <w:semiHidden/>
    <w:unhideWhenUsed/>
    <w:qFormat/>
    <w:rsid w:val="00A541CB"/>
    <w:pPr>
      <w:keepNext/>
      <w:keepLines/>
      <w:spacing w:before="80" w:after="0" w:line="240" w:lineRule="auto"/>
      <w:outlineLvl w:val="5"/>
    </w:pPr>
    <w:rPr>
      <w:rFonts w:asciiTheme="majorHAnsi" w:eastAsiaTheme="majorEastAsia" w:hAnsiTheme="majorHAnsi" w:cstheme="majorBidi"/>
      <w:i/>
      <w:iCs/>
      <w:color w:val="219E7F" w:themeColor="accent2" w:themeShade="80"/>
      <w:sz w:val="24"/>
      <w:szCs w:val="24"/>
    </w:rPr>
  </w:style>
  <w:style w:type="paragraph" w:styleId="Ttulo7">
    <w:name w:val="heading 7"/>
    <w:basedOn w:val="Normal"/>
    <w:next w:val="Normal"/>
    <w:link w:val="Ttulo7Car"/>
    <w:uiPriority w:val="9"/>
    <w:semiHidden/>
    <w:unhideWhenUsed/>
    <w:qFormat/>
    <w:rsid w:val="00A541CB"/>
    <w:pPr>
      <w:keepNext/>
      <w:keepLines/>
      <w:spacing w:before="80" w:after="0" w:line="240" w:lineRule="auto"/>
      <w:outlineLvl w:val="6"/>
    </w:pPr>
    <w:rPr>
      <w:rFonts w:asciiTheme="majorHAnsi" w:eastAsiaTheme="majorEastAsia" w:hAnsiTheme="majorHAnsi" w:cstheme="majorBidi"/>
      <w:b/>
      <w:bCs/>
      <w:color w:val="219E7F" w:themeColor="accent2" w:themeShade="80"/>
      <w:sz w:val="22"/>
      <w:szCs w:val="22"/>
    </w:rPr>
  </w:style>
  <w:style w:type="paragraph" w:styleId="Ttulo8">
    <w:name w:val="heading 8"/>
    <w:basedOn w:val="Normal"/>
    <w:next w:val="Normal"/>
    <w:link w:val="Ttulo8Car"/>
    <w:uiPriority w:val="9"/>
    <w:semiHidden/>
    <w:unhideWhenUsed/>
    <w:qFormat/>
    <w:rsid w:val="00A541CB"/>
    <w:pPr>
      <w:keepNext/>
      <w:keepLines/>
      <w:spacing w:before="80" w:after="0" w:line="240" w:lineRule="auto"/>
      <w:outlineLvl w:val="7"/>
    </w:pPr>
    <w:rPr>
      <w:rFonts w:asciiTheme="majorHAnsi" w:eastAsiaTheme="majorEastAsia" w:hAnsiTheme="majorHAnsi" w:cstheme="majorBidi"/>
      <w:color w:val="219E7F" w:themeColor="accent2" w:themeShade="80"/>
      <w:sz w:val="22"/>
      <w:szCs w:val="22"/>
    </w:rPr>
  </w:style>
  <w:style w:type="paragraph" w:styleId="Ttulo9">
    <w:name w:val="heading 9"/>
    <w:basedOn w:val="Normal"/>
    <w:next w:val="Normal"/>
    <w:link w:val="Ttulo9Car"/>
    <w:uiPriority w:val="9"/>
    <w:semiHidden/>
    <w:unhideWhenUsed/>
    <w:qFormat/>
    <w:rsid w:val="00A541CB"/>
    <w:pPr>
      <w:keepNext/>
      <w:keepLines/>
      <w:spacing w:before="80" w:after="0" w:line="240" w:lineRule="auto"/>
      <w:outlineLvl w:val="8"/>
    </w:pPr>
    <w:rPr>
      <w:rFonts w:asciiTheme="majorHAnsi" w:eastAsiaTheme="majorEastAsia" w:hAnsiTheme="majorHAnsi" w:cstheme="majorBidi"/>
      <w:i/>
      <w:iCs/>
      <w:color w:val="219E7F"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41CB"/>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A541CB"/>
    <w:rPr>
      <w:rFonts w:asciiTheme="majorHAnsi" w:eastAsiaTheme="majorEastAsia" w:hAnsiTheme="majorHAnsi" w:cstheme="majorBidi"/>
      <w:color w:val="97E9D5" w:themeColor="accent2"/>
      <w:sz w:val="36"/>
      <w:szCs w:val="36"/>
    </w:rPr>
  </w:style>
  <w:style w:type="character" w:customStyle="1" w:styleId="Ttulo3Car">
    <w:name w:val="Título 3 Car"/>
    <w:basedOn w:val="Fuentedeprrafopredeter"/>
    <w:link w:val="Ttulo3"/>
    <w:uiPriority w:val="9"/>
    <w:semiHidden/>
    <w:rsid w:val="00A541CB"/>
    <w:rPr>
      <w:rFonts w:asciiTheme="majorHAnsi" w:eastAsiaTheme="majorEastAsia" w:hAnsiTheme="majorHAnsi" w:cstheme="majorBidi"/>
      <w:color w:val="47D8B4" w:themeColor="accent2" w:themeShade="BF"/>
      <w:sz w:val="32"/>
      <w:szCs w:val="32"/>
    </w:rPr>
  </w:style>
  <w:style w:type="character" w:customStyle="1" w:styleId="Ttulo4Car">
    <w:name w:val="Título 4 Car"/>
    <w:basedOn w:val="Fuentedeprrafopredeter"/>
    <w:link w:val="Ttulo4"/>
    <w:uiPriority w:val="9"/>
    <w:semiHidden/>
    <w:rsid w:val="00A541CB"/>
    <w:rPr>
      <w:rFonts w:asciiTheme="majorHAnsi" w:eastAsiaTheme="majorEastAsia" w:hAnsiTheme="majorHAnsi" w:cstheme="majorBidi"/>
      <w:i/>
      <w:iCs/>
      <w:color w:val="219E7F" w:themeColor="accent2" w:themeShade="80"/>
      <w:sz w:val="28"/>
      <w:szCs w:val="28"/>
    </w:rPr>
  </w:style>
  <w:style w:type="character" w:customStyle="1" w:styleId="Ttulo5Car">
    <w:name w:val="Título 5 Car"/>
    <w:basedOn w:val="Fuentedeprrafopredeter"/>
    <w:link w:val="Ttulo5"/>
    <w:uiPriority w:val="9"/>
    <w:semiHidden/>
    <w:rsid w:val="00A541CB"/>
    <w:rPr>
      <w:rFonts w:asciiTheme="majorHAnsi" w:eastAsiaTheme="majorEastAsia" w:hAnsiTheme="majorHAnsi" w:cstheme="majorBidi"/>
      <w:color w:val="47D8B4" w:themeColor="accent2" w:themeShade="BF"/>
      <w:sz w:val="24"/>
      <w:szCs w:val="24"/>
    </w:rPr>
  </w:style>
  <w:style w:type="character" w:customStyle="1" w:styleId="Ttulo6Car">
    <w:name w:val="Título 6 Car"/>
    <w:basedOn w:val="Fuentedeprrafopredeter"/>
    <w:link w:val="Ttulo6"/>
    <w:uiPriority w:val="9"/>
    <w:semiHidden/>
    <w:rsid w:val="00A541CB"/>
    <w:rPr>
      <w:rFonts w:asciiTheme="majorHAnsi" w:eastAsiaTheme="majorEastAsia" w:hAnsiTheme="majorHAnsi" w:cstheme="majorBidi"/>
      <w:i/>
      <w:iCs/>
      <w:color w:val="219E7F" w:themeColor="accent2" w:themeShade="80"/>
      <w:sz w:val="24"/>
      <w:szCs w:val="24"/>
    </w:rPr>
  </w:style>
  <w:style w:type="character" w:customStyle="1" w:styleId="Ttulo7Car">
    <w:name w:val="Título 7 Car"/>
    <w:basedOn w:val="Fuentedeprrafopredeter"/>
    <w:link w:val="Ttulo7"/>
    <w:uiPriority w:val="9"/>
    <w:semiHidden/>
    <w:rsid w:val="00A541CB"/>
    <w:rPr>
      <w:rFonts w:asciiTheme="majorHAnsi" w:eastAsiaTheme="majorEastAsia" w:hAnsiTheme="majorHAnsi" w:cstheme="majorBidi"/>
      <w:b/>
      <w:bCs/>
      <w:color w:val="219E7F" w:themeColor="accent2" w:themeShade="80"/>
      <w:sz w:val="22"/>
      <w:szCs w:val="22"/>
    </w:rPr>
  </w:style>
  <w:style w:type="character" w:customStyle="1" w:styleId="Ttulo8Car">
    <w:name w:val="Título 8 Car"/>
    <w:basedOn w:val="Fuentedeprrafopredeter"/>
    <w:link w:val="Ttulo8"/>
    <w:uiPriority w:val="9"/>
    <w:semiHidden/>
    <w:rsid w:val="00A541CB"/>
    <w:rPr>
      <w:rFonts w:asciiTheme="majorHAnsi" w:eastAsiaTheme="majorEastAsia" w:hAnsiTheme="majorHAnsi" w:cstheme="majorBidi"/>
      <w:color w:val="219E7F" w:themeColor="accent2" w:themeShade="80"/>
      <w:sz w:val="22"/>
      <w:szCs w:val="22"/>
    </w:rPr>
  </w:style>
  <w:style w:type="character" w:customStyle="1" w:styleId="Ttulo9Car">
    <w:name w:val="Título 9 Car"/>
    <w:basedOn w:val="Fuentedeprrafopredeter"/>
    <w:link w:val="Ttulo9"/>
    <w:uiPriority w:val="9"/>
    <w:semiHidden/>
    <w:rsid w:val="00A541CB"/>
    <w:rPr>
      <w:rFonts w:asciiTheme="majorHAnsi" w:eastAsiaTheme="majorEastAsia" w:hAnsiTheme="majorHAnsi" w:cstheme="majorBidi"/>
      <w:i/>
      <w:iCs/>
      <w:color w:val="219E7F" w:themeColor="accent2" w:themeShade="80"/>
      <w:sz w:val="22"/>
      <w:szCs w:val="22"/>
    </w:rPr>
  </w:style>
  <w:style w:type="paragraph" w:styleId="Descripcin">
    <w:name w:val="caption"/>
    <w:basedOn w:val="Normal"/>
    <w:next w:val="Normal"/>
    <w:uiPriority w:val="35"/>
    <w:semiHidden/>
    <w:unhideWhenUsed/>
    <w:qFormat/>
    <w:rsid w:val="00A541CB"/>
    <w:pPr>
      <w:spacing w:line="240" w:lineRule="auto"/>
    </w:pPr>
    <w:rPr>
      <w:b/>
      <w:bCs/>
      <w:color w:val="404040" w:themeColor="text1" w:themeTint="BF"/>
      <w:sz w:val="16"/>
      <w:szCs w:val="16"/>
    </w:rPr>
  </w:style>
  <w:style w:type="paragraph" w:styleId="Puesto">
    <w:name w:val="Title"/>
    <w:basedOn w:val="Normal"/>
    <w:next w:val="Normal"/>
    <w:link w:val="PuestoCar"/>
    <w:uiPriority w:val="10"/>
    <w:qFormat/>
    <w:rsid w:val="00A541C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A541CB"/>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A541CB"/>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A541CB"/>
    <w:rPr>
      <w:caps/>
      <w:color w:val="404040" w:themeColor="text1" w:themeTint="BF"/>
      <w:spacing w:val="20"/>
      <w:sz w:val="28"/>
      <w:szCs w:val="28"/>
    </w:rPr>
  </w:style>
  <w:style w:type="character" w:styleId="Textoennegrita">
    <w:name w:val="Strong"/>
    <w:basedOn w:val="Fuentedeprrafopredeter"/>
    <w:uiPriority w:val="22"/>
    <w:qFormat/>
    <w:rsid w:val="00A541CB"/>
    <w:rPr>
      <w:b/>
      <w:bCs/>
    </w:rPr>
  </w:style>
  <w:style w:type="character" w:styleId="nfasis">
    <w:name w:val="Emphasis"/>
    <w:basedOn w:val="Fuentedeprrafopredeter"/>
    <w:uiPriority w:val="20"/>
    <w:qFormat/>
    <w:rsid w:val="00A541CB"/>
    <w:rPr>
      <w:i/>
      <w:iCs/>
      <w:color w:val="000000" w:themeColor="text1"/>
    </w:rPr>
  </w:style>
  <w:style w:type="paragraph" w:styleId="Sinespaciado">
    <w:name w:val="No Spacing"/>
    <w:uiPriority w:val="1"/>
    <w:qFormat/>
    <w:rsid w:val="00A541CB"/>
    <w:pPr>
      <w:spacing w:after="0" w:line="240" w:lineRule="auto"/>
    </w:pPr>
  </w:style>
  <w:style w:type="paragraph" w:styleId="Cita">
    <w:name w:val="Quote"/>
    <w:basedOn w:val="Normal"/>
    <w:next w:val="Normal"/>
    <w:link w:val="CitaCar"/>
    <w:uiPriority w:val="29"/>
    <w:qFormat/>
    <w:rsid w:val="00A541C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A541CB"/>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A541CB"/>
    <w:pPr>
      <w:pBdr>
        <w:top w:val="single" w:sz="24" w:space="4" w:color="97E9D5"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A541CB"/>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A541CB"/>
    <w:rPr>
      <w:i/>
      <w:iCs/>
      <w:color w:val="595959" w:themeColor="text1" w:themeTint="A6"/>
    </w:rPr>
  </w:style>
  <w:style w:type="character" w:styleId="nfasisintenso">
    <w:name w:val="Intense Emphasis"/>
    <w:basedOn w:val="Fuentedeprrafopredeter"/>
    <w:uiPriority w:val="21"/>
    <w:qFormat/>
    <w:rsid w:val="00A541CB"/>
    <w:rPr>
      <w:b/>
      <w:bCs/>
      <w:i/>
      <w:iCs/>
      <w:caps w:val="0"/>
      <w:smallCaps w:val="0"/>
      <w:strike w:val="0"/>
      <w:dstrike w:val="0"/>
      <w:color w:val="97E9D5" w:themeColor="accent2"/>
    </w:rPr>
  </w:style>
  <w:style w:type="character" w:styleId="Referenciasutil">
    <w:name w:val="Subtle Reference"/>
    <w:basedOn w:val="Fuentedeprrafopredeter"/>
    <w:uiPriority w:val="31"/>
    <w:qFormat/>
    <w:rsid w:val="00A541CB"/>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541CB"/>
    <w:rPr>
      <w:b/>
      <w:bCs/>
      <w:caps w:val="0"/>
      <w:smallCaps/>
      <w:color w:val="auto"/>
      <w:spacing w:val="0"/>
      <w:u w:val="single"/>
    </w:rPr>
  </w:style>
  <w:style w:type="character" w:styleId="Ttulodellibro">
    <w:name w:val="Book Title"/>
    <w:basedOn w:val="Fuentedeprrafopredeter"/>
    <w:uiPriority w:val="33"/>
    <w:qFormat/>
    <w:rsid w:val="00A541CB"/>
    <w:rPr>
      <w:b/>
      <w:bCs/>
      <w:caps w:val="0"/>
      <w:smallCaps/>
      <w:spacing w:val="0"/>
    </w:rPr>
  </w:style>
  <w:style w:type="paragraph" w:styleId="TtulodeTDC">
    <w:name w:val="TOC Heading"/>
    <w:basedOn w:val="Ttulo1"/>
    <w:next w:val="Normal"/>
    <w:uiPriority w:val="39"/>
    <w:semiHidden/>
    <w:unhideWhenUsed/>
    <w:qFormat/>
    <w:rsid w:val="00A541C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7010848">
      <w:bodyDiv w:val="1"/>
      <w:marLeft w:val="0"/>
      <w:marRight w:val="0"/>
      <w:marTop w:val="0"/>
      <w:marBottom w:val="0"/>
      <w:divBdr>
        <w:top w:val="none" w:sz="0" w:space="0" w:color="auto"/>
        <w:left w:val="none" w:sz="0" w:space="0" w:color="auto"/>
        <w:bottom w:val="none" w:sz="0" w:space="0" w:color="auto"/>
        <w:right w:val="none" w:sz="0" w:space="0" w:color="auto"/>
      </w:divBdr>
      <w:divsChild>
        <w:div w:id="209540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3.png"/><Relationship Id="rId34" Type="http://schemas.openxmlformats.org/officeDocument/2006/relationships/image" Target="media/image24.emf"/><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oleObject" Target="embeddings/oleObject15.bin"/><Relationship Id="rId76" Type="http://schemas.openxmlformats.org/officeDocument/2006/relationships/oleObject" Target="embeddings/oleObject18.bin"/><Relationship Id="rId7" Type="http://schemas.openxmlformats.org/officeDocument/2006/relationships/image" Target="media/image3.emf"/><Relationship Id="rId71" Type="http://schemas.openxmlformats.org/officeDocument/2006/relationships/oleObject" Target="embeddings/oleObject16.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20.emf"/><Relationship Id="rId11" Type="http://schemas.openxmlformats.org/officeDocument/2006/relationships/image" Target="media/image6.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oleObject" Target="embeddings/oleObject8.bin"/><Relationship Id="rId45" Type="http://schemas.openxmlformats.org/officeDocument/2006/relationships/image" Target="media/image32.png"/><Relationship Id="rId53" Type="http://schemas.openxmlformats.org/officeDocument/2006/relationships/oleObject" Target="embeddings/oleObject11.bin"/><Relationship Id="rId58" Type="http://schemas.openxmlformats.org/officeDocument/2006/relationships/oleObject" Target="embeddings/oleObject12.bin"/><Relationship Id="rId66" Type="http://schemas.openxmlformats.org/officeDocument/2006/relationships/oleObject" Target="embeddings/oleObject14.bin"/><Relationship Id="rId74" Type="http://schemas.openxmlformats.org/officeDocument/2006/relationships/image" Target="media/image53.png"/><Relationship Id="rId79" Type="http://schemas.openxmlformats.org/officeDocument/2006/relationships/oleObject" Target="embeddings/oleObject19.bin"/><Relationship Id="rId5" Type="http://schemas.openxmlformats.org/officeDocument/2006/relationships/image" Target="media/image1.png"/><Relationship Id="rId61" Type="http://schemas.openxmlformats.org/officeDocument/2006/relationships/image" Target="media/image45.emf"/><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image" Target="media/image21.jpeg"/><Relationship Id="rId44" Type="http://schemas.openxmlformats.org/officeDocument/2006/relationships/oleObject" Target="embeddings/oleObject9.bin"/><Relationship Id="rId52" Type="http://schemas.openxmlformats.org/officeDocument/2006/relationships/image" Target="media/image38.emf"/><Relationship Id="rId60" Type="http://schemas.openxmlformats.org/officeDocument/2006/relationships/image" Target="media/image44.png"/><Relationship Id="rId65" Type="http://schemas.openxmlformats.org/officeDocument/2006/relationships/image" Target="media/image48.emf"/><Relationship Id="rId73" Type="http://schemas.openxmlformats.org/officeDocument/2006/relationships/oleObject" Target="embeddings/oleObject17.bin"/><Relationship Id="rId78" Type="http://schemas.openxmlformats.org/officeDocument/2006/relationships/image" Target="media/image56.emf"/><Relationship Id="rId81" Type="http://schemas.openxmlformats.org/officeDocument/2006/relationships/oleObject" Target="embeddings/oleObject20.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31.emf"/><Relationship Id="rId48" Type="http://schemas.openxmlformats.org/officeDocument/2006/relationships/image" Target="media/image35.emf"/><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0.png"/><Relationship Id="rId77" Type="http://schemas.openxmlformats.org/officeDocument/2006/relationships/image" Target="media/image55.png"/><Relationship Id="rId8" Type="http://schemas.openxmlformats.org/officeDocument/2006/relationships/oleObject" Target="embeddings/oleObject1.bin"/><Relationship Id="rId51" Type="http://schemas.openxmlformats.org/officeDocument/2006/relationships/image" Target="media/image37.png"/><Relationship Id="rId72" Type="http://schemas.openxmlformats.org/officeDocument/2006/relationships/image" Target="media/image52.emf"/><Relationship Id="rId80" Type="http://schemas.openxmlformats.org/officeDocument/2006/relationships/image" Target="media/image57.e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10.png"/><Relationship Id="rId25" Type="http://schemas.openxmlformats.org/officeDocument/2006/relationships/oleObject" Target="embeddings/oleObject5.bin"/><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49.emf"/><Relationship Id="rId20" Type="http://schemas.openxmlformats.org/officeDocument/2006/relationships/oleObject" Target="embeddings/oleObject4.bin"/><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oleObject" Target="embeddings/oleObject13.bin"/><Relationship Id="rId70" Type="http://schemas.openxmlformats.org/officeDocument/2006/relationships/image" Target="media/image51.emf"/><Relationship Id="rId75" Type="http://schemas.openxmlformats.org/officeDocument/2006/relationships/image" Target="media/image54.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oleObject" Target="embeddings/oleObject10.bin"/><Relationship Id="rId57" Type="http://schemas.openxmlformats.org/officeDocument/2006/relationships/image" Target="media/image42.emf"/></Relationships>
</file>

<file path=word/theme/theme1.xml><?xml version="1.0" encoding="utf-8"?>
<a:theme xmlns:a="http://schemas.openxmlformats.org/drawingml/2006/main" name="Profundidad">
  <a:themeElements>
    <a:clrScheme name="Profundidad">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Profundidad">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rofundidad">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DF922-03BE-438E-9B49-6F3669FE5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21</Pages>
  <Words>1728</Words>
  <Characters>9510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Iglesias García</dc:creator>
  <cp:keywords/>
  <dc:description/>
  <cp:lastModifiedBy>Javier Iglesias García</cp:lastModifiedBy>
  <cp:revision>13</cp:revision>
  <dcterms:created xsi:type="dcterms:W3CDTF">2015-05-10T16:45:00Z</dcterms:created>
  <dcterms:modified xsi:type="dcterms:W3CDTF">2015-05-11T14:23:00Z</dcterms:modified>
</cp:coreProperties>
</file>