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sz w:val="40"/>
          <w:szCs w:val="40"/>
        </w:rPr>
        <w:t xml:space="preserve">Clavis + OPO + Claver Cloud</w:t>
      </w:r>
    </w:p>
    <w:p>
      <w:pPr>
        <w:spacing w:after="200"/>
      </w:pPr>
      <w:r>
        <w:rPr>
          <w:i/>
          <w:iCs/>
          <w:sz w:val="26"/>
          <w:szCs w:val="26"/>
        </w:rPr>
        <w:t xml:space="preserve">Qué podés hacer hoy con REST y SQL · Cómo empaquetar · Cómo ordenar el ecosistema</w:t>
      </w:r>
    </w:p>
    <w:p>
      <w:pPr>
        <w:spacing w:after="120"/>
      </w:pPr>
      <w:r>
        <w:t xml:space="preserve">Versión: Junio 2026 · Audiencia: fundador / analista / implementador (1 persona puede operar)</w:t>
      </w:r>
    </w:p>
    <w:p>
      <w:pPr>
        <w:spacing w:after="120"/>
      </w:pPr>
      <w:r>
        <w:t xml:space="preserve">Stack: Clavis (Next.js 15) · Claver Cloud · OPO · Protheus REST/SQL · Cursor · Grok Build</w:t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Tenés dos vías de conexión al legacy Protheus ya operativas en Claver Cloud: API REST (3.432 servicios catalogados) e introspección SQL directa (tablas SX, maestros SA1/SB1). El problema no es falta de tecnología: es desorden. Hay tres catálogos de precios, cuatro UIs de OPO, credenciales en localStorage y un modo demo que oculta errores. Este documento ordena qué hace cada pieza, qué dolores resuelve, y cómo empaquetarlo para vender sin que una sola persona se ahogue.</w:t>
      </w:r>
    </w:p>
    <w:p>
      <w:pPr>
        <w:pStyle w:val="Heading1"/>
      </w:pPr>
      <w:r>
        <w:t xml:space="preserve">2. Mapa del ecosistema</w:t>
      </w:r>
    </w:p>
    <w:p>
      <w:pPr>
        <w:pStyle w:val="Heading2"/>
      </w:pPr>
      <w:r>
        <w:t xml:space="preserve">2.1 Las cinco piezas y su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Pieza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 quién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ERP Next.js (POS, ventas, stock, AFIP)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 final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Producto core — datos canónicos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Claver 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Consola analista (/claver-cloud)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Vos / equipo Claver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 plane: tenants, ops, bridge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Ontología + bridge legacy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Analista + tenant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Traduce Protheus ↔ entidades canónicas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Cursor + Grok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 + agente 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Desarrollo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Implementación, no runtime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Protheus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ERP legacy TOTVS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 con histórico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Fuente de verdad maestros / histórico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Flujo de datos simplificado</w:t>
      </w:r>
    </w:p>
    <w:p>
      <w:pPr>
        <w:spacing w:after="120"/>
      </w:pPr>
      <w:r>
        <w:t xml:space="preserve">Lectura hoy (lo que funciona):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Protheus REST → protheus-rest-client → Legacy Bridge → entidades OPO (Customer, Product, Invoice)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Protheus SQL → introspección SX2/SX3/SA1/SB1 → OPO Console (descubrimiento, no query runtime aún)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Clavis DB → clavis-adapter → modo full (sin bridge)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Edge Agent (VPN) → remote-agent → mismo protocolo OPO en PC del cliente</w:t>
      </w:r>
    </w:p>
    <w:p>
      <w:pPr>
        <w:spacing w:after="120"/>
      </w:pPr>
      <w:r>
        <w:t xml:space="preserve">Escritura: definida en tipos pero escritura=null en mapeos default — pendiente de productizar.</w:t>
      </w:r>
    </w:p>
    <w:p>
      <w:pPr>
        <w:pStyle w:val="Heading1"/>
      </w:pPr>
      <w:r>
        <w:t xml:space="preserve">3. Qué podés hacer HOY (una persona)</w:t>
      </w:r>
    </w:p>
    <w:p>
      <w:pPr>
        <w:pStyle w:val="Heading2"/>
      </w:pPr>
      <w:r>
        <w:t xml:space="preserve">3.1 Con 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Dónde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Listar 3.432 servicios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/claver-cloud/protheus-api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Catálogo con módulos y monetización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Refrescar catálogo 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catalog + credenciales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Snapshot actualizado del ambiente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Introspección 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/claver-cloud/opo-console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Prueba endpoints diccionario/framework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Mapear entidades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Legacy Bridge wizard (tenant)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SA1→Customer, SB1→Product,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Probar ida/vuelta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Paso 5 del wizard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bridge-test-service valida lectura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Leer clientes/productos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 OPO / query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mapeado o demo si falla config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Con SQL directo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Dónde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Configurar SQL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OPO Console (formulario)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server, puerto, BD, user, suffix 010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Introspección 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Canal sql o hybrid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Estructura SX2/SX3 + muestras SA1/SB1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Descubrir tablas Protheus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protheus-sql-introspection.ts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Metadatos sin depender de 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 runtime 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implementado aún en opo-query-service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Rutina recomendada para 1 analista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Setup Protheus: checklist VPN → REST → credenciales (.env o form OPO Console)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OPO Console: introspección hybrid (REST + SQL) — guardar conexión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Catálogo REST: identificar módulos del cliente (fin, stock, pcp…)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Organizations → elegir tenant → Legacy Bridge: modo legacy_front o híbrido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Activar SKU bridge.opo_studio en marketplace / billing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Probar bridge → documentar limitaciones por entidad</w:t>
      </w:r>
    </w:p>
    <w:p>
      <w:pPr>
        <w:spacing w:after="120"/>
      </w:pPr>
      <w:r>
        <w:t xml:space="preserve">Tiempo estimado primer cliente Protheus: 2–4 h si REST responde; +1 día si falta VPN/SQL.</w:t>
      </w:r>
    </w:p>
    <w:p>
      <w:pPr>
        <w:pStyle w:val="Heading1"/>
      </w:pPr>
      <w:r>
        <w:t xml:space="preserve">4. Dolores que esto resuelve</w:t>
      </w:r>
    </w:p>
    <w:p>
      <w:pPr>
        <w:pStyle w:val="Heading2"/>
      </w:pPr>
      <w:r>
        <w:t xml:space="preserve">4.1 Para el cliente con Protheus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reemplazar ERP de golpe — UI moderna Clavis leyendo maestros legacy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Facturación AFIP en Clavis sin migrar años de histórico Protheus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Omnicanal (ML, TN, WhatsApp) sin duplicar stock en Protheus manualmente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Visibilidad: 3.432 endpoints documentados vs. caja negra AdvPL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Implementación remota: analista opera desde Claver Cloud sin ir al sitio</w:t>
      </w:r>
    </w:p>
    <w:p>
      <w:pPr>
        <w:pStyle w:val="Heading2"/>
      </w:pPr>
      <w:r>
        <w:t xml:space="preserve">4.2 Para Claver (vos)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Una consola para todos los tenants (ops, billing, bridge, marketplace)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Provisioning semi-automático de SKUs y packs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Readiness score y playbooks por tenant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Cursor/Grok aceleran parches; el runtime queda en Next.js estable</w:t>
      </w:r>
    </w:p>
    <w:p>
      <w:pPr>
        <w:pStyle w:val="Heading2"/>
      </w:pPr>
      <w:r>
        <w:t xml:space="preserve">4.3 Dolores AÚN NO resueltos (honestos)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Escritura bidireccional Protheus ↔ Clavis (solo lectura hoy)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SQL en runtime de queries (solo introspección)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Demo fallback enmascara mala configuración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Credenciales Protheus en localStorage del navegador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Tres catálogos de precio desalineados (marketing / marketplace / planes tenant)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OPO Studio completo vive en repo separado (opo/Open-protocol-ontology)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~54% del catálogo REST sin clasificar (módulo 'otros')</w:t>
      </w:r>
    </w:p>
    <w:p>
      <w:pPr>
        <w:pStyle w:val="Heading1"/>
      </w:pPr>
      <w:r>
        <w:t xml:space="preserve">5. Desorden actual — 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Síntoma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Causa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pantallas OPO distintas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Evolución paralela tenant/analista/studio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Confusión de flujo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catálogos de precio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 + marketplace + tenant-plan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Cotización inconsistente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data automático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opo-query-service fallback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 cree que bridge funciona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y SQL duplicados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Dos caminos sin unificar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Parece 'mucho' para 1 persona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Cursor/Grok en docs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Herramientas dev, no producto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Expectativa de IA en runtime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IPs hardcodeadas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10.12.35.70 en defaults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Rompe al cambiar ambiente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Propuesta de empaquetado unificado</w:t>
      </w:r>
    </w:p>
    <w:p>
      <w:pPr>
        <w:spacing w:after="120"/>
      </w:pPr>
      <w:r>
        <w:t xml:space="preserve">Objetivo: un solo escalón comercial que el analista active desde Claver Cloud.</w:t>
      </w:r>
    </w:p>
    <w:p>
      <w:pPr>
        <w:pStyle w:val="Heading2"/>
      </w:pPr>
      <w:r>
        <w:t xml:space="preserve">6.1 Escalera de productos (5 niveles)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Nivel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Nombre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SKUs clave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Precio ref.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Clavis Nativo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core.clavis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$39.900/mes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PyME sin legacy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Conecta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pool-conecta-ar, integ.*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$34.900/mes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Primer canal digital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Vertical / Omnicanal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pool-almacen-rosario, Omnicanal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$49–89k/mes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Retail, distribuidora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Legacy Bridge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bridge.opo_studio + pool-digitalizacion-legacy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$59.900/mes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Protheus → Clavis UI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Claver Platform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 Pro/Enterprise + ops.*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$79–149k/mes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MSP / implementador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SKU bridge.opo_studio — desglosar en sub-productos</w:t>
      </w:r>
    </w:p>
    <w:p>
      <w:pPr>
        <w:spacing w:after="120"/>
      </w:pPr>
      <w:r>
        <w:t xml:space="preserve">Hoy es un bloque SEMI_AUTO de $24.900/mes. Propuesta de despiece vendible: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Sub-SKU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Incluye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Precio sugerido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bridge.discovery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Catálogo REST + introspección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$9.900/mes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bridge.read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Lectura entidades mapeadas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REST/SQL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$14.900/mes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bridge.write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Escritura selectiva (futuro)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+$19.900/mes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bridge.agent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Edge Agent VPN on-prem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+$9.900/mes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bridge.mapping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Mapeo custom por módulo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Analista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one-shot $29.900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Pack recomendado Protheus</w:t>
      </w:r>
    </w:p>
    <w:p>
      <w:pPr>
        <w:spacing w:after="120"/>
      </w:pPr>
      <w:r>
        <w:t xml:space="preserve">pool-digitalizacion-legacy ($59.900/mes):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bridge.opo_studio — bridge + consola OPO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impl.parametrizacion_remota — setup sin visita</w:t>
      </w:r>
    </w:p>
    <w:p>
      <w:pPr>
        <w:spacing w:after="120"/>
      </w:pPr>
      <w:r>
        <w:t xml:space="preserve">Mensaje comercial: 'Tu Protheus sigue; tu equipo usa Clavis. Stock unificado en 30 días.'</w:t>
      </w:r>
    </w:p>
    <w:p>
      <w:pPr>
        <w:pStyle w:val="Heading1"/>
      </w:pPr>
      <w:r>
        <w:t xml:space="preserve">7. Cómo enlazar Clavis · Next.js · Cursor · Grok · OPO</w:t>
      </w:r>
    </w:p>
    <w:p>
      <w:pPr>
        <w:pStyle w:val="Heading2"/>
      </w:pPr>
      <w:r>
        <w:t xml:space="preserve">7.1 División de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Quién lo toca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 mezclar con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 producto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15 + Prisma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 / CI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Prompts de Cursor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 legacy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lib/opo/*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Analista + 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marketing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Consola 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Claver 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Analista Claver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 final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Ontología avanzada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opo/Open-protocol-ontology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Proyecto aparte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Flujo tenant diario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Desarrollo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Cursor + Grok 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Producción directa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Flujo de trabajo con Cursor y Grok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Cursor: implementar features en erpia/ (PRs, fixes, APIs)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Grok Build: diseño, documentos, auditorías (GROK_AUDIT.md en OPO studio)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Claver Cloud: validar en ambiente real con credenciales Protheus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OPO Console: introspección → exportar hallazgos → Legacy Bridge del tenant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Nunca: Grok modificando prod sin pasar por build/test</w:t>
      </w:r>
    </w:p>
    <w:p>
      <w:pPr>
        <w:spacing w:after="120"/>
      </w:pPr>
      <w:r>
        <w:t xml:space="preserve">Regla de oro: Cursor escribe código; Grok escribe specs y docs; Claver Cloud opera tenants.</w:t>
      </w:r>
    </w:p>
    <w:p>
      <w:pPr>
        <w:pStyle w:val="Heading2"/>
      </w:pPr>
      <w:r>
        <w:t xml:space="preserve">7.3 Un solo camino para el analista (simplificar 4 UIs →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Antes (4 UIs)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Después (2 UIs)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opo-console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Consola OPO (analista)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Mantener — descubrimiento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legacy-bridge-wizard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Panel tenant → pestaña Bridge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Mantener — configuración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dashboard/apps/opo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 OPO Studio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Simplificar — solo query/discovery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opo/Open-protocol-ontology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 ontología (opcional)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en nav principal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Roadmap de mejora (priorizado)</w:t>
      </w:r>
    </w:p>
    <w:p>
      <w:pPr>
        <w:pStyle w:val="Heading2"/>
      </w:pPr>
      <w:r>
        <w:t xml:space="preserve">8.1 Corto plazo (1–2 sprints)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Unificar credenciales: server-side vault por tenant (sacar localStorage)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Quitar demo fallback silencioso — mostrar error explícito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Alinear 3 catálogos → una tabla maestra SKUs con flags marketing/marketplace/plan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Importar introspección OPO Console → Legacy Bridge (auto-mapeo SX)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Clasificar módulo 'otros' del catálogo REST (top 200 endpoints)</w:t>
      </w:r>
    </w:p>
    <w:p>
      <w:pPr>
        <w:pStyle w:val="Heading2"/>
      </w:pPr>
      <w:r>
        <w:t xml:space="preserve">8.2 Mediano plazo (1–2 meses)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SQL read en opo-query-service (vistas vw_opo_*)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Escritura Customer/Product vía REST (1 entidad piloto)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Sub-SKUs bridge.discovery / bridge.read en marketplace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 en /api/claver-cloud/provisioning/orders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Sync jobs en cola (no inline en POST)</w:t>
      </w:r>
    </w:p>
    <w:p>
      <w:pPr>
        <w:pStyle w:val="Heading2"/>
      </w:pPr>
      <w:r>
        <w:t xml:space="preserve">8.3 Largo plazo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OPO Studio integrado o embebido (iframe) desde tenant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Grok en runtime: sugerencia de mapeos desde introspección (no auto-write)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Marketplace auto-provision GLOBAL_AUTO para bridge.read</w:t>
      </w:r>
    </w:p>
    <w:p>
      <w:pPr>
        <w:pStyle w:val="Heading1"/>
      </w:pPr>
      <w:r>
        <w:t xml:space="preserve">9. Matriz de capacidades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Capacidad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Discovery REST 3432 svc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Catálogo con monetización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Introspección 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Introspección SQL SX/SA/SB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Introspección hybrid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REST+SQL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Legacy Bridge wizard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Lectura entidades mapeadas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 SQL runtime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Escritura legacy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Edge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Protocolo listo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 MRR por SKU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Claver Cloud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Fleet ops / readiness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Claver Cloud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URLs y acceso rápido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Pantalla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 Claver Cloud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/claver-cloud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KPIs flota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/claver-cloud/organizations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clientes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Panel tenant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/claver-cloud/tenants/[id]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Bridge, billing, playbooks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OPO Console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/claver-cloud/opo-console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REST/SQL introspect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Catálogo 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/claver-cloud/protheus-api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3432 servicios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Protheus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/claver-cloud/protheus-setup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Checklist ambiente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Marketplace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/claver-cloud/marketplace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Activar SKUs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 OPO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/dashboard/apps/opo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 lado cliente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11. Conclusión</w:t>
      </w:r>
    </w:p>
    <w:p>
      <w:pPr>
        <w:spacing w:after="120"/>
      </w:pPr>
      <w:r>
        <w:t xml:space="preserve">No te falta conexión: te sobra superficie. REST y SQL ya te permiten descubrir, catalogar y leer Protheus desde una sola consola. El siguiente paso no es conectar más cosas, sino empaquetar menos opciones, unificar precios, y cerrar el circuito introspección → bridge → facturación del SKU. Con Cursor y Grok construís rápido; con Claver Cloud operás sin ir a cada cliente. OPO es el pegamento semántico entre Clavis y Protheus — vendelo como pool-digitalizacion-legacy, no como 12 pantallas sueltas.</w:t>
      </w:r>
    </w:p>
    <w:p>
      <w:pPr>
        <w:spacing w:after="120"/>
      </w:pPr>
      <w:r>
        <w:rPr>
          <w:b/>
          <w:bCs/>
        </w:rPr>
        <w:t xml:space="preserve">Próximo paso sugerido: activar pool-digitalizacion-legacy en un tenant piloto y documentar el caso en 1 página.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Clavis · OPO · Claver Cloud — Documento estratégico — Junio 2026 — Pág.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2026-06-26T05:47:10.929Z</dcterms:created>
  <dcterms:modified xsi:type="dcterms:W3CDTF">2026-06-26T05:47:10.932Z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