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F3ECF4" w14:textId="463D87A6" w:rsidR="001F2DF0" w:rsidRPr="001927A0" w:rsidRDefault="001F2DF0" w:rsidP="00302D4A">
      <w:pPr>
        <w:pStyle w:val="TituloApartado1"/>
      </w:pPr>
      <w:bookmarkStart w:id="0" w:name="_Toc459888455"/>
      <w:r w:rsidRPr="00DB5D3C">
        <w:t xml:space="preserve">Actividad </w:t>
      </w:r>
      <w:r w:rsidR="00FC6256">
        <w:t>g</w:t>
      </w:r>
      <w:r w:rsidRPr="00DB5D3C">
        <w:t xml:space="preserve">rupal: </w:t>
      </w:r>
      <w:r w:rsidR="009F53D9" w:rsidRPr="009F53D9">
        <w:t xml:space="preserve">Ejercicios sobre </w:t>
      </w:r>
      <w:r w:rsidR="00EC0DDA">
        <w:t>p</w:t>
      </w:r>
      <w:r w:rsidR="009F53D9" w:rsidRPr="009F53D9">
        <w:t>restaciones</w:t>
      </w:r>
    </w:p>
    <w:p w14:paraId="13D64CB2" w14:textId="77777777" w:rsidR="001F2DF0" w:rsidRDefault="001F2DF0" w:rsidP="00302D4A"/>
    <w:p w14:paraId="519FB853" w14:textId="43F5F84D" w:rsidR="005D5E30" w:rsidRPr="00302D4A" w:rsidRDefault="001F2DF0" w:rsidP="00302D4A">
      <w:pPr>
        <w:rPr>
          <w:b/>
          <w:bCs/>
        </w:rPr>
      </w:pPr>
      <w:r w:rsidRPr="00302D4A">
        <w:rPr>
          <w:b/>
          <w:bCs/>
        </w:rPr>
        <w:t>Objetivos</w:t>
      </w:r>
    </w:p>
    <w:p w14:paraId="4E438960" w14:textId="77777777" w:rsidR="00FC6256" w:rsidRDefault="00FC6256" w:rsidP="00FC6256"/>
    <w:p w14:paraId="290CDD65" w14:textId="18B99810" w:rsidR="001927A0" w:rsidRDefault="009F53D9" w:rsidP="001927A0">
      <w:r w:rsidRPr="009F53D9">
        <w:t>El objetivo de esta actividad es que los estudiantes apliquen los conceptos vistos en clase sobre las prestaciones que podemos medir de los ordenadores, calculando estas prestaciones, así como definir cómo estas prestaciones podrían mejorar mediante la inclusión de nuevos componentes en los ordenadores.</w:t>
      </w:r>
    </w:p>
    <w:p w14:paraId="14FD51DB" w14:textId="77777777" w:rsidR="009F53D9" w:rsidRDefault="009F53D9" w:rsidP="001927A0"/>
    <w:p w14:paraId="44F2444E" w14:textId="413173D0" w:rsidR="001F2DF0" w:rsidRPr="00302D4A" w:rsidRDefault="001F2DF0" w:rsidP="00302D4A">
      <w:pPr>
        <w:rPr>
          <w:b/>
          <w:bCs/>
        </w:rPr>
      </w:pPr>
      <w:r w:rsidRPr="00302D4A">
        <w:rPr>
          <w:b/>
          <w:bCs/>
        </w:rPr>
        <w:t>Descripción</w:t>
      </w:r>
      <w:r w:rsidR="001927A0" w:rsidRPr="00302D4A">
        <w:rPr>
          <w:b/>
          <w:bCs/>
        </w:rPr>
        <w:t xml:space="preserve"> de la actividad</w:t>
      </w:r>
    </w:p>
    <w:p w14:paraId="2134C4FC" w14:textId="77777777" w:rsidR="00FC6256" w:rsidRDefault="00FC6256" w:rsidP="00FC6256"/>
    <w:p w14:paraId="40754110" w14:textId="77C386AA" w:rsidR="001927A0" w:rsidRDefault="009F53D9" w:rsidP="001927A0">
      <w:r w:rsidRPr="009F53D9">
        <w:t>Esta actividad está compuesta de tres ejercicios sobre prestaciones que se describen a continuación:</w:t>
      </w:r>
    </w:p>
    <w:p w14:paraId="23121574" w14:textId="77777777" w:rsidR="009F53D9" w:rsidRDefault="009F53D9" w:rsidP="001927A0"/>
    <w:p w14:paraId="40125E75" w14:textId="308927D1" w:rsidR="009F53D9" w:rsidRDefault="009F53D9" w:rsidP="00983C45">
      <w:pPr>
        <w:pStyle w:val="ListanumeradaTEST"/>
      </w:pPr>
      <w:r>
        <w:t>E</w:t>
      </w:r>
      <w:r w:rsidR="00C465EF">
        <w:t xml:space="preserve">jercicio </w:t>
      </w:r>
      <w:r>
        <w:t>1</w:t>
      </w:r>
    </w:p>
    <w:p w14:paraId="7F306006" w14:textId="77777777" w:rsidR="009F53D9" w:rsidRDefault="009F53D9" w:rsidP="009F53D9"/>
    <w:p w14:paraId="5BF63E35" w14:textId="1BBE8A12" w:rsidR="009F53D9" w:rsidRDefault="009F53D9" w:rsidP="009F53D9">
      <w:r>
        <w:t>Se pretende ejecutar una aplicación en un computador cuyo procesador emplea únicamente dos tipos de instrucción:</w:t>
      </w:r>
    </w:p>
    <w:p w14:paraId="2D5F3A74" w14:textId="77777777" w:rsidR="009F53D9" w:rsidRDefault="009F53D9" w:rsidP="001927A0"/>
    <w:p w14:paraId="4D6091C8" w14:textId="04472A81" w:rsidR="009F53D9" w:rsidRPr="009F53D9" w:rsidRDefault="009F53D9" w:rsidP="00302D4A">
      <w:pPr>
        <w:pStyle w:val="Vietaprimernivel"/>
      </w:pPr>
      <w:r w:rsidRPr="009F53D9">
        <w:t>Instrucción 1 con CPI = 3</w:t>
      </w:r>
      <w:r w:rsidR="00302D4A">
        <w:t>.</w:t>
      </w:r>
    </w:p>
    <w:p w14:paraId="0CC57E3A" w14:textId="393640D3" w:rsidR="009F53D9" w:rsidRPr="009F53D9" w:rsidRDefault="009F53D9" w:rsidP="00302D4A">
      <w:pPr>
        <w:pStyle w:val="Vietaprimernivel"/>
      </w:pPr>
      <w:r w:rsidRPr="009F53D9">
        <w:t>Instrucción 2 con CPI = 2</w:t>
      </w:r>
      <w:r w:rsidR="00302D4A">
        <w:t>.</w:t>
      </w:r>
    </w:p>
    <w:p w14:paraId="51D9E0B2" w14:textId="75017353" w:rsidR="00FC6256" w:rsidRDefault="00FC6256" w:rsidP="00FC6256">
      <w:pPr>
        <w:rPr>
          <w:b/>
        </w:rPr>
      </w:pPr>
    </w:p>
    <w:p w14:paraId="14DC8576" w14:textId="62E53E8D" w:rsidR="009F53D9" w:rsidRPr="00983C45" w:rsidRDefault="009F53D9" w:rsidP="009F53D9">
      <w:pPr>
        <w:rPr>
          <w:b/>
        </w:rPr>
      </w:pPr>
      <w:r w:rsidRPr="009F53D9">
        <w:rPr>
          <w:bCs/>
        </w:rPr>
        <w:t xml:space="preserve">Se sabe además que el procesador opera a </w:t>
      </w:r>
      <w:r w:rsidRPr="00983C45">
        <w:rPr>
          <w:b/>
        </w:rPr>
        <w:t>200 MHz.</w:t>
      </w:r>
    </w:p>
    <w:p w14:paraId="0F9D9871" w14:textId="77777777" w:rsidR="009F53D9" w:rsidRPr="009F53D9" w:rsidRDefault="009F53D9" w:rsidP="009F53D9">
      <w:pPr>
        <w:rPr>
          <w:bCs/>
        </w:rPr>
      </w:pPr>
    </w:p>
    <w:p w14:paraId="53B228F8" w14:textId="5647002D" w:rsidR="009F53D9" w:rsidRDefault="009F53D9" w:rsidP="009F53D9">
      <w:pPr>
        <w:rPr>
          <w:bCs/>
        </w:rPr>
      </w:pPr>
      <w:r w:rsidRPr="009F53D9">
        <w:rPr>
          <w:bCs/>
        </w:rPr>
        <w:t>Para generar el ejecutable del programa se pueden emplear dos compiladores diferentes, A y B, que ofrecen dos interpretaciones distintas del código, como indica la tabla adjunta.</w:t>
      </w:r>
    </w:p>
    <w:p w14:paraId="79ABD325" w14:textId="3C891CC6" w:rsidR="009F53D9" w:rsidRDefault="009F53D9" w:rsidP="009F53D9">
      <w:pPr>
        <w:rPr>
          <w:bCs/>
        </w:rPr>
      </w:pPr>
    </w:p>
    <w:p w14:paraId="7321B297" w14:textId="1B386652" w:rsidR="009B21D9" w:rsidRDefault="00C63CED" w:rsidP="00C63CED">
      <w:pPr>
        <w:jc w:val="center"/>
        <w:rPr>
          <w:bCs/>
        </w:rPr>
      </w:pPr>
      <w:r>
        <w:rPr>
          <w:bCs/>
          <w:noProof/>
        </w:rPr>
        <w:lastRenderedPageBreak/>
        <w:drawing>
          <wp:inline distT="0" distB="0" distL="0" distR="0" wp14:anchorId="3CE7301B" wp14:editId="19F9B243">
            <wp:extent cx="5204460" cy="845820"/>
            <wp:effectExtent l="0" t="0" r="0" b="0"/>
            <wp:docPr id="740893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04460" cy="845820"/>
                    </a:xfrm>
                    <a:prstGeom prst="rect">
                      <a:avLst/>
                    </a:prstGeom>
                    <a:noFill/>
                  </pic:spPr>
                </pic:pic>
              </a:graphicData>
            </a:graphic>
          </wp:inline>
        </w:drawing>
      </w:r>
    </w:p>
    <w:p w14:paraId="46098423" w14:textId="77777777" w:rsidR="00C63CED" w:rsidRDefault="00C63CED" w:rsidP="009F53D9">
      <w:pPr>
        <w:rPr>
          <w:bCs/>
        </w:rPr>
      </w:pPr>
    </w:p>
    <w:p w14:paraId="3C8EAFA0" w14:textId="72C978FC" w:rsidR="009F53D9" w:rsidRDefault="009F53D9" w:rsidP="009F53D9">
      <w:pPr>
        <w:rPr>
          <w:bCs/>
        </w:rPr>
      </w:pPr>
      <w:r w:rsidRPr="009F53D9">
        <w:rPr>
          <w:bCs/>
        </w:rPr>
        <w:t>Se pide:</w:t>
      </w:r>
    </w:p>
    <w:p w14:paraId="36335CE0" w14:textId="6B7EC4A1" w:rsidR="009F53D9" w:rsidRDefault="009F53D9" w:rsidP="009F53D9">
      <w:pPr>
        <w:rPr>
          <w:bCs/>
        </w:rPr>
      </w:pPr>
    </w:p>
    <w:p w14:paraId="7CAA05D4" w14:textId="1694AA6D" w:rsidR="009F53D9" w:rsidRPr="009F53D9" w:rsidRDefault="009F53D9" w:rsidP="00C63CED">
      <w:pPr>
        <w:pStyle w:val="Vietaprimernivel"/>
      </w:pPr>
      <w:r w:rsidRPr="009F53D9">
        <w:t>Obtener los MIPS necesarios para ejecutar ambas opciones en la máquina indicada.</w:t>
      </w:r>
    </w:p>
    <w:p w14:paraId="794A4AB9" w14:textId="1877CF32" w:rsidR="009F53D9" w:rsidRPr="009F53D9" w:rsidRDefault="009F53D9" w:rsidP="00C63CED">
      <w:pPr>
        <w:pStyle w:val="Vietaprimernivel"/>
      </w:pPr>
      <w:r w:rsidRPr="009F53D9">
        <w:t>Teniendo en cuenta el tiempo de CPU, compara y comenta los resultados obtenidos en el apartado anterior.</w:t>
      </w:r>
    </w:p>
    <w:p w14:paraId="6188C052" w14:textId="4754677D" w:rsidR="009F53D9" w:rsidRDefault="009F53D9" w:rsidP="00FC6256">
      <w:pPr>
        <w:rPr>
          <w:b/>
        </w:rPr>
      </w:pPr>
    </w:p>
    <w:p w14:paraId="52F0BA76" w14:textId="1005708F" w:rsidR="009F53D9" w:rsidRDefault="009F53D9" w:rsidP="00C63CED">
      <w:pPr>
        <w:pStyle w:val="ListanumeradaTEST"/>
      </w:pPr>
      <w:r w:rsidRPr="009F53D9">
        <w:t>E</w:t>
      </w:r>
      <w:r w:rsidR="00C63CED" w:rsidRPr="009F53D9">
        <w:t>jercicio</w:t>
      </w:r>
      <w:r w:rsidR="00C63CED">
        <w:t xml:space="preserve"> </w:t>
      </w:r>
      <w:r w:rsidRPr="009F53D9">
        <w:t>2</w:t>
      </w:r>
    </w:p>
    <w:p w14:paraId="5242C5DF" w14:textId="77777777" w:rsidR="009F53D9" w:rsidRPr="009F53D9" w:rsidRDefault="009F53D9" w:rsidP="009F53D9">
      <w:pPr>
        <w:rPr>
          <w:bCs/>
        </w:rPr>
      </w:pPr>
    </w:p>
    <w:p w14:paraId="782E257E" w14:textId="66ADD207" w:rsidR="009F53D9" w:rsidRDefault="009F53D9" w:rsidP="009F53D9">
      <w:pPr>
        <w:rPr>
          <w:bCs/>
        </w:rPr>
      </w:pPr>
      <w:r w:rsidRPr="009F53D9">
        <w:rPr>
          <w:bCs/>
        </w:rPr>
        <w:t xml:space="preserve">Durante el desarrollo de una CPU se evalúa su rendimiento mediante un </w:t>
      </w:r>
      <w:proofErr w:type="spellStart"/>
      <w:r w:rsidRPr="00C63CED">
        <w:rPr>
          <w:bCs/>
          <w:i/>
          <w:iCs/>
        </w:rPr>
        <w:t>benchmark</w:t>
      </w:r>
      <w:proofErr w:type="spellEnd"/>
      <w:r w:rsidRPr="009F53D9">
        <w:rPr>
          <w:bCs/>
        </w:rPr>
        <w:t xml:space="preserve"> y, entre otros resultados, se obtiene la siguiente distribución del tiempo de ejecución:</w:t>
      </w:r>
    </w:p>
    <w:p w14:paraId="355F4477" w14:textId="22D24E9E" w:rsidR="009F53D9" w:rsidRDefault="009F53D9" w:rsidP="009F53D9">
      <w:pPr>
        <w:rPr>
          <w:bCs/>
        </w:rPr>
      </w:pPr>
    </w:p>
    <w:p w14:paraId="791EBE84" w14:textId="3B4D24DF" w:rsidR="009F53D9" w:rsidRDefault="008D153A" w:rsidP="008D153A">
      <w:pPr>
        <w:jc w:val="center"/>
        <w:rPr>
          <w:bCs/>
        </w:rPr>
      </w:pPr>
      <w:r>
        <w:rPr>
          <w:bCs/>
          <w:noProof/>
        </w:rPr>
        <w:drawing>
          <wp:inline distT="0" distB="0" distL="0" distR="0" wp14:anchorId="30E441CA" wp14:editId="765879FF">
            <wp:extent cx="4229100" cy="1082040"/>
            <wp:effectExtent l="0" t="0" r="0" b="3810"/>
            <wp:docPr id="74666088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29100" cy="1082040"/>
                    </a:xfrm>
                    <a:prstGeom prst="rect">
                      <a:avLst/>
                    </a:prstGeom>
                    <a:noFill/>
                  </pic:spPr>
                </pic:pic>
              </a:graphicData>
            </a:graphic>
          </wp:inline>
        </w:drawing>
      </w:r>
    </w:p>
    <w:p w14:paraId="6891AD36" w14:textId="77777777" w:rsidR="008D153A" w:rsidRPr="009F53D9" w:rsidRDefault="008D153A" w:rsidP="009F53D9">
      <w:pPr>
        <w:rPr>
          <w:bCs/>
        </w:rPr>
      </w:pPr>
    </w:p>
    <w:p w14:paraId="57CBDD81" w14:textId="7AFD681A" w:rsidR="009F53D9" w:rsidRDefault="009F53D9" w:rsidP="009F53D9">
      <w:pPr>
        <w:rPr>
          <w:bCs/>
        </w:rPr>
      </w:pPr>
      <w:r w:rsidRPr="009F53D9">
        <w:rPr>
          <w:bCs/>
        </w:rPr>
        <w:t>En función de estos resultados se estudia introducir dos opciones de mejora en la configuración:</w:t>
      </w:r>
    </w:p>
    <w:p w14:paraId="668FA0C2" w14:textId="77777777" w:rsidR="009F53D9" w:rsidRPr="009F53D9" w:rsidRDefault="009F53D9" w:rsidP="009F53D9">
      <w:pPr>
        <w:rPr>
          <w:bCs/>
        </w:rPr>
      </w:pPr>
    </w:p>
    <w:p w14:paraId="42FD78E7" w14:textId="562CBA64" w:rsidR="009F53D9" w:rsidRPr="009F53D9" w:rsidRDefault="009F53D9" w:rsidP="008D153A">
      <w:pPr>
        <w:pStyle w:val="Vietaprimernivel"/>
      </w:pPr>
      <w:r w:rsidRPr="008D153A">
        <w:rPr>
          <w:b/>
          <w:bCs/>
        </w:rPr>
        <w:t xml:space="preserve">Opción 1: </w:t>
      </w:r>
      <w:r w:rsidRPr="009F53D9">
        <w:t xml:space="preserve">Acelerar en </w:t>
      </w:r>
      <w:r w:rsidR="008D153A">
        <w:t>cuatro</w:t>
      </w:r>
      <w:r w:rsidRPr="009F53D9">
        <w:t xml:space="preserve"> veces la ejecución de multiplicaciones.</w:t>
      </w:r>
    </w:p>
    <w:p w14:paraId="111403FF" w14:textId="6ED0A4E8" w:rsidR="009F53D9" w:rsidRPr="009F53D9" w:rsidRDefault="009F53D9" w:rsidP="008D153A">
      <w:pPr>
        <w:pStyle w:val="Vietaprimernivel"/>
      </w:pPr>
      <w:r w:rsidRPr="008D153A">
        <w:rPr>
          <w:b/>
          <w:bCs/>
        </w:rPr>
        <w:t>Opción 2:</w:t>
      </w:r>
      <w:r w:rsidRPr="009F53D9">
        <w:t xml:space="preserve"> Mejorar el acceso a operandos en memoria, reduciendo a la mitad el tiempo necesario para ello.</w:t>
      </w:r>
    </w:p>
    <w:p w14:paraId="71EA0181" w14:textId="6A0119D2" w:rsidR="009F53D9" w:rsidRDefault="00343450">
      <w:pPr>
        <w:spacing w:after="160" w:line="259" w:lineRule="auto"/>
        <w:jc w:val="left"/>
        <w:rPr>
          <w:bCs/>
        </w:rPr>
      </w:pPr>
      <w:r>
        <w:rPr>
          <w:bCs/>
        </w:rPr>
        <w:br w:type="page"/>
      </w:r>
    </w:p>
    <w:p w14:paraId="47EA0B74" w14:textId="53308EA2" w:rsidR="009F53D9" w:rsidRDefault="009F53D9" w:rsidP="009F53D9">
      <w:pPr>
        <w:rPr>
          <w:bCs/>
        </w:rPr>
      </w:pPr>
      <w:r w:rsidRPr="009F53D9">
        <w:rPr>
          <w:bCs/>
        </w:rPr>
        <w:lastRenderedPageBreak/>
        <w:t>Se pide:</w:t>
      </w:r>
    </w:p>
    <w:p w14:paraId="7C9DF798" w14:textId="77777777" w:rsidR="009F53D9" w:rsidRPr="009F53D9" w:rsidRDefault="009F53D9" w:rsidP="009F53D9">
      <w:pPr>
        <w:rPr>
          <w:bCs/>
        </w:rPr>
      </w:pPr>
    </w:p>
    <w:p w14:paraId="78C6355B" w14:textId="7509B64F" w:rsidR="009F53D9" w:rsidRPr="009F53D9" w:rsidRDefault="009F53D9" w:rsidP="00343450">
      <w:pPr>
        <w:pStyle w:val="Vietaprimernivel"/>
      </w:pPr>
      <w:r w:rsidRPr="009F53D9">
        <w:t>¿Cuál es la aceleración si solo se aplica la opción 1?</w:t>
      </w:r>
    </w:p>
    <w:p w14:paraId="66F9EA8E" w14:textId="612C0C8A" w:rsidR="009F53D9" w:rsidRPr="009F53D9" w:rsidRDefault="009F53D9" w:rsidP="00343450">
      <w:pPr>
        <w:pStyle w:val="Vietaprimernivel"/>
      </w:pPr>
      <w:r w:rsidRPr="009F53D9">
        <w:t>¿Y si solo se aplica la opción 2?</w:t>
      </w:r>
    </w:p>
    <w:p w14:paraId="1CA8253A" w14:textId="38D24B7A" w:rsidR="009F53D9" w:rsidRPr="009F53D9" w:rsidRDefault="009F53D9" w:rsidP="00343450">
      <w:pPr>
        <w:pStyle w:val="Vietaprimernivel"/>
      </w:pPr>
      <w:r w:rsidRPr="009F53D9">
        <w:t>Evalúa de nuevo la aceleración si se aplican las dos opciones planteadas.</w:t>
      </w:r>
    </w:p>
    <w:p w14:paraId="79A8DB2A" w14:textId="77777777" w:rsidR="009F53D9" w:rsidRPr="009F53D9" w:rsidRDefault="009F53D9" w:rsidP="009F53D9">
      <w:pPr>
        <w:rPr>
          <w:bCs/>
        </w:rPr>
      </w:pPr>
    </w:p>
    <w:p w14:paraId="5DECC3D5" w14:textId="575F9655" w:rsidR="009F53D9" w:rsidRDefault="009F53D9" w:rsidP="00343450">
      <w:pPr>
        <w:pStyle w:val="ListanumeradaTEST"/>
      </w:pPr>
      <w:r w:rsidRPr="009F53D9">
        <w:t>E</w:t>
      </w:r>
      <w:r w:rsidR="00343450" w:rsidRPr="009F53D9">
        <w:t>jercicio</w:t>
      </w:r>
      <w:r w:rsidR="00343450">
        <w:t xml:space="preserve"> </w:t>
      </w:r>
      <w:r w:rsidR="00343450" w:rsidRPr="009F53D9">
        <w:t>3</w:t>
      </w:r>
    </w:p>
    <w:p w14:paraId="6851AEE9" w14:textId="77777777" w:rsidR="009F53D9" w:rsidRPr="009F53D9" w:rsidRDefault="009F53D9" w:rsidP="009F53D9">
      <w:pPr>
        <w:rPr>
          <w:bCs/>
        </w:rPr>
      </w:pPr>
    </w:p>
    <w:p w14:paraId="0C12F457" w14:textId="561F66BD" w:rsidR="009F53D9" w:rsidRPr="009F53D9" w:rsidRDefault="009F53D9" w:rsidP="009F53D9">
      <w:pPr>
        <w:rPr>
          <w:bCs/>
        </w:rPr>
      </w:pPr>
      <w:r w:rsidRPr="009F53D9">
        <w:rPr>
          <w:bCs/>
        </w:rPr>
        <w:t>Suponga que en un programa la frecuencia de fallos de la cache de instrucciones es el 2</w:t>
      </w:r>
      <w:r w:rsidR="00634542">
        <w:rPr>
          <w:bCs/>
        </w:rPr>
        <w:t xml:space="preserve"> </w:t>
      </w:r>
      <w:r w:rsidRPr="009F53D9">
        <w:rPr>
          <w:bCs/>
        </w:rPr>
        <w:t>% y la frecuencia de fallos de la cache de datos es el 4</w:t>
      </w:r>
      <w:r w:rsidR="00634542">
        <w:rPr>
          <w:bCs/>
        </w:rPr>
        <w:t xml:space="preserve"> </w:t>
      </w:r>
      <w:r w:rsidRPr="009F53D9">
        <w:rPr>
          <w:bCs/>
        </w:rPr>
        <w:t>%. Si un procesador tiene un CPI igual a 2 sin incluir paradas debidas a la memoria y la penalización por fallo es de 100 ciclos para todo tipo de fallo, determinar cuánto más rápido es un procesador cuya cache es perfecta, es decir, que nunca falla. Suponga que la frecuencia de las instrucciones de carga y almacenamiento es el 36</w:t>
      </w:r>
      <w:r w:rsidR="00634542">
        <w:rPr>
          <w:bCs/>
        </w:rPr>
        <w:t xml:space="preserve"> </w:t>
      </w:r>
      <w:r w:rsidRPr="009F53D9">
        <w:rPr>
          <w:bCs/>
        </w:rPr>
        <w:t>%</w:t>
      </w:r>
      <w:r w:rsidR="00634542">
        <w:rPr>
          <w:bCs/>
        </w:rPr>
        <w:t>.</w:t>
      </w:r>
    </w:p>
    <w:p w14:paraId="57FB7C8F" w14:textId="303F712B" w:rsidR="009F53D9" w:rsidRDefault="009F53D9" w:rsidP="00343450"/>
    <w:p w14:paraId="0CE54176" w14:textId="0F703CF8" w:rsidR="009F53D9" w:rsidRDefault="009F53D9" w:rsidP="009F53D9">
      <w:pPr>
        <w:rPr>
          <w:b/>
        </w:rPr>
      </w:pPr>
      <w:r w:rsidRPr="009F53D9">
        <w:rPr>
          <w:b/>
        </w:rPr>
        <w:t>Extensi</w:t>
      </w:r>
      <w:r w:rsidRPr="009F53D9">
        <w:rPr>
          <w:rFonts w:cs="Calibri"/>
          <w:b/>
        </w:rPr>
        <w:t>ó</w:t>
      </w:r>
      <w:r w:rsidRPr="009F53D9">
        <w:rPr>
          <w:b/>
        </w:rPr>
        <w:t xml:space="preserve">n: </w:t>
      </w:r>
      <w:r w:rsidRPr="009F53D9">
        <w:rPr>
          <w:bCs/>
        </w:rPr>
        <w:t>M</w:t>
      </w:r>
      <w:r w:rsidRPr="009F53D9">
        <w:rPr>
          <w:rFonts w:cs="Calibri"/>
          <w:bCs/>
        </w:rPr>
        <w:t>á</w:t>
      </w:r>
      <w:r w:rsidRPr="009F53D9">
        <w:rPr>
          <w:bCs/>
        </w:rPr>
        <w:t xml:space="preserve">ximo </w:t>
      </w:r>
      <w:r w:rsidR="00634542">
        <w:rPr>
          <w:bCs/>
        </w:rPr>
        <w:t>ocho</w:t>
      </w:r>
      <w:r w:rsidRPr="009F53D9">
        <w:rPr>
          <w:bCs/>
        </w:rPr>
        <w:t xml:space="preserve"> p</w:t>
      </w:r>
      <w:r w:rsidRPr="009F53D9">
        <w:rPr>
          <w:rFonts w:cs="Calibri"/>
          <w:bCs/>
        </w:rPr>
        <w:t>á</w:t>
      </w:r>
      <w:r w:rsidRPr="009F53D9">
        <w:rPr>
          <w:bCs/>
        </w:rPr>
        <w:t>ginas.</w:t>
      </w:r>
    </w:p>
    <w:p w14:paraId="11EC1CDE" w14:textId="77777777" w:rsidR="009F53D9" w:rsidRDefault="009F53D9" w:rsidP="00634542"/>
    <w:p w14:paraId="0AAB878C" w14:textId="46EA586D" w:rsidR="000230BE" w:rsidRPr="00634542" w:rsidRDefault="000230BE" w:rsidP="00634542">
      <w:pPr>
        <w:rPr>
          <w:b/>
          <w:bCs/>
        </w:rPr>
      </w:pPr>
      <w:r w:rsidRPr="00634542">
        <w:rPr>
          <w:b/>
          <w:bCs/>
        </w:rPr>
        <w:t>Rúbrica</w:t>
      </w:r>
    </w:p>
    <w:p w14:paraId="34DED4DD" w14:textId="77777777" w:rsidR="000230BE" w:rsidRPr="00322EB5" w:rsidRDefault="000230BE" w:rsidP="000230BE"/>
    <w:tbl>
      <w:tblPr>
        <w:tblStyle w:val="Tabladecuadrcula5oscura-nfasis51"/>
        <w:tblW w:w="0" w:type="auto"/>
        <w:tblLook w:val="04A0" w:firstRow="1" w:lastRow="0" w:firstColumn="1" w:lastColumn="0" w:noHBand="0" w:noVBand="1"/>
      </w:tblPr>
      <w:tblGrid>
        <w:gridCol w:w="1550"/>
        <w:gridCol w:w="3703"/>
        <w:gridCol w:w="1930"/>
        <w:gridCol w:w="1027"/>
      </w:tblGrid>
      <w:tr w:rsidR="000230BE" w14:paraId="09CA449B" w14:textId="77777777" w:rsidTr="00685F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0" w:type="dxa"/>
            <w:tcBorders>
              <w:bottom w:val="single" w:sz="4" w:space="0" w:color="FFFFFF" w:themeColor="background1"/>
            </w:tcBorders>
            <w:shd w:val="clear" w:color="auto" w:fill="0098CD"/>
          </w:tcPr>
          <w:p w14:paraId="6398E365" w14:textId="63FF71BF" w:rsidR="000230BE" w:rsidRPr="002130EE" w:rsidRDefault="00571DAA" w:rsidP="00685F27">
            <w:pPr>
              <w:spacing w:line="240" w:lineRule="auto"/>
              <w:jc w:val="center"/>
              <w:rPr>
                <w:rFonts w:cs="UnitOT-Medi"/>
                <w:color w:val="FFFFFF" w:themeColor="background1"/>
                <w:sz w:val="22"/>
                <w:szCs w:val="22"/>
              </w:rPr>
            </w:pPr>
            <w:r w:rsidRPr="002130EE">
              <w:rPr>
                <w:rFonts w:cs="UnitOT-Medi"/>
                <w:color w:val="FFFFFF" w:themeColor="background1"/>
                <w:sz w:val="22"/>
                <w:szCs w:val="22"/>
              </w:rPr>
              <w:t xml:space="preserve">Simulaciones en el </w:t>
            </w:r>
            <w:proofErr w:type="spellStart"/>
            <w:r w:rsidRPr="002130EE">
              <w:rPr>
                <w:rFonts w:cs="UnitOT-Medi"/>
                <w:color w:val="FFFFFF" w:themeColor="background1"/>
                <w:sz w:val="22"/>
                <w:szCs w:val="22"/>
              </w:rPr>
              <w:t>WinDLXV</w:t>
            </w:r>
            <w:proofErr w:type="spellEnd"/>
          </w:p>
        </w:tc>
        <w:tc>
          <w:tcPr>
            <w:tcW w:w="3703" w:type="dxa"/>
            <w:tcBorders>
              <w:bottom w:val="single" w:sz="4" w:space="0" w:color="FFFFFF" w:themeColor="background1"/>
            </w:tcBorders>
            <w:shd w:val="clear" w:color="auto" w:fill="0098CD"/>
            <w:vAlign w:val="center"/>
          </w:tcPr>
          <w:p w14:paraId="7B5893F9" w14:textId="77777777" w:rsidR="000230BE" w:rsidRPr="002130EE" w:rsidRDefault="000230BE" w:rsidP="00685F27">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color w:val="FFFFFF" w:themeColor="background1"/>
                <w:sz w:val="22"/>
                <w:szCs w:val="22"/>
              </w:rPr>
            </w:pPr>
            <w:r w:rsidRPr="002130EE">
              <w:rPr>
                <w:rFonts w:cs="UnitOT-Medi"/>
                <w:color w:val="FFFFFF" w:themeColor="background1"/>
                <w:sz w:val="22"/>
                <w:szCs w:val="22"/>
              </w:rPr>
              <w:t>Descripción</w:t>
            </w:r>
          </w:p>
        </w:tc>
        <w:tc>
          <w:tcPr>
            <w:tcW w:w="1930" w:type="dxa"/>
            <w:tcBorders>
              <w:bottom w:val="single" w:sz="4" w:space="0" w:color="FFFFFF" w:themeColor="background1"/>
            </w:tcBorders>
            <w:shd w:val="clear" w:color="auto" w:fill="0098CD"/>
            <w:vAlign w:val="center"/>
          </w:tcPr>
          <w:p w14:paraId="1031A215" w14:textId="425F08B8" w:rsidR="000230BE" w:rsidRPr="002130EE" w:rsidRDefault="000230BE" w:rsidP="00685F27">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color w:val="FFFFFF" w:themeColor="background1"/>
                <w:sz w:val="22"/>
                <w:szCs w:val="22"/>
              </w:rPr>
            </w:pPr>
            <w:r w:rsidRPr="002130EE">
              <w:rPr>
                <w:rFonts w:cs="UnitOT-Medi"/>
                <w:color w:val="FFFFFF" w:themeColor="background1"/>
                <w:sz w:val="22"/>
                <w:szCs w:val="22"/>
              </w:rPr>
              <w:t xml:space="preserve">Puntuación máxima </w:t>
            </w:r>
          </w:p>
          <w:p w14:paraId="5B23C563" w14:textId="77777777" w:rsidR="000230BE" w:rsidRPr="002130EE" w:rsidRDefault="000230BE" w:rsidP="00685F27">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color w:val="FFFFFF" w:themeColor="background1"/>
                <w:sz w:val="22"/>
                <w:szCs w:val="22"/>
              </w:rPr>
            </w:pPr>
            <w:r w:rsidRPr="002130EE">
              <w:rPr>
                <w:rFonts w:cs="UnitOT-Medi"/>
                <w:color w:val="FFFFFF" w:themeColor="background1"/>
                <w:sz w:val="22"/>
                <w:szCs w:val="22"/>
              </w:rPr>
              <w:t>(puntos)</w:t>
            </w:r>
          </w:p>
        </w:tc>
        <w:tc>
          <w:tcPr>
            <w:tcW w:w="1027" w:type="dxa"/>
            <w:tcBorders>
              <w:bottom w:val="single" w:sz="4" w:space="0" w:color="FFFFFF" w:themeColor="background1"/>
            </w:tcBorders>
            <w:shd w:val="clear" w:color="auto" w:fill="0098CD"/>
            <w:vAlign w:val="center"/>
          </w:tcPr>
          <w:p w14:paraId="065844EE" w14:textId="77777777" w:rsidR="000230BE" w:rsidRPr="002130EE" w:rsidRDefault="000230BE" w:rsidP="00685F27">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color w:val="FFFFFF" w:themeColor="background1"/>
                <w:sz w:val="22"/>
                <w:szCs w:val="22"/>
              </w:rPr>
            </w:pPr>
            <w:r w:rsidRPr="002130EE">
              <w:rPr>
                <w:rFonts w:cs="UnitOT-Medi"/>
                <w:color w:val="FFFFFF" w:themeColor="background1"/>
                <w:sz w:val="22"/>
                <w:szCs w:val="22"/>
              </w:rPr>
              <w:t>Peso</w:t>
            </w:r>
          </w:p>
          <w:p w14:paraId="03590966" w14:textId="77777777" w:rsidR="000230BE" w:rsidRPr="002130EE" w:rsidRDefault="000230BE" w:rsidP="00685F27">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color w:val="FFFFFF" w:themeColor="background1"/>
                <w:sz w:val="22"/>
                <w:szCs w:val="22"/>
              </w:rPr>
            </w:pPr>
            <w:r w:rsidRPr="002130EE">
              <w:rPr>
                <w:rFonts w:cs="UnitOT-Medi"/>
                <w:color w:val="FFFFFF" w:themeColor="background1"/>
                <w:sz w:val="22"/>
                <w:szCs w:val="22"/>
              </w:rPr>
              <w:t>%</w:t>
            </w:r>
          </w:p>
        </w:tc>
      </w:tr>
      <w:tr w:rsidR="000230BE" w14:paraId="17CCB4DD" w14:textId="77777777" w:rsidTr="00685F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0" w:type="dxa"/>
            <w:tcBorders>
              <w:bottom w:val="single" w:sz="4" w:space="0" w:color="0098CD"/>
              <w:right w:val="single" w:sz="4" w:space="0" w:color="0098CD"/>
            </w:tcBorders>
            <w:shd w:val="clear" w:color="auto" w:fill="E6F4F9"/>
            <w:vAlign w:val="center"/>
          </w:tcPr>
          <w:p w14:paraId="2FB6AAC7" w14:textId="5AA5020E" w:rsidR="000230BE" w:rsidRPr="002130EE" w:rsidRDefault="009F53D9" w:rsidP="00685F27">
            <w:pPr>
              <w:jc w:val="left"/>
              <w:rPr>
                <w:rFonts w:cs="UnitOT-Medi"/>
                <w:sz w:val="20"/>
                <w:szCs w:val="20"/>
              </w:rPr>
            </w:pPr>
            <w:r w:rsidRPr="002130EE">
              <w:rPr>
                <w:rFonts w:cs="UnitOT-Medi"/>
                <w:sz w:val="20"/>
                <w:szCs w:val="20"/>
              </w:rPr>
              <w:t>Desarrollo Ejercicio 1</w:t>
            </w:r>
          </w:p>
        </w:tc>
        <w:tc>
          <w:tcPr>
            <w:tcW w:w="3703" w:type="dxa"/>
            <w:tcBorders>
              <w:left w:val="single" w:sz="4" w:space="0" w:color="0098CD"/>
              <w:bottom w:val="single" w:sz="4" w:space="0" w:color="0098CD"/>
              <w:right w:val="single" w:sz="4" w:space="0" w:color="0098CD"/>
            </w:tcBorders>
            <w:shd w:val="clear" w:color="auto" w:fill="auto"/>
          </w:tcPr>
          <w:p w14:paraId="0DC25E2D" w14:textId="63779850" w:rsidR="000230BE" w:rsidRPr="006069B6" w:rsidRDefault="009F53D9" w:rsidP="00685F27">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9F53D9">
              <w:rPr>
                <w:rFonts w:cs="UnitOT-Light"/>
                <w:sz w:val="20"/>
                <w:szCs w:val="20"/>
              </w:rPr>
              <w:t xml:space="preserve">El ejercicio está desarrollado </w:t>
            </w:r>
            <w:r w:rsidR="008F795E">
              <w:rPr>
                <w:rFonts w:cs="UnitOT-Light"/>
                <w:sz w:val="20"/>
                <w:szCs w:val="20"/>
              </w:rPr>
              <w:t xml:space="preserve">y </w:t>
            </w:r>
            <w:r w:rsidR="008F795E" w:rsidRPr="008F795E">
              <w:rPr>
                <w:rFonts w:cs="UnitOT-Light"/>
                <w:sz w:val="20"/>
                <w:szCs w:val="20"/>
              </w:rPr>
              <w:t>descrito</w:t>
            </w:r>
            <w:r w:rsidR="008F795E" w:rsidRPr="008F795E">
              <w:rPr>
                <w:rFonts w:cs="UnitOT-Light"/>
                <w:sz w:val="20"/>
                <w:szCs w:val="20"/>
              </w:rPr>
              <w:t xml:space="preserve"> </w:t>
            </w:r>
            <w:r w:rsidRPr="009F53D9">
              <w:rPr>
                <w:rFonts w:cs="UnitOT-Light"/>
                <w:sz w:val="20"/>
                <w:szCs w:val="20"/>
              </w:rPr>
              <w:t>correctamente.</w:t>
            </w:r>
          </w:p>
        </w:tc>
        <w:tc>
          <w:tcPr>
            <w:tcW w:w="1930" w:type="dxa"/>
            <w:tcBorders>
              <w:left w:val="single" w:sz="4" w:space="0" w:color="0098CD"/>
              <w:bottom w:val="single" w:sz="4" w:space="0" w:color="0098CD"/>
              <w:right w:val="single" w:sz="4" w:space="0" w:color="0098CD"/>
            </w:tcBorders>
            <w:shd w:val="clear" w:color="auto" w:fill="auto"/>
            <w:vAlign w:val="center"/>
          </w:tcPr>
          <w:p w14:paraId="439404DC" w14:textId="500CD013" w:rsidR="000230BE" w:rsidRPr="006069B6" w:rsidRDefault="009F53D9" w:rsidP="00634542">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3</w:t>
            </w:r>
          </w:p>
        </w:tc>
        <w:tc>
          <w:tcPr>
            <w:tcW w:w="1027" w:type="dxa"/>
            <w:tcBorders>
              <w:left w:val="single" w:sz="4" w:space="0" w:color="0098CD"/>
              <w:bottom w:val="single" w:sz="4" w:space="0" w:color="0098CD"/>
            </w:tcBorders>
            <w:shd w:val="clear" w:color="auto" w:fill="auto"/>
            <w:vAlign w:val="center"/>
          </w:tcPr>
          <w:p w14:paraId="208B3714" w14:textId="3627BC38" w:rsidR="000230BE" w:rsidRPr="006069B6" w:rsidRDefault="009F53D9" w:rsidP="00685F27">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30</w:t>
            </w:r>
            <w:r w:rsidR="00634542">
              <w:rPr>
                <w:rFonts w:cs="UnitOT-Light"/>
                <w:sz w:val="20"/>
                <w:szCs w:val="20"/>
              </w:rPr>
              <w:t xml:space="preserve"> </w:t>
            </w:r>
            <w:r>
              <w:rPr>
                <w:rFonts w:cs="UnitOT-Light"/>
                <w:sz w:val="20"/>
                <w:szCs w:val="20"/>
              </w:rPr>
              <w:t>%</w:t>
            </w:r>
          </w:p>
        </w:tc>
      </w:tr>
      <w:tr w:rsidR="000230BE" w14:paraId="2463AE7A" w14:textId="77777777" w:rsidTr="00685F27">
        <w:tc>
          <w:tcPr>
            <w:cnfStyle w:val="001000000000" w:firstRow="0" w:lastRow="0" w:firstColumn="1" w:lastColumn="0" w:oddVBand="0" w:evenVBand="0" w:oddHBand="0" w:evenHBand="0" w:firstRowFirstColumn="0" w:firstRowLastColumn="0" w:lastRowFirstColumn="0" w:lastRowLastColumn="0"/>
            <w:tcW w:w="1550" w:type="dxa"/>
            <w:tcBorders>
              <w:top w:val="single" w:sz="4" w:space="0" w:color="0098CD"/>
              <w:bottom w:val="single" w:sz="4" w:space="0" w:color="0098CD"/>
              <w:right w:val="single" w:sz="4" w:space="0" w:color="0098CD"/>
            </w:tcBorders>
            <w:shd w:val="clear" w:color="auto" w:fill="E6F4F9"/>
            <w:vAlign w:val="center"/>
          </w:tcPr>
          <w:p w14:paraId="23433769" w14:textId="6E1A1C6E" w:rsidR="000230BE" w:rsidRPr="002130EE" w:rsidRDefault="009F53D9" w:rsidP="00685F27">
            <w:pPr>
              <w:jc w:val="left"/>
              <w:rPr>
                <w:rFonts w:cs="UnitOT-Medi"/>
                <w:sz w:val="20"/>
                <w:szCs w:val="20"/>
              </w:rPr>
            </w:pPr>
            <w:r w:rsidRPr="002130EE">
              <w:rPr>
                <w:rFonts w:cs="UnitOT-Medi"/>
                <w:sz w:val="20"/>
                <w:szCs w:val="20"/>
              </w:rPr>
              <w:t>Desarrollo Ejercicio 2</w:t>
            </w:r>
          </w:p>
        </w:tc>
        <w:tc>
          <w:tcPr>
            <w:tcW w:w="3703" w:type="dxa"/>
            <w:tcBorders>
              <w:top w:val="single" w:sz="4" w:space="0" w:color="0098CD"/>
              <w:left w:val="single" w:sz="4" w:space="0" w:color="0098CD"/>
              <w:bottom w:val="single" w:sz="4" w:space="0" w:color="0098CD"/>
              <w:right w:val="single" w:sz="4" w:space="0" w:color="0098CD"/>
            </w:tcBorders>
            <w:shd w:val="clear" w:color="auto" w:fill="auto"/>
          </w:tcPr>
          <w:p w14:paraId="64B188AA" w14:textId="1D0E1B55" w:rsidR="000230BE" w:rsidRPr="006069B6" w:rsidRDefault="009F53D9" w:rsidP="00685F27">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9F53D9">
              <w:rPr>
                <w:rFonts w:cs="UnitOT-Light"/>
                <w:sz w:val="20"/>
                <w:szCs w:val="20"/>
              </w:rPr>
              <w:t xml:space="preserve">El ejercicio está desarrollado </w:t>
            </w:r>
            <w:r w:rsidR="002130EE" w:rsidRPr="002130EE">
              <w:rPr>
                <w:rFonts w:cs="UnitOT-Light"/>
                <w:sz w:val="20"/>
                <w:szCs w:val="20"/>
              </w:rPr>
              <w:t>y descrito correctamente.</w:t>
            </w:r>
          </w:p>
        </w:tc>
        <w:tc>
          <w:tcPr>
            <w:tcW w:w="1930" w:type="dxa"/>
            <w:tcBorders>
              <w:top w:val="single" w:sz="4" w:space="0" w:color="0098CD"/>
              <w:left w:val="single" w:sz="4" w:space="0" w:color="0098CD"/>
              <w:bottom w:val="single" w:sz="4" w:space="0" w:color="0098CD"/>
              <w:right w:val="single" w:sz="4" w:space="0" w:color="0098CD"/>
            </w:tcBorders>
            <w:shd w:val="clear" w:color="auto" w:fill="auto"/>
            <w:vAlign w:val="center"/>
          </w:tcPr>
          <w:p w14:paraId="44C584DF" w14:textId="188C5719" w:rsidR="000230BE" w:rsidRPr="006069B6" w:rsidRDefault="009F53D9" w:rsidP="00634542">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3</w:t>
            </w:r>
          </w:p>
        </w:tc>
        <w:tc>
          <w:tcPr>
            <w:tcW w:w="1027" w:type="dxa"/>
            <w:tcBorders>
              <w:top w:val="single" w:sz="4" w:space="0" w:color="0098CD"/>
              <w:left w:val="single" w:sz="4" w:space="0" w:color="0098CD"/>
              <w:bottom w:val="single" w:sz="4" w:space="0" w:color="0098CD"/>
            </w:tcBorders>
            <w:shd w:val="clear" w:color="auto" w:fill="auto"/>
            <w:vAlign w:val="center"/>
          </w:tcPr>
          <w:p w14:paraId="68872A03" w14:textId="32670B42" w:rsidR="000230BE" w:rsidRPr="006069B6" w:rsidRDefault="009F53D9" w:rsidP="00685F27">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30</w:t>
            </w:r>
            <w:r w:rsidR="00634542">
              <w:rPr>
                <w:rFonts w:cs="UnitOT-Light"/>
                <w:sz w:val="20"/>
                <w:szCs w:val="20"/>
              </w:rPr>
              <w:t xml:space="preserve"> </w:t>
            </w:r>
            <w:r>
              <w:rPr>
                <w:rFonts w:cs="UnitOT-Light"/>
                <w:sz w:val="20"/>
                <w:szCs w:val="20"/>
              </w:rPr>
              <w:t>%</w:t>
            </w:r>
          </w:p>
        </w:tc>
      </w:tr>
      <w:tr w:rsidR="009F53D9" w14:paraId="61D9D382" w14:textId="77777777" w:rsidTr="00685F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0" w:type="dxa"/>
            <w:tcBorders>
              <w:top w:val="single" w:sz="4" w:space="0" w:color="0098CD"/>
              <w:bottom w:val="single" w:sz="4" w:space="0" w:color="0098CD"/>
              <w:right w:val="single" w:sz="4" w:space="0" w:color="0098CD"/>
            </w:tcBorders>
            <w:shd w:val="clear" w:color="auto" w:fill="E6F4F9"/>
            <w:vAlign w:val="center"/>
          </w:tcPr>
          <w:p w14:paraId="020948DC" w14:textId="07BE556F" w:rsidR="009F53D9" w:rsidRPr="002130EE" w:rsidRDefault="009F53D9" w:rsidP="00685F27">
            <w:pPr>
              <w:jc w:val="left"/>
              <w:rPr>
                <w:rFonts w:cs="UnitOT-Medi"/>
                <w:sz w:val="20"/>
                <w:szCs w:val="20"/>
              </w:rPr>
            </w:pPr>
            <w:r w:rsidRPr="002130EE">
              <w:rPr>
                <w:rFonts w:cs="UnitOT-Medi"/>
                <w:sz w:val="20"/>
                <w:szCs w:val="20"/>
              </w:rPr>
              <w:t>Desarrollo Ejercicio 3</w:t>
            </w:r>
          </w:p>
        </w:tc>
        <w:tc>
          <w:tcPr>
            <w:tcW w:w="3703" w:type="dxa"/>
            <w:tcBorders>
              <w:top w:val="single" w:sz="4" w:space="0" w:color="0098CD"/>
              <w:left w:val="single" w:sz="4" w:space="0" w:color="0098CD"/>
              <w:bottom w:val="single" w:sz="4" w:space="0" w:color="0098CD"/>
              <w:right w:val="single" w:sz="4" w:space="0" w:color="0098CD"/>
            </w:tcBorders>
            <w:shd w:val="clear" w:color="auto" w:fill="auto"/>
          </w:tcPr>
          <w:p w14:paraId="393CC709" w14:textId="608B861D" w:rsidR="009F53D9" w:rsidRDefault="009F53D9" w:rsidP="00685F27">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9F53D9">
              <w:rPr>
                <w:rFonts w:cs="UnitOT-Light"/>
                <w:sz w:val="20"/>
                <w:szCs w:val="20"/>
              </w:rPr>
              <w:t xml:space="preserve">El ejercicio está desarrollado </w:t>
            </w:r>
            <w:r w:rsidR="002130EE" w:rsidRPr="002130EE">
              <w:rPr>
                <w:rFonts w:cs="UnitOT-Light"/>
                <w:sz w:val="20"/>
                <w:szCs w:val="20"/>
              </w:rPr>
              <w:t>y descrito correctamente.</w:t>
            </w:r>
          </w:p>
        </w:tc>
        <w:tc>
          <w:tcPr>
            <w:tcW w:w="1930" w:type="dxa"/>
            <w:tcBorders>
              <w:top w:val="single" w:sz="4" w:space="0" w:color="0098CD"/>
              <w:left w:val="single" w:sz="4" w:space="0" w:color="0098CD"/>
              <w:bottom w:val="single" w:sz="4" w:space="0" w:color="0098CD"/>
              <w:right w:val="single" w:sz="4" w:space="0" w:color="0098CD"/>
            </w:tcBorders>
            <w:shd w:val="clear" w:color="auto" w:fill="auto"/>
            <w:vAlign w:val="center"/>
          </w:tcPr>
          <w:p w14:paraId="6BAC7711" w14:textId="73205B30" w:rsidR="009F53D9" w:rsidRDefault="009F53D9" w:rsidP="00685F27">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3</w:t>
            </w:r>
          </w:p>
        </w:tc>
        <w:tc>
          <w:tcPr>
            <w:tcW w:w="1027" w:type="dxa"/>
            <w:tcBorders>
              <w:top w:val="single" w:sz="4" w:space="0" w:color="0098CD"/>
              <w:left w:val="single" w:sz="4" w:space="0" w:color="0098CD"/>
              <w:bottom w:val="single" w:sz="4" w:space="0" w:color="0098CD"/>
            </w:tcBorders>
            <w:shd w:val="clear" w:color="auto" w:fill="auto"/>
            <w:vAlign w:val="center"/>
          </w:tcPr>
          <w:p w14:paraId="5260AD01" w14:textId="3591B8B0" w:rsidR="009F53D9" w:rsidRPr="006069B6" w:rsidRDefault="009F53D9" w:rsidP="00685F27">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30</w:t>
            </w:r>
            <w:r w:rsidR="00634542">
              <w:rPr>
                <w:rFonts w:cs="UnitOT-Light"/>
                <w:sz w:val="20"/>
                <w:szCs w:val="20"/>
              </w:rPr>
              <w:t xml:space="preserve"> </w:t>
            </w:r>
            <w:r>
              <w:rPr>
                <w:rFonts w:cs="UnitOT-Light"/>
                <w:sz w:val="20"/>
                <w:szCs w:val="20"/>
              </w:rPr>
              <w:t>%</w:t>
            </w:r>
          </w:p>
        </w:tc>
      </w:tr>
      <w:tr w:rsidR="000230BE" w14:paraId="4E6E16F4" w14:textId="77777777" w:rsidTr="00685F27">
        <w:tc>
          <w:tcPr>
            <w:cnfStyle w:val="001000000000" w:firstRow="0" w:lastRow="0" w:firstColumn="1" w:lastColumn="0" w:oddVBand="0" w:evenVBand="0" w:oddHBand="0" w:evenHBand="0" w:firstRowFirstColumn="0" w:firstRowLastColumn="0" w:lastRowFirstColumn="0" w:lastRowLastColumn="0"/>
            <w:tcW w:w="1550" w:type="dxa"/>
            <w:tcBorders>
              <w:top w:val="single" w:sz="4" w:space="0" w:color="0098CD"/>
              <w:bottom w:val="single" w:sz="4" w:space="0" w:color="0098CD"/>
              <w:right w:val="single" w:sz="4" w:space="0" w:color="0098CD"/>
            </w:tcBorders>
            <w:shd w:val="clear" w:color="auto" w:fill="E6F4F9"/>
            <w:vAlign w:val="center"/>
          </w:tcPr>
          <w:p w14:paraId="1F293BB0" w14:textId="6DFCAB7F" w:rsidR="000230BE" w:rsidRPr="002130EE" w:rsidRDefault="007B2EE7" w:rsidP="00685F27">
            <w:pPr>
              <w:jc w:val="left"/>
              <w:rPr>
                <w:rFonts w:cs="UnitOT-Medi"/>
                <w:sz w:val="20"/>
                <w:szCs w:val="20"/>
              </w:rPr>
            </w:pPr>
            <w:r w:rsidRPr="002130EE">
              <w:rPr>
                <w:rFonts w:cs="UnitOT-Medi"/>
                <w:sz w:val="20"/>
                <w:szCs w:val="20"/>
              </w:rPr>
              <w:t xml:space="preserve">Calidad del </w:t>
            </w:r>
            <w:r w:rsidR="009F53D9" w:rsidRPr="002130EE">
              <w:rPr>
                <w:rFonts w:cs="UnitOT-Medi"/>
                <w:sz w:val="20"/>
                <w:szCs w:val="20"/>
              </w:rPr>
              <w:t>reporte</w:t>
            </w:r>
          </w:p>
        </w:tc>
        <w:tc>
          <w:tcPr>
            <w:tcW w:w="3703" w:type="dxa"/>
            <w:tcBorders>
              <w:top w:val="single" w:sz="4" w:space="0" w:color="0098CD"/>
              <w:left w:val="single" w:sz="4" w:space="0" w:color="0098CD"/>
              <w:bottom w:val="single" w:sz="4" w:space="0" w:color="0098CD"/>
              <w:right w:val="single" w:sz="4" w:space="0" w:color="0098CD"/>
            </w:tcBorders>
            <w:shd w:val="clear" w:color="auto" w:fill="auto"/>
          </w:tcPr>
          <w:p w14:paraId="0BE39FB7" w14:textId="49E577FE" w:rsidR="000230BE" w:rsidRPr="006069B6" w:rsidRDefault="009F53D9" w:rsidP="00685F27">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9F53D9">
              <w:rPr>
                <w:rFonts w:cs="UnitOT-Light"/>
                <w:sz w:val="20"/>
                <w:szCs w:val="20"/>
              </w:rPr>
              <w:t>El documento está bien estructurado, carece de faltas de ortografía y sigue las normas APA</w:t>
            </w:r>
          </w:p>
        </w:tc>
        <w:tc>
          <w:tcPr>
            <w:tcW w:w="1930" w:type="dxa"/>
            <w:tcBorders>
              <w:top w:val="single" w:sz="4" w:space="0" w:color="0098CD"/>
              <w:left w:val="single" w:sz="4" w:space="0" w:color="0098CD"/>
              <w:bottom w:val="single" w:sz="4" w:space="0" w:color="0098CD"/>
              <w:right w:val="single" w:sz="4" w:space="0" w:color="0098CD"/>
            </w:tcBorders>
            <w:shd w:val="clear" w:color="auto" w:fill="auto"/>
            <w:vAlign w:val="center"/>
          </w:tcPr>
          <w:p w14:paraId="3672DB9D" w14:textId="2CB71E05" w:rsidR="000230BE" w:rsidRPr="006069B6" w:rsidRDefault="009F53D9" w:rsidP="00685F27">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w:t>
            </w:r>
          </w:p>
        </w:tc>
        <w:tc>
          <w:tcPr>
            <w:tcW w:w="1027" w:type="dxa"/>
            <w:tcBorders>
              <w:top w:val="single" w:sz="4" w:space="0" w:color="0098CD"/>
              <w:left w:val="single" w:sz="4" w:space="0" w:color="0098CD"/>
              <w:bottom w:val="single" w:sz="4" w:space="0" w:color="0098CD"/>
            </w:tcBorders>
            <w:shd w:val="clear" w:color="auto" w:fill="auto"/>
            <w:vAlign w:val="center"/>
          </w:tcPr>
          <w:p w14:paraId="6F5FEF59" w14:textId="52DE4F36" w:rsidR="000230BE" w:rsidRPr="006069B6" w:rsidRDefault="009F53D9" w:rsidP="00685F27">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10</w:t>
            </w:r>
            <w:r w:rsidR="00634542">
              <w:rPr>
                <w:rFonts w:cs="UnitOT-Light"/>
                <w:sz w:val="20"/>
                <w:szCs w:val="20"/>
              </w:rPr>
              <w:t xml:space="preserve"> </w:t>
            </w:r>
            <w:r>
              <w:rPr>
                <w:rFonts w:cs="UnitOT-Light"/>
                <w:sz w:val="20"/>
                <w:szCs w:val="20"/>
              </w:rPr>
              <w:t>%</w:t>
            </w:r>
          </w:p>
        </w:tc>
      </w:tr>
      <w:tr w:rsidR="000230BE" w14:paraId="2413DF31" w14:textId="77777777" w:rsidTr="00685F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0" w:type="dxa"/>
            <w:tcBorders>
              <w:top w:val="single" w:sz="4" w:space="0" w:color="0098CD"/>
            </w:tcBorders>
            <w:shd w:val="clear" w:color="auto" w:fill="auto"/>
          </w:tcPr>
          <w:p w14:paraId="70735E96" w14:textId="77777777" w:rsidR="000230BE" w:rsidRPr="005B48C2" w:rsidRDefault="000230BE" w:rsidP="00685F27">
            <w:pPr>
              <w:spacing w:line="288" w:lineRule="auto"/>
              <w:jc w:val="center"/>
              <w:rPr>
                <w:b w:val="0"/>
                <w:bCs w:val="0"/>
                <w:color w:val="000000"/>
                <w:sz w:val="22"/>
                <w:szCs w:val="18"/>
                <w:lang w:eastAsia="en-GB"/>
              </w:rPr>
            </w:pPr>
          </w:p>
        </w:tc>
        <w:tc>
          <w:tcPr>
            <w:tcW w:w="3703" w:type="dxa"/>
            <w:tcBorders>
              <w:top w:val="single" w:sz="4" w:space="0" w:color="0098CD"/>
            </w:tcBorders>
            <w:shd w:val="clear" w:color="auto" w:fill="auto"/>
          </w:tcPr>
          <w:p w14:paraId="1500996E" w14:textId="77777777" w:rsidR="000230BE" w:rsidRPr="006069B6" w:rsidRDefault="000230BE" w:rsidP="00685F27">
            <w:pPr>
              <w:jc w:val="center"/>
              <w:cnfStyle w:val="000000100000" w:firstRow="0" w:lastRow="0" w:firstColumn="0" w:lastColumn="0" w:oddVBand="0" w:evenVBand="0" w:oddHBand="1" w:evenHBand="0" w:firstRowFirstColumn="0" w:firstRowLastColumn="0" w:lastRowFirstColumn="0" w:lastRowLastColumn="0"/>
              <w:rPr>
                <w:rFonts w:cs="UnitOT-Light"/>
                <w:b/>
                <w:sz w:val="20"/>
                <w:szCs w:val="20"/>
              </w:rPr>
            </w:pPr>
          </w:p>
        </w:tc>
        <w:tc>
          <w:tcPr>
            <w:tcW w:w="1930" w:type="dxa"/>
            <w:tcBorders>
              <w:top w:val="single" w:sz="4" w:space="0" w:color="0098CD"/>
              <w:right w:val="single" w:sz="4" w:space="0" w:color="0098CD"/>
            </w:tcBorders>
            <w:shd w:val="clear" w:color="auto" w:fill="E6F4F9"/>
          </w:tcPr>
          <w:p w14:paraId="530ACB08" w14:textId="77777777" w:rsidR="000230BE" w:rsidRPr="006069B6" w:rsidRDefault="000230BE" w:rsidP="00685F27">
            <w:pPr>
              <w:jc w:val="center"/>
              <w:cnfStyle w:val="000000100000" w:firstRow="0" w:lastRow="0" w:firstColumn="0" w:lastColumn="0" w:oddVBand="0" w:evenVBand="0" w:oddHBand="1" w:evenHBand="0" w:firstRowFirstColumn="0" w:firstRowLastColumn="0" w:lastRowFirstColumn="0" w:lastRowLastColumn="0"/>
              <w:rPr>
                <w:rFonts w:cs="UnitOT-Light"/>
                <w:b/>
                <w:sz w:val="20"/>
                <w:szCs w:val="20"/>
              </w:rPr>
            </w:pPr>
            <w:r w:rsidRPr="006069B6">
              <w:rPr>
                <w:rFonts w:cs="UnitOT-Light"/>
                <w:b/>
                <w:sz w:val="20"/>
                <w:szCs w:val="20"/>
              </w:rPr>
              <w:t>10</w:t>
            </w:r>
          </w:p>
        </w:tc>
        <w:tc>
          <w:tcPr>
            <w:tcW w:w="1027" w:type="dxa"/>
            <w:tcBorders>
              <w:top w:val="single" w:sz="4" w:space="0" w:color="0098CD"/>
              <w:left w:val="single" w:sz="4" w:space="0" w:color="0098CD"/>
            </w:tcBorders>
            <w:shd w:val="clear" w:color="auto" w:fill="E6F4F9"/>
          </w:tcPr>
          <w:p w14:paraId="601BC2FA" w14:textId="77777777" w:rsidR="000230BE" w:rsidRPr="006069B6" w:rsidRDefault="000230BE" w:rsidP="00685F27">
            <w:pPr>
              <w:jc w:val="center"/>
              <w:cnfStyle w:val="000000100000" w:firstRow="0" w:lastRow="0" w:firstColumn="0" w:lastColumn="0" w:oddVBand="0" w:evenVBand="0" w:oddHBand="1" w:evenHBand="0" w:firstRowFirstColumn="0" w:firstRowLastColumn="0" w:lastRowFirstColumn="0" w:lastRowLastColumn="0"/>
              <w:rPr>
                <w:rFonts w:cs="UnitOT-Light"/>
                <w:b/>
                <w:sz w:val="20"/>
                <w:szCs w:val="20"/>
              </w:rPr>
            </w:pPr>
            <w:r w:rsidRPr="006069B6">
              <w:rPr>
                <w:rFonts w:cs="UnitOT-Light"/>
                <w:b/>
                <w:sz w:val="20"/>
                <w:szCs w:val="20"/>
              </w:rPr>
              <w:t>100 %</w:t>
            </w:r>
          </w:p>
        </w:tc>
      </w:tr>
    </w:tbl>
    <w:p w14:paraId="296623A2" w14:textId="77777777" w:rsidR="000230BE" w:rsidRPr="00977C5D" w:rsidRDefault="000230BE" w:rsidP="000230BE"/>
    <w:bookmarkEnd w:id="0"/>
    <w:sectPr w:rsidR="000230BE" w:rsidRPr="00977C5D" w:rsidSect="00086720">
      <w:headerReference w:type="default" r:id="rId13"/>
      <w:footerReference w:type="default" r:id="rId14"/>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1DB22B" w14:textId="77777777" w:rsidR="009E0509" w:rsidRDefault="009E0509" w:rsidP="00C50246">
      <w:pPr>
        <w:spacing w:line="240" w:lineRule="auto"/>
      </w:pPr>
      <w:r>
        <w:separator/>
      </w:r>
    </w:p>
  </w:endnote>
  <w:endnote w:type="continuationSeparator" w:id="0">
    <w:p w14:paraId="73385B08" w14:textId="77777777" w:rsidR="009E0509" w:rsidRDefault="009E0509"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UnitOT">
    <w:altName w:val="Calibri"/>
    <w:panose1 w:val="00000000000000000000"/>
    <w:charset w:val="00"/>
    <w:family w:val="swiss"/>
    <w:notTrueType/>
    <w:pitch w:val="variable"/>
    <w:sig w:usb0="800000EF" w:usb1="5000207B" w:usb2="00000028"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Arial"/>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014B1" w14:textId="0FBEA599" w:rsidR="007E6C21" w:rsidRPr="004172DF" w:rsidRDefault="007E6C21" w:rsidP="007E6C21">
    <w:pPr>
      <w:pStyle w:val="PiedepginaAsignatura"/>
    </w:pPr>
    <w:r w:rsidRPr="00B96994">
      <w:rPr>
        <w:noProof/>
      </w:rPr>
      <mc:AlternateContent>
        <mc:Choice Requires="wps">
          <w:drawing>
            <wp:anchor distT="0" distB="0" distL="114300" distR="114300" simplePos="0" relativeHeight="251660288" behindDoc="0" locked="1" layoutInCell="1" allowOverlap="1" wp14:anchorId="6A45644B" wp14:editId="03257D72">
              <wp:simplePos x="0" y="0"/>
              <wp:positionH relativeFrom="column">
                <wp:posOffset>-2269490</wp:posOffset>
              </wp:positionH>
              <wp:positionV relativeFrom="page">
                <wp:posOffset>9264015</wp:posOffset>
              </wp:positionV>
              <wp:extent cx="2518410" cy="322580"/>
              <wp:effectExtent l="12065" t="6985" r="8255" b="8255"/>
              <wp:wrapNone/>
              <wp:docPr id="25" name="Cuadro de texto 25"/>
              <wp:cNvGraphicFramePr/>
              <a:graphic xmlns:a="http://schemas.openxmlformats.org/drawingml/2006/main">
                <a:graphicData uri="http://schemas.microsoft.com/office/word/2010/wordprocessingShape">
                  <wps:wsp>
                    <wps:cNvSpPr txBox="1"/>
                    <wps:spPr>
                      <a:xfrm rot="16200000">
                        <a:off x="0" y="0"/>
                        <a:ext cx="2518410"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BC5BB7" w14:textId="77777777" w:rsidR="007E6C21" w:rsidRPr="00525591" w:rsidRDefault="007E6C21" w:rsidP="007E6C21">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45644B" id="_x0000_t202" coordsize="21600,21600" o:spt="202" path="m,l,21600r21600,l21600,xe">
              <v:stroke joinstyle="miter"/>
              <v:path gradientshapeok="t" o:connecttype="rect"/>
            </v:shapetype>
            <v:shape id="Cuadro de texto 25" o:spid="_x0000_s1026" type="#_x0000_t202" style="position:absolute;left:0;text-align:left;margin-left:-178.7pt;margin-top:729.45pt;width:198.3pt;height:25.4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" filled="f" stroked="f" strokeweight=".5pt">
              <v:textbox inset="0,0,0,0">
                <w:txbxContent>
                  <w:p w14:paraId="14BC5BB7" w14:textId="77777777" w:rsidR="007E6C21" w:rsidRPr="00525591" w:rsidRDefault="007E6C21" w:rsidP="007E6C21">
                    <w:pPr>
                      <w:pStyle w:val="PiedepginaUNIRc"/>
                      <w:ind w:right="180"/>
                    </w:pPr>
                    <w:r w:rsidRPr="00525591">
                      <w:t>© Universidad Internacional de La Rioja (UNIR)</w:t>
                    </w:r>
                  </w:p>
                </w:txbxContent>
              </v:textbox>
              <w10:wrap anchory="page"/>
              <w10:anchorlock/>
            </v:shape>
          </w:pict>
        </mc:Fallback>
      </mc:AlternateContent>
    </w:r>
    <w:r w:rsidR="003646D2">
      <w:rPr>
        <w:noProof/>
      </w:rPr>
      <w:t>Estructura de computadores</w:t>
    </w:r>
  </w:p>
  <w:p w14:paraId="0736B8AD" w14:textId="120601D1" w:rsidR="007E6C21" w:rsidRPr="00656B43" w:rsidRDefault="007E6C21" w:rsidP="007E6C21">
    <w:pPr>
      <w:pStyle w:val="PiedepginaSecciones"/>
      <w:rPr>
        <w:color w:val="777777"/>
      </w:rPr>
    </w:pPr>
    <w:r w:rsidRPr="00277FAF">
      <mc:AlternateContent>
        <mc:Choice Requires="wps">
          <w:drawing>
            <wp:anchor distT="0" distB="0" distL="114300" distR="252095" simplePos="0" relativeHeight="251659264" behindDoc="1" locked="0" layoutInCell="1" allowOverlap="0" wp14:anchorId="504A3CFB" wp14:editId="4B12365D">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28" name="Rectángulo 28"/>
              <wp:cNvGraphicFramePr/>
              <a:graphic xmlns:a="http://schemas.openxmlformats.org/drawingml/2006/main">
                <a:graphicData uri="http://schemas.microsoft.com/office/word/2010/wordprocessingShape">
                  <wps:wsp>
                    <wps:cNvSpPr/>
                    <wps:spPr>
                      <a:xfrm>
                        <a:off x="0" y="0"/>
                        <a:ext cx="252000" cy="720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8E744E3" w14:textId="42A9350F" w:rsidR="007E6C21" w:rsidRPr="001D0341" w:rsidRDefault="007E6C21" w:rsidP="007E6C21">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DB5D3C">
                            <w:rPr>
                              <w:rFonts w:cs="UnitOT-Light"/>
                              <w:noProof/>
                              <w:color w:val="FFFFFF" w:themeColor="background1"/>
                              <w:sz w:val="20"/>
                              <w:szCs w:val="20"/>
                            </w:rPr>
                            <w:t>1</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4A3CFB" id="Rectángulo 28" o:spid="_x0000_s1027" style="position:absolute;left:0;text-align:left;margin-left:11.35pt;margin-top:784.25pt;width:19.85pt;height:56.7pt;z-index:-251657216;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" o:allowoverlap="f" fillcolor="#0098cd" stroked="f" strokeweight="1pt">
              <v:textbox inset="0,4mm,0">
                <w:txbxContent>
                  <w:p w14:paraId="28E744E3" w14:textId="42A9350F" w:rsidR="007E6C21" w:rsidRPr="001D0341" w:rsidRDefault="007E6C21" w:rsidP="007E6C21">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DB5D3C">
                      <w:rPr>
                        <w:rFonts w:cs="UnitOT-Light"/>
                        <w:noProof/>
                        <w:color w:val="FFFFFF" w:themeColor="background1"/>
                        <w:sz w:val="20"/>
                        <w:szCs w:val="20"/>
                      </w:rPr>
                      <w:t>1</w:t>
                    </w:r>
                    <w:r w:rsidRPr="001D0341">
                      <w:rPr>
                        <w:rFonts w:cs="UnitOT-Light"/>
                        <w:color w:val="FFFFFF" w:themeColor="background1"/>
                        <w:sz w:val="20"/>
                        <w:szCs w:val="20"/>
                      </w:rPr>
                      <w:fldChar w:fldCharType="end"/>
                    </w:r>
                  </w:p>
                </w:txbxContent>
              </v:textbox>
              <w10:wrap type="tight" anchorx="margin" anchory="page"/>
            </v:rect>
          </w:pict>
        </mc:Fallback>
      </mc:AlternateContent>
    </w:r>
    <w:r>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EC3911" w14:textId="77777777" w:rsidR="009E0509" w:rsidRDefault="009E0509" w:rsidP="00C50246">
      <w:pPr>
        <w:spacing w:line="240" w:lineRule="auto"/>
      </w:pPr>
      <w:r>
        <w:separator/>
      </w:r>
    </w:p>
  </w:footnote>
  <w:footnote w:type="continuationSeparator" w:id="0">
    <w:p w14:paraId="43BE076E" w14:textId="77777777" w:rsidR="009E0509" w:rsidRDefault="009E0509"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A90972" w:rsidRPr="00472B27" w14:paraId="04475D8B" w14:textId="77777777" w:rsidTr="001924C8">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5F8BA457"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0B2C957F"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486FCE3A"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Fecha</w:t>
          </w:r>
        </w:p>
      </w:tc>
    </w:tr>
    <w:tr w:rsidR="00A90972" w:rsidRPr="00472B27" w14:paraId="15F25052" w14:textId="77777777" w:rsidTr="001924C8">
      <w:trPr>
        <w:trHeight w:val="342"/>
      </w:trPr>
      <w:tc>
        <w:tcPr>
          <w:tcW w:w="2552" w:type="dxa"/>
          <w:vMerge w:val="restart"/>
        </w:tcPr>
        <w:p w14:paraId="40DC4223" w14:textId="6BFD9DD3" w:rsidR="00A90972" w:rsidRPr="00695787" w:rsidRDefault="00E829E0" w:rsidP="005E129C">
          <w:pPr>
            <w:pStyle w:val="Textocajaactividades"/>
            <w:rPr>
              <w:bCs/>
            </w:rPr>
          </w:pPr>
          <w:r>
            <w:rPr>
              <w:bCs/>
            </w:rPr>
            <w:t>Estructura de Computadores</w:t>
          </w:r>
        </w:p>
      </w:tc>
      <w:tc>
        <w:tcPr>
          <w:tcW w:w="3827" w:type="dxa"/>
        </w:tcPr>
        <w:p w14:paraId="5CE20BBC" w14:textId="77777777" w:rsidR="00A90972" w:rsidRPr="00472B27" w:rsidRDefault="00A90972" w:rsidP="00A90972">
          <w:pPr>
            <w:pStyle w:val="Encabezado"/>
            <w:rPr>
              <w:sz w:val="22"/>
              <w:szCs w:val="22"/>
            </w:rPr>
          </w:pPr>
          <w:r w:rsidRPr="00472B27">
            <w:rPr>
              <w:sz w:val="22"/>
              <w:szCs w:val="22"/>
            </w:rPr>
            <w:t xml:space="preserve">Apellidos: </w:t>
          </w:r>
        </w:p>
      </w:tc>
      <w:tc>
        <w:tcPr>
          <w:tcW w:w="1831" w:type="dxa"/>
          <w:vMerge w:val="restart"/>
        </w:tcPr>
        <w:p w14:paraId="66E90F06" w14:textId="77777777" w:rsidR="00A90972" w:rsidRPr="00472B27" w:rsidRDefault="00A90972" w:rsidP="009C1CA9">
          <w:pPr>
            <w:pStyle w:val="Encabezado"/>
            <w:jc w:val="center"/>
            <w:rPr>
              <w:rFonts w:asciiTheme="minorHAnsi" w:hAnsiTheme="minorHAnsi"/>
            </w:rPr>
          </w:pPr>
        </w:p>
      </w:tc>
    </w:tr>
    <w:tr w:rsidR="00A90972" w14:paraId="785FEA21" w14:textId="77777777" w:rsidTr="001924C8">
      <w:trPr>
        <w:trHeight w:val="342"/>
      </w:trPr>
      <w:tc>
        <w:tcPr>
          <w:tcW w:w="2552" w:type="dxa"/>
          <w:vMerge/>
        </w:tcPr>
        <w:p w14:paraId="0C0005ED" w14:textId="77777777" w:rsidR="00A90972" w:rsidRDefault="00A90972" w:rsidP="00A90972">
          <w:pPr>
            <w:pStyle w:val="Encabezado"/>
          </w:pPr>
        </w:p>
      </w:tc>
      <w:tc>
        <w:tcPr>
          <w:tcW w:w="3827" w:type="dxa"/>
        </w:tcPr>
        <w:p w14:paraId="77F0080C" w14:textId="77777777" w:rsidR="00A90972" w:rsidRPr="00472B27" w:rsidRDefault="00A90972" w:rsidP="00A90972">
          <w:pPr>
            <w:pStyle w:val="Encabezado"/>
            <w:rPr>
              <w:sz w:val="22"/>
              <w:szCs w:val="22"/>
            </w:rPr>
          </w:pPr>
          <w:r w:rsidRPr="00472B27">
            <w:rPr>
              <w:sz w:val="22"/>
              <w:szCs w:val="22"/>
            </w:rPr>
            <w:t>Nombre:</w:t>
          </w:r>
        </w:p>
      </w:tc>
      <w:tc>
        <w:tcPr>
          <w:tcW w:w="1831" w:type="dxa"/>
          <w:vMerge/>
        </w:tcPr>
        <w:p w14:paraId="4E71A1FB" w14:textId="77777777" w:rsidR="00A90972" w:rsidRDefault="00A90972" w:rsidP="00A90972">
          <w:pPr>
            <w:pStyle w:val="Encabezado"/>
          </w:pPr>
        </w:p>
      </w:tc>
    </w:tr>
  </w:tbl>
  <w:p w14:paraId="12A5ECED" w14:textId="77777777" w:rsidR="00A90972" w:rsidRDefault="00A909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47ED0"/>
    <w:multiLevelType w:val="multilevel"/>
    <w:tmpl w:val="B0E0186E"/>
    <w:numStyleLink w:val="NumeracinTest"/>
  </w:abstractNum>
  <w:abstractNum w:abstractNumId="1" w15:restartNumberingAfterBreak="0">
    <w:nsid w:val="089450AA"/>
    <w:multiLevelType w:val="multilevel"/>
    <w:tmpl w:val="B37C3B20"/>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 w15:restartNumberingAfterBreak="0">
    <w:nsid w:val="09D01613"/>
    <w:multiLevelType w:val="hybridMultilevel"/>
    <w:tmpl w:val="3CACFA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74F6026"/>
    <w:multiLevelType w:val="multilevel"/>
    <w:tmpl w:val="A1E8BF5C"/>
    <w:numStyleLink w:val="VietasUNIR"/>
  </w:abstractNum>
  <w:abstractNum w:abstractNumId="4" w15:restartNumberingAfterBreak="0">
    <w:nsid w:val="3397727E"/>
    <w:multiLevelType w:val="hybridMultilevel"/>
    <w:tmpl w:val="373EA4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572B45FA"/>
    <w:multiLevelType w:val="multilevel"/>
    <w:tmpl w:val="A1E8BF5C"/>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6A5D4437"/>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706174535">
    <w:abstractNumId w:val="1"/>
  </w:num>
  <w:num w:numId="2" w16cid:durableId="1499077418">
    <w:abstractNumId w:val="8"/>
  </w:num>
  <w:num w:numId="3" w16cid:durableId="1212351853">
    <w:abstractNumId w:val="10"/>
  </w:num>
  <w:num w:numId="4" w16cid:durableId="92747477">
    <w:abstractNumId w:val="6"/>
  </w:num>
  <w:num w:numId="5" w16cid:durableId="1404527124">
    <w:abstractNumId w:val="5"/>
  </w:num>
  <w:num w:numId="6" w16cid:durableId="2031294158">
    <w:abstractNumId w:val="4"/>
  </w:num>
  <w:num w:numId="7" w16cid:durableId="1704016370">
    <w:abstractNumId w:val="2"/>
  </w:num>
  <w:num w:numId="8" w16cid:durableId="677122134">
    <w:abstractNumId w:val="0"/>
  </w:num>
  <w:num w:numId="9" w16cid:durableId="1454396837">
    <w:abstractNumId w:val="6"/>
  </w:num>
  <w:num w:numId="10" w16cid:durableId="1652057051">
    <w:abstractNumId w:val="3"/>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7507970">
    <w:abstractNumId w:val="3"/>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42369527">
    <w:abstractNumId w:val="7"/>
  </w:num>
  <w:num w:numId="13" w16cid:durableId="1860579894">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37"/>
    <w:rsid w:val="0000041C"/>
    <w:rsid w:val="00002FE1"/>
    <w:rsid w:val="00006EA2"/>
    <w:rsid w:val="00016003"/>
    <w:rsid w:val="000178CD"/>
    <w:rsid w:val="000230BE"/>
    <w:rsid w:val="00031C55"/>
    <w:rsid w:val="000458EE"/>
    <w:rsid w:val="0005157B"/>
    <w:rsid w:val="0005178B"/>
    <w:rsid w:val="00054229"/>
    <w:rsid w:val="00055C12"/>
    <w:rsid w:val="00056A2A"/>
    <w:rsid w:val="0005762B"/>
    <w:rsid w:val="00072D24"/>
    <w:rsid w:val="00076A78"/>
    <w:rsid w:val="00086720"/>
    <w:rsid w:val="00087952"/>
    <w:rsid w:val="0009320A"/>
    <w:rsid w:val="000967AE"/>
    <w:rsid w:val="000A331B"/>
    <w:rsid w:val="000A78DB"/>
    <w:rsid w:val="000C4BFF"/>
    <w:rsid w:val="000C4D94"/>
    <w:rsid w:val="000C68D7"/>
    <w:rsid w:val="000D5FB9"/>
    <w:rsid w:val="000D5FEE"/>
    <w:rsid w:val="000D6C9F"/>
    <w:rsid w:val="000D6CAE"/>
    <w:rsid w:val="000E156D"/>
    <w:rsid w:val="000E4EDE"/>
    <w:rsid w:val="000F1443"/>
    <w:rsid w:val="000F518E"/>
    <w:rsid w:val="000F5592"/>
    <w:rsid w:val="000F7E60"/>
    <w:rsid w:val="00112B38"/>
    <w:rsid w:val="00123420"/>
    <w:rsid w:val="00137CF9"/>
    <w:rsid w:val="00151A91"/>
    <w:rsid w:val="00161226"/>
    <w:rsid w:val="00163FBB"/>
    <w:rsid w:val="001658DF"/>
    <w:rsid w:val="00170CD3"/>
    <w:rsid w:val="0018310A"/>
    <w:rsid w:val="001927A0"/>
    <w:rsid w:val="0019470A"/>
    <w:rsid w:val="00194B1F"/>
    <w:rsid w:val="00196EB1"/>
    <w:rsid w:val="001B1F38"/>
    <w:rsid w:val="001B64D3"/>
    <w:rsid w:val="001B7F82"/>
    <w:rsid w:val="001C1813"/>
    <w:rsid w:val="001C4462"/>
    <w:rsid w:val="001D0997"/>
    <w:rsid w:val="001E38BB"/>
    <w:rsid w:val="001E6766"/>
    <w:rsid w:val="001E737A"/>
    <w:rsid w:val="001F017C"/>
    <w:rsid w:val="001F1229"/>
    <w:rsid w:val="001F163E"/>
    <w:rsid w:val="001F19FD"/>
    <w:rsid w:val="001F2DF0"/>
    <w:rsid w:val="001F69FE"/>
    <w:rsid w:val="00200BEB"/>
    <w:rsid w:val="0020102E"/>
    <w:rsid w:val="002036CA"/>
    <w:rsid w:val="002039FC"/>
    <w:rsid w:val="002130EE"/>
    <w:rsid w:val="0021511C"/>
    <w:rsid w:val="002244C2"/>
    <w:rsid w:val="00227368"/>
    <w:rsid w:val="00227800"/>
    <w:rsid w:val="002417E8"/>
    <w:rsid w:val="00244B66"/>
    <w:rsid w:val="0024674E"/>
    <w:rsid w:val="00250A71"/>
    <w:rsid w:val="00253DA9"/>
    <w:rsid w:val="00260B21"/>
    <w:rsid w:val="002619F8"/>
    <w:rsid w:val="002626D3"/>
    <w:rsid w:val="00265403"/>
    <w:rsid w:val="00273725"/>
    <w:rsid w:val="00277FAF"/>
    <w:rsid w:val="00283DC3"/>
    <w:rsid w:val="002845C0"/>
    <w:rsid w:val="002845C6"/>
    <w:rsid w:val="002A6286"/>
    <w:rsid w:val="002B0CF7"/>
    <w:rsid w:val="002B3A8C"/>
    <w:rsid w:val="002B4308"/>
    <w:rsid w:val="002B5D04"/>
    <w:rsid w:val="002C037B"/>
    <w:rsid w:val="002C34D9"/>
    <w:rsid w:val="002C467C"/>
    <w:rsid w:val="002C64FB"/>
    <w:rsid w:val="002D3237"/>
    <w:rsid w:val="002E198B"/>
    <w:rsid w:val="002E6FCB"/>
    <w:rsid w:val="002E769A"/>
    <w:rsid w:val="00302D4A"/>
    <w:rsid w:val="00302FF8"/>
    <w:rsid w:val="003117D6"/>
    <w:rsid w:val="00320378"/>
    <w:rsid w:val="003224A0"/>
    <w:rsid w:val="00327C72"/>
    <w:rsid w:val="00330DE5"/>
    <w:rsid w:val="003369FB"/>
    <w:rsid w:val="00343450"/>
    <w:rsid w:val="0034363F"/>
    <w:rsid w:val="00351EC2"/>
    <w:rsid w:val="00361683"/>
    <w:rsid w:val="00363DED"/>
    <w:rsid w:val="003646D2"/>
    <w:rsid w:val="00394A34"/>
    <w:rsid w:val="003A0F3E"/>
    <w:rsid w:val="003A10AB"/>
    <w:rsid w:val="003C2275"/>
    <w:rsid w:val="003C4D34"/>
    <w:rsid w:val="003C4EBC"/>
    <w:rsid w:val="003D0269"/>
    <w:rsid w:val="003D141E"/>
    <w:rsid w:val="003D16DC"/>
    <w:rsid w:val="003D4867"/>
    <w:rsid w:val="003D5F24"/>
    <w:rsid w:val="003E0DA1"/>
    <w:rsid w:val="003E2E18"/>
    <w:rsid w:val="003E6E97"/>
    <w:rsid w:val="00410DEC"/>
    <w:rsid w:val="0041334B"/>
    <w:rsid w:val="00413379"/>
    <w:rsid w:val="00414382"/>
    <w:rsid w:val="004172DF"/>
    <w:rsid w:val="00446F8B"/>
    <w:rsid w:val="004476D3"/>
    <w:rsid w:val="004478AD"/>
    <w:rsid w:val="00455BA7"/>
    <w:rsid w:val="004567F9"/>
    <w:rsid w:val="00462C94"/>
    <w:rsid w:val="00466671"/>
    <w:rsid w:val="00472B27"/>
    <w:rsid w:val="004A1A48"/>
    <w:rsid w:val="004B7249"/>
    <w:rsid w:val="004D4F93"/>
    <w:rsid w:val="004E1547"/>
    <w:rsid w:val="004E5487"/>
    <w:rsid w:val="004F1492"/>
    <w:rsid w:val="004F5D83"/>
    <w:rsid w:val="0050234E"/>
    <w:rsid w:val="00507E5B"/>
    <w:rsid w:val="005131BE"/>
    <w:rsid w:val="00525591"/>
    <w:rsid w:val="005326C2"/>
    <w:rsid w:val="005366C0"/>
    <w:rsid w:val="005463ED"/>
    <w:rsid w:val="00551A69"/>
    <w:rsid w:val="0055412E"/>
    <w:rsid w:val="00555B62"/>
    <w:rsid w:val="00566896"/>
    <w:rsid w:val="00571DAA"/>
    <w:rsid w:val="00575580"/>
    <w:rsid w:val="0058112D"/>
    <w:rsid w:val="005829A1"/>
    <w:rsid w:val="00592AE8"/>
    <w:rsid w:val="005A521B"/>
    <w:rsid w:val="005B0DC7"/>
    <w:rsid w:val="005B501C"/>
    <w:rsid w:val="005C1D3F"/>
    <w:rsid w:val="005D5E30"/>
    <w:rsid w:val="005E0B6D"/>
    <w:rsid w:val="005E129C"/>
    <w:rsid w:val="005E6742"/>
    <w:rsid w:val="005F240A"/>
    <w:rsid w:val="005F2851"/>
    <w:rsid w:val="005F6542"/>
    <w:rsid w:val="00611689"/>
    <w:rsid w:val="00613DB8"/>
    <w:rsid w:val="00620388"/>
    <w:rsid w:val="006223FA"/>
    <w:rsid w:val="006227CB"/>
    <w:rsid w:val="006311BF"/>
    <w:rsid w:val="0063159B"/>
    <w:rsid w:val="00634542"/>
    <w:rsid w:val="006467F9"/>
    <w:rsid w:val="0065243B"/>
    <w:rsid w:val="00656B43"/>
    <w:rsid w:val="006613F9"/>
    <w:rsid w:val="00664F67"/>
    <w:rsid w:val="0066551B"/>
    <w:rsid w:val="00677B9F"/>
    <w:rsid w:val="006825B0"/>
    <w:rsid w:val="0068416D"/>
    <w:rsid w:val="00695787"/>
    <w:rsid w:val="006A210E"/>
    <w:rsid w:val="006B683F"/>
    <w:rsid w:val="006C52A0"/>
    <w:rsid w:val="006C7BB7"/>
    <w:rsid w:val="006D1870"/>
    <w:rsid w:val="006E3957"/>
    <w:rsid w:val="006F1F32"/>
    <w:rsid w:val="006F7317"/>
    <w:rsid w:val="006F79F1"/>
    <w:rsid w:val="00702914"/>
    <w:rsid w:val="00703B95"/>
    <w:rsid w:val="0070403D"/>
    <w:rsid w:val="007049B6"/>
    <w:rsid w:val="00710277"/>
    <w:rsid w:val="00711B4D"/>
    <w:rsid w:val="00712024"/>
    <w:rsid w:val="0072465C"/>
    <w:rsid w:val="00732FC1"/>
    <w:rsid w:val="0073726F"/>
    <w:rsid w:val="00744714"/>
    <w:rsid w:val="00744D29"/>
    <w:rsid w:val="00745244"/>
    <w:rsid w:val="00756CD6"/>
    <w:rsid w:val="007609A2"/>
    <w:rsid w:val="007616AA"/>
    <w:rsid w:val="007706C5"/>
    <w:rsid w:val="00790FC0"/>
    <w:rsid w:val="007A0245"/>
    <w:rsid w:val="007A34FD"/>
    <w:rsid w:val="007B15E7"/>
    <w:rsid w:val="007B2EE7"/>
    <w:rsid w:val="007C0189"/>
    <w:rsid w:val="007C1E0E"/>
    <w:rsid w:val="007C2659"/>
    <w:rsid w:val="007D00F6"/>
    <w:rsid w:val="007D1B3E"/>
    <w:rsid w:val="007D1E15"/>
    <w:rsid w:val="007E4840"/>
    <w:rsid w:val="007E5D27"/>
    <w:rsid w:val="007E6C21"/>
    <w:rsid w:val="007F43E4"/>
    <w:rsid w:val="007F691E"/>
    <w:rsid w:val="0080425D"/>
    <w:rsid w:val="00816222"/>
    <w:rsid w:val="00816578"/>
    <w:rsid w:val="00823702"/>
    <w:rsid w:val="00824C6E"/>
    <w:rsid w:val="00824D80"/>
    <w:rsid w:val="00824F89"/>
    <w:rsid w:val="00826A4C"/>
    <w:rsid w:val="0083178B"/>
    <w:rsid w:val="0083542E"/>
    <w:rsid w:val="0083582D"/>
    <w:rsid w:val="00845825"/>
    <w:rsid w:val="00845D5C"/>
    <w:rsid w:val="00866EC2"/>
    <w:rsid w:val="008745E4"/>
    <w:rsid w:val="008807AF"/>
    <w:rsid w:val="0088459B"/>
    <w:rsid w:val="008B16BB"/>
    <w:rsid w:val="008B6154"/>
    <w:rsid w:val="008C09DB"/>
    <w:rsid w:val="008D147A"/>
    <w:rsid w:val="008D153A"/>
    <w:rsid w:val="008D2E81"/>
    <w:rsid w:val="008D2FBD"/>
    <w:rsid w:val="008D6777"/>
    <w:rsid w:val="008E1670"/>
    <w:rsid w:val="008F0709"/>
    <w:rsid w:val="008F1E4C"/>
    <w:rsid w:val="008F795E"/>
    <w:rsid w:val="00917348"/>
    <w:rsid w:val="00935FD2"/>
    <w:rsid w:val="009400C5"/>
    <w:rsid w:val="009434C7"/>
    <w:rsid w:val="009435B5"/>
    <w:rsid w:val="0094782C"/>
    <w:rsid w:val="0095328C"/>
    <w:rsid w:val="009546DA"/>
    <w:rsid w:val="009563DF"/>
    <w:rsid w:val="00962EC2"/>
    <w:rsid w:val="00976D1B"/>
    <w:rsid w:val="0098228A"/>
    <w:rsid w:val="00983C45"/>
    <w:rsid w:val="009848BD"/>
    <w:rsid w:val="00987B51"/>
    <w:rsid w:val="009959A6"/>
    <w:rsid w:val="009A1065"/>
    <w:rsid w:val="009A3C7C"/>
    <w:rsid w:val="009A4CF7"/>
    <w:rsid w:val="009B0764"/>
    <w:rsid w:val="009B21D9"/>
    <w:rsid w:val="009B61E5"/>
    <w:rsid w:val="009C1CA9"/>
    <w:rsid w:val="009C2BF3"/>
    <w:rsid w:val="009D10D7"/>
    <w:rsid w:val="009D6F1F"/>
    <w:rsid w:val="009E0509"/>
    <w:rsid w:val="009E76FD"/>
    <w:rsid w:val="009F18E9"/>
    <w:rsid w:val="009F53D9"/>
    <w:rsid w:val="009F7B85"/>
    <w:rsid w:val="00A16D37"/>
    <w:rsid w:val="00A17600"/>
    <w:rsid w:val="00A17FAB"/>
    <w:rsid w:val="00A20F71"/>
    <w:rsid w:val="00A4761C"/>
    <w:rsid w:val="00A54C3B"/>
    <w:rsid w:val="00A60E8D"/>
    <w:rsid w:val="00A67DBC"/>
    <w:rsid w:val="00A71D6D"/>
    <w:rsid w:val="00A76AA2"/>
    <w:rsid w:val="00A76D45"/>
    <w:rsid w:val="00A90972"/>
    <w:rsid w:val="00A9140C"/>
    <w:rsid w:val="00AB2DE2"/>
    <w:rsid w:val="00AD4F85"/>
    <w:rsid w:val="00B0196C"/>
    <w:rsid w:val="00B03326"/>
    <w:rsid w:val="00B04AF8"/>
    <w:rsid w:val="00B06F07"/>
    <w:rsid w:val="00B0782B"/>
    <w:rsid w:val="00B0793D"/>
    <w:rsid w:val="00B1656E"/>
    <w:rsid w:val="00B22F15"/>
    <w:rsid w:val="00B32C4E"/>
    <w:rsid w:val="00B407F7"/>
    <w:rsid w:val="00B417CD"/>
    <w:rsid w:val="00B72D4C"/>
    <w:rsid w:val="00B8087F"/>
    <w:rsid w:val="00B814A5"/>
    <w:rsid w:val="00B86981"/>
    <w:rsid w:val="00B96994"/>
    <w:rsid w:val="00BA14FF"/>
    <w:rsid w:val="00BA172C"/>
    <w:rsid w:val="00BA17EF"/>
    <w:rsid w:val="00BB1161"/>
    <w:rsid w:val="00BB24ED"/>
    <w:rsid w:val="00BB55E5"/>
    <w:rsid w:val="00BC2EB1"/>
    <w:rsid w:val="00BC38D1"/>
    <w:rsid w:val="00BC4D3B"/>
    <w:rsid w:val="00BD4CD1"/>
    <w:rsid w:val="00BE65ED"/>
    <w:rsid w:val="00BF4B49"/>
    <w:rsid w:val="00C006FD"/>
    <w:rsid w:val="00C01390"/>
    <w:rsid w:val="00C02629"/>
    <w:rsid w:val="00C16D13"/>
    <w:rsid w:val="00C26997"/>
    <w:rsid w:val="00C27904"/>
    <w:rsid w:val="00C34C2E"/>
    <w:rsid w:val="00C37777"/>
    <w:rsid w:val="00C446B8"/>
    <w:rsid w:val="00C4595C"/>
    <w:rsid w:val="00C465EF"/>
    <w:rsid w:val="00C50246"/>
    <w:rsid w:val="00C63CED"/>
    <w:rsid w:val="00C65063"/>
    <w:rsid w:val="00C67873"/>
    <w:rsid w:val="00C71FF1"/>
    <w:rsid w:val="00C8543E"/>
    <w:rsid w:val="00C870D5"/>
    <w:rsid w:val="00C876E4"/>
    <w:rsid w:val="00C92BE5"/>
    <w:rsid w:val="00C9773A"/>
    <w:rsid w:val="00CC0A37"/>
    <w:rsid w:val="00CC22FD"/>
    <w:rsid w:val="00CC2EE6"/>
    <w:rsid w:val="00CD7181"/>
    <w:rsid w:val="00CF1CAE"/>
    <w:rsid w:val="00D05107"/>
    <w:rsid w:val="00D1089E"/>
    <w:rsid w:val="00D11930"/>
    <w:rsid w:val="00D11ECE"/>
    <w:rsid w:val="00D17377"/>
    <w:rsid w:val="00D1788A"/>
    <w:rsid w:val="00D21CDC"/>
    <w:rsid w:val="00D30434"/>
    <w:rsid w:val="00D33335"/>
    <w:rsid w:val="00D3349B"/>
    <w:rsid w:val="00D336EC"/>
    <w:rsid w:val="00D37422"/>
    <w:rsid w:val="00D40AEE"/>
    <w:rsid w:val="00D43024"/>
    <w:rsid w:val="00D44A38"/>
    <w:rsid w:val="00D511BC"/>
    <w:rsid w:val="00D522FB"/>
    <w:rsid w:val="00D723DB"/>
    <w:rsid w:val="00D74F0A"/>
    <w:rsid w:val="00D771BD"/>
    <w:rsid w:val="00D901FA"/>
    <w:rsid w:val="00D95965"/>
    <w:rsid w:val="00DA1A7B"/>
    <w:rsid w:val="00DA4A6D"/>
    <w:rsid w:val="00DA6FF8"/>
    <w:rsid w:val="00DB4BD9"/>
    <w:rsid w:val="00DB5335"/>
    <w:rsid w:val="00DB5D3C"/>
    <w:rsid w:val="00DC3808"/>
    <w:rsid w:val="00DD0B32"/>
    <w:rsid w:val="00DD2649"/>
    <w:rsid w:val="00DE4822"/>
    <w:rsid w:val="00DF0BC0"/>
    <w:rsid w:val="00DF784B"/>
    <w:rsid w:val="00E144E3"/>
    <w:rsid w:val="00E170B6"/>
    <w:rsid w:val="00E2314E"/>
    <w:rsid w:val="00E300D2"/>
    <w:rsid w:val="00E32C51"/>
    <w:rsid w:val="00E46BF3"/>
    <w:rsid w:val="00E560E4"/>
    <w:rsid w:val="00E62BDA"/>
    <w:rsid w:val="00E63F97"/>
    <w:rsid w:val="00E65011"/>
    <w:rsid w:val="00E7167D"/>
    <w:rsid w:val="00E745AB"/>
    <w:rsid w:val="00E761A0"/>
    <w:rsid w:val="00E7645E"/>
    <w:rsid w:val="00E76C3D"/>
    <w:rsid w:val="00E829E0"/>
    <w:rsid w:val="00E8698C"/>
    <w:rsid w:val="00E9509A"/>
    <w:rsid w:val="00EA02E3"/>
    <w:rsid w:val="00EA52F6"/>
    <w:rsid w:val="00EA61E7"/>
    <w:rsid w:val="00EB17CF"/>
    <w:rsid w:val="00EB5FE2"/>
    <w:rsid w:val="00EC0DDA"/>
    <w:rsid w:val="00EC2261"/>
    <w:rsid w:val="00EC4F65"/>
    <w:rsid w:val="00EC53B2"/>
    <w:rsid w:val="00EC5B06"/>
    <w:rsid w:val="00EC60F0"/>
    <w:rsid w:val="00EC7B41"/>
    <w:rsid w:val="00ED3160"/>
    <w:rsid w:val="00ED4A4F"/>
    <w:rsid w:val="00ED56EF"/>
    <w:rsid w:val="00ED6BDC"/>
    <w:rsid w:val="00EE3286"/>
    <w:rsid w:val="00EE6C97"/>
    <w:rsid w:val="00EE7554"/>
    <w:rsid w:val="00F0370C"/>
    <w:rsid w:val="00F054C9"/>
    <w:rsid w:val="00F05C99"/>
    <w:rsid w:val="00F12301"/>
    <w:rsid w:val="00F140A7"/>
    <w:rsid w:val="00F154BB"/>
    <w:rsid w:val="00F15EA0"/>
    <w:rsid w:val="00F16F2F"/>
    <w:rsid w:val="00F22D8E"/>
    <w:rsid w:val="00F27B7B"/>
    <w:rsid w:val="00F3027B"/>
    <w:rsid w:val="00F403FC"/>
    <w:rsid w:val="00F4274A"/>
    <w:rsid w:val="00F46137"/>
    <w:rsid w:val="00F5055C"/>
    <w:rsid w:val="00F617AA"/>
    <w:rsid w:val="00F63170"/>
    <w:rsid w:val="00F65B6D"/>
    <w:rsid w:val="00F66576"/>
    <w:rsid w:val="00F71201"/>
    <w:rsid w:val="00F719D6"/>
    <w:rsid w:val="00F736A2"/>
    <w:rsid w:val="00F77A3B"/>
    <w:rsid w:val="00FA5FF9"/>
    <w:rsid w:val="00FB0A6F"/>
    <w:rsid w:val="00FC582A"/>
    <w:rsid w:val="00FC6256"/>
    <w:rsid w:val="00FD1A84"/>
    <w:rsid w:val="00FD6625"/>
    <w:rsid w:val="00FD7A4E"/>
    <w:rsid w:val="00FE65DA"/>
    <w:rsid w:val="00FF250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2AA7CE51"/>
  <w15:chartTrackingRefBased/>
  <w15:docId w15:val="{4F1CEE40-D5A4-410E-987A-564C6A1E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8" w:qFormat="1"/>
    <w:lsdException w:name="Emphasis" w:semiHidden="1" w:uiPriority="9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2D4A"/>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302D4A"/>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302D4A"/>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rsid w:val="00302D4A"/>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302D4A"/>
  </w:style>
  <w:style w:type="paragraph" w:customStyle="1" w:styleId="PiedepginaSecciones">
    <w:name w:val="Pie de página_Secciones"/>
    <w:basedOn w:val="Normal"/>
    <w:uiPriority w:val="19"/>
    <w:qFormat/>
    <w:rsid w:val="00302D4A"/>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302D4A"/>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302D4A"/>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302D4A"/>
    <w:pPr>
      <w:spacing w:line="240" w:lineRule="auto"/>
    </w:pPr>
  </w:style>
  <w:style w:type="character" w:styleId="Hipervnculo">
    <w:name w:val="Hyperlink"/>
    <w:basedOn w:val="Fuentedeprrafopredeter"/>
    <w:uiPriority w:val="99"/>
    <w:rsid w:val="00302D4A"/>
    <w:rPr>
      <w:rFonts w:ascii="Calibri" w:hAnsi="Calibri"/>
      <w:color w:val="0098CD" w:themeColor="hyperlink"/>
      <w:sz w:val="24"/>
      <w:u w:val="single"/>
    </w:rPr>
  </w:style>
  <w:style w:type="paragraph" w:customStyle="1" w:styleId="Notaalpie">
    <w:name w:val="Nota al pie"/>
    <w:basedOn w:val="Normal"/>
    <w:uiPriority w:val="21"/>
    <w:qFormat/>
    <w:rsid w:val="00302D4A"/>
    <w:rPr>
      <w:sz w:val="16"/>
      <w:szCs w:val="14"/>
    </w:rPr>
  </w:style>
  <w:style w:type="numbering" w:customStyle="1" w:styleId="VietasUNIR">
    <w:name w:val="ViñetasUNIR"/>
    <w:basedOn w:val="Sinlista"/>
    <w:uiPriority w:val="99"/>
    <w:rsid w:val="00302D4A"/>
    <w:pPr>
      <w:numPr>
        <w:numId w:val="12"/>
      </w:numPr>
    </w:pPr>
  </w:style>
  <w:style w:type="paragraph" w:customStyle="1" w:styleId="Piedefoto-tabla">
    <w:name w:val="Pie de foto-tabla"/>
    <w:basedOn w:val="Normal"/>
    <w:next w:val="Normal"/>
    <w:uiPriority w:val="16"/>
    <w:qFormat/>
    <w:rsid w:val="00302D4A"/>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302D4A"/>
    <w:rPr>
      <w:rFonts w:ascii="Georgia" w:eastAsiaTheme="majorEastAsia" w:hAnsi="Georgia" w:cstheme="majorBidi"/>
      <w:sz w:val="51"/>
      <w:szCs w:val="32"/>
      <w:lang w:eastAsia="es-ES"/>
    </w:rPr>
  </w:style>
  <w:style w:type="paragraph" w:styleId="Prrafodelista">
    <w:name w:val="List Paragraph"/>
    <w:basedOn w:val="Normal"/>
    <w:uiPriority w:val="34"/>
    <w:qFormat/>
    <w:rsid w:val="00CF1CAE"/>
    <w:pPr>
      <w:ind w:left="720"/>
      <w:contextualSpacing/>
    </w:pPr>
  </w:style>
  <w:style w:type="character" w:customStyle="1" w:styleId="Ttulo2Car">
    <w:name w:val="Título 2 Car"/>
    <w:basedOn w:val="Fuentedeprrafopredeter"/>
    <w:link w:val="Ttulo2"/>
    <w:uiPriority w:val="99"/>
    <w:rsid w:val="00302D4A"/>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302D4A"/>
    <w:pPr>
      <w:spacing w:line="240" w:lineRule="auto"/>
      <w:ind w:left="851"/>
    </w:pPr>
    <w:rPr>
      <w:rFonts w:cs="UnitOT-Light"/>
      <w:szCs w:val="22"/>
    </w:rPr>
  </w:style>
  <w:style w:type="paragraph" w:styleId="Descripcin">
    <w:name w:val="caption"/>
    <w:basedOn w:val="Normal"/>
    <w:next w:val="Normal"/>
    <w:uiPriority w:val="35"/>
    <w:semiHidden/>
    <w:unhideWhenUsed/>
    <w:qFormat/>
    <w:rsid w:val="00507E5B"/>
    <w:pPr>
      <w:spacing w:after="200" w:line="240" w:lineRule="auto"/>
    </w:pPr>
    <w:rPr>
      <w:i/>
      <w:iCs/>
      <w:color w:val="44546A" w:themeColor="text2"/>
      <w:sz w:val="18"/>
      <w:szCs w:val="18"/>
    </w:rPr>
  </w:style>
  <w:style w:type="table" w:styleId="Tablaconcuadrcula">
    <w:name w:val="Table Grid"/>
    <w:basedOn w:val="Tablanormal"/>
    <w:uiPriority w:val="39"/>
    <w:rsid w:val="00302D4A"/>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302D4A"/>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302D4A"/>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302D4A"/>
    <w:pPr>
      <w:spacing w:after="0"/>
      <w:ind w:left="284"/>
      <w:jc w:val="left"/>
      <w:outlineLvl w:val="9"/>
    </w:pPr>
  </w:style>
  <w:style w:type="paragraph" w:customStyle="1" w:styleId="SeccionesNivel">
    <w:name w:val="Secciones Nivel"/>
    <w:basedOn w:val="Normal"/>
    <w:next w:val="Normal"/>
    <w:uiPriority w:val="5"/>
    <w:qFormat/>
    <w:rsid w:val="00302D4A"/>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302D4A"/>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D4A"/>
    <w:pPr>
      <w:ind w:left="284" w:right="281"/>
      <w:jc w:val="center"/>
      <w:outlineLvl w:val="9"/>
    </w:pPr>
    <w:rPr>
      <w:sz w:val="24"/>
      <w:szCs w:val="22"/>
    </w:rPr>
  </w:style>
  <w:style w:type="paragraph" w:customStyle="1" w:styleId="TtuloApartado2">
    <w:name w:val="Título Apartado 2"/>
    <w:basedOn w:val="Normal"/>
    <w:next w:val="Normal"/>
    <w:uiPriority w:val="8"/>
    <w:qFormat/>
    <w:rsid w:val="00302D4A"/>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meracinTest">
    <w:name w:val="Númeración Test"/>
    <w:uiPriority w:val="99"/>
    <w:rsid w:val="00845825"/>
    <w:pPr>
      <w:numPr>
        <w:numId w:val="2"/>
      </w:numPr>
    </w:pPr>
  </w:style>
  <w:style w:type="paragraph" w:customStyle="1" w:styleId="CuadroCmoestudiaryReferencias">
    <w:name w:val="Cuadro «Cómo estudiar» y Referencias"/>
    <w:basedOn w:val="Normal"/>
    <w:uiPriority w:val="10"/>
    <w:qFormat/>
    <w:rsid w:val="00302D4A"/>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302D4A"/>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rsid w:val="00302D4A"/>
    <w:pPr>
      <w:tabs>
        <w:tab w:val="right" w:pos="5810"/>
      </w:tabs>
      <w:spacing w:before="120"/>
      <w:ind w:left="284"/>
      <w:jc w:val="left"/>
    </w:pPr>
    <w:rPr>
      <w:noProof/>
      <w:color w:val="008FBE"/>
    </w:rPr>
  </w:style>
  <w:style w:type="paragraph" w:styleId="TDC2">
    <w:name w:val="toc 2"/>
    <w:basedOn w:val="Normal"/>
    <w:next w:val="Normal"/>
    <w:autoRedefine/>
    <w:uiPriority w:val="39"/>
    <w:rsid w:val="00302D4A"/>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302D4A"/>
    <w:pPr>
      <w:outlineLvl w:val="9"/>
    </w:pPr>
  </w:style>
  <w:style w:type="table" w:customStyle="1" w:styleId="TablaUNIR1">
    <w:name w:val="TablaUNIR_1"/>
    <w:basedOn w:val="UNIR"/>
    <w:uiPriority w:val="99"/>
    <w:rsid w:val="00302D4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302D4A"/>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302D4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302D4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302D4A"/>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302D4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302D4A"/>
    <w:pPr>
      <w:numPr>
        <w:numId w:val="13"/>
      </w:numPr>
    </w:pPr>
  </w:style>
  <w:style w:type="paragraph" w:styleId="Encabezado">
    <w:name w:val="header"/>
    <w:basedOn w:val="Normal"/>
    <w:link w:val="EncabezadoCar"/>
    <w:uiPriority w:val="99"/>
    <w:qFormat/>
    <w:rsid w:val="00302D4A"/>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302D4A"/>
    <w:rPr>
      <w:rFonts w:ascii="Calibri" w:hAnsi="Calibri" w:cs="Times New Roman"/>
      <w:color w:val="333333"/>
      <w:sz w:val="24"/>
      <w:szCs w:val="24"/>
      <w:lang w:eastAsia="es-ES"/>
    </w:rPr>
  </w:style>
  <w:style w:type="paragraph" w:styleId="Piedepgina">
    <w:name w:val="footer"/>
    <w:basedOn w:val="Normal"/>
    <w:link w:val="PiedepginaCar"/>
    <w:uiPriority w:val="24"/>
    <w:qFormat/>
    <w:rsid w:val="00302D4A"/>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302D4A"/>
    <w:rPr>
      <w:rFonts w:ascii="Calibri" w:hAnsi="Calibri" w:cs="Times New Roman"/>
      <w:color w:val="333333"/>
      <w:sz w:val="24"/>
      <w:szCs w:val="24"/>
      <w:lang w:eastAsia="es-ES"/>
    </w:rPr>
  </w:style>
  <w:style w:type="paragraph" w:styleId="Textodeglobo">
    <w:name w:val="Balloon Text"/>
    <w:basedOn w:val="Normal"/>
    <w:link w:val="TextodegloboCar"/>
    <w:uiPriority w:val="99"/>
    <w:rsid w:val="00302D4A"/>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302D4A"/>
    <w:rPr>
      <w:rFonts w:ascii="Segoe UI" w:hAnsi="Segoe UI" w:cs="Segoe UI"/>
      <w:color w:val="333333"/>
      <w:sz w:val="18"/>
      <w:szCs w:val="18"/>
      <w:lang w:eastAsia="es-ES"/>
    </w:rPr>
  </w:style>
  <w:style w:type="table" w:customStyle="1" w:styleId="UNIR">
    <w:name w:val="UNIR"/>
    <w:basedOn w:val="Tablanormal"/>
    <w:uiPriority w:val="99"/>
    <w:rsid w:val="00302D4A"/>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unhideWhenUsed/>
    <w:rsid w:val="009400C5"/>
    <w:pPr>
      <w:spacing w:line="240" w:lineRule="auto"/>
    </w:pPr>
    <w:rPr>
      <w:sz w:val="20"/>
      <w:szCs w:val="20"/>
    </w:rPr>
  </w:style>
  <w:style w:type="character" w:customStyle="1" w:styleId="TextocomentarioCar">
    <w:name w:val="Texto comentario Car"/>
    <w:basedOn w:val="Fuentedeprrafopredeter"/>
    <w:link w:val="Textocomentario"/>
    <w:uiPriority w:val="99"/>
    <w:rsid w:val="009400C5"/>
    <w:rPr>
      <w:rFonts w:ascii="Calibri" w:hAnsi="Calibri" w:cs="Times New Roman"/>
      <w:color w:val="333333"/>
      <w:sz w:val="20"/>
      <w:szCs w:val="20"/>
      <w:lang w:eastAsia="es-ES"/>
    </w:rPr>
  </w:style>
  <w:style w:type="table" w:customStyle="1" w:styleId="TablaUNIR30">
    <w:name w:val="Tabla UNIR 3"/>
    <w:basedOn w:val="Tablanormal"/>
    <w:uiPriority w:val="99"/>
    <w:rsid w:val="00472B27"/>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spacing w:line="240" w:lineRule="auto"/>
      <w:jc w:val="center"/>
    </w:pPr>
    <w:rPr>
      <w:sz w:val="22"/>
      <w:szCs w:val="22"/>
    </w:rPr>
  </w:style>
  <w:style w:type="numbering" w:customStyle="1" w:styleId="NumeracinTest">
    <w:name w:val="Numeración Test"/>
    <w:uiPriority w:val="99"/>
    <w:rsid w:val="00302D4A"/>
    <w:pPr>
      <w:numPr>
        <w:numId w:val="9"/>
      </w:numPr>
    </w:pPr>
  </w:style>
  <w:style w:type="table" w:customStyle="1" w:styleId="Tabladecuadrcula5oscura-nfasis51">
    <w:name w:val="Tabla de cuadrícula 5 oscura - Énfasis 51"/>
    <w:basedOn w:val="Tablanormal"/>
    <w:uiPriority w:val="50"/>
    <w:rsid w:val="00592AE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Refdecomentario">
    <w:name w:val="annotation reference"/>
    <w:basedOn w:val="Fuentedeprrafopredeter"/>
    <w:uiPriority w:val="99"/>
    <w:semiHidden/>
    <w:unhideWhenUsed/>
    <w:rsid w:val="00A16D37"/>
    <w:rPr>
      <w:sz w:val="16"/>
      <w:szCs w:val="16"/>
    </w:rPr>
  </w:style>
  <w:style w:type="paragraph" w:styleId="Asuntodelcomentario">
    <w:name w:val="annotation subject"/>
    <w:basedOn w:val="Textocomentario"/>
    <w:next w:val="Textocomentario"/>
    <w:link w:val="AsuntodelcomentarioCar"/>
    <w:uiPriority w:val="99"/>
    <w:semiHidden/>
    <w:unhideWhenUsed/>
    <w:rsid w:val="00A16D37"/>
    <w:rPr>
      <w:b/>
      <w:bCs/>
    </w:rPr>
  </w:style>
  <w:style w:type="character" w:customStyle="1" w:styleId="AsuntodelcomentarioCar">
    <w:name w:val="Asunto del comentario Car"/>
    <w:basedOn w:val="TextocomentarioCar"/>
    <w:link w:val="Asuntodelcomentario"/>
    <w:uiPriority w:val="99"/>
    <w:semiHidden/>
    <w:rsid w:val="00A16D37"/>
    <w:rPr>
      <w:rFonts w:ascii="Calibri" w:hAnsi="Calibri" w:cs="Times New Roman"/>
      <w:b/>
      <w:bCs/>
      <w:color w:val="333333"/>
      <w:sz w:val="20"/>
      <w:szCs w:val="20"/>
      <w:lang w:eastAsia="es-ES"/>
    </w:rPr>
  </w:style>
  <w:style w:type="character" w:customStyle="1" w:styleId="guion1">
    <w:name w:val="guion1"/>
    <w:rsid w:val="003E0DA1"/>
    <w:rPr>
      <w:b/>
      <w:bCs/>
      <w:color w:val="027BA6"/>
      <w:sz w:val="18"/>
      <w:szCs w:val="18"/>
    </w:rPr>
  </w:style>
  <w:style w:type="paragraph" w:styleId="Revisin">
    <w:name w:val="Revision"/>
    <w:hidden/>
    <w:uiPriority w:val="99"/>
    <w:semiHidden/>
    <w:rsid w:val="003E0DA1"/>
    <w:pPr>
      <w:spacing w:after="0" w:line="240" w:lineRule="auto"/>
    </w:pPr>
    <w:rPr>
      <w:rFonts w:ascii="Calibri" w:hAnsi="Calibri" w:cs="Times New Roman"/>
      <w:color w:val="333333"/>
      <w:sz w:val="24"/>
      <w:szCs w:val="24"/>
      <w:lang w:eastAsia="es-ES"/>
    </w:rPr>
  </w:style>
  <w:style w:type="table" w:customStyle="1" w:styleId="audiovisual">
    <w:name w:val="audiovisual"/>
    <w:basedOn w:val="Tablanormal"/>
    <w:uiPriority w:val="99"/>
    <w:rsid w:val="00302D4A"/>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Cdigo">
    <w:name w:val="Código"/>
    <w:basedOn w:val="Normal"/>
    <w:qFormat/>
    <w:rsid w:val="00302D4A"/>
    <w:rPr>
      <w:rFonts w:ascii="Consolas" w:hAnsi="Consolas"/>
      <w:sz w:val="20"/>
      <w:szCs w:val="20"/>
      <w:lang w:val="en-IE"/>
    </w:rPr>
  </w:style>
  <w:style w:type="table" w:customStyle="1" w:styleId="Estilo1">
    <w:name w:val="Estilo1"/>
    <w:basedOn w:val="Tablanormal"/>
    <w:uiPriority w:val="99"/>
    <w:rsid w:val="00302D4A"/>
    <w:pPr>
      <w:spacing w:after="0" w:line="240" w:lineRule="auto"/>
    </w:pPr>
    <w:tblPr>
      <w:jc w:val="center"/>
      <w:tblBorders>
        <w:top w:val="single" w:sz="4" w:space="0" w:color="0098CD"/>
        <w:bottom w:val="single" w:sz="4" w:space="0" w:color="0098CD"/>
      </w:tblBorders>
    </w:tblPr>
    <w:trPr>
      <w:jc w:val="center"/>
    </w:trPr>
    <w:tcPr>
      <w:vAlign w:val="center"/>
    </w:tcPr>
  </w:style>
  <w:style w:type="paragraph" w:customStyle="1" w:styleId="Feedback">
    <w:name w:val="Feedback"/>
    <w:basedOn w:val="Normal"/>
    <w:next w:val="Normal"/>
    <w:qFormat/>
    <w:rsid w:val="00302D4A"/>
  </w:style>
  <w:style w:type="paragraph" w:customStyle="1" w:styleId="ListanumeradaTEST">
    <w:name w:val="Lista numerada (TEST)"/>
    <w:basedOn w:val="Normal"/>
    <w:qFormat/>
    <w:rsid w:val="00302D4A"/>
    <w:pPr>
      <w:numPr>
        <w:numId w:val="9"/>
      </w:numPr>
    </w:pPr>
  </w:style>
  <w:style w:type="table" w:customStyle="1" w:styleId="MaterialAudiovisual">
    <w:name w:val="Material Audiovisual"/>
    <w:basedOn w:val="Tablanormal"/>
    <w:uiPriority w:val="99"/>
    <w:rsid w:val="00302D4A"/>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character" w:styleId="Mencinsinresolver">
    <w:name w:val="Unresolved Mention"/>
    <w:basedOn w:val="Fuentedeprrafopredeter"/>
    <w:uiPriority w:val="99"/>
    <w:rsid w:val="00302D4A"/>
    <w:rPr>
      <w:color w:val="808080"/>
      <w:shd w:val="clear" w:color="auto" w:fill="E6E6E6"/>
    </w:rPr>
  </w:style>
  <w:style w:type="paragraph" w:styleId="Textonotapie">
    <w:name w:val="footnote text"/>
    <w:basedOn w:val="Normal"/>
    <w:link w:val="TextonotapieCar"/>
    <w:uiPriority w:val="99"/>
    <w:rsid w:val="00302D4A"/>
    <w:pPr>
      <w:spacing w:line="240" w:lineRule="auto"/>
    </w:pPr>
    <w:rPr>
      <w:sz w:val="20"/>
      <w:szCs w:val="20"/>
    </w:rPr>
  </w:style>
  <w:style w:type="character" w:customStyle="1" w:styleId="TextonotapieCar">
    <w:name w:val="Texto nota pie Car"/>
    <w:basedOn w:val="Fuentedeprrafopredeter"/>
    <w:link w:val="Textonotapie"/>
    <w:uiPriority w:val="99"/>
    <w:rsid w:val="00302D4A"/>
    <w:rPr>
      <w:rFonts w:ascii="Calibri" w:hAnsi="Calibri" w:cs="Times New Roman"/>
      <w:color w:val="333333"/>
      <w:sz w:val="20"/>
      <w:szCs w:val="20"/>
      <w:lang w:eastAsia="es-ES"/>
    </w:rPr>
  </w:style>
  <w:style w:type="paragraph" w:customStyle="1" w:styleId="TtuloAfondo">
    <w:name w:val="Título A fondo"/>
    <w:basedOn w:val="Normal"/>
    <w:next w:val="Normal"/>
    <w:uiPriority w:val="9"/>
    <w:qFormat/>
    <w:rsid w:val="00302D4A"/>
    <w:rPr>
      <w:rFonts w:cs="UnitOT-Medi"/>
      <w:b/>
    </w:rPr>
  </w:style>
  <w:style w:type="paragraph" w:customStyle="1" w:styleId="Vietaprimernivel">
    <w:name w:val="Viñeta primer nivel"/>
    <w:basedOn w:val="Normal"/>
    <w:qFormat/>
    <w:rsid w:val="00302D4A"/>
    <w:pPr>
      <w:numPr>
        <w:numId w:val="12"/>
      </w:numPr>
    </w:pPr>
  </w:style>
  <w:style w:type="paragraph" w:customStyle="1" w:styleId="Vietasegundonivel">
    <w:name w:val="Viñeta segundo nivel"/>
    <w:basedOn w:val="Normal"/>
    <w:autoRedefine/>
    <w:rsid w:val="00302D4A"/>
    <w:pPr>
      <w:numPr>
        <w:ilvl w:val="1"/>
        <w:numId w:val="1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Flow_SignoffStatus xmlns="27c1adeb-3674-457c-b08c-8a73f31b6e23" xsi:nil="true"/>
    <lcf76f155ced4ddcb4097134ff3c332f xmlns="27c1adeb-3674-457c-b08c-8a73f31b6e23">
      <Terms xmlns="http://schemas.microsoft.com/office/infopath/2007/PartnerControls"/>
    </lcf76f155ced4ddcb4097134ff3c332f>
    <TaxCatchAll xmlns="0a70e875-3d35-4be2-921f-7117c31bab9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348FFEF-E181-48B5-A94E-E45AC988EA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F4FDC3E-401D-4312-BEB2-03AF3C25922E}">
  <ds:schemaRefs>
    <ds:schemaRef ds:uri="http://schemas.openxmlformats.org/officeDocument/2006/bibliography"/>
  </ds:schemaRefs>
</ds:datastoreItem>
</file>

<file path=customXml/itemProps3.xml><?xml version="1.0" encoding="utf-8"?>
<ds:datastoreItem xmlns:ds="http://schemas.openxmlformats.org/officeDocument/2006/customXml" ds:itemID="{8BAC214F-458C-477A-83E0-9DEBD968DB2A}">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4.xml><?xml version="1.0" encoding="utf-8"?>
<ds:datastoreItem xmlns:ds="http://schemas.openxmlformats.org/officeDocument/2006/customXml" ds:itemID="{E1801589-9DC8-4470-BC1B-3F14BBFC5C6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3</Pages>
  <Words>423</Words>
  <Characters>2329</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Mercedes Solimine</cp:lastModifiedBy>
  <cp:revision>25</cp:revision>
  <cp:lastPrinted>2017-09-08T09:41:00Z</cp:lastPrinted>
  <dcterms:created xsi:type="dcterms:W3CDTF">2020-02-03T15:55:00Z</dcterms:created>
  <dcterms:modified xsi:type="dcterms:W3CDTF">2023-12-07T18:35:00Z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ies>
</file>