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"/>
          <w:szCs w:val="2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3366" w:val="clear"/>
        <w:spacing w:after="0" w:before="0" w:line="240" w:lineRule="auto"/>
        <w:ind w:left="346" w:right="0" w:hanging="346"/>
        <w:jc w:val="left"/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Requerimientos Funcionales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78" w:right="0" w:hanging="432"/>
        <w:jc w:val="both"/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Actores</w:t>
      </w:r>
    </w:p>
    <w:p w:rsidR="00000000" w:rsidDel="00000000" w:rsidP="00000000" w:rsidRDefault="00000000" w:rsidRPr="00000000" w14:paraId="00000006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21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693"/>
        <w:gridCol w:w="1985"/>
        <w:gridCol w:w="2976"/>
        <w:tblGridChange w:id="0">
          <w:tblGrid>
            <w:gridCol w:w="567"/>
            <w:gridCol w:w="2693"/>
            <w:gridCol w:w="1985"/>
            <w:gridCol w:w="2976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7">
            <w:pPr>
              <w:tabs>
                <w:tab w:val="left" w:pos="360"/>
              </w:tabs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8">
            <w:pPr>
              <w:tabs>
                <w:tab w:val="left" w:pos="360"/>
              </w:tabs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9">
            <w:pPr>
              <w:tabs>
                <w:tab w:val="left" w:pos="360"/>
              </w:tabs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A">
            <w:pPr>
              <w:tabs>
                <w:tab w:val="left" w:pos="360"/>
              </w:tabs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 proceso que corre todos los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ejecuta para disparar acciones automáticas en el sistema, como por ejemplo actualizar la categoría de los clientes en base a las compras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 usuario registrado dentro del sistema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Puede realizar las operaciones dentro del sistema que requieran identificación de la persona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 VIP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Tipo de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Tiene beneficios para ciertas operaciones dentro del sistema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 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Tipo de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Persona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Cualquier persona externa al sistema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Solo puede realizar operaciones que no necesiten privilegios o identificación </w:t>
            </w:r>
          </w:p>
        </w:tc>
      </w:tr>
    </w:tbl>
    <w:p w:rsidR="00000000" w:rsidDel="00000000" w:rsidP="00000000" w:rsidRDefault="00000000" w:rsidRPr="00000000" w14:paraId="0000001F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yellow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78" w:right="0" w:hanging="432"/>
        <w:jc w:val="both"/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Organización de los Casos de Uso</w:t>
      </w:r>
    </w:p>
    <w:p w:rsidR="00000000" w:rsidDel="00000000" w:rsidP="00000000" w:rsidRDefault="00000000" w:rsidRPr="00000000" w14:paraId="00000022">
      <w:pPr>
        <w:keepNext w:val="1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78" w:right="0" w:hanging="432"/>
        <w:jc w:val="both"/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los casos de uso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/>
        <w:drawing>
          <wp:inline distB="114300" distT="114300" distL="114300" distR="114300">
            <wp:extent cx="5399730" cy="635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35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"/>
          <w:szCs w:val="2"/>
          <w:vertAlign w:val="baseline"/>
        </w:rPr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3366" w:val="clear"/>
        <w:spacing w:after="0" w:before="0" w:line="240" w:lineRule="auto"/>
        <w:ind w:left="346" w:right="0" w:hanging="346"/>
        <w:jc w:val="left"/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Especificación de los casos de uso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"/>
          <w:szCs w:val="2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78" w:right="0" w:hanging="432"/>
        <w:jc w:val="both"/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&lt;</w:t>
      </w:r>
      <w:r w:rsidDel="00000000" w:rsidR="00000000" w:rsidRPr="00000000">
        <w:rPr>
          <w:b w:val="1"/>
          <w:smallCaps w:val="1"/>
          <w:rtl w:val="0"/>
        </w:rPr>
        <w:t xml:space="preserve">C2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- &lt;</w:t>
      </w:r>
      <w:r w:rsidDel="00000000" w:rsidR="00000000" w:rsidRPr="00000000">
        <w:rPr>
          <w:b w:val="1"/>
          <w:smallCaps w:val="1"/>
          <w:rtl w:val="0"/>
        </w:rPr>
        <w:t xml:space="preserve">Configurar Preferencias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</w:p>
    <w:tbl>
      <w:tblPr>
        <w:tblStyle w:val="Table2"/>
        <w:tblW w:w="8221.0" w:type="dxa"/>
        <w:jc w:val="left"/>
        <w:tblInd w:w="35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84"/>
        <w:gridCol w:w="567"/>
        <w:gridCol w:w="142"/>
        <w:gridCol w:w="5728"/>
        <w:tblGridChange w:id="0">
          <w:tblGrid>
            <w:gridCol w:w="1784"/>
            <w:gridCol w:w="567"/>
            <w:gridCol w:w="142"/>
            <w:gridCol w:w="5728"/>
          </w:tblGrid>
        </w:tblGridChange>
      </w:tblGrid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03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Datos Generales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037">
            <w:pPr>
              <w:jc w:val="left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Descripción Contextual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Un cliente configura que notificaciones quiere recibir en base a filtros definidos dentro del sistema (autor, género). O en base a información generada dentro del sistema sobre él mismo (mismo autor y/o género de libros  comprados en el último mes)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1t3h5sf" w:id="6"/>
            <w:bookmarkEnd w:id="6"/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Involucrados</w:t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Cliente VIP</w:t>
            </w:r>
          </w:p>
          <w:p w:rsidR="00000000" w:rsidDel="00000000" w:rsidP="00000000" w:rsidRDefault="00000000" w:rsidRPr="00000000" w14:paraId="0000003F">
            <w:pPr>
              <w:keepNext w:val="1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Cliente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4" w:right="0" w:hanging="648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4d34og8" w:id="7"/>
            <w:bookmarkEnd w:id="7"/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Relaciones</w:t>
            </w:r>
          </w:p>
        </w:tc>
      </w:tr>
      <w:tr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44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Extiende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48">
            <w:pPr>
              <w:jc w:val="left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4" w:right="0" w:hanging="648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2s8eyo1" w:id="8"/>
            <w:bookmarkEnd w:id="8"/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Proceso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50">
            <w:pPr>
              <w:jc w:val="left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Pre-condiciones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ind w:left="360" w:hanging="360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54">
            <w:pPr>
              <w:jc w:val="left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Post-Condiciones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Quedan configuradas las notificaciones dentro de las preferencias del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58">
            <w:pPr>
              <w:jc w:val="left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center" w:pos="4320"/>
                <w:tab w:val="right" w:pos="8640"/>
              </w:tabs>
              <w:spacing w:after="0" w:before="0" w:line="240" w:lineRule="auto"/>
              <w:ind w:left="36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" w:right="0" w:hanging="36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" w:right="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numPr>
          <w:ilvl w:val="1"/>
          <w:numId w:val="9"/>
        </w:numPr>
        <w:pBdr>
          <w:bottom w:color="000000" w:space="1" w:sz="4" w:val="single"/>
        </w:pBdr>
        <w:spacing w:after="120" w:lineRule="auto"/>
        <w:ind w:left="778" w:hanging="432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Caso de Uso &lt;C3&gt; - &lt;Recomendar Libro&gt;</w:t>
      </w:r>
    </w:p>
    <w:tbl>
      <w:tblPr>
        <w:tblStyle w:val="Table3"/>
        <w:tblW w:w="8221.0" w:type="dxa"/>
        <w:jc w:val="left"/>
        <w:tblInd w:w="35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84"/>
        <w:gridCol w:w="567"/>
        <w:gridCol w:w="142"/>
        <w:gridCol w:w="5728"/>
        <w:tblGridChange w:id="0">
          <w:tblGrid>
            <w:gridCol w:w="1784"/>
            <w:gridCol w:w="567"/>
            <w:gridCol w:w="142"/>
            <w:gridCol w:w="5728"/>
          </w:tblGrid>
        </w:tblGridChange>
      </w:tblGrid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Datos Generales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065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Descripción Contextual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Un cliente recomienda un libro a otro cliente del sistema. Para poder recomendarlo debe seleccionar el libro indicado y posteriormente seleccionar a qué amigo va dirigida la recomendación.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El sistema envía una notificación indicando el libro recomendado al amigo.</w:t>
            </w:r>
          </w:p>
        </w:tc>
      </w:tr>
      <w:tr>
        <w:tc>
          <w:tcPr>
            <w:gridSpan w:val="3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6A">
            <w:pPr>
              <w:keepNext w:val="1"/>
              <w:jc w:val="left"/>
              <w:rPr>
                <w:i w:val="1"/>
              </w:rPr>
            </w:pPr>
            <w:bookmarkStart w:colFirst="0" w:colLast="0" w:name="_heading=h.1t3h5sf" w:id="6"/>
            <w:bookmarkEnd w:id="6"/>
            <w:r w:rsidDel="00000000" w:rsidR="00000000" w:rsidRPr="00000000">
              <w:rPr>
                <w:i w:val="1"/>
                <w:rtl w:val="0"/>
              </w:rPr>
              <w:t xml:space="preserve">Actores Involucrados</w:t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1"/>
              <w:numPr>
                <w:ilvl w:val="0"/>
                <w:numId w:val="6"/>
              </w:numPr>
              <w:ind w:left="36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Cliente VIP</w:t>
            </w:r>
          </w:p>
          <w:p w:rsidR="00000000" w:rsidDel="00000000" w:rsidP="00000000" w:rsidRDefault="00000000" w:rsidRPr="00000000" w14:paraId="0000006E">
            <w:pPr>
              <w:keepNext w:val="1"/>
              <w:numPr>
                <w:ilvl w:val="0"/>
                <w:numId w:val="6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Cliente Normal</w:t>
            </w:r>
          </w:p>
        </w:tc>
      </w:tr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06F">
            <w:pPr>
              <w:keepNext w:val="1"/>
              <w:ind w:left="1714" w:hanging="648"/>
              <w:rPr>
                <w:b w:val="1"/>
              </w:rPr>
            </w:pPr>
            <w:bookmarkStart w:colFirst="0" w:colLast="0" w:name="_heading=h.4d34og8" w:id="7"/>
            <w:bookmarkEnd w:id="7"/>
            <w:r w:rsidDel="00000000" w:rsidR="00000000" w:rsidRPr="00000000">
              <w:rPr>
                <w:b w:val="1"/>
                <w:rtl w:val="0"/>
              </w:rPr>
              <w:t xml:space="preserve">Relaciones</w:t>
            </w:r>
          </w:p>
        </w:tc>
      </w:tr>
      <w:tr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Extiende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77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c6 - Seleccionar Amigo</w:t>
            </w:r>
          </w:p>
        </w:tc>
      </w:tr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07B">
            <w:pPr>
              <w:keepNext w:val="1"/>
              <w:ind w:left="1714" w:hanging="648"/>
              <w:rPr>
                <w:b w:val="1"/>
              </w:rPr>
            </w:pPr>
            <w:bookmarkStart w:colFirst="0" w:colLast="0" w:name="_heading=h.2s8eyo1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Proceso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7F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Pre-condiciones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5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cliente al cual se le recomienda el libro debe tener configurado el permitir notificaciones de recomendación en sus preferencias..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5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cliente que recomienda debe tener agregado como amigo al segundo cliente.</w:t>
            </w:r>
          </w:p>
        </w:tc>
      </w:tr>
      <w:tr>
        <w:tc>
          <w:tcPr>
            <w:gridSpan w:val="2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84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Post-Condiciones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La recomendación ha sido enviada al amigo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88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tabs>
                <w:tab w:val="left" w:pos="360"/>
                <w:tab w:val="center" w:pos="4320"/>
                <w:tab w:val="right" w:pos="8640"/>
              </w:tabs>
              <w:ind w:left="36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ind w:left="1066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066" w:hanging="3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066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numPr>
          <w:ilvl w:val="1"/>
          <w:numId w:val="9"/>
        </w:numPr>
        <w:pBdr>
          <w:bottom w:color="000000" w:space="1" w:sz="4" w:val="single"/>
        </w:pBdr>
        <w:spacing w:after="120" w:lineRule="auto"/>
        <w:ind w:left="778" w:hanging="432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Caso de Uso &lt;C15&gt; - &lt;Cancelar Compra&gt;</w:t>
      </w:r>
    </w:p>
    <w:tbl>
      <w:tblPr>
        <w:tblStyle w:val="Table4"/>
        <w:tblW w:w="8221.0" w:type="dxa"/>
        <w:jc w:val="left"/>
        <w:tblInd w:w="35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84"/>
        <w:gridCol w:w="567"/>
        <w:gridCol w:w="142"/>
        <w:gridCol w:w="5728"/>
        <w:tblGridChange w:id="0">
          <w:tblGrid>
            <w:gridCol w:w="1784"/>
            <w:gridCol w:w="567"/>
            <w:gridCol w:w="142"/>
            <w:gridCol w:w="5728"/>
          </w:tblGrid>
        </w:tblGridChange>
      </w:tblGrid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Datos Generales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095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Descripción Contextual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El cliente cancela una compra realizada previamente por el sistema, para esto debe ingresar dentro del sistema, seleccionar una compra que cumpla los requerimientos de cancelación, y posteriormente dar confirmación a la cancelación.</w:t>
            </w:r>
          </w:p>
        </w:tc>
      </w:tr>
      <w:tr>
        <w:tc>
          <w:tcPr>
            <w:gridSpan w:val="3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99">
            <w:pPr>
              <w:keepNext w:val="1"/>
              <w:jc w:val="left"/>
              <w:rPr>
                <w:i w:val="1"/>
              </w:rPr>
            </w:pPr>
            <w:bookmarkStart w:colFirst="0" w:colLast="0" w:name="_heading=h.1t3h5sf" w:id="6"/>
            <w:bookmarkEnd w:id="6"/>
            <w:r w:rsidDel="00000000" w:rsidR="00000000" w:rsidRPr="00000000">
              <w:rPr>
                <w:i w:val="1"/>
                <w:rtl w:val="0"/>
              </w:rPr>
              <w:t xml:space="preserve">Actores Involucrados</w:t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keepNext w:val="1"/>
              <w:numPr>
                <w:ilvl w:val="0"/>
                <w:numId w:val="6"/>
              </w:numPr>
              <w:ind w:left="36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Cliente VIP</w:t>
            </w:r>
          </w:p>
          <w:p w:rsidR="00000000" w:rsidDel="00000000" w:rsidP="00000000" w:rsidRDefault="00000000" w:rsidRPr="00000000" w14:paraId="0000009D">
            <w:pPr>
              <w:keepNext w:val="1"/>
              <w:numPr>
                <w:ilvl w:val="0"/>
                <w:numId w:val="6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Cliente Normal</w:t>
            </w:r>
          </w:p>
        </w:tc>
      </w:tr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09E">
            <w:pPr>
              <w:keepNext w:val="1"/>
              <w:ind w:left="1714" w:hanging="648"/>
              <w:rPr>
                <w:b w:val="1"/>
              </w:rPr>
            </w:pPr>
            <w:bookmarkStart w:colFirst="0" w:colLast="0" w:name="_heading=h.4d34og8" w:id="7"/>
            <w:bookmarkEnd w:id="7"/>
            <w:r w:rsidDel="00000000" w:rsidR="00000000" w:rsidRPr="00000000">
              <w:rPr>
                <w:b w:val="1"/>
                <w:rtl w:val="0"/>
              </w:rPr>
              <w:t xml:space="preserve">Relaciones</w:t>
            </w:r>
          </w:p>
        </w:tc>
      </w:tr>
      <w:tr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Extiende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A6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c9 - Actualizar Stock</w:t>
            </w:r>
          </w:p>
        </w:tc>
      </w:tr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0AA">
            <w:pPr>
              <w:keepNext w:val="1"/>
              <w:ind w:left="1714" w:hanging="648"/>
              <w:rPr>
                <w:b w:val="1"/>
              </w:rPr>
            </w:pPr>
            <w:bookmarkStart w:colFirst="0" w:colLast="0" w:name="_heading=h.2s8eyo1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Proceso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AE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Pre-condiciones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numPr>
                <w:ilvl w:val="0"/>
                <w:numId w:val="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El cliente debe estar activo dentro del sistema.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Debe existir una compra en condiciones de ser cancelada</w:t>
            </w:r>
          </w:p>
        </w:tc>
      </w:tr>
      <w:tr>
        <w:tc>
          <w:tcPr>
            <w:gridSpan w:val="2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B3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Post-Condiciones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La compra indicada queda cancelada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stock de los libros indicados en la compra queda actualizado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B8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BA">
            <w:pPr>
              <w:numPr>
                <w:ilvl w:val="0"/>
                <w:numId w:val="1"/>
              </w:numPr>
              <w:tabs>
                <w:tab w:val="left" w:pos="360"/>
                <w:tab w:val="center" w:pos="4320"/>
                <w:tab w:val="right" w:pos="8640"/>
              </w:tabs>
              <w:ind w:left="36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ind w:left="1066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1066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1066" w:hanging="36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221.0" w:type="dxa"/>
        <w:jc w:val="left"/>
        <w:tblInd w:w="35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221"/>
        <w:tblGridChange w:id="0">
          <w:tblGrid>
            <w:gridCol w:w="8221"/>
          </w:tblGrid>
        </w:tblGridChange>
      </w:tblGrid>
      <w:t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Desarrollo del Caso de Uso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Curso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La persona ingresa dentro del sistema siendo identificado como un cliente.</w:t>
            </w:r>
          </w:p>
          <w:p w:rsidR="00000000" w:rsidDel="00000000" w:rsidP="00000000" w:rsidRDefault="00000000" w:rsidRPr="00000000" w14:paraId="000000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El cliente inicia el proceso de cancelación</w:t>
            </w:r>
          </w:p>
          <w:p w:rsidR="00000000" w:rsidDel="00000000" w:rsidP="00000000" w:rsidRDefault="00000000" w:rsidRPr="00000000" w14:paraId="000000C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 sistema muestra al cliente una lista de compras que están en condiciones de ser canceladas</w:t>
            </w:r>
          </w:p>
          <w:p w:rsidR="00000000" w:rsidDel="00000000" w:rsidP="00000000" w:rsidRDefault="00000000" w:rsidRPr="00000000" w14:paraId="000000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El cliente selecciona la compra a cancelar</w:t>
            </w:r>
          </w:p>
          <w:p w:rsidR="00000000" w:rsidDel="00000000" w:rsidP="00000000" w:rsidRDefault="00000000" w:rsidRPr="00000000" w14:paraId="000000C5">
            <w:pPr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u w:val="single"/>
                <w:rtl w:val="0"/>
              </w:rPr>
              <w:t xml:space="preserve">El sistema actualiza el stock de los libros indicados en la compra (c9 - Actualizar Stock).</w:t>
            </w:r>
          </w:p>
          <w:p w:rsidR="00000000" w:rsidDel="00000000" w:rsidP="00000000" w:rsidRDefault="00000000" w:rsidRPr="00000000" w14:paraId="000000C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El sistema cancela finalmente la compra.</w:t>
            </w:r>
          </w:p>
          <w:p w:rsidR="00000000" w:rsidDel="00000000" w:rsidP="00000000" w:rsidRDefault="00000000" w:rsidRPr="00000000" w14:paraId="000000C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El sistema informa al usuario de la cancelación exitosa</w:t>
            </w:r>
          </w:p>
        </w:tc>
      </w:tr>
    </w:tbl>
    <w:p w:rsidR="00000000" w:rsidDel="00000000" w:rsidP="00000000" w:rsidRDefault="00000000" w:rsidRPr="00000000" w14:paraId="000000C8">
      <w:pPr>
        <w:ind w:left="720" w:hanging="3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numPr>
          <w:ilvl w:val="1"/>
          <w:numId w:val="9"/>
        </w:numPr>
        <w:pBdr>
          <w:bottom w:color="000000" w:space="1" w:sz="4" w:val="single"/>
        </w:pBdr>
        <w:spacing w:after="120" w:lineRule="auto"/>
        <w:ind w:left="778" w:hanging="432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Caso de Uso &lt;C16&gt; - &lt;Cancelar Reserva&gt;</w:t>
      </w:r>
    </w:p>
    <w:tbl>
      <w:tblPr>
        <w:tblStyle w:val="Table6"/>
        <w:tblW w:w="8221.0" w:type="dxa"/>
        <w:jc w:val="left"/>
        <w:tblInd w:w="35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84"/>
        <w:gridCol w:w="567"/>
        <w:gridCol w:w="142"/>
        <w:gridCol w:w="5728"/>
        <w:tblGridChange w:id="0">
          <w:tblGrid>
            <w:gridCol w:w="1784"/>
            <w:gridCol w:w="567"/>
            <w:gridCol w:w="142"/>
            <w:gridCol w:w="5728"/>
          </w:tblGrid>
        </w:tblGridChange>
      </w:tblGrid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Datos Generales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0CF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Descripción Contextual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Un cliente cancela una reserva realizada previamente para la compra de un libro, indicando de la lista de reservas que están en condiciones.</w:t>
            </w:r>
          </w:p>
        </w:tc>
      </w:tr>
      <w:tr>
        <w:tc>
          <w:tcPr>
            <w:gridSpan w:val="3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D3">
            <w:pPr>
              <w:keepNext w:val="1"/>
              <w:jc w:val="left"/>
              <w:rPr>
                <w:i w:val="1"/>
              </w:rPr>
            </w:pPr>
            <w:bookmarkStart w:colFirst="0" w:colLast="0" w:name="_heading=h.1t3h5sf" w:id="6"/>
            <w:bookmarkEnd w:id="6"/>
            <w:r w:rsidDel="00000000" w:rsidR="00000000" w:rsidRPr="00000000">
              <w:rPr>
                <w:i w:val="1"/>
                <w:rtl w:val="0"/>
              </w:rPr>
              <w:t xml:space="preserve">Actores Involucrados</w:t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1"/>
              <w:numPr>
                <w:ilvl w:val="0"/>
                <w:numId w:val="6"/>
              </w:numPr>
              <w:ind w:left="36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Cliente VIP</w:t>
            </w:r>
          </w:p>
          <w:p w:rsidR="00000000" w:rsidDel="00000000" w:rsidP="00000000" w:rsidRDefault="00000000" w:rsidRPr="00000000" w14:paraId="000000D7">
            <w:pPr>
              <w:keepNext w:val="1"/>
              <w:numPr>
                <w:ilvl w:val="0"/>
                <w:numId w:val="6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Cliente Normal</w:t>
            </w:r>
          </w:p>
        </w:tc>
      </w:tr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0D8">
            <w:pPr>
              <w:keepNext w:val="1"/>
              <w:ind w:left="1714" w:hanging="648"/>
              <w:rPr>
                <w:b w:val="1"/>
              </w:rPr>
            </w:pPr>
            <w:bookmarkStart w:colFirst="0" w:colLast="0" w:name="_heading=h.4d34og8" w:id="7"/>
            <w:bookmarkEnd w:id="7"/>
            <w:r w:rsidDel="00000000" w:rsidR="00000000" w:rsidRPr="00000000">
              <w:rPr>
                <w:b w:val="1"/>
                <w:rtl w:val="0"/>
              </w:rPr>
              <w:t xml:space="preserve">Relaciones</w:t>
            </w:r>
          </w:p>
        </w:tc>
      </w:tr>
      <w:tr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Extiende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E0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c10 - Actualizar Stock Pre-Venta</w:t>
            </w:r>
          </w:p>
        </w:tc>
      </w:tr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0E4">
            <w:pPr>
              <w:keepNext w:val="1"/>
              <w:ind w:left="1714" w:hanging="648"/>
              <w:rPr>
                <w:b w:val="1"/>
              </w:rPr>
            </w:pPr>
            <w:bookmarkStart w:colFirst="0" w:colLast="0" w:name="_heading=h.2s8eyo1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Proceso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E8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Pre-condiciones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numPr>
                <w:ilvl w:val="0"/>
                <w:numId w:val="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El cliente debe estar activo dentro del sistema.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5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cliente debe tener reservas en condiciones de ser canceladas</w:t>
            </w:r>
          </w:p>
        </w:tc>
      </w:tr>
      <w:tr>
        <w:tc>
          <w:tcPr>
            <w:gridSpan w:val="2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ED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Post-Condiciones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La reserva queda cancelada dentro del sistema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1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stock de preventa  disponible queda actualizado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F2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F4">
            <w:pPr>
              <w:numPr>
                <w:ilvl w:val="0"/>
                <w:numId w:val="1"/>
              </w:numPr>
              <w:tabs>
                <w:tab w:val="left" w:pos="360"/>
                <w:tab w:val="center" w:pos="4320"/>
                <w:tab w:val="right" w:pos="8640"/>
              </w:tabs>
              <w:ind w:left="36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ind w:left="1066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1066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1066" w:hanging="36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221.0" w:type="dxa"/>
        <w:jc w:val="left"/>
        <w:tblInd w:w="35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221"/>
        <w:tblGridChange w:id="0">
          <w:tblGrid>
            <w:gridCol w:w="8221"/>
          </w:tblGrid>
        </w:tblGridChange>
      </w:tblGrid>
      <w:t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Desarrollo del Caso de Uso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Curso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El cliente inicia la funcionalidad de cancelación de una reserva </w:t>
            </w:r>
          </w:p>
          <w:p w:rsidR="00000000" w:rsidDel="00000000" w:rsidP="00000000" w:rsidRDefault="00000000" w:rsidRPr="00000000" w14:paraId="000000F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El sistema muestra una lista con las reservas en posibilidad de ser canceladas</w:t>
            </w:r>
          </w:p>
          <w:p w:rsidR="00000000" w:rsidDel="00000000" w:rsidP="00000000" w:rsidRDefault="00000000" w:rsidRPr="00000000" w14:paraId="000000F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 cliente selecciona una reserva de la lista</w:t>
            </w:r>
          </w:p>
          <w:p w:rsidR="00000000" w:rsidDel="00000000" w:rsidP="00000000" w:rsidRDefault="00000000" w:rsidRPr="00000000" w14:paraId="000000F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El sistema le indica al cliente que debe confirmar la cancelación</w:t>
            </w:r>
          </w:p>
          <w:p w:rsidR="00000000" w:rsidDel="00000000" w:rsidP="00000000" w:rsidRDefault="00000000" w:rsidRPr="00000000" w14:paraId="000000F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El cliente confirma la cancelación de la reserva</w:t>
            </w:r>
          </w:p>
          <w:p w:rsidR="00000000" w:rsidDel="00000000" w:rsidP="00000000" w:rsidRDefault="00000000" w:rsidRPr="00000000" w14:paraId="0000010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El sistema cancela la reserva.</w:t>
            </w:r>
          </w:p>
          <w:p w:rsidR="00000000" w:rsidDel="00000000" w:rsidP="00000000" w:rsidRDefault="00000000" w:rsidRPr="00000000" w14:paraId="00000101">
            <w:pPr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7. </w:t>
            </w:r>
            <w:r w:rsidDel="00000000" w:rsidR="00000000" w:rsidRPr="00000000">
              <w:rPr>
                <w:u w:val="single"/>
                <w:rtl w:val="0"/>
              </w:rPr>
              <w:t xml:space="preserve">El sistema actualiza el número de copias disponible para pre venta (c10 - Actualizar Stock Pre-Venta)</w:t>
            </w:r>
          </w:p>
          <w:p w:rsidR="00000000" w:rsidDel="00000000" w:rsidP="00000000" w:rsidRDefault="00000000" w:rsidRPr="00000000" w14:paraId="0000010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El sistema informa al cliente de la cancelación exitosa</w:t>
            </w:r>
          </w:p>
        </w:tc>
      </w:tr>
    </w:tbl>
    <w:p w:rsidR="00000000" w:rsidDel="00000000" w:rsidP="00000000" w:rsidRDefault="00000000" w:rsidRPr="00000000" w14:paraId="00000103">
      <w:pPr>
        <w:ind w:left="720" w:hanging="3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1"/>
        <w:numPr>
          <w:ilvl w:val="1"/>
          <w:numId w:val="9"/>
        </w:numPr>
        <w:pBdr>
          <w:bottom w:color="000000" w:space="1" w:sz="4" w:val="single"/>
        </w:pBdr>
        <w:spacing w:after="120" w:lineRule="auto"/>
        <w:ind w:left="778" w:hanging="432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Caso de Uso &lt;C11&gt; - &lt;Reservar Libro&gt;</w:t>
      </w:r>
    </w:p>
    <w:tbl>
      <w:tblPr>
        <w:tblStyle w:val="Table8"/>
        <w:tblW w:w="8221.0" w:type="dxa"/>
        <w:jc w:val="left"/>
        <w:tblInd w:w="35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84"/>
        <w:gridCol w:w="567"/>
        <w:gridCol w:w="142"/>
        <w:gridCol w:w="5728"/>
        <w:tblGridChange w:id="0">
          <w:tblGrid>
            <w:gridCol w:w="1784"/>
            <w:gridCol w:w="567"/>
            <w:gridCol w:w="142"/>
            <w:gridCol w:w="5728"/>
          </w:tblGrid>
        </w:tblGridChange>
      </w:tblGrid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Datos Generales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10B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Descripción Contextual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Un cliente reserva un libro que esté disponible para pre-venta, indica el tipo de libro (digital o físico) </w:t>
            </w:r>
          </w:p>
        </w:tc>
      </w:tr>
      <w:tr>
        <w:tc>
          <w:tcPr>
            <w:gridSpan w:val="3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0F">
            <w:pPr>
              <w:keepNext w:val="1"/>
              <w:jc w:val="left"/>
              <w:rPr>
                <w:i w:val="1"/>
              </w:rPr>
            </w:pPr>
            <w:bookmarkStart w:colFirst="0" w:colLast="0" w:name="_heading=h.1t3h5sf" w:id="6"/>
            <w:bookmarkEnd w:id="6"/>
            <w:r w:rsidDel="00000000" w:rsidR="00000000" w:rsidRPr="00000000">
              <w:rPr>
                <w:i w:val="1"/>
                <w:rtl w:val="0"/>
              </w:rPr>
              <w:t xml:space="preserve">Actores Involucrados</w:t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keepNext w:val="1"/>
              <w:numPr>
                <w:ilvl w:val="0"/>
                <w:numId w:val="6"/>
              </w:numPr>
              <w:ind w:left="36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Cliente VIP</w:t>
            </w:r>
          </w:p>
          <w:p w:rsidR="00000000" w:rsidDel="00000000" w:rsidP="00000000" w:rsidRDefault="00000000" w:rsidRPr="00000000" w14:paraId="00000113">
            <w:pPr>
              <w:keepNext w:val="1"/>
              <w:numPr>
                <w:ilvl w:val="0"/>
                <w:numId w:val="6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Cliente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114">
            <w:pPr>
              <w:keepNext w:val="1"/>
              <w:ind w:left="1714" w:hanging="648"/>
              <w:rPr>
                <w:b w:val="1"/>
              </w:rPr>
            </w:pPr>
            <w:bookmarkStart w:colFirst="0" w:colLast="0" w:name="_heading=h.4d34og8" w:id="7"/>
            <w:bookmarkEnd w:id="7"/>
            <w:r w:rsidDel="00000000" w:rsidR="00000000" w:rsidRPr="00000000">
              <w:rPr>
                <w:b w:val="1"/>
                <w:rtl w:val="0"/>
              </w:rPr>
              <w:t xml:space="preserve">Relaciones</w:t>
            </w:r>
          </w:p>
        </w:tc>
      </w:tr>
      <w:tr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Extiende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1C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C10 - Actualizar Stock Pre-Venta</w:t>
            </w:r>
          </w:p>
        </w:tc>
      </w:tr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120">
            <w:pPr>
              <w:keepNext w:val="1"/>
              <w:ind w:left="1714" w:hanging="648"/>
              <w:rPr>
                <w:b w:val="1"/>
              </w:rPr>
            </w:pPr>
            <w:bookmarkStart w:colFirst="0" w:colLast="0" w:name="_heading=h.2s8eyo1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Proceso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124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Pre-condiciones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numPr>
                <w:ilvl w:val="0"/>
                <w:numId w:val="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El cliente debe estar activo dentro del sistema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5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 existir algún libro disponible para pre-venta</w:t>
            </w:r>
          </w:p>
        </w:tc>
      </w:tr>
      <w:tr>
        <w:tc>
          <w:tcPr>
            <w:gridSpan w:val="2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29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Post-Condiciones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El libro queda reservado.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1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stock de preventa del libro queda actualizado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12E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30">
            <w:pPr>
              <w:numPr>
                <w:ilvl w:val="0"/>
                <w:numId w:val="1"/>
              </w:numPr>
              <w:tabs>
                <w:tab w:val="left" w:pos="360"/>
                <w:tab w:val="center" w:pos="4320"/>
                <w:tab w:val="right" w:pos="8640"/>
              </w:tabs>
              <w:ind w:left="36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Entre que el cliente analiza la lista de libros disponibles para preventa y la confirmación de la reserva, ese libro puede agotarse</w:t>
            </w:r>
          </w:p>
        </w:tc>
      </w:tr>
    </w:tbl>
    <w:p w:rsidR="00000000" w:rsidDel="00000000" w:rsidP="00000000" w:rsidRDefault="00000000" w:rsidRPr="00000000" w14:paraId="00000132">
      <w:pPr>
        <w:ind w:left="1066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1066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1066" w:hanging="36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221.0" w:type="dxa"/>
        <w:jc w:val="left"/>
        <w:tblInd w:w="35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221"/>
        <w:tblGridChange w:id="0">
          <w:tblGrid>
            <w:gridCol w:w="8221"/>
          </w:tblGrid>
        </w:tblGridChange>
      </w:tblGrid>
      <w:t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Desarrollo del Caso de Uso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Curso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El cliente inicia la funcionalidad de reservar un libro</w:t>
            </w:r>
          </w:p>
          <w:p w:rsidR="00000000" w:rsidDel="00000000" w:rsidP="00000000" w:rsidRDefault="00000000" w:rsidRPr="00000000" w14:paraId="000001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El sistema muestra una lista de libros disponibles para pre-venta</w:t>
            </w:r>
          </w:p>
          <w:p w:rsidR="00000000" w:rsidDel="00000000" w:rsidP="00000000" w:rsidRDefault="00000000" w:rsidRPr="00000000" w14:paraId="000001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 cliente selecciona un libro de la lista.</w:t>
            </w:r>
          </w:p>
          <w:p w:rsidR="00000000" w:rsidDel="00000000" w:rsidP="00000000" w:rsidRDefault="00000000" w:rsidRPr="00000000" w14:paraId="0000013A">
            <w:pPr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u w:val="single"/>
                <w:rtl w:val="0"/>
              </w:rPr>
              <w:t xml:space="preserve">El sistema actualiza el stock del libro a ser reservado (C10 - Actualizar Stock Pre-Venta)</w:t>
            </w:r>
          </w:p>
          <w:p w:rsidR="00000000" w:rsidDel="00000000" w:rsidP="00000000" w:rsidRDefault="00000000" w:rsidRPr="00000000" w14:paraId="000001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El sistema reserva una copia del libro indicado</w:t>
            </w:r>
          </w:p>
          <w:p w:rsidR="00000000" w:rsidDel="00000000" w:rsidP="00000000" w:rsidRDefault="00000000" w:rsidRPr="00000000" w14:paraId="000001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El sistema informa de la reserva exitosa al cliente</w:t>
            </w:r>
          </w:p>
        </w:tc>
      </w:tr>
      <w:tr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3D">
            <w:pPr>
              <w:tabs>
                <w:tab w:val="left" w:pos="5340"/>
              </w:tabs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Curso Alternativo - &lt;No se encuentra libro para pre-venta&gt;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 El sistema no encuentra libros disponibles para la pre-venta</w:t>
            </w:r>
          </w:p>
          <w:p w:rsidR="00000000" w:rsidDel="00000000" w:rsidP="00000000" w:rsidRDefault="00000000" w:rsidRPr="00000000" w14:paraId="000001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 El sistema informa al cliente de que no es posible realizar la operación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40">
            <w:pPr>
              <w:shd w:fill="e6e6e6" w:val="clear"/>
              <w:tabs>
                <w:tab w:val="left" w:pos="5340"/>
              </w:tabs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Curso Alternativo - &lt;Libro no disponible&gt;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.67968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 El sistema encuentra un error actualizando el stock debido a que ya no quedan disponibles</w:t>
            </w:r>
          </w:p>
          <w:p w:rsidR="00000000" w:rsidDel="00000000" w:rsidP="00000000" w:rsidRDefault="00000000" w:rsidRPr="00000000" w14:paraId="000001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 El sistema informa al cliente de que no es posible realizar la operación</w:t>
            </w:r>
          </w:p>
        </w:tc>
      </w:tr>
    </w:tbl>
    <w:p w:rsidR="00000000" w:rsidDel="00000000" w:rsidP="00000000" w:rsidRDefault="00000000" w:rsidRPr="00000000" w14:paraId="00000143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hanging="3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1"/>
        <w:numPr>
          <w:ilvl w:val="1"/>
          <w:numId w:val="9"/>
        </w:numPr>
        <w:pBdr>
          <w:bottom w:color="000000" w:space="1" w:sz="4" w:val="single"/>
        </w:pBdr>
        <w:spacing w:after="120" w:lineRule="auto"/>
        <w:ind w:left="778" w:hanging="432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Caso de Uso &lt;C12&gt; - &lt;Comprar Libro&gt;</w:t>
      </w:r>
    </w:p>
    <w:tbl>
      <w:tblPr>
        <w:tblStyle w:val="Table10"/>
        <w:tblW w:w="8221.0" w:type="dxa"/>
        <w:jc w:val="left"/>
        <w:tblInd w:w="35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84"/>
        <w:gridCol w:w="567"/>
        <w:gridCol w:w="142"/>
        <w:gridCol w:w="5728"/>
        <w:tblGridChange w:id="0">
          <w:tblGrid>
            <w:gridCol w:w="1784"/>
            <w:gridCol w:w="567"/>
            <w:gridCol w:w="142"/>
            <w:gridCol w:w="5728"/>
          </w:tblGrid>
        </w:tblGridChange>
      </w:tblGrid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Datos Generales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14C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Descripción Contextual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Un cliente indica que quiere comprar un libro, selecciona el tipo de libro a comprar (físico o digital) y finaliza la compra dentro del sistema.</w:t>
            </w:r>
          </w:p>
        </w:tc>
      </w:tr>
      <w:tr>
        <w:tc>
          <w:tcPr>
            <w:gridSpan w:val="3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50">
            <w:pPr>
              <w:keepNext w:val="1"/>
              <w:jc w:val="left"/>
              <w:rPr>
                <w:i w:val="1"/>
              </w:rPr>
            </w:pPr>
            <w:bookmarkStart w:colFirst="0" w:colLast="0" w:name="_heading=h.1t3h5sf" w:id="6"/>
            <w:bookmarkEnd w:id="6"/>
            <w:r w:rsidDel="00000000" w:rsidR="00000000" w:rsidRPr="00000000">
              <w:rPr>
                <w:i w:val="1"/>
                <w:rtl w:val="0"/>
              </w:rPr>
              <w:t xml:space="preserve">Actores Involucrados</w:t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keepNext w:val="1"/>
              <w:numPr>
                <w:ilvl w:val="0"/>
                <w:numId w:val="6"/>
              </w:numPr>
              <w:ind w:left="36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Cliente VIP</w:t>
            </w:r>
          </w:p>
          <w:p w:rsidR="00000000" w:rsidDel="00000000" w:rsidP="00000000" w:rsidRDefault="00000000" w:rsidRPr="00000000" w14:paraId="00000154">
            <w:pPr>
              <w:keepNext w:val="1"/>
              <w:numPr>
                <w:ilvl w:val="0"/>
                <w:numId w:val="6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Cliente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155">
            <w:pPr>
              <w:keepNext w:val="1"/>
              <w:ind w:left="1714" w:hanging="648"/>
              <w:rPr>
                <w:b w:val="1"/>
              </w:rPr>
            </w:pPr>
            <w:bookmarkStart w:colFirst="0" w:colLast="0" w:name="_heading=h.4d34og8" w:id="7"/>
            <w:bookmarkEnd w:id="7"/>
            <w:r w:rsidDel="00000000" w:rsidR="00000000" w:rsidRPr="00000000">
              <w:rPr>
                <w:b w:val="1"/>
                <w:rtl w:val="0"/>
              </w:rPr>
              <w:t xml:space="preserve">Relaciones</w:t>
            </w:r>
          </w:p>
        </w:tc>
      </w:tr>
      <w:tr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Extiende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5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C14 - Cambiar Categoría Cliente</w:t>
            </w:r>
          </w:p>
        </w:tc>
      </w:tr>
      <w:tr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5D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C13 - Calcular Costo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C9 - Actualizar Stock</w:t>
            </w:r>
          </w:p>
        </w:tc>
      </w:tr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162">
            <w:pPr>
              <w:keepNext w:val="1"/>
              <w:ind w:left="1714" w:hanging="648"/>
              <w:rPr>
                <w:b w:val="1"/>
              </w:rPr>
            </w:pPr>
            <w:bookmarkStart w:colFirst="0" w:colLast="0" w:name="_heading=h.2s8eyo1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Proceso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166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Pre-condiciones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68">
            <w:pPr>
              <w:numPr>
                <w:ilvl w:val="0"/>
                <w:numId w:val="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El cliente debe estar activo dentro del sistema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5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libro debe tener stock disponible para comprar.</w:t>
            </w:r>
          </w:p>
        </w:tc>
      </w:tr>
      <w:tr>
        <w:tc>
          <w:tcPr>
            <w:gridSpan w:val="2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6B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Post-Condiciones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6D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La compra queda registrada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El stock del libro queda actualizado 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170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72">
            <w:pPr>
              <w:numPr>
                <w:ilvl w:val="0"/>
                <w:numId w:val="1"/>
              </w:numPr>
              <w:tabs>
                <w:tab w:val="left" w:pos="360"/>
                <w:tab w:val="center" w:pos="4320"/>
                <w:tab w:val="right" w:pos="8640"/>
              </w:tabs>
              <w:ind w:left="36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ind w:left="1066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221.0" w:type="dxa"/>
        <w:jc w:val="left"/>
        <w:tblInd w:w="35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221"/>
        <w:tblGridChange w:id="0">
          <w:tblGrid>
            <w:gridCol w:w="8221"/>
          </w:tblGrid>
        </w:tblGridChange>
      </w:tblGrid>
      <w:t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Desarrollo del Caso de Uso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Curso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El cliente inicia el proceso de compra de libro dentro del sistema </w:t>
            </w:r>
          </w:p>
          <w:p w:rsidR="00000000" w:rsidDel="00000000" w:rsidP="00000000" w:rsidRDefault="00000000" w:rsidRPr="00000000" w14:paraId="000001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El sistema muestra una lista de libros disponibles a ser comprados y sus formatos</w:t>
            </w:r>
          </w:p>
          <w:p w:rsidR="00000000" w:rsidDel="00000000" w:rsidP="00000000" w:rsidRDefault="00000000" w:rsidRPr="00000000" w14:paraId="000001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 cliente selecciona un libro y el formato</w:t>
            </w:r>
          </w:p>
          <w:p w:rsidR="00000000" w:rsidDel="00000000" w:rsidP="00000000" w:rsidRDefault="00000000" w:rsidRPr="00000000" w14:paraId="0000017B">
            <w:pPr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u w:val="single"/>
                <w:rtl w:val="0"/>
              </w:rPr>
              <w:t xml:space="preserve">El sistema calcula el costo del libro (C13 - Calcular Costo)</w:t>
            </w:r>
          </w:p>
          <w:p w:rsidR="00000000" w:rsidDel="00000000" w:rsidP="00000000" w:rsidRDefault="00000000" w:rsidRPr="00000000" w14:paraId="000001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El sistema requiere al cliente la información de pago</w:t>
            </w:r>
          </w:p>
          <w:p w:rsidR="00000000" w:rsidDel="00000000" w:rsidP="00000000" w:rsidRDefault="00000000" w:rsidRPr="00000000" w14:paraId="000001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El cliente brinda la información de pago.</w:t>
            </w:r>
          </w:p>
          <w:p w:rsidR="00000000" w:rsidDel="00000000" w:rsidP="00000000" w:rsidRDefault="00000000" w:rsidRPr="00000000" w14:paraId="000001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</w:t>
            </w:r>
            <w:r w:rsidDel="00000000" w:rsidR="00000000" w:rsidRPr="00000000">
              <w:rPr>
                <w:u w:val="single"/>
                <w:rtl w:val="0"/>
              </w:rPr>
              <w:t xml:space="preserve">El sistema actualiza el stock del libro comprado (C9 - Actualizar Stock)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El sistema efectúa el cobro del costo del libro</w:t>
            </w:r>
          </w:p>
          <w:p w:rsidR="00000000" w:rsidDel="00000000" w:rsidP="00000000" w:rsidRDefault="00000000" w:rsidRPr="00000000" w14:paraId="00000180">
            <w:pPr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10. </w:t>
            </w:r>
            <w:r w:rsidDel="00000000" w:rsidR="00000000" w:rsidRPr="00000000">
              <w:rPr>
                <w:u w:val="single"/>
                <w:rtl w:val="0"/>
              </w:rPr>
              <w:t xml:space="preserve">El sistema cambia de categoría al cliente (C14 - Cambiar Categoría Cliente)</w:t>
            </w:r>
          </w:p>
          <w:p w:rsidR="00000000" w:rsidDel="00000000" w:rsidP="00000000" w:rsidRDefault="00000000" w:rsidRPr="00000000" w14:paraId="000001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 El sistema guarda los datos de la compra y método de envío.</w:t>
            </w:r>
          </w:p>
          <w:p w:rsidR="00000000" w:rsidDel="00000000" w:rsidP="00000000" w:rsidRDefault="00000000" w:rsidRPr="00000000" w14:paraId="000001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 El sistema informa al usuario de la compra realizada con éxito</w:t>
            </w:r>
          </w:p>
        </w:tc>
      </w:tr>
      <w:tr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83">
            <w:pPr>
              <w:tabs>
                <w:tab w:val="left" w:pos="5340"/>
              </w:tabs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Curso Alternativo - &lt;No se encuentra libro disponible para comprar&gt;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 El sistema no encuentra libro disponible para comprar</w:t>
            </w:r>
          </w:p>
          <w:p w:rsidR="00000000" w:rsidDel="00000000" w:rsidP="00000000" w:rsidRDefault="00000000" w:rsidRPr="00000000" w14:paraId="000001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 El sistema informa del error al cliente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86">
            <w:pPr>
              <w:shd w:fill="e6e6e6" w:val="clear"/>
              <w:tabs>
                <w:tab w:val="left" w:pos="5340"/>
              </w:tabs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Curso Alternativo - &lt;Libro no disponible&gt;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7.1 El sistema identifica que el stock del libro no es suficiente</w:t>
            </w:r>
          </w:p>
          <w:p w:rsidR="00000000" w:rsidDel="00000000" w:rsidP="00000000" w:rsidRDefault="00000000" w:rsidRPr="00000000" w14:paraId="000001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7.2 El sistema informa al cliente del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89">
            <w:pPr>
              <w:shd w:fill="e6e6e6" w:val="clear"/>
              <w:tabs>
                <w:tab w:val="left" w:pos="5340"/>
              </w:tabs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Curso Alternativo - &lt;Saldo no suficiente&gt;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9.1 El sistema no puede realizar el cobro del libro</w:t>
            </w:r>
          </w:p>
          <w:p w:rsidR="00000000" w:rsidDel="00000000" w:rsidP="00000000" w:rsidRDefault="00000000" w:rsidRPr="00000000" w14:paraId="000001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9.2 El sistema cancela la compra </w:t>
            </w:r>
          </w:p>
          <w:p w:rsidR="00000000" w:rsidDel="00000000" w:rsidP="00000000" w:rsidRDefault="00000000" w:rsidRPr="00000000" w14:paraId="0000018C">
            <w:pPr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9.3 </w:t>
            </w:r>
            <w:r w:rsidDel="00000000" w:rsidR="00000000" w:rsidRPr="00000000">
              <w:rPr>
                <w:u w:val="single"/>
                <w:rtl w:val="0"/>
              </w:rPr>
              <w:t xml:space="preserve">El sistema actualiza el stock del libro (C9 - Actualizar Stock)</w:t>
            </w:r>
          </w:p>
          <w:p w:rsidR="00000000" w:rsidDel="00000000" w:rsidP="00000000" w:rsidRDefault="00000000" w:rsidRPr="00000000" w14:paraId="000001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9.4 El sistema informa al cliente del error.</w:t>
            </w:r>
          </w:p>
        </w:tc>
      </w:tr>
    </w:tbl>
    <w:p w:rsidR="00000000" w:rsidDel="00000000" w:rsidP="00000000" w:rsidRDefault="00000000" w:rsidRPr="00000000" w14:paraId="0000018E">
      <w:pPr>
        <w:ind w:left="720" w:hanging="3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1"/>
        <w:numPr>
          <w:ilvl w:val="1"/>
          <w:numId w:val="9"/>
        </w:numPr>
        <w:pBdr>
          <w:bottom w:color="000000" w:space="1" w:sz="4" w:val="single"/>
        </w:pBdr>
        <w:spacing w:after="120" w:lineRule="auto"/>
        <w:ind w:left="778" w:hanging="432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Caso de Uso &lt;C13&gt; - &lt;Calcular Costo&gt;</w:t>
      </w:r>
    </w:p>
    <w:tbl>
      <w:tblPr>
        <w:tblStyle w:val="Table12"/>
        <w:tblW w:w="8221.0" w:type="dxa"/>
        <w:jc w:val="left"/>
        <w:tblInd w:w="35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84"/>
        <w:gridCol w:w="567"/>
        <w:gridCol w:w="142"/>
        <w:gridCol w:w="5728"/>
        <w:tblGridChange w:id="0">
          <w:tblGrid>
            <w:gridCol w:w="1784"/>
            <w:gridCol w:w="567"/>
            <w:gridCol w:w="142"/>
            <w:gridCol w:w="5728"/>
          </w:tblGrid>
        </w:tblGridChange>
      </w:tblGrid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Datos Generales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195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Descripción Contextual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El proceso de compra inicia el cálculo de costo de un libro analizando los datos del libro y el tipo de cliente que inicia la compra.</w:t>
            </w:r>
          </w:p>
        </w:tc>
      </w:tr>
      <w:tr>
        <w:tc>
          <w:tcPr>
            <w:gridSpan w:val="3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99">
            <w:pPr>
              <w:keepNext w:val="1"/>
              <w:jc w:val="left"/>
              <w:rPr>
                <w:i w:val="1"/>
              </w:rPr>
            </w:pPr>
            <w:bookmarkStart w:colFirst="0" w:colLast="0" w:name="_heading=h.1t3h5sf" w:id="6"/>
            <w:bookmarkEnd w:id="6"/>
            <w:r w:rsidDel="00000000" w:rsidR="00000000" w:rsidRPr="00000000">
              <w:rPr>
                <w:i w:val="1"/>
                <w:rtl w:val="0"/>
              </w:rPr>
              <w:t xml:space="preserve">Actores Involucrados</w:t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keepNext w:val="1"/>
              <w:numPr>
                <w:ilvl w:val="0"/>
                <w:numId w:val="6"/>
              </w:numPr>
              <w:ind w:left="36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Cliente VIP</w:t>
            </w:r>
          </w:p>
          <w:p w:rsidR="00000000" w:rsidDel="00000000" w:rsidP="00000000" w:rsidRDefault="00000000" w:rsidRPr="00000000" w14:paraId="0000019D">
            <w:pPr>
              <w:keepNext w:val="1"/>
              <w:numPr>
                <w:ilvl w:val="0"/>
                <w:numId w:val="6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Cliente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19E">
            <w:pPr>
              <w:keepNext w:val="1"/>
              <w:ind w:left="1714" w:hanging="648"/>
              <w:rPr>
                <w:b w:val="1"/>
              </w:rPr>
            </w:pPr>
            <w:bookmarkStart w:colFirst="0" w:colLast="0" w:name="_heading=h.4d34og8" w:id="7"/>
            <w:bookmarkEnd w:id="7"/>
            <w:r w:rsidDel="00000000" w:rsidR="00000000" w:rsidRPr="00000000">
              <w:rPr>
                <w:b w:val="1"/>
                <w:rtl w:val="0"/>
              </w:rPr>
              <w:t xml:space="preserve">Relaciones</w:t>
            </w:r>
          </w:p>
        </w:tc>
      </w:tr>
      <w:tr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Extiende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A6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1AA">
            <w:pPr>
              <w:keepNext w:val="1"/>
              <w:ind w:left="1714" w:hanging="648"/>
              <w:rPr>
                <w:b w:val="1"/>
              </w:rPr>
            </w:pPr>
            <w:bookmarkStart w:colFirst="0" w:colLast="0" w:name="_heading=h.2s8eyo1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Proceso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1AE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Pre-condiciones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B0">
            <w:pPr>
              <w:numPr>
                <w:ilvl w:val="0"/>
                <w:numId w:val="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El libro a calcular el costo existe dentro del sistema</w:t>
            </w:r>
          </w:p>
          <w:p w:rsidR="00000000" w:rsidDel="00000000" w:rsidP="00000000" w:rsidRDefault="00000000" w:rsidRPr="00000000" w14:paraId="000001B1">
            <w:pPr>
              <w:numPr>
                <w:ilvl w:val="0"/>
                <w:numId w:val="5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cliente debe existir dentro del sistema</w:t>
            </w:r>
          </w:p>
        </w:tc>
      </w:tr>
      <w:tr>
        <w:tc>
          <w:tcPr>
            <w:gridSpan w:val="2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B3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Post-Condiciones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1B7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B9">
            <w:pPr>
              <w:numPr>
                <w:ilvl w:val="0"/>
                <w:numId w:val="1"/>
              </w:numPr>
              <w:tabs>
                <w:tab w:val="left" w:pos="360"/>
                <w:tab w:val="center" w:pos="4320"/>
                <w:tab w:val="right" w:pos="8640"/>
              </w:tabs>
              <w:ind w:left="36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ind w:left="1066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1066" w:hanging="36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221.0" w:type="dxa"/>
        <w:jc w:val="left"/>
        <w:tblInd w:w="35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221"/>
        <w:tblGridChange w:id="0">
          <w:tblGrid>
            <w:gridCol w:w="8221"/>
          </w:tblGrid>
        </w:tblGridChange>
      </w:tblGrid>
      <w:t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Desarrollo del Caso de Uso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Curso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El sistema indica el libro, tipo de libro, y tipo de cliente que inició la compra.</w:t>
            </w:r>
          </w:p>
          <w:p w:rsidR="00000000" w:rsidDel="00000000" w:rsidP="00000000" w:rsidRDefault="00000000" w:rsidRPr="00000000" w14:paraId="000001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El sistema obtiene el tipo de cliente que está realizando la compra. (si es vip o normal)</w:t>
            </w:r>
          </w:p>
          <w:p w:rsidR="00000000" w:rsidDel="00000000" w:rsidP="00000000" w:rsidRDefault="00000000" w:rsidRPr="00000000" w14:paraId="000001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 sistema obtiene las ofertas asociadas al libro y tipo de libro</w:t>
            </w:r>
          </w:p>
          <w:p w:rsidR="00000000" w:rsidDel="00000000" w:rsidP="00000000" w:rsidRDefault="00000000" w:rsidRPr="00000000" w14:paraId="000001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El sistema  calcula el costo de la compra</w:t>
            </w:r>
          </w:p>
          <w:p w:rsidR="00000000" w:rsidDel="00000000" w:rsidP="00000000" w:rsidRDefault="00000000" w:rsidRPr="00000000" w14:paraId="000001C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 sistema retorna el costo calculado</w:t>
            </w:r>
          </w:p>
        </w:tc>
      </w:tr>
    </w:tbl>
    <w:p w:rsidR="00000000" w:rsidDel="00000000" w:rsidP="00000000" w:rsidRDefault="00000000" w:rsidRPr="00000000" w14:paraId="000001C4">
      <w:pPr>
        <w:ind w:left="720" w:hanging="3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1"/>
        <w:numPr>
          <w:ilvl w:val="1"/>
          <w:numId w:val="9"/>
        </w:numPr>
        <w:pBdr>
          <w:bottom w:color="000000" w:space="1" w:sz="4" w:val="single"/>
        </w:pBdr>
        <w:spacing w:after="120" w:lineRule="auto"/>
        <w:ind w:left="778" w:hanging="432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Caso de Uso &lt;C17&gt; - &lt;Ingresar Libro&gt;</w:t>
      </w:r>
    </w:p>
    <w:tbl>
      <w:tblPr>
        <w:tblStyle w:val="Table14"/>
        <w:tblW w:w="8221.0" w:type="dxa"/>
        <w:jc w:val="left"/>
        <w:tblInd w:w="35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84"/>
        <w:gridCol w:w="567"/>
        <w:gridCol w:w="142"/>
        <w:gridCol w:w="5728"/>
        <w:tblGridChange w:id="0">
          <w:tblGrid>
            <w:gridCol w:w="1784"/>
            <w:gridCol w:w="567"/>
            <w:gridCol w:w="142"/>
            <w:gridCol w:w="5728"/>
          </w:tblGrid>
        </w:tblGridChange>
      </w:tblGrid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Datos Generales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1CB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Descripción Contextual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Un empleado carga un libro dentro del sistema, y el sistema notifica la disponibilidad a los clientes interesados.</w:t>
            </w:r>
          </w:p>
        </w:tc>
      </w:tr>
      <w:tr>
        <w:tc>
          <w:tcPr>
            <w:gridSpan w:val="3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CF">
            <w:pPr>
              <w:keepNext w:val="1"/>
              <w:jc w:val="left"/>
              <w:rPr>
                <w:i w:val="1"/>
              </w:rPr>
            </w:pPr>
            <w:bookmarkStart w:colFirst="0" w:colLast="0" w:name="_heading=h.1t3h5sf" w:id="6"/>
            <w:bookmarkEnd w:id="6"/>
            <w:r w:rsidDel="00000000" w:rsidR="00000000" w:rsidRPr="00000000">
              <w:rPr>
                <w:i w:val="1"/>
                <w:rtl w:val="0"/>
              </w:rPr>
              <w:t xml:space="preserve">Actores Involucrados</w:t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2">
            <w:pPr>
              <w:keepNext w:val="1"/>
              <w:numPr>
                <w:ilvl w:val="0"/>
                <w:numId w:val="6"/>
              </w:numPr>
              <w:ind w:left="36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Empleado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1D3">
            <w:pPr>
              <w:keepNext w:val="1"/>
              <w:ind w:left="1714" w:hanging="648"/>
              <w:rPr>
                <w:b w:val="1"/>
              </w:rPr>
            </w:pPr>
            <w:bookmarkStart w:colFirst="0" w:colLast="0" w:name="_heading=h.4d34og8" w:id="7"/>
            <w:bookmarkEnd w:id="7"/>
            <w:r w:rsidDel="00000000" w:rsidR="00000000" w:rsidRPr="00000000">
              <w:rPr>
                <w:b w:val="1"/>
                <w:rtl w:val="0"/>
              </w:rPr>
              <w:t xml:space="preserve">Relaciones</w:t>
            </w:r>
          </w:p>
        </w:tc>
      </w:tr>
      <w:tr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Extiende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C18 - Notificar Cliente</w:t>
            </w:r>
          </w:p>
        </w:tc>
      </w:tr>
      <w:tr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DB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1DF">
            <w:pPr>
              <w:keepNext w:val="1"/>
              <w:ind w:left="1714" w:hanging="648"/>
              <w:rPr>
                <w:b w:val="1"/>
              </w:rPr>
            </w:pPr>
            <w:bookmarkStart w:colFirst="0" w:colLast="0" w:name="_heading=h.2s8eyo1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Proceso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1E3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Pre-condiciones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E7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Post-Condiciones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9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libro queda cargado con el stock indicado.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1EB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ED">
            <w:pPr>
              <w:tabs>
                <w:tab w:val="left" w:pos="360"/>
                <w:tab w:val="center" w:pos="4320"/>
                <w:tab w:val="right" w:pos="864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ind w:left="1066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1066" w:hanging="36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221.0" w:type="dxa"/>
        <w:jc w:val="left"/>
        <w:tblInd w:w="35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221"/>
        <w:tblGridChange w:id="0">
          <w:tblGrid>
            <w:gridCol w:w="8221"/>
          </w:tblGrid>
        </w:tblGridChange>
      </w:tblGrid>
      <w:t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Desarrollo del Caso de Uso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Curso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El empleado inicia la funcionalidad de ingresar un libro</w:t>
            </w:r>
          </w:p>
          <w:p w:rsidR="00000000" w:rsidDel="00000000" w:rsidP="00000000" w:rsidRDefault="00000000" w:rsidRPr="00000000" w14:paraId="000001F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El empleado carga los datos del libro a ingresar</w:t>
            </w:r>
          </w:p>
          <w:p w:rsidR="00000000" w:rsidDel="00000000" w:rsidP="00000000" w:rsidRDefault="00000000" w:rsidRPr="00000000" w14:paraId="000001F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 sistema crea el libro dentro de su base de datos y registra los datos asociados</w:t>
            </w:r>
          </w:p>
          <w:p w:rsidR="00000000" w:rsidDel="00000000" w:rsidP="00000000" w:rsidRDefault="00000000" w:rsidRPr="00000000" w14:paraId="000001F6">
            <w:pPr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u w:val="single"/>
                <w:rtl w:val="0"/>
              </w:rPr>
              <w:t xml:space="preserve">El sistema actualiza el stock del libro (C9 - Actualizar Stock)</w:t>
            </w:r>
          </w:p>
          <w:p w:rsidR="00000000" w:rsidDel="00000000" w:rsidP="00000000" w:rsidRDefault="00000000" w:rsidRPr="00000000" w14:paraId="000001F7">
            <w:pPr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u w:val="single"/>
                <w:rtl w:val="0"/>
              </w:rPr>
              <w:t xml:space="preserve">El sistema notifica a los interesados en el libro (C18 - Notificar Cliente)</w:t>
            </w:r>
          </w:p>
        </w:tc>
      </w:tr>
      <w:tr>
        <w:trPr>
          <w:trHeight w:val="465" w:hRule="atLeast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Curso Alternativo - &lt;El libro ya existe&gt;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 El sistema obtiene el libro ya existente</w:t>
            </w:r>
          </w:p>
          <w:p w:rsidR="00000000" w:rsidDel="00000000" w:rsidP="00000000" w:rsidRDefault="00000000" w:rsidRPr="00000000" w14:paraId="000001F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 </w:t>
            </w:r>
            <w:r w:rsidDel="00000000" w:rsidR="00000000" w:rsidRPr="00000000">
              <w:rPr>
                <w:u w:val="single"/>
                <w:rtl w:val="0"/>
              </w:rPr>
              <w:t xml:space="preserve">El sistema actualiza el stock del libro (C9 - Actualizar Stock)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 </w:t>
            </w:r>
            <w:r w:rsidDel="00000000" w:rsidR="00000000" w:rsidRPr="00000000">
              <w:rPr>
                <w:u w:val="single"/>
                <w:rtl w:val="0"/>
              </w:rPr>
              <w:t xml:space="preserve">El sistema notifica a los interesados en el libro (C18 - Notificar Cliente)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C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3366" w:val="clear"/>
        <w:spacing w:after="0" w:before="0" w:line="240" w:lineRule="auto"/>
        <w:ind w:left="346" w:right="0" w:hanging="346"/>
        <w:jc w:val="left"/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Interfaces de Usuario</w:t>
      </w:r>
    </w:p>
    <w:p w:rsidR="00000000" w:rsidDel="00000000" w:rsidP="00000000" w:rsidRDefault="00000000" w:rsidRPr="00000000" w14:paraId="0000020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fuesen necesarias/ si se quiere agregarlas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3366" w:val="clear"/>
        <w:spacing w:after="0" w:before="0" w:line="240" w:lineRule="auto"/>
        <w:ind w:left="346" w:right="0" w:hanging="346"/>
        <w:jc w:val="left"/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Otros diagramas</w:t>
      </w:r>
    </w:p>
    <w:p w:rsidR="00000000" w:rsidDel="00000000" w:rsidP="00000000" w:rsidRDefault="00000000" w:rsidRPr="00000000" w14:paraId="000002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fuesen necesarios/ si se quiere agregarlos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843" w:top="1747" w:left="1701" w:right="1701" w:header="720" w:footer="39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800080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9072.999999999998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884"/>
      <w:gridCol w:w="1287"/>
      <w:gridCol w:w="2493"/>
      <w:gridCol w:w="1409"/>
      <w:tblGridChange w:id="0">
        <w:tblGrid>
          <w:gridCol w:w="3884"/>
          <w:gridCol w:w="1287"/>
          <w:gridCol w:w="2493"/>
          <w:gridCol w:w="1409"/>
        </w:tblGrid>
      </w:tblGridChange>
    </w:tblGrid>
    <w:tr>
      <w:tc>
        <w:tcPr>
          <w:gridSpan w:val="4"/>
          <w:shd w:fill="e6e6e6" w:val="clear"/>
          <w:vAlign w:val="center"/>
        </w:tcPr>
        <w:p w:rsidR="00000000" w:rsidDel="00000000" w:rsidP="00000000" w:rsidRDefault="00000000" w:rsidRPr="00000000" w14:paraId="000002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  <w:tab w:val="left" w:pos="360"/>
            </w:tabs>
            <w:spacing w:after="0" w:before="0" w:line="240" w:lineRule="auto"/>
            <w:ind w:left="0" w:right="0" w:firstLine="0"/>
            <w:jc w:val="center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2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Casos de Uso</w:t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 </w:t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2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  <w:tab w:val="left" w:pos="360"/>
            </w:tabs>
            <w:spacing w:after="0" w:before="0" w:line="240" w:lineRule="auto"/>
            <w:ind w:left="0" w:right="0" w:firstLine="0"/>
            <w:jc w:val="center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  &lt;0.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2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  <w:tab w:val="left" w:pos="360"/>
            </w:tabs>
            <w:spacing w:after="0" w:before="0" w:line="240" w:lineRule="auto"/>
            <w:ind w:left="0" w:right="0" w:firstLine="0"/>
            <w:jc w:val="center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Actualización</w:t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15/04/2021</w:t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2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4"/>
          <w:shd w:fill="e6e6e6" w:val="clear"/>
          <w:vAlign w:val="center"/>
        </w:tcPr>
        <w:p w:rsidR="00000000" w:rsidDel="00000000" w:rsidP="00000000" w:rsidRDefault="00000000" w:rsidRPr="00000000" w14:paraId="000002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  <w:tab w:val="left" w:pos="360"/>
            </w:tabs>
            <w:spacing w:after="0" w:before="0" w:line="240" w:lineRule="auto"/>
            <w:ind w:left="0" w:right="0" w:firstLine="0"/>
            <w:jc w:val="center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1E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F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0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1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2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3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6"/>
      <w:tblW w:w="9073.0" w:type="dxa"/>
      <w:jc w:val="left"/>
      <w:tblInd w:w="-176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9073"/>
      <w:tblGridChange w:id="0">
        <w:tblGrid>
          <w:gridCol w:w="9073"/>
        </w:tblGrid>
      </w:tblGridChange>
    </w:tblGrid>
    <w:tr>
      <w:trPr>
        <w:trHeight w:val="227" w:hRule="atLeast"/>
      </w:trPr>
      <w:tc>
        <w:tcPr>
          <w:shd w:fill="e6e6e6" w:val="clear"/>
          <w:vAlign w:val="center"/>
        </w:tcPr>
        <w:p w:rsidR="00000000" w:rsidDel="00000000" w:rsidP="00000000" w:rsidRDefault="00000000" w:rsidRPr="00000000" w14:paraId="000002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center" w:pos="4320"/>
              <w:tab w:val="right" w:pos="8640"/>
              <w:tab w:val="right" w:pos="8505"/>
            </w:tabs>
            <w:spacing w:after="0" w:before="0" w:line="240" w:lineRule="auto"/>
            <w:ind w:left="0" w:right="0" w:firstLine="0"/>
            <w:jc w:val="center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DSBM - Facultad de Informática - Universidad Nacional de La Plata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27" w:hRule="atLeast"/>
      </w:trPr>
      <w:tc>
        <w:tcPr>
          <w:vAlign w:val="center"/>
        </w:tcPr>
        <w:p w:rsidR="00000000" w:rsidDel="00000000" w:rsidP="00000000" w:rsidRDefault="00000000" w:rsidRPr="00000000" w14:paraId="000002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center" w:pos="4320"/>
              <w:tab w:val="right" w:pos="8640"/>
              <w:tab w:val="right" w:pos="8505"/>
            </w:tabs>
            <w:spacing w:after="0" w:before="0" w:line="240" w:lineRule="auto"/>
            <w:ind w:left="0" w:right="0" w:firstLine="0"/>
            <w:jc w:val="lef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Especificación de Casos de Uso</w:t>
          </w:r>
        </w:p>
      </w:tc>
    </w:tr>
    <w:tr>
      <w:trPr>
        <w:trHeight w:val="227" w:hRule="atLeast"/>
      </w:trPr>
      <w:tc>
        <w:tcPr>
          <w:vAlign w:val="center"/>
        </w:tcPr>
        <w:p w:rsidR="00000000" w:rsidDel="00000000" w:rsidP="00000000" w:rsidRDefault="00000000" w:rsidRPr="00000000" w14:paraId="000002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center" w:pos="4320"/>
              <w:tab w:val="right" w:pos="8640"/>
              <w:tab w:val="right" w:pos="8505"/>
            </w:tabs>
            <w:spacing w:after="0" w:before="0" w:line="240" w:lineRule="auto"/>
            <w:ind w:left="0" w:right="0" w:firstLine="0"/>
            <w:jc w:val="lef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&lt;Identificación Cliente&gt; - &lt;Identificación Proyecto&gt;</w:t>
          </w:r>
        </w:p>
      </w:tc>
    </w:tr>
  </w:tbl>
  <w:p w:rsidR="00000000" w:rsidDel="00000000" w:rsidP="00000000" w:rsidRDefault="00000000" w:rsidRPr="00000000" w14:paraId="000002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60"/>
        <w:tab w:val="center" w:pos="4320"/>
        <w:tab w:val="right" w:pos="8640"/>
        <w:tab w:val="right" w:pos="8505"/>
      </w:tabs>
      <w:spacing w:after="0" w:before="0" w:line="240" w:lineRule="auto"/>
      <w:ind w:left="0" w:right="0" w:firstLine="0"/>
      <w:jc w:val="both"/>
      <w:rPr>
        <w:rFonts w:ascii="Trebuchet MS" w:cs="Trebuchet MS" w:eastAsia="Trebuchet MS" w:hAnsi="Trebuchet MS"/>
        <w:b w:val="0"/>
        <w:i w:val="0"/>
        <w:smallCaps w:val="0"/>
        <w:strike w:val="0"/>
        <w:color w:val="800080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46" w:hanging="346"/>
      </w:pPr>
      <w:rPr>
        <w:vertAlign w:val="baseline"/>
      </w:rPr>
    </w:lvl>
    <w:lvl w:ilvl="1">
      <w:start w:val="1"/>
      <w:numFmt w:val="decimal"/>
      <w:lvlText w:val="%1.%2. "/>
      <w:lvlJc w:val="left"/>
      <w:pPr>
        <w:ind w:left="778" w:hanging="432.0000000000000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10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14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18" w:hanging="791.9999999999998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22" w:hanging="936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26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30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06" w:hanging="144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346" w:hanging="346"/>
      </w:pPr>
      <w:rPr>
        <w:vertAlign w:val="baseline"/>
      </w:rPr>
    </w:lvl>
    <w:lvl w:ilvl="1">
      <w:start w:val="1"/>
      <w:numFmt w:val="decimal"/>
      <w:lvlText w:val="%1.%2. "/>
      <w:lvlJc w:val="left"/>
      <w:pPr>
        <w:ind w:left="778" w:hanging="432.0000000000000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10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14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18" w:hanging="791.9999999999998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22" w:hanging="936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26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30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06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lang w:val="es-A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rebuchet MS" w:hAnsi="Trebuchet MS"/>
      <w:w w:val="100"/>
      <w:position w:val="-1"/>
      <w:szCs w:val="24"/>
      <w:effect w:val="none"/>
      <w:vertAlign w:val="baseline"/>
      <w:cs w:val="0"/>
      <w:em w:val="none"/>
      <w:lang w:bidi="ar-SA" w:eastAsia="en-US" w:val="es-A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numPr>
        <w:ilvl w:val="0"/>
        <w:numId w:val="2"/>
      </w:numPr>
      <w:shd w:color="003366" w:fill="333399" w:val="solid"/>
      <w:suppressAutoHyphens w:val="1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rebuchet MS" w:hAnsi="Trebuchet MS"/>
      <w:b w:val="1"/>
      <w:smallCap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s-A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2"/>
      </w:numPr>
      <w:pBdr>
        <w:bottom w:color="auto" w:space="1" w:sz="4" w:val="single"/>
      </w:pBd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Trebuchet MS" w:hAnsi="Trebuchet MS"/>
      <w:b w:val="1"/>
      <w:bCs w:val="1"/>
      <w:iCs w:val="1"/>
      <w:smallCaps w:val="1"/>
      <w:w w:val="100"/>
      <w:position w:val="-1"/>
      <w:szCs w:val="24"/>
      <w:effect w:val="none"/>
      <w:vertAlign w:val="baseline"/>
      <w:cs w:val="0"/>
      <w:em w:val="none"/>
      <w:lang w:bidi="ar-SA" w:eastAsia="en-U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2"/>
      </w:numPr>
      <w:pBdr>
        <w:bottom w:color="auto" w:space="1" w:sz="4" w:val="single"/>
      </w:pBd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Trebuchet MS" w:cs="Arial" w:hAnsi="Trebuchet MS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s-A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Trebuchet MS" w:hAnsi="Trebuchet MS"/>
      <w:b w:val="1"/>
      <w:bCs w:val="1"/>
      <w:i w:val="1"/>
      <w:w w:val="100"/>
      <w:position w:val="-1"/>
      <w:szCs w:val="24"/>
      <w:effect w:val="none"/>
      <w:vertAlign w:val="baseline"/>
      <w:cs w:val="0"/>
      <w:em w:val="none"/>
      <w:lang w:bidi="ar-SA" w:eastAsia="en-US" w:val="es-AR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ing1.5">
    <w:name w:val="Heading 1.5"/>
    <w:basedOn w:val="Título1"/>
    <w:next w:val="Normal"/>
    <w:autoRedefine w:val="0"/>
    <w:hidden w:val="0"/>
    <w:qFormat w:val="0"/>
    <w:pPr>
      <w:numPr>
        <w:ilvl w:val="0"/>
        <w:numId w:val="2047"/>
      </w:numPr>
      <w:shd w:color="003366" w:fill="333399" w:val="solid"/>
      <w:tabs>
        <w:tab w:val="clear" w:pos="346"/>
        <w:tab w:val="left" w:leader="none" w:pos="360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9"/>
    </w:pPr>
    <w:rPr>
      <w:rFonts w:ascii="Trebuchet MS" w:hAnsi="Trebuchet MS"/>
      <w:b w:val="1"/>
      <w:bCs w:val="1"/>
      <w:smallCaps w:val="1"/>
      <w:w w:val="100"/>
      <w:kern w:val="28"/>
      <w:position w:val="-1"/>
      <w:sz w:val="28"/>
      <w:szCs w:val="28"/>
      <w:effect w:val="none"/>
      <w:vertAlign w:val="baseline"/>
      <w:cs w:val="0"/>
      <w:em w:val="none"/>
      <w:lang w:bidi="ar-SA" w:eastAsia="en-US" w:val="es-ES"/>
    </w:r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AR"/>
    </w:rPr>
  </w:style>
  <w:style w:type="paragraph" w:styleId="Heading2.5">
    <w:name w:val="Heading 2.5"/>
    <w:basedOn w:val="Título2"/>
    <w:next w:val="Heading2.5"/>
    <w:autoRedefine w:val="0"/>
    <w:hidden w:val="0"/>
    <w:qFormat w:val="0"/>
    <w:pPr>
      <w:keepNext w:val="1"/>
      <w:numPr>
        <w:ilvl w:val="0"/>
        <w:numId w:val="0"/>
      </w:numPr>
      <w:pBdr>
        <w:bottom w:color="auto" w:space="1" w:sz="4" w:val="single"/>
      </w:pBdr>
      <w:suppressAutoHyphens w:val="1"/>
      <w:spacing w:after="120" w:line="1" w:lineRule="atLeast"/>
      <w:ind w:left="346" w:leftChars="-1" w:rightChars="0" w:firstLineChars="-1"/>
      <w:jc w:val="both"/>
      <w:textDirection w:val="btLr"/>
      <w:textAlignment w:val="top"/>
      <w:outlineLvl w:val="1"/>
    </w:pPr>
    <w:rPr>
      <w:rFonts w:ascii="Trebuchet MS" w:hAnsi="Trebuchet MS"/>
      <w:b w:val="1"/>
      <w:bCs w:val="1"/>
      <w:iCs w:val="1"/>
      <w:smallCaps w:val="1"/>
      <w:w w:val="100"/>
      <w:position w:val="-1"/>
      <w:szCs w:val="24"/>
      <w:effect w:val="none"/>
      <w:vertAlign w:val="baseline"/>
      <w:cs w:val="0"/>
      <w:em w:val="none"/>
      <w:lang w:bidi="ar-SA" w:eastAsia="en-U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left" w:leader="none" w:pos="360"/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rebuchet MS" w:hAnsi="Trebuchet MS"/>
      <w:w w:val="100"/>
      <w:position w:val="-1"/>
      <w:szCs w:val="20"/>
      <w:effect w:val="none"/>
      <w:vertAlign w:val="baseline"/>
      <w:cs w:val="0"/>
      <w:em w:val="none"/>
      <w:lang w:bidi="ar-SA" w:eastAsia="en-U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rebuchet MS" w:hAnsi="Trebuchet MS"/>
      <w:w w:val="100"/>
      <w:position w:val="-1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rebuchet MS" w:hAnsi="Trebuchet MS"/>
      <w:b w:val="1"/>
      <w:bCs w:val="1"/>
      <w:caps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jc w:val="left"/>
      <w:textDirection w:val="btLr"/>
      <w:textAlignment w:val="top"/>
      <w:outlineLvl w:val="0"/>
    </w:pPr>
    <w:rPr>
      <w:rFonts w:ascii="Trebuchet MS" w:hAnsi="Trebuchet MS"/>
      <w:smallCaps w:val="1"/>
      <w:w w:val="100"/>
      <w:position w:val="-1"/>
      <w:szCs w:val="24"/>
      <w:effect w:val="none"/>
      <w:vertAlign w:val="baseline"/>
      <w:cs w:val="0"/>
      <w:em w:val="none"/>
      <w:lang w:bidi="ar-SA" w:eastAsia="en-US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jc w:val="left"/>
      <w:textDirection w:val="btLr"/>
      <w:textAlignment w:val="top"/>
      <w:outlineLvl w:val="0"/>
    </w:pPr>
    <w:rPr>
      <w:rFonts w:ascii="Trebuchet MS" w:hAnsi="Trebuchet MS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n-US" w:val="es-ES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tabs>
        <w:tab w:val="left" w:leader="none" w:pos="360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rebuchet MS" w:hAnsi="Trebuchet MS"/>
      <w:b w:val="1"/>
      <w:bCs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en-US" w:val="es-AR"/>
    </w:rPr>
  </w:style>
  <w:style w:type="character" w:styleId="Hipervínculo">
    <w:name w:val="Hipervínculo"/>
    <w:basedOn w:val="Fuentedepárrafopredeter."/>
    <w:next w:val="Hipervínculo"/>
    <w:autoRedefine w:val="0"/>
    <w:hidden w:val="0"/>
    <w:qFormat w:val="0"/>
    <w:rPr>
      <w:color w:val="0000ff"/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Hipervínculovisitado">
    <w:name w:val="Hipervínculo visitado"/>
    <w:basedOn w:val="Fuentedepárrafopredeter."/>
    <w:next w:val="Hipervínculovisitado"/>
    <w:autoRedefine w:val="0"/>
    <w:hidden w:val="0"/>
    <w:qFormat w:val="0"/>
    <w:rPr>
      <w:color w:val="800080"/>
      <w:w w:val="100"/>
      <w:position w:val="-1"/>
      <w:u w:val="none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rebuchet MS" w:hAnsi="Trebuchet MS"/>
      <w:w w:val="100"/>
      <w:position w:val="-1"/>
      <w:szCs w:val="24"/>
      <w:effect w:val="none"/>
      <w:vertAlign w:val="baseline"/>
      <w:cs w:val="0"/>
      <w:em w:val="none"/>
      <w:lang w:bidi="ar-SA" w:eastAsia="en-US" w:val="es-AR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tabs>
        <w:tab w:val="left" w:leader="none" w:pos="360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jc w:val="both"/>
      <w:textDirection w:val="btLr"/>
      <w:textAlignment w:val="top"/>
      <w:outlineLvl w:val="0"/>
    </w:pPr>
    <w:rPr>
      <w:rFonts w:ascii="Trebuchet MS" w:hAnsi="Trebuchet MS"/>
      <w:w w:val="100"/>
      <w:position w:val="-1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NormalIndentado">
    <w:name w:val="Normal Indentado"/>
    <w:basedOn w:val="Normal"/>
    <w:next w:val="NormalIndentado"/>
    <w:autoRedefine w:val="0"/>
    <w:hidden w:val="0"/>
    <w:qFormat w:val="0"/>
    <w:pPr>
      <w:suppressAutoHyphens w:val="1"/>
      <w:spacing w:line="1" w:lineRule="atLeast"/>
      <w:ind w:left="357" w:leftChars="-1" w:rightChars="0" w:firstLineChars="-1"/>
      <w:jc w:val="left"/>
      <w:textDirection w:val="btLr"/>
      <w:textAlignment w:val="top"/>
      <w:outlineLvl w:val="0"/>
    </w:pPr>
    <w:rPr>
      <w:rFonts w:ascii="Slimbach Book/Bold" w:hAnsi="Slimbach Book/Bold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AR"/>
    </w:rPr>
  </w:style>
  <w:style w:type="paragraph" w:styleId="Listaconviñetas">
    <w:name w:val="Lista con viñetas"/>
    <w:basedOn w:val="Normal"/>
    <w:next w:val="Listaconviñetas"/>
    <w:autoRedefine w:val="0"/>
    <w:hidden w:val="0"/>
    <w:qFormat w:val="0"/>
    <w:pPr>
      <w:numPr>
        <w:ilvl w:val="0"/>
        <w:numId w:val="15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rebuchet MS" w:hAnsi="Trebuchet MS"/>
      <w:w w:val="100"/>
      <w:position w:val="-1"/>
      <w:szCs w:val="24"/>
      <w:effect w:val="none"/>
      <w:vertAlign w:val="baseline"/>
      <w:cs w:val="0"/>
      <w:em w:val="none"/>
      <w:lang w:bidi="ar-SA" w:eastAsia="en-US" w:val="es-AR"/>
    </w:rPr>
  </w:style>
  <w:style w:type="character" w:styleId="Ref.decomentario">
    <w:name w:val="Ref. de comentario"/>
    <w:basedOn w:val="Fuentedepárrafopredeter.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rebuchet MS" w:hAnsi="Trebuchet MS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AR"/>
    </w:r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rebuchet MS" w:hAnsi="Trebuchet MS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AR"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rebuchet MS" w:hAnsi="Trebuchet MS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AR"/>
    </w:rPr>
  </w:style>
  <w:style w:type="character" w:styleId="Ref.denotaalpie">
    <w:name w:val="Ref. de nota al pie"/>
    <w:basedOn w:val="Fuentedepárrafopredeter.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Título1Car">
    <w:name w:val="Título 1 Car"/>
    <w:basedOn w:val="Fuentedepárrafopredeter."/>
    <w:next w:val="Título1Car"/>
    <w:autoRedefine w:val="0"/>
    <w:hidden w:val="0"/>
    <w:qFormat w:val="0"/>
    <w:rPr>
      <w:rFonts w:ascii="Trebuchet MS" w:hAnsi="Trebuchet MS"/>
      <w:b w:val="1"/>
      <w:smallCaps w:val="1"/>
      <w:w w:val="100"/>
      <w:position w:val="-1"/>
      <w:sz w:val="28"/>
      <w:szCs w:val="28"/>
      <w:effect w:val="none"/>
      <w:shd w:color="003366" w:fill="333399" w:val="solid"/>
      <w:vertAlign w:val="baseline"/>
      <w:cs w:val="0"/>
      <w:em w:val="none"/>
      <w:lang w:eastAsia="en-US" w:val="es-AR"/>
    </w:rPr>
  </w:style>
  <w:style w:type="character" w:styleId="EncabezadoCar">
    <w:name w:val="Encabezado Car"/>
    <w:basedOn w:val="Fuentedepárrafopredeter."/>
    <w:next w:val="EncabezadoCar"/>
    <w:autoRedefine w:val="0"/>
    <w:hidden w:val="0"/>
    <w:qFormat w:val="0"/>
    <w:rPr>
      <w:rFonts w:ascii="Trebuchet MS" w:hAnsi="Trebuchet MS"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4Z/Q07M2n+SijtllDN2bph7ng==">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2011-04-11T17:48:00Z</dcterms:created>
  <dc:creator>nataliac</dc:creator>
</cp:coreProperties>
</file>