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pablo diego feereira brito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(DDD) 11111-1111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cargo que eu prentendo é um que  seja mais em contas matem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ticas.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ACAD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Raquel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Assis barreiro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 portugu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