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rFonts w:ascii="Segoe UI" w:cs="Segoe UI" w:eastAsia="Segoe UI" w:hAnsi="Segoe UI"/>
          <w:b/>
          <w:bCs/>
          <w:color w:val="1A3D84"/>
          <w:spacing w:val="30"/>
          <w:sz w:val="22"/>
          <w:szCs w:val="22"/>
        </w:rPr>
        <w:t xml:space="preserve">MOTOR-CONTACTOS</w:t>
      </w:r>
    </w:p>
    <w:p>
      <w:pPr>
        <w:spacing w:after="0" w:before="400"/>
        <w:jc w:val="center"/>
      </w:pPr>
      <w:r>
        <w:rPr>
          <w:rFonts w:ascii="Segoe UI" w:cs="Segoe UI" w:eastAsia="Segoe UI" w:hAnsi="Segoe UI"/>
          <w:b/>
          <w:bCs/>
          <w:color w:val="24282F"/>
          <w:sz w:val="56"/>
          <w:szCs w:val="56"/>
        </w:rPr>
        <w:t xml:space="preserve">15 años de contactos desordenados.</w:t>
      </w:r>
    </w:p>
    <w:p>
      <w:pPr>
        <w:spacing w:before="40"/>
        <w:jc w:val="center"/>
      </w:pPr>
      <w:r>
        <w:rPr>
          <w:rFonts w:ascii="Segoe UI" w:cs="Segoe UI" w:eastAsia="Segoe UI" w:hAnsi="Segoe UI"/>
          <w:b/>
          <w:bCs/>
          <w:color w:val="E1061E"/>
          <w:sz w:val="56"/>
          <w:szCs w:val="56"/>
        </w:rPr>
        <w:t xml:space="preserve">Resueltos en una noche.</w:t>
      </w:r>
    </w:p>
    <w:p>
      <w:pPr>
        <w:spacing w:after="700" w:before="300"/>
        <w:jc w:val="center"/>
      </w:pPr>
      <w:r>
        <w:rPr>
          <w:rFonts w:ascii="Segoe UI" w:cs="Segoe UI" w:eastAsia="Segoe UI" w:hAnsi="Segoe UI"/>
          <w:color w:val="6B7280"/>
          <w:sz w:val="24"/>
          <w:szCs w:val="24"/>
        </w:rPr>
        <w:t xml:space="preserve">Ni WhatsApp podía encontrar tus contactos. Ahora hay una sola lista, limpia, y un sistema que la mantiene así.</w:t>
      </w:r>
    </w:p>
    <w:tbl>
      <w:tblPr>
        <w:tblW w:type="dxa" w:w="70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000"/>
        <w:gridCol w:w="1000"/>
        <w:gridCol w:w="3000"/>
      </w:tblGrid>
      <w:tr>
        <w:tc>
          <w:tcPr>
            <w:tcW w:type="dxa" w:w="3000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24282F"/>
                <w:sz w:val="52"/>
                <w:szCs w:val="52"/>
              </w:rPr>
              <w:t xml:space="preserve">36.103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6B7280"/>
                <w:sz w:val="18"/>
                <w:szCs w:val="18"/>
              </w:rPr>
              <w:t xml:space="preserve">contactos crudos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7CC13"/>
                <w:sz w:val="40"/>
                <w:szCs w:val="40"/>
              </w:rPr>
              <w:t xml:space="preserve">→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A3D84"/>
                <w:sz w:val="52"/>
                <w:szCs w:val="52"/>
              </w:rPr>
              <w:t xml:space="preserve">8.541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6B7280"/>
                <w:sz w:val="18"/>
                <w:szCs w:val="18"/>
              </w:rPr>
              <w:t xml:space="preserve">personas reales · 0 pendientes</w:t>
            </w:r>
          </w:p>
        </w:tc>
      </w:tr>
    </w:tbl>
    <w:p>
      <w:r>
        <w:br w:type="page"/>
      </w:r>
    </w:p>
    <w:p>
      <w:pPr>
        <w:spacing w:after="40" w:before="400"/>
      </w:pPr>
      <w:r>
        <w:rPr>
          <w:rFonts w:ascii="Segoe UI" w:cs="Segoe UI" w:eastAsia="Segoe UI" w:hAnsi="Segoe UI"/>
          <w:b/>
          <w:bCs/>
          <w:color w:val="1A3D84"/>
          <w:spacing w:val="20"/>
          <w:sz w:val="16"/>
          <w:szCs w:val="16"/>
        </w:rPr>
        <w:t xml:space="preserve">EL PUNTO DE PARTIDA</w:t>
      </w:r>
    </w:p>
    <w:p>
      <w:pPr>
        <w:spacing w:after="80"/>
      </w:pPr>
      <w:r>
        <w:rPr>
          <w:rFonts w:ascii="Segoe UI" w:cs="Segoe UI" w:eastAsia="Segoe UI" w:hAnsi="Segoe UI"/>
          <w:i/>
          <w:iCs/>
          <w:color w:val="24282F"/>
          <w:sz w:val="26"/>
          <w:szCs w:val="26"/>
        </w:rPr>
        <w:t xml:space="preserve">"Campo nombre lleno de números de teléfono. Cargo y empresa mezclados. Dos WhatsApp amontonados en la misma celda con punto y coma. Caracteres raros por toda la planilla."</w:t>
      </w:r>
    </w:p>
    <w:p>
      <w:pPr>
        <w:spacing w:after="300"/>
      </w:pPr>
      <w:r>
        <w:rPr>
          <w:rFonts w:ascii="Segoe UI" w:cs="Segoe UI" w:eastAsia="Segoe UI" w:hAnsi="Segoe UI"/>
          <w:color w:val="6B7280"/>
          <w:sz w:val="18"/>
          <w:szCs w:val="18"/>
        </w:rPr>
        <w:t xml:space="preserve">— cómo llegaron los datos, palabras del propio dueño de los contactos</w:t>
      </w:r>
    </w:p>
    <w:tbl>
      <w:tblPr>
        <w:tblW w:type="dxa" w:w="9360"/>
        <w:tblBorders>
          <w:top w:val="single" w:color="E3E6EE" w:sz="4"/>
          <w:left w:val="single" w:color="E3E6EE" w:sz="4"/>
          <w:bottom w:val="single" w:color="E3E6EE" w:sz="4"/>
          <w:right w:val="single" w:color="E3E6EE" w:sz="4"/>
          <w:insideH w:val="none"/>
          <w:insideV w:val="single" w:color="E3E6EE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60"/>
            </w:pPr>
            <w:r>
              <w:rPr>
                <w:rFonts w:ascii="Segoe UI" w:cs="Segoe UI" w:eastAsia="Segoe UI" w:hAnsi="Segoe UI"/>
                <w:b/>
                <w:bCs/>
                <w:color w:val="6B7280"/>
                <w:spacing w:val="20"/>
                <w:sz w:val="18"/>
                <w:szCs w:val="18"/>
              </w:rPr>
              <w:t xml:space="preserve">ANTES</w:t>
            </w:r>
          </w:p>
          <w:p>
            <w:pPr>
              <w:spacing w:after="90"/>
              <w:ind w:left="260"/>
            </w:pPr>
            <w:r>
              <w:rPr>
                <w:rFonts w:ascii="Segoe UI" w:cs="Segoe UI" w:eastAsia="Segoe UI" w:hAnsi="Segoe UI"/>
                <w:b/>
                <w:bCs/>
                <w:color w:val="E1061E"/>
              </w:rPr>
              <w:t xml:space="preserve">✗  </w:t>
            </w:r>
            <w:r>
              <w:rPr>
                <w:rFonts w:ascii="Segoe UI" w:cs="Segoe UI" w:eastAsia="Segoe UI" w:hAnsi="Segoe UI"/>
                <w:sz w:val="21"/>
                <w:szCs w:val="21"/>
              </w:rPr>
              <w:t xml:space="preserve">Nombre con teléfono adentro, sin Título Case</w:t>
            </w:r>
          </w:p>
          <w:p>
            <w:pPr>
              <w:spacing w:after="90"/>
              <w:ind w:left="260"/>
            </w:pPr>
            <w:r>
              <w:rPr>
                <w:rFonts w:ascii="Segoe UI" w:cs="Segoe UI" w:eastAsia="Segoe UI" w:hAnsi="Segoe UI"/>
                <w:b/>
                <w:bCs/>
                <w:color w:val="E1061E"/>
              </w:rPr>
              <w:t xml:space="preserve">✗  </w:t>
            </w:r>
            <w:r>
              <w:rPr>
                <w:rFonts w:ascii="Segoe UI" w:cs="Segoe UI" w:eastAsia="Segoe UI" w:hAnsi="Segoe UI"/>
                <w:sz w:val="21"/>
                <w:szCs w:val="21"/>
              </w:rPr>
              <w:t xml:space="preserve">Cargo con 3 roles concatenados con "/"</w:t>
            </w:r>
          </w:p>
          <w:p>
            <w:pPr>
              <w:spacing w:after="90"/>
              <w:ind w:left="260"/>
            </w:pPr>
            <w:r>
              <w:rPr>
                <w:rFonts w:ascii="Segoe UI" w:cs="Segoe UI" w:eastAsia="Segoe UI" w:hAnsi="Segoe UI"/>
                <w:b/>
                <w:bCs/>
                <w:color w:val="E1061E"/>
              </w:rPr>
              <w:t xml:space="preserve">✗  </w:t>
            </w:r>
            <w:r>
              <w:rPr>
                <w:rFonts w:ascii="Segoe UI" w:cs="Segoe UI" w:eastAsia="Segoe UI" w:hAnsi="Segoe UI"/>
                <w:sz w:val="21"/>
                <w:szCs w:val="21"/>
              </w:rPr>
              <w:t xml:space="preserve">Dos WhatsApp juntos en una sola celda</w:t>
            </w:r>
          </w:p>
          <w:p>
            <w:pPr>
              <w:spacing w:after="90"/>
              <w:ind w:left="260"/>
            </w:pPr>
            <w:r>
              <w:rPr>
                <w:rFonts w:ascii="Segoe UI" w:cs="Segoe UI" w:eastAsia="Segoe UI" w:hAnsi="Segoe UI"/>
                <w:b/>
                <w:bCs/>
                <w:color w:val="E1061E"/>
              </w:rPr>
              <w:t xml:space="preserve">✗  </w:t>
            </w:r>
            <w:r>
              <w:rPr>
                <w:rFonts w:ascii="Segoe UI" w:cs="Segoe UI" w:eastAsia="Segoe UI" w:hAnsi="Segoe UI"/>
                <w:sz w:val="21"/>
                <w:szCs w:val="21"/>
              </w:rPr>
              <w:t xml:space="preserve">Comillas, asteriscos, separadores sueltos</w:t>
            </w:r>
          </w:p>
          <w:p>
            <w:pPr>
              <w:spacing w:after="90"/>
              <w:ind w:left="260"/>
            </w:pPr>
            <w:r>
              <w:rPr>
                <w:rFonts w:ascii="Segoe UI" w:cs="Segoe UI" w:eastAsia="Segoe UI" w:hAnsi="Segoe UI"/>
                <w:b/>
                <w:bCs/>
                <w:color w:val="E1061E"/>
              </w:rPr>
              <w:t xml:space="preserve">✗  </w:t>
            </w:r>
            <w:r>
              <w:rPr>
                <w:rFonts w:ascii="Segoe UI" w:cs="Segoe UI" w:eastAsia="Segoe UI" w:hAnsi="Segoe UI"/>
                <w:sz w:val="21"/>
                <w:szCs w:val="21"/>
              </w:rPr>
              <w:t xml:space="preserve">Un CSV que había que exportar a mano</w:t>
            </w:r>
          </w:p>
        </w:tc>
        <w:tc>
          <w:tcPr>
            <w:tcW w:type="dxa" w:w="4680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60"/>
            </w:pPr>
            <w:r>
              <w:rPr>
                <w:rFonts w:ascii="Segoe UI" w:cs="Segoe UI" w:eastAsia="Segoe UI" w:hAnsi="Segoe UI"/>
                <w:b/>
                <w:bCs/>
                <w:color w:val="1A3D84"/>
                <w:spacing w:val="20"/>
                <w:sz w:val="18"/>
                <w:szCs w:val="18"/>
              </w:rPr>
              <w:t xml:space="preserve">AHORA</w:t>
            </w:r>
          </w:p>
          <w:p>
            <w:pPr>
              <w:spacing w:after="90"/>
              <w:ind w:left="260"/>
            </w:pPr>
            <w:r>
              <w:rPr>
                <w:rFonts w:ascii="Segoe UI" w:cs="Segoe UI" w:eastAsia="Segoe UI" w:hAnsi="Segoe UI"/>
                <w:b/>
                <w:bCs/>
                <w:color w:val="1A3D84"/>
              </w:rPr>
              <w:t xml:space="preserve">✓  </w:t>
            </w:r>
            <w:r>
              <w:rPr>
                <w:rFonts w:ascii="Segoe UI" w:cs="Segoe UI" w:eastAsia="Segoe UI" w:hAnsi="Segoe UI"/>
                <w:sz w:val="21"/>
                <w:szCs w:val="21"/>
              </w:rPr>
              <w:t xml:space="preserve">Nombre y Apellido separados, en Título Case real</w:t>
            </w:r>
          </w:p>
          <w:p>
            <w:pPr>
              <w:spacing w:after="90"/>
              <w:ind w:left="260"/>
            </w:pPr>
            <w:r>
              <w:rPr>
                <w:rFonts w:ascii="Segoe UI" w:cs="Segoe UI" w:eastAsia="Segoe UI" w:hAnsi="Segoe UI"/>
                <w:b/>
                <w:bCs/>
                <w:color w:val="1A3D84"/>
              </w:rPr>
              <w:t xml:space="preserve">✓  </w:t>
            </w:r>
            <w:r>
              <w:rPr>
                <w:rFonts w:ascii="Segoe UI" w:cs="Segoe UI" w:eastAsia="Segoe UI" w:hAnsi="Segoe UI"/>
                <w:sz w:val="21"/>
                <w:szCs w:val="21"/>
              </w:rPr>
              <w:t xml:space="preserve">Un cargo, una empresa, un valor por campo</w:t>
            </w:r>
          </w:p>
          <w:p>
            <w:pPr>
              <w:spacing w:after="90"/>
              <w:ind w:left="260"/>
            </w:pPr>
            <w:r>
              <w:rPr>
                <w:rFonts w:ascii="Segoe UI" w:cs="Segoe UI" w:eastAsia="Segoe UI" w:hAnsi="Segoe UI"/>
                <w:b/>
                <w:bCs/>
                <w:color w:val="1A3D84"/>
              </w:rPr>
              <w:t xml:space="preserve">✓  </w:t>
            </w:r>
            <w:r>
              <w:rPr>
                <w:rFonts w:ascii="Segoe UI" w:cs="Segoe UI" w:eastAsia="Segoe UI" w:hAnsi="Segoe UI"/>
                <w:sz w:val="21"/>
                <w:szCs w:val="21"/>
              </w:rPr>
              <w:t xml:space="preserve">Un WhatsApp por fila — nunca dos amontonados</w:t>
            </w:r>
          </w:p>
          <w:p>
            <w:pPr>
              <w:spacing w:after="90"/>
              <w:ind w:left="260"/>
            </w:pPr>
            <w:r>
              <w:rPr>
                <w:rFonts w:ascii="Segoe UI" w:cs="Segoe UI" w:eastAsia="Segoe UI" w:hAnsi="Segoe UI"/>
                <w:b/>
                <w:bCs/>
                <w:color w:val="1A3D84"/>
              </w:rPr>
              <w:t xml:space="preserve">✓  </w:t>
            </w:r>
            <w:r>
              <w:rPr>
                <w:rFonts w:ascii="Segoe UI" w:cs="Segoe UI" w:eastAsia="Segoe UI" w:hAnsi="Segoe UI"/>
                <w:sz w:val="21"/>
                <w:szCs w:val="21"/>
              </w:rPr>
              <w:t xml:space="preserve">Cero caracteres sueltos en 8.541 contactos</w:t>
            </w:r>
          </w:p>
          <w:p>
            <w:pPr>
              <w:spacing w:after="90"/>
              <w:ind w:left="260"/>
            </w:pPr>
            <w:r>
              <w:rPr>
                <w:rFonts w:ascii="Segoe UI" w:cs="Segoe UI" w:eastAsia="Segoe UI" w:hAnsi="Segoe UI"/>
                <w:b/>
                <w:bCs/>
                <w:color w:val="1A3D84"/>
              </w:rPr>
              <w:t xml:space="preserve">✓  </w:t>
            </w:r>
            <w:r>
              <w:rPr>
                <w:rFonts w:ascii="Segoe UI" w:cs="Segoe UI" w:eastAsia="Segoe UI" w:hAnsi="Segoe UI"/>
                <w:sz w:val="21"/>
                <w:szCs w:val="21"/>
              </w:rPr>
              <w:t xml:space="preserve">Conectado en vivo a Google, se actualiza solo</w:t>
            </w:r>
          </w:p>
        </w:tc>
      </w:tr>
    </w:tbl>
    <w:p>
      <w:r>
        <w:br w:type="page"/>
      </w:r>
    </w:p>
    <w:p>
      <w:pPr>
        <w:spacing w:after="40" w:before="400"/>
      </w:pPr>
      <w:r>
        <w:rPr>
          <w:rFonts w:ascii="Segoe UI" w:cs="Segoe UI" w:eastAsia="Segoe UI" w:hAnsi="Segoe UI"/>
          <w:b/>
          <w:bCs/>
          <w:color w:val="1A3D84"/>
          <w:spacing w:val="20"/>
          <w:sz w:val="16"/>
          <w:szCs w:val="16"/>
        </w:rPr>
        <w:t xml:space="preserve">CÓMO FUNCIONA</w:t>
      </w:r>
    </w:p>
    <w:p>
      <w:pPr>
        <w:pStyle w:val="Heading1"/>
        <w:spacing w:after="200" w:before="480"/>
      </w:pPr>
      <w:r>
        <w:rPr>
          <w:rFonts w:ascii="Segoe UI" w:cs="Segoe UI" w:eastAsia="Segoe UI" w:hAnsi="Segoe UI"/>
          <w:b/>
          <w:bCs/>
          <w:color w:val="1A3D84"/>
        </w:rPr>
        <w:t xml:space="preserve">Una IA que decide sola, salvo cuando no debe.</w:t>
      </w:r>
    </w:p>
    <w:p>
      <w:pPr>
        <w:spacing w:after="200"/>
      </w:pPr>
      <w:r>
        <w:rPr>
          <w:rFonts w:ascii="Segoe UI" w:cs="Segoe UI" w:eastAsia="Segoe UI" w:hAnsi="Segoe UI"/>
        </w:rPr>
        <w:t xml:space="preserve">1. Trae — Se conecta directo a las dos cuentas de Google. También lee CSV de HubSpot, Mailchimp, Brevo, PDFs, capturas y Word.</w:t>
      </w:r>
    </w:p>
    <w:p>
      <w:pPr>
        <w:spacing w:after="200"/>
      </w:pPr>
      <w:r>
        <w:rPr>
          <w:rFonts w:ascii="Segoe UI" w:cs="Segoe UI" w:eastAsia="Segoe UI" w:hAnsi="Segoe UI"/>
        </w:rPr>
        <w:t xml:space="preserve">2. Limpia — Separa nombre de cargo de empresa, saca caracteres sueltos, corrige mayúsculas — calibrado contra los datos reales, no adivinado.</w:t>
      </w:r>
    </w:p>
    <w:p>
      <w:pPr>
        <w:spacing w:after="200"/>
      </w:pPr>
      <w:r>
        <w:rPr>
          <w:rFonts w:ascii="Segoe UI" w:cs="Segoe UI" w:eastAsia="Segoe UI" w:hAnsi="Segoe UI"/>
        </w:rPr>
        <w:t xml:space="preserve">3. Decide — Mismo teléfono exacto: fusiona sola. Nada en común: separa sola. Casos dudosos: los resuelve una IA — y si dos personas distintas comparten una línea familiar, nunca las mezcla en silencio.</w:t>
      </w:r>
    </w:p>
    <w:p>
      <w:pPr>
        <w:spacing w:after="200"/>
      </w:pPr>
      <w:r>
        <w:rPr>
          <w:rFonts w:ascii="Segoe UI" w:cs="Segoe UI" w:eastAsia="Segoe UI" w:hAnsi="Segoe UI"/>
        </w:rPr>
        <w:t xml:space="preserve">4. Aprende — Cada corrección humana ajusta el criterio para el próximo caso parecido. Y avisa solo si un teléfono aparece en demasiados contactos distintos.</w:t>
      </w:r>
    </w:p>
    <w:p>
      <w:pPr>
        <w:spacing w:after="40" w:before="400"/>
      </w:pPr>
      <w:r>
        <w:rPr>
          <w:rFonts w:ascii="Segoe UI" w:cs="Segoe UI" w:eastAsia="Segoe UI" w:hAnsi="Segoe UI"/>
          <w:b/>
          <w:bCs/>
          <w:color w:val="1A3D84"/>
          <w:spacing w:val="20"/>
          <w:sz w:val="16"/>
          <w:szCs w:val="16"/>
        </w:rPr>
        <w:t xml:space="preserve">LA INTERFAZ</w:t>
      </w:r>
    </w:p>
    <w:p>
      <w:pPr>
        <w:pStyle w:val="Heading1"/>
        <w:spacing w:after="200" w:before="480"/>
      </w:pPr>
      <w:r>
        <w:rPr>
          <w:rFonts w:ascii="Segoe UI" w:cs="Segoe UI" w:eastAsia="Segoe UI" w:hAnsi="Segoe UI"/>
          <w:b/>
          <w:bCs/>
          <w:color w:val="1A3D84"/>
        </w:rPr>
        <w:t xml:space="preserve">Una app de verdad. Doble clic, y listo.</w:t>
      </w:r>
    </w:p>
    <w:p>
      <w:pPr>
        <w:spacing w:after="300"/>
      </w:pPr>
      <w:r>
        <w:rPr>
          <w:rFonts w:ascii="Segoe UI" w:cs="Segoe UI" w:eastAsia="Segoe UI" w:hAnsi="Segoe UI"/>
        </w:rPr>
        <w:t xml:space="preserve">Ventana propia, sin terminal, sin pestaña de navegador — con la identidad visual de Mejora Continua. Tabla completa con 12 columnas configurables y redimensionables, filtro combinado por columna y búsqueda global instantánea sobre los 8.541 contactos.</w:t>
      </w:r>
    </w:p>
    <w:p>
      <w:pPr>
        <w:spacing w:after="40" w:before="400"/>
      </w:pPr>
      <w:r>
        <w:rPr>
          <w:rFonts w:ascii="Segoe UI" w:cs="Segoe UI" w:eastAsia="Segoe UI" w:hAnsi="Segoe UI"/>
          <w:b/>
          <w:bCs/>
          <w:color w:val="1A3D84"/>
          <w:spacing w:val="20"/>
          <w:sz w:val="16"/>
          <w:szCs w:val="16"/>
        </w:rPr>
        <w:t xml:space="preserve">INTEGRACIONES</w:t>
      </w:r>
    </w:p>
    <w:p>
      <w:pPr>
        <w:pStyle w:val="Heading1"/>
        <w:spacing w:after="200" w:before="480"/>
      </w:pPr>
      <w:r>
        <w:rPr>
          <w:rFonts w:ascii="Segoe UI" w:cs="Segoe UI" w:eastAsia="Segoe UI" w:hAnsi="Segoe UI"/>
          <w:b/>
          <w:bCs/>
          <w:color w:val="1A3D84"/>
        </w:rPr>
        <w:t xml:space="preserve">Se conecta con lo que ya usás.</w:t>
      </w:r>
    </w:p>
    <w:tbl>
      <w:tblPr>
        <w:tblW w:type="dxa" w:w="9360"/>
        <w:tblBorders>
          <w:top w:val="single" w:color="E3E6EE" w:sz="4"/>
          <w:left w:val="single" w:color="E3E6EE" w:sz="4"/>
          <w:bottom w:val="single" w:color="E3E6EE" w:sz="4"/>
          <w:right w:val="single" w:color="E3E6EE" w:sz="4"/>
          <w:insideH w:val="single" w:color="E3E6EE" w:sz="4"/>
          <w:insideV w:val="single" w:color="E3E6EE" w:sz="4"/>
        </w:tblBorders>
      </w:tblPr>
      <w:tblGrid>
        <w:gridCol w:w="2800"/>
        <w:gridCol w:w="4760"/>
        <w:gridCol w:w="1800"/>
      </w:tblGrid>
      <w:tr>
        <w:trPr>
          <w:tblHeader/>
        </w:trPr>
        <w:tc>
          <w:tcPr>
            <w:tcW w:type="dxa" w:w="2800"/>
            <w:shd w:fill="1A3D8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Integración</w:t>
            </w:r>
          </w:p>
        </w:tc>
        <w:tc>
          <w:tcPr>
            <w:tcW w:type="dxa" w:w="4760"/>
            <w:shd w:fill="1A3D8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  <w:tc>
          <w:tcPr>
            <w:tcW w:type="dxa" w:w="1800"/>
            <w:shd w:fill="1A3D8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8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4282F"/>
                <w:sz w:val="20"/>
                <w:szCs w:val="20"/>
              </w:rPr>
              <w:t xml:space="preserve">Google Contacts</w:t>
            </w:r>
          </w:p>
        </w:tc>
        <w:tc>
          <w:tcPr>
            <w:tcW w:type="dxa" w:w="47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82F"/>
                <w:sz w:val="20"/>
                <w:szCs w:val="20"/>
              </w:rPr>
              <w:t xml:space="preserve">Import en vivo de las dos cuentas. Sync de vuelta, lista para activar.</w:t>
            </w:r>
          </w:p>
        </w:tc>
        <w:tc>
          <w:tcPr>
            <w:tcW w:type="dxa" w:w="18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A3D84"/>
                <w:sz w:val="20"/>
                <w:szCs w:val="20"/>
              </w:rPr>
              <w:t xml:space="preserve">En vivo</w:t>
            </w:r>
          </w:p>
        </w:tc>
      </w:tr>
      <w:tr>
        <w:tc>
          <w:tcPr>
            <w:tcW w:type="dxa" w:w="28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4282F"/>
                <w:sz w:val="20"/>
                <w:szCs w:val="20"/>
              </w:rPr>
              <w:t xml:space="preserve">HubSpot / Mailchimp / Brevo</w:t>
            </w:r>
          </w:p>
        </w:tc>
        <w:tc>
          <w:tcPr>
            <w:tcW w:type="dxa" w:w="47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82F"/>
                <w:sz w:val="20"/>
                <w:szCs w:val="20"/>
              </w:rPr>
              <w:t xml:space="preserve">Reconoce sus formatos de exportación automáticamente.</w:t>
            </w:r>
          </w:p>
        </w:tc>
        <w:tc>
          <w:tcPr>
            <w:tcW w:type="dxa" w:w="18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A3D84"/>
                <w:sz w:val="20"/>
                <w:szCs w:val="20"/>
              </w:rPr>
              <w:t xml:space="preserve">En vivo</w:t>
            </w:r>
          </w:p>
        </w:tc>
      </w:tr>
      <w:tr>
        <w:tc>
          <w:tcPr>
            <w:tcW w:type="dxa" w:w="28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4282F"/>
                <w:sz w:val="20"/>
                <w:szCs w:val="20"/>
              </w:rPr>
              <w:t xml:space="preserve">MejoraWS</w:t>
            </w:r>
          </w:p>
        </w:tc>
        <w:tc>
          <w:tcPr>
            <w:tcW w:type="dxa" w:w="47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82F"/>
                <w:sz w:val="20"/>
                <w:szCs w:val="20"/>
              </w:rPr>
              <w:t xml:space="preserve">Exporta la lista lista para mandar el primer WhatsApp.</w:t>
            </w:r>
          </w:p>
        </w:tc>
        <w:tc>
          <w:tcPr>
            <w:tcW w:type="dxa" w:w="18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A3D84"/>
                <w:sz w:val="20"/>
                <w:szCs w:val="20"/>
              </w:rPr>
              <w:t xml:space="preserve">En vivo</w:t>
            </w:r>
          </w:p>
        </w:tc>
      </w:tr>
      <w:tr>
        <w:tc>
          <w:tcPr>
            <w:tcW w:type="dxa" w:w="28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4282F"/>
                <w:sz w:val="20"/>
                <w:szCs w:val="20"/>
              </w:rPr>
              <w:t xml:space="preserve">Gmail</w:t>
            </w:r>
          </w:p>
        </w:tc>
        <w:tc>
          <w:tcPr>
            <w:tcW w:type="dxa" w:w="47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82F"/>
                <w:sz w:val="20"/>
                <w:szCs w:val="20"/>
              </w:rPr>
              <w:t xml:space="preserve">Rescata gente con la que hubo mail pero nunca se guardó.</w:t>
            </w:r>
          </w:p>
        </w:tc>
        <w:tc>
          <w:tcPr>
            <w:tcW w:type="dxa" w:w="18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6B7280"/>
                <w:sz w:val="17"/>
                <w:szCs w:val="17"/>
              </w:rPr>
              <w:t xml:space="preserve">Falta un login</w:t>
            </w:r>
          </w:p>
        </w:tc>
      </w:tr>
      <w:tr>
        <w:tc>
          <w:tcPr>
            <w:tcW w:type="dxa" w:w="28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4282F"/>
                <w:sz w:val="20"/>
                <w:szCs w:val="20"/>
              </w:rPr>
              <w:t xml:space="preserve">PDF / capturas / Word</w:t>
            </w:r>
          </w:p>
        </w:tc>
        <w:tc>
          <w:tcPr>
            <w:tcW w:type="dxa" w:w="47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82F"/>
                <w:sz w:val="20"/>
                <w:szCs w:val="20"/>
              </w:rPr>
              <w:t xml:space="preserve">Extrae contactos de archivos sueltos, texto libre incluido.</w:t>
            </w:r>
          </w:p>
        </w:tc>
        <w:tc>
          <w:tcPr>
            <w:tcW w:type="dxa" w:w="18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A3D84"/>
                <w:sz w:val="20"/>
                <w:szCs w:val="20"/>
              </w:rPr>
              <w:t xml:space="preserve">En vivo</w:t>
            </w:r>
          </w:p>
        </w:tc>
      </w:tr>
      <w:tr>
        <w:tc>
          <w:tcPr>
            <w:tcW w:type="dxa" w:w="28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4282F"/>
                <w:sz w:val="20"/>
                <w:szCs w:val="20"/>
              </w:rPr>
              <w:t xml:space="preserve">Aviso mensual</w:t>
            </w:r>
          </w:p>
        </w:tc>
        <w:tc>
          <w:tcPr>
            <w:tcW w:type="dxa" w:w="47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4282F"/>
                <w:sz w:val="20"/>
                <w:szCs w:val="20"/>
              </w:rPr>
              <w:t xml:space="preserve">El día 30, se actualiza sola y avisa el resumen.</w:t>
            </w:r>
          </w:p>
        </w:tc>
        <w:tc>
          <w:tcPr>
            <w:tcW w:type="dxa" w:w="18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A3D84"/>
                <w:sz w:val="20"/>
                <w:szCs w:val="20"/>
              </w:rPr>
              <w:t xml:space="preserve">En vivo</w:t>
            </w:r>
          </w:p>
        </w:tc>
      </w:tr>
    </w:tbl>
    <w:p>
      <w:r>
        <w:br w:type="page"/>
      </w:r>
    </w:p>
    <w:p>
      <w:pPr>
        <w:spacing w:after="40" w:before="400"/>
      </w:pPr>
      <w:r>
        <w:rPr>
          <w:rFonts w:ascii="Segoe UI" w:cs="Segoe UI" w:eastAsia="Segoe UI" w:hAnsi="Segoe UI"/>
          <w:b/>
          <w:bCs/>
          <w:color w:val="1A3D84"/>
          <w:spacing w:val="20"/>
          <w:sz w:val="16"/>
          <w:szCs w:val="16"/>
        </w:rPr>
        <w:t xml:space="preserve">ANTES DE MOSTRARLO</w:t>
      </w:r>
    </w:p>
    <w:p>
      <w:pPr>
        <w:pStyle w:val="Heading1"/>
        <w:spacing w:after="200" w:before="480"/>
      </w:pPr>
      <w:r>
        <w:rPr>
          <w:rFonts w:ascii="Segoe UI" w:cs="Segoe UI" w:eastAsia="Segoe UI" w:hAnsi="Segoe UI"/>
          <w:b/>
          <w:bCs/>
          <w:color w:val="1A3D84"/>
        </w:rPr>
        <w:t xml:space="preserve">Probado contra los datos de verdad, no una demo.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Segoe UI" w:cs="Segoe UI" w:eastAsia="Segoe UI" w:hAnsi="Segoe UI"/>
                <w:b/>
                <w:bCs/>
                <w:color w:val="1A3D84"/>
                <w:sz w:val="44"/>
                <w:szCs w:val="44"/>
              </w:rPr>
              <w:t xml:space="preserve">195</w:t>
            </w:r>
          </w:p>
          <w:p>
            <w:r>
              <w:rPr>
                <w:rFonts w:ascii="Segoe UI" w:cs="Segoe UI" w:eastAsia="Segoe UI" w:hAnsi="Segoe UI"/>
                <w:color w:val="6B7280"/>
                <w:sz w:val="18"/>
                <w:szCs w:val="18"/>
              </w:rPr>
              <w:t xml:space="preserve">tests automáticos, todos en verde</w:t>
            </w:r>
          </w:p>
        </w:tc>
        <w:tc>
          <w:tcPr>
            <w:tcW w:type="dxa" w:w="3120"/>
          </w:tcPr>
          <w:p>
            <w:r>
              <w:rPr>
                <w:rFonts w:ascii="Segoe UI" w:cs="Segoe UI" w:eastAsia="Segoe UI" w:hAnsi="Segoe UI"/>
                <w:b/>
                <w:bCs/>
                <w:color w:val="1A3D84"/>
                <w:sz w:val="44"/>
                <w:szCs w:val="44"/>
              </w:rPr>
              <w:t xml:space="preserve">6</w:t>
            </w:r>
          </w:p>
          <w:p>
            <w:r>
              <w:rPr>
                <w:rFonts w:ascii="Segoe UI" w:cs="Segoe UI" w:eastAsia="Segoe UI" w:hAnsi="Segoe UI"/>
                <w:color w:val="6B7280"/>
                <w:sz w:val="18"/>
                <w:szCs w:val="18"/>
              </w:rPr>
              <w:t xml:space="preserve">bugs reales encontrados y corregidos</w:t>
            </w:r>
          </w:p>
        </w:tc>
        <w:tc>
          <w:tcPr>
            <w:tcW w:type="dxa" w:w="3120"/>
          </w:tcPr>
          <w:p>
            <w:r>
              <w:rPr>
                <w:rFonts w:ascii="Segoe UI" w:cs="Segoe UI" w:eastAsia="Segoe UI" w:hAnsi="Segoe UI"/>
                <w:b/>
                <w:bCs/>
                <w:color w:val="1A3D84"/>
                <w:sz w:val="44"/>
                <w:szCs w:val="44"/>
              </w:rPr>
              <w:t xml:space="preserve">0</w:t>
            </w:r>
          </w:p>
          <w:p>
            <w:r>
              <w:rPr>
                <w:rFonts w:ascii="Segoe UI" w:cs="Segoe UI" w:eastAsia="Segoe UI" w:hAnsi="Segoe UI"/>
                <w:color w:val="6B7280"/>
                <w:sz w:val="18"/>
                <w:szCs w:val="18"/>
              </w:rPr>
              <w:t xml:space="preserve">contactos perdidos o fusionados por error</w:t>
            </w:r>
          </w:p>
        </w:tc>
      </w:tr>
    </w:tbl>
    <w:p>
      <w:pPr>
        <w:spacing w:before="700"/>
      </w:pPr>
    </w:p>
    <w:p>
      <w:pPr>
        <w:jc w:val="center"/>
      </w:pPr>
      <w:r>
        <w:rPr>
          <w:rFonts w:ascii="Segoe UI" w:cs="Segoe UI" w:eastAsia="Segoe UI" w:hAnsi="Segoe UI"/>
          <w:b/>
          <w:bCs/>
          <w:color w:val="24282F"/>
          <w:sz w:val="32"/>
          <w:szCs w:val="32"/>
        </w:rPr>
        <w:t xml:space="preserve">Un sistema que se mantiene solo. Un dato, un lugar.</w:t>
      </w:r>
    </w:p>
    <w:p>
      <w:pPr>
        <w:spacing w:after="300" w:before="160"/>
        <w:jc w:val="center"/>
      </w:pPr>
      <w:r>
        <w:rPr>
          <w:rFonts w:ascii="Segoe UI" w:cs="Segoe UI" w:eastAsia="Segoe UI" w:hAnsi="Segoe UI"/>
          <w:color w:val="6B7280"/>
          <w:sz w:val="20"/>
          <w:szCs w:val="20"/>
        </w:rPr>
        <w:t xml:space="preserve">Todo corre local. Nada de esto sale de la PC salvo la conexión directa a Google.</w:t>
      </w:r>
    </w:p>
    <w:p>
      <w:pPr>
        <w:jc w:val="center"/>
      </w:pPr>
      <w:r>
        <w:rPr>
          <w:rFonts w:ascii="Segoe UI" w:cs="Segoe UI" w:eastAsia="Segoe UI" w:hAnsi="Segoe UI"/>
          <w:b/>
          <w:bCs/>
          <w:color w:val="E1061E"/>
          <w:sz w:val="24"/>
          <w:szCs w:val="24"/>
        </w:rPr>
        <w:t xml:space="preserve">2</w:t>
      </w:r>
      <w:r>
        <w:rPr>
          <w:rFonts w:ascii="Segoe UI" w:cs="Segoe UI" w:eastAsia="Segoe UI" w:hAnsi="Segoe UI"/>
          <w:color w:val="24282F"/>
          <w:sz w:val="20"/>
          <w:szCs w:val="20"/>
        </w:rPr>
        <w:t xml:space="preserve"> pasos, y no son técnicos — son 2 logins de Google, tuyos.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color w:val="6B7280"/>
        <w:sz w:val="16"/>
        <w:szCs w:val="16"/>
      </w:rPr>
      <w:t xml:space="preserve">motor-contactos — </w:t>
    </w:r>
    <w:r>
      <w:rPr>
        <w:rFonts w:ascii="Segoe UI" w:cs="Segoe UI" w:eastAsia="Segoe UI" w:hAnsi="Segoe U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24282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2026-08-14T12:32:42.757Z</dcterms:created>
  <dcterms:modified xsi:type="dcterms:W3CDTF">2026-08-14T12:32:42.758Z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