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Bw Modelica" w:cs="Bw Modelica" w:eastAsia="Bw Modelica" w:hAnsi="Bw Modelica"/>
          <w:b/>
          <w:bCs/>
          <w:color w:val="1A3D84"/>
          <w:sz w:val="52"/>
          <w:szCs w:val="52"/>
        </w:rPr>
        <w:t xml:space="preserve">Buyer Persona 7 — Vendedor sin Resultados</w:t>
      </w:r>
    </w:p>
    <w:p>
      <w:pPr>
        <w:pBdr>
          <w:bottom w:val="single" w:color="F7CC13" w:sz="24" w:space="4"/>
        </w:pBdr>
        <w:spacing w:after="240"/>
      </w:pPr>
      <w:r>
        <w:rPr>
          <w:rFonts w:ascii="Bw Modelica" w:cs="Bw Modelica" w:eastAsia="Bw Modelica" w:hAnsi="Bw Modelica"/>
          <w:b/>
          <w:bCs/>
          <w:color w:val="E1061E"/>
          <w:sz w:val="20"/>
          <w:szCs w:val="20"/>
        </w:rPr>
        <w:t xml:space="preserve">02 · Particular</w:t>
      </w:r>
    </w:p>
    <w:p>
      <w:pPr>
        <w:spacing w:after="300"/>
      </w:pPr>
      <w:r>
        <w:rPr>
          <w:rFonts w:ascii="Bw Modelica" w:cs="Bw Modelica" w:eastAsia="Bw Modelica" w:hAnsi="Bw Modelica"/>
          <w:i/>
          <w:iCs/>
          <w:color w:val="6B6B6B"/>
          <w:sz w:val="24"/>
          <w:szCs w:val="24"/>
        </w:rPr>
        <w:t xml:space="preserve">Perfil psicológico y contexto real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Este buyer es uno de los más intensos emocionalmente.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Es alguien que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pone el cuerpo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, que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pone la energía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, que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pone el alma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, pero que siente que la realidad no le devuelve lo que él entrega.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Vende.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Se mueve.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Hace.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Intenta.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Prueba.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Se esfuerza.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Pero cuando mira la caja…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no ve los resultados que esperaba.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Y eso lo destruye por dentro.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Vive en un péndulo emocional constante: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Un día está motivado.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Al otro está frustrado.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Un día cree que puede.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Al otro cree que no sirve.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Un día piensa “esta es la mía”.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Al otro piensa “no vendo más nada”.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Es permeable a cualquier propuesta que suene bien al oído.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porque sea ingenuo, sino porque está desesperado por encontrar algo que funcione.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Tiene poder adquisitivo, pero teme perderlo.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Tiene capacidad, pero no tiene claridad.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Tiene compromiso, pero no tiene dirección.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Y ahí es donde vos entrás: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le devolvés eje, criterio, números y realidad emocional.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Dolor, deseo y motivación profunda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Dolor funcional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ve resultados en la caja.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sabe qué está haciendo mal.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sabe qué priorizar.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sabe cómo vender mejor.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sabe cómo interpretar sus números.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sabe cómo tomar decisiones comerciales.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Dolor emocional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Miedo a no llegar.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Culpa por no vender más.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Exigencia extrema.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Molestia consigo mismo.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Sobreoptimismo que se derrumba rápido.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Sensación de fracaso constante.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Deseo profundo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Ver resultados reales.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Sentirse capaz.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Sentirse en control.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Sentirse ordenado.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Sentirse acompañado.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Sentirse validado.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Motivación real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quiere magia.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Pero es vulnerable a la magia.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quiere humo.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Pero el humo lo seduce.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quiere depender de otros.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Pero necesita que alguien lo ordene.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Lo que realmente quiere es: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Claridad financiera.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Claridad emocional.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Claridad comercial.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Un sistema simple.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Un criterio externo que lo calme.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Señales de detección y objeciones típicas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Frases que lo delatan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“Mi esfuerzo no se refleja en la caja.”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sé qué más hacer.”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“Trabajo un montón y no vendo.”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sé si estoy haciendo las cosas bien.”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“Me desespero fácil.”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sé cómo hacen los otros.”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“La competencia me está pasando.”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Comportamientos típicos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Cambia de estrategia cada semana.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Se entusiasma rápido y se cae rápido.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Compra cursos impulsivamente.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Se compara todo el tiempo.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Se desespera cuando no vende.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Necesita que le muestren los números para calmarse.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Demanda presencia física aunque sabe que no es viable.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Objeciones típicas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1. “No sé si ahora puedo invertir.”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Traducción: </w:t>
      </w:r>
      <w:r>
        <w:rPr>
          <w:rFonts w:ascii="Bw Modelica" w:cs="Bw Modelica" w:eastAsia="Bw Modelica" w:hAnsi="Bw Modelica"/>
          <w:i/>
          <w:iCs/>
          <w:color w:val="6B6B6B"/>
          <w:sz w:val="22"/>
          <w:szCs w:val="22"/>
        </w:rPr>
        <w:t xml:space="preserve">tengo miedo de perder plata.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2. “No sé si esto me va a funcionar.”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Traducción: </w:t>
      </w:r>
      <w:r>
        <w:rPr>
          <w:rFonts w:ascii="Bw Modelica" w:cs="Bw Modelica" w:eastAsia="Bw Modelica" w:hAnsi="Bw Modelica"/>
          <w:i/>
          <w:iCs/>
          <w:color w:val="6B6B6B"/>
          <w:sz w:val="22"/>
          <w:szCs w:val="22"/>
        </w:rPr>
        <w:t xml:space="preserve">ya me quemé con otras cosas.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3. “No sé si estoy listo.”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Traducción: </w:t>
      </w:r>
      <w:r>
        <w:rPr>
          <w:rFonts w:ascii="Bw Modelica" w:cs="Bw Modelica" w:eastAsia="Bw Modelica" w:hAnsi="Bw Modelica"/>
          <w:i/>
          <w:iCs/>
          <w:color w:val="6B6B6B"/>
          <w:sz w:val="22"/>
          <w:szCs w:val="22"/>
        </w:rPr>
        <w:t xml:space="preserve">tengo miedo de fallar otra vez.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4. “No sé si es el momento.”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Traducción: </w:t>
      </w:r>
      <w:r>
        <w:rPr>
          <w:rFonts w:ascii="Bw Modelica" w:cs="Bw Modelica" w:eastAsia="Bw Modelica" w:hAnsi="Bw Modelica"/>
          <w:i/>
          <w:iCs/>
          <w:color w:val="6B6B6B"/>
          <w:sz w:val="22"/>
          <w:szCs w:val="22"/>
        </w:rPr>
        <w:t xml:space="preserve">estoy paralizado por ansiedad.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Estrategia comercial y mensajes clave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Cómo hablarle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 claridad.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 firmeza.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 contención emocional.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 números simples.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 dirección concreta.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Mensajes que le pegan fuerte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te falta esfuerzo, te falta estrategia.”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te falta trabajo, te falta foco.”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te falta capacidad, te falta criterio comercial.”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estás mal, estás desordenado.”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necesitás magia, necesitás claridad.”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estás perdiendo plata, estás perdiendo dirección.”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Qué NO decirle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“Tenés que confiar.”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“Tenés que tener paciencia.”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“Tenés que motivarte.”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“Tenés que vender más.”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Todo eso lo escuchó mil veces.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sirve.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lo mueve.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Lo frustra más.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Cómo cerrar una venta con él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Lo calmás.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Le mostrás que no está mal.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Le mostrás que su problema es de claridad, no de capacidad.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Le mostrás números simples.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Le ofrecés un proceso que lo ordene emocional y comercialmente.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Ejemplo: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te falta esfuerzo, te falta claridad. En una sesión te ordeno números, prioridades y estrategia. ¿Querés que lo veamos esta semana?”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Ejemplos de diálogos comerciales reales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Ejemplo 1 — WhatsApp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Cliente: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“Mi esfuerzo no se refleja en la caja.”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Vos: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“No es falta de esfuerzo, es falta de claridad comercial. Si querés, lo ordenamos juntos.”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Ejemplo 2 — Llamada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Cliente: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“No sé qué más hacer.”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Vos: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“Estás haciendo mucho, pero no lo que importa. En una sesión te doy foco y estrategia.”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Ejemplo 3 — DM estilo TikTok/Instagram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Cliente: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“Me pegó tu video sobre vender sin ver resultados.”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Vos: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“Si te pegó, es porque estás listo para ordenarte. Lo vemos cuando quieras.”</w:t>
      </w:r>
    </w:p>
    <w:sectPr>
      <w:headerReference w:type="default" r:id="rId7"/>
      <w:footerReference w:type="default" r:id="rId8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Bw Modelica" w:cs="Bw Modelica" w:eastAsia="Bw Modelica" w:hAnsi="Bw Modelica"/>
        <w:color w:val="6B6B6B"/>
        <w:sz w:val="16"/>
        <w:szCs w:val="16"/>
      </w:rPr>
      <w:t xml:space="preserve">Mejora Continua  ·  Buyer Persona 7 — Vendedor sin Resultados  ·  Página </w:t>
    </w:r>
    <w:r>
      <w:rPr>
        <w:rFonts w:ascii="Bw Modelica" w:cs="Bw Modelica" w:eastAsia="Bw Modelica" w:hAnsi="Bw Modelica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7CC13" w:sz="6" w:space="4"/>
      </w:pBdr>
      <w:tabs>
        <w:tab w:val="right" w:pos="9026"/>
      </w:tabs>
    </w:pPr>
    <w:r>
      <w:rPr>
        <w:rFonts w:ascii="Bw Modelica" w:cs="Bw Modelica" w:eastAsia="Bw Modelica" w:hAnsi="Bw Modelica"/>
        <w:b/>
        <w:bCs/>
        <w:color w:val="1A3D84"/>
        <w:sz w:val="16"/>
        <w:szCs w:val="16"/>
      </w:rPr>
      <w:t xml:space="preserve">MEJORA CONTINUA</w:t>
    </w:r>
    <w:r>
      <w:rPr>
        <w:rFonts w:ascii="Bw Modelica" w:cs="Bw Modelica" w:eastAsia="Bw Modelica" w:hAnsi="Bw Modelica"/>
        <w:color w:val="6B6B6B"/>
        <w:sz w:val="16"/>
        <w:szCs w:val="16"/>
      </w:rPr>
      <w:t xml:space="preserve">	02 · Particular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w Modelica" w:cs="Bw Modelica" w:eastAsia="Bw Modelica" w:hAnsi="Bw Modelic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2026-07-10T00:10:09.184Z</dcterms:created>
  <dcterms:modified xsi:type="dcterms:W3CDTF">2026-07-10T00:10:09.184Z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