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00cf5c7f48845a6" /><Relationship Type="http://schemas.openxmlformats.org/package/2006/relationships/metadata/core-properties" Target="/package/services/metadata/core-properties/edf5c99b2e6c4d40814e2b142b841ce2.psmdcp" Id="R3e0a1fc1c7cb4a68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Resumen Integrado del Proyecto MejoraRedmi14c</w:t>
      </w:r>
    </w:p>
    <w:p>
      <w:pPr>
        <w:pStyle w:val="heading1"/>
      </w:pPr>
      <w:bookmarkStart w:name="resumen_integrado_del_proyecto_mejoraredmi14c" w:id="1"/>
      <w:r>
        <w:t>Resumen Integrado del Proyecto MejoraRedmi14c</w:t>
      </w:r>
      <w:bookmarkEnd w:id="1"/>
    </w:p>
    <w:p>
      <w:r>
        <w:t xml:space="preserve">Este documento consolida toda la información proveniente de las fuentes analizadas: repositorio GitHub, capturas del entorno de desarrollo, errores de ejecución, estructura del proyecto y registros parciales de diagnóstico. El objetivo es ofrecer una visión clara, completa y unificada del estado actual del proyecto </w:t>
      </w:r>
      <w:r>
        <w:rPr>
          <w:b/>
        </w:rPr>
        <w:t>MejoraRedmi14c / Phone Optimizer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_identidad_del_proyecto" w:id="2"/>
      <w:r>
        <w:t>1. Identidad del Proyecto</w:t>
      </w:r>
      <w:bookmarkEnd w:id="2"/>
    </w:p>
    <w:p>
      <w:r>
        <w:rPr>
          <w:b/>
        </w:rPr>
        <w:t>MejoraRedmi14c</w:t>
      </w:r>
      <w:r>
        <w:t xml:space="preserve"> es una plataforma de optimización avanzada para dispositivos Xiaomi Redmi 14C, diseñada para funcionar sin root y con total reversibilidad. El proyecto incluye: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Aplicación Web</w:t>
      </w:r>
      <w:r>
        <w:t xml:space="preserve"> (React + Vite)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Aplicación Desktop</w:t>
      </w:r>
      <w:r>
        <w:t xml:space="preserve"> (Electron)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Generación de scripts ADB</w:t>
      </w:r>
      <w:r>
        <w:t xml:space="preserve"> para optimización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Documentación técnica extensa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Arquitectura modular y escalable</w:t>
      </w:r>
    </w:p>
    <w:p>
      <w:r>
        <w:t>El repositorio contiene múltiples carpetas de documentación, herramientas, configuraciones y código fuente, reflejando un proyecto en evolución activa.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2_arquitectura_técnica" w:id="3"/>
      <w:r>
        <w:t>2. Arquitectura Técnica</w:t>
      </w:r>
      <w:bookmarkEnd w:id="3"/>
    </w:p>
    <w:p>
      <w:pPr>
        <w:pStyle w:val="heading3"/>
      </w:pPr>
      <w:bookmarkStart w:name="h_2_1_frontend_web_ui" w:id="4"/>
      <w:r>
        <w:t>2.1 Frontend (Web/UI)</w:t>
      </w:r>
      <w:bookmarkEnd w:id="4"/>
    </w:p>
    <w:p>
      <w:pPr>
        <w:pStyle w:val="ListParagraph"/>
        <w:numPr>
          <w:ilvl w:val="0"/>
          <w:numId w:val="2"/>
        </w:numPr>
      </w:pPr>
      <w:r>
        <w:rPr>
          <w:b/>
        </w:rPr>
        <w:t>React 19 + Vite 8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Tailwind CSS 4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Framer Motion</w:t>
      </w:r>
      <w:r>
        <w:t xml:space="preserve"> para animaciones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Storybook 8</w:t>
      </w:r>
      <w:r>
        <w:t xml:space="preserve"> para documentación de componentes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i18n</w:t>
      </w:r>
      <w:r>
        <w:t xml:space="preserve"> con soporte para ES, EN, PT, FR</w:t>
      </w:r>
    </w:p>
    <w:p>
      <w:pPr>
        <w:pStyle w:val="heading3"/>
      </w:pPr>
      <w:bookmarkStart w:name="h_2_2_desktop_electron" w:id="5"/>
      <w:r>
        <w:t>2.2 Desktop (Electron)</w:t>
      </w:r>
      <w:bookmarkEnd w:id="5"/>
    </w:p>
    <w:p>
      <w:pPr>
        <w:pStyle w:val="ListParagraph"/>
        <w:numPr>
          <w:ilvl w:val="0"/>
          <w:numId w:val="3"/>
        </w:numPr>
      </w:pPr>
      <w:r>
        <w:rPr>
          <w:b/>
        </w:rPr>
        <w:t>Electron 41</w:t>
      </w:r>
    </w:p>
    <w:p>
      <w:pPr>
        <w:pStyle w:val="ListParagraph"/>
        <w:numPr>
          <w:ilvl w:val="0"/>
          <w:numId w:val="3"/>
        </w:numPr>
      </w:pPr>
      <w:r>
        <w:t>Integración con el frontend compilado</w:t>
      </w:r>
    </w:p>
    <w:p>
      <w:pPr>
        <w:pStyle w:val="ListParagraph"/>
        <w:numPr>
          <w:ilvl w:val="0"/>
          <w:numId w:val="3"/>
        </w:numPr>
      </w:pPr>
      <w:r>
        <w:t>Proceso principal con módulos:</w:t>
      </w:r>
    </w:p>
    <w:p>
      <w:pPr>
        <w:pStyle w:val="ListParagraph"/>
        <w:numPr>
          <w:ilvl w:val="1"/>
          <w:numId w:val="3"/>
        </w:numPr>
      </w:pPr>
      <w:r>
        <w:rPr>
          <w:rStyle w:val="Code"/>
        </w:rPr>
        <w:t>main.js</w:t>
      </w:r>
    </w:p>
    <w:p>
      <w:pPr>
        <w:pStyle w:val="ListParagraph"/>
        <w:numPr>
          <w:ilvl w:val="1"/>
          <w:numId w:val="3"/>
        </w:numPr>
      </w:pPr>
      <w:r>
        <w:rPr>
          <w:rStyle w:val="Code"/>
        </w:rPr>
        <w:t>optimizerEngine.js</w:t>
      </w:r>
    </w:p>
    <w:p>
      <w:pPr>
        <w:pStyle w:val="ListParagraph"/>
        <w:numPr>
          <w:ilvl w:val="1"/>
          <w:numId w:val="3"/>
        </w:numPr>
      </w:pPr>
      <w:r>
        <w:rPr>
          <w:rStyle w:val="Code"/>
        </w:rPr>
        <w:t>errorHandler.js</w:t>
      </w:r>
    </w:p>
    <w:p>
      <w:pPr>
        <w:pStyle w:val="heading3"/>
      </w:pPr>
      <w:bookmarkStart w:name="h_2_3_testing" w:id="6"/>
      <w:r>
        <w:t>2.3 Testing</w:t>
      </w:r>
      <w:bookmarkEnd w:id="6"/>
    </w:p>
    <w:p>
      <w:pPr>
        <w:pStyle w:val="ListParagraph"/>
        <w:numPr>
          <w:ilvl w:val="0"/>
          <w:numId w:val="4"/>
        </w:numPr>
      </w:pPr>
      <w:r>
        <w:rPr>
          <w:b/>
        </w:rPr>
        <w:t>Vitest</w:t>
      </w:r>
      <w:r>
        <w:t xml:space="preserve"> (70 tests unitarios)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Playwright</w:t>
      </w:r>
      <w:r>
        <w:t xml:space="preserve"> (E2E, accesibilidad, regresión visual)</w:t>
      </w:r>
    </w:p>
    <w:p>
      <w:pPr>
        <w:pStyle w:val="heading3"/>
      </w:pPr>
      <w:bookmarkStart w:name="h_2_4_seguridad" w:id="7"/>
      <w:r>
        <w:t>2.4 Seguridad</w:t>
      </w:r>
      <w:bookmarkEnd w:id="7"/>
    </w:p>
    <w:p>
      <w:pPr>
        <w:pStyle w:val="ListParagraph"/>
        <w:numPr>
          <w:ilvl w:val="0"/>
          <w:numId w:val="5"/>
        </w:numPr>
      </w:pPr>
      <w:r>
        <w:t>CSP configurado</w:t>
      </w:r>
    </w:p>
    <w:p>
      <w:pPr>
        <w:pStyle w:val="ListParagraph"/>
        <w:numPr>
          <w:ilvl w:val="0"/>
          <w:numId w:val="5"/>
        </w:numPr>
      </w:pPr>
      <w:r>
        <w:t>Context Isolation</w:t>
      </w:r>
    </w:p>
    <w:p>
      <w:pPr>
        <w:pStyle w:val="ListParagraph"/>
        <w:numPr>
          <w:ilvl w:val="0"/>
          <w:numId w:val="5"/>
        </w:numPr>
      </w:pPr>
      <w:r>
        <w:t>Sin backend (client-side only)</w:t>
      </w:r>
    </w:p>
    <w:p>
      <w:pPr>
        <w:pStyle w:val="ListParagraph"/>
        <w:numPr>
          <w:ilvl w:val="0"/>
          <w:numId w:val="5"/>
        </w:numPr>
      </w:pPr>
      <w:r>
        <w:t>Sin telemetría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3_estructura_del_repositorio" w:id="8"/>
      <w:r>
        <w:t>3. Estructura del Repositorio</w:t>
      </w:r>
      <w:bookmarkEnd w:id="8"/>
    </w:p>
    <w:p>
      <w:r>
        <w:t>El repositorio presenta una estructura amplia y profesional:</w:t>
      </w:r>
    </w:p>
    <w:p>
      <w:pPr>
        <w:pStyle w:val="ListParagraph"/>
        <w:numPr>
          <w:ilvl w:val="0"/>
          <w:numId w:val="6"/>
        </w:numPr>
      </w:pPr>
      <w:r>
        <w:rPr>
          <w:rStyle w:val="Code"/>
        </w:rPr>
        <w:t>src/</w:t>
      </w:r>
      <w:r>
        <w:t xml:space="preserve"> </w:t>
        <w:t>→</w:t>
        <w:t xml:space="preserve"> Código fuente principal</w:t>
      </w:r>
    </w:p>
    <w:p>
      <w:pPr>
        <w:pStyle w:val="ListParagraph"/>
        <w:numPr>
          <w:ilvl w:val="0"/>
          <w:numId w:val="6"/>
        </w:numPr>
      </w:pPr>
      <w:r>
        <w:rPr>
          <w:rStyle w:val="Code"/>
        </w:rPr>
        <w:t>electron/</w:t>
      </w:r>
      <w:r>
        <w:t xml:space="preserve"> </w:t>
        <w:t>→</w:t>
        <w:t xml:space="preserve"> Configuración y scripts de Electron</w:t>
      </w:r>
    </w:p>
    <w:p>
      <w:pPr>
        <w:pStyle w:val="ListParagraph"/>
        <w:numPr>
          <w:ilvl w:val="0"/>
          <w:numId w:val="6"/>
        </w:numPr>
      </w:pPr>
      <w:r>
        <w:rPr>
          <w:rStyle w:val="Code"/>
        </w:rPr>
        <w:t>docs/</w:t>
      </w:r>
      <w:r>
        <w:t xml:space="preserve"> </w:t>
        <w:t>→</w:t>
        <w:t xml:space="preserve"> Documentación técnica (arquitectura, ADRs, agentes, consolidación)</w:t>
      </w:r>
    </w:p>
    <w:p>
      <w:pPr>
        <w:pStyle w:val="ListParagraph"/>
        <w:numPr>
          <w:ilvl w:val="0"/>
          <w:numId w:val="6"/>
        </w:numPr>
      </w:pPr>
      <w:r>
        <w:rPr>
          <w:rStyle w:val="Code"/>
        </w:rPr>
        <w:t>installer/</w:t>
      </w:r>
      <w:r>
        <w:t xml:space="preserve"> </w:t>
        <w:t>→</w:t>
        <w:t xml:space="preserve"> Scripts de build para Windows, Linux y macOS</w:t>
      </w:r>
    </w:p>
    <w:p>
      <w:pPr>
        <w:pStyle w:val="ListParagraph"/>
        <w:numPr>
          <w:ilvl w:val="0"/>
          <w:numId w:val="6"/>
        </w:numPr>
      </w:pPr>
      <w:r>
        <w:rPr>
          <w:rStyle w:val="Code"/>
        </w:rPr>
        <w:t>public/</w:t>
      </w:r>
      <w:r>
        <w:t xml:space="preserve"> </w:t>
        <w:t>→</w:t>
        <w:t xml:space="preserve"> Recursos estáticos</w:t>
      </w:r>
    </w:p>
    <w:p>
      <w:pPr>
        <w:pStyle w:val="ListParagraph"/>
        <w:numPr>
          <w:ilvl w:val="0"/>
          <w:numId w:val="6"/>
        </w:numPr>
      </w:pPr>
      <w:r>
        <w:rPr>
          <w:rStyle w:val="Code"/>
        </w:rPr>
        <w:t>e2e/</w:t>
      </w:r>
      <w:r>
        <w:t xml:space="preserve"> </w:t>
        <w:t>→</w:t>
        <w:t xml:space="preserve"> Pruebas end-to-end</w:t>
      </w:r>
    </w:p>
    <w:p>
      <w:pPr>
        <w:pStyle w:val="ListParagraph"/>
        <w:numPr>
          <w:ilvl w:val="0"/>
          <w:numId w:val="6"/>
        </w:numPr>
      </w:pPr>
      <w:r>
        <w:rPr>
          <w:rStyle w:val="Code"/>
        </w:rPr>
        <w:t>build/</w:t>
      </w:r>
      <w:r>
        <w:t xml:space="preserve">, </w:t>
      </w:r>
      <w:r>
        <w:rPr>
          <w:rStyle w:val="Code"/>
        </w:rPr>
        <w:t>logs/</w:t>
      </w:r>
      <w:r>
        <w:t xml:space="preserve">, </w:t>
      </w:r>
      <w:r>
        <w:rPr>
          <w:rStyle w:val="Code"/>
        </w:rPr>
        <w:t>devices/</w:t>
      </w:r>
      <w:r>
        <w:t xml:space="preserve">, </w:t>
      </w:r>
      <w:r>
        <w:rPr>
          <w:rStyle w:val="Code"/>
        </w:rPr>
        <w:t>extensions/</w:t>
      </w:r>
      <w:r>
        <w:t xml:space="preserve">, </w:t>
      </w:r>
      <w:r>
        <w:rPr>
          <w:rStyle w:val="Code"/>
        </w:rPr>
        <w:t>ml/</w:t>
      </w:r>
      <w:r>
        <w:t xml:space="preserve"> </w:t>
        <w:t>→</w:t>
        <w:t xml:space="preserve"> Carpetas auxiliares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4_flujo_de_build_y_distribución" w:id="9"/>
      <w:r>
        <w:t>4. Flujo de Build y Distribución</w:t>
      </w:r>
      <w:bookmarkEnd w:id="9"/>
    </w:p>
    <w:p>
      <w:pPr>
        <w:pStyle w:val="heading3"/>
      </w:pPr>
      <w:bookmarkStart w:name="h_4_1_proceso_de_build" w:id="10"/>
      <w:r>
        <w:t>4.1 Proceso de Build</w:t>
      </w:r>
      <w:bookmarkEnd w:id="10"/>
    </w:p>
    <w:p>
      <w:pPr>
        <w:pStyle w:val="ListParagraph"/>
        <w:numPr>
          <w:ilvl w:val="0"/>
          <w:numId w:val="7"/>
        </w:numPr>
      </w:pPr>
      <w:r>
        <w:rPr>
          <w:b/>
        </w:rPr>
        <w:t>Vite</w:t>
      </w:r>
      <w:r>
        <w:t xml:space="preserve"> compila el frontend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Electron Builder</w:t>
      </w:r>
      <w:r>
        <w:t xml:space="preserve"> empaqueta la app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NSIS</w:t>
      </w:r>
      <w:r>
        <w:t xml:space="preserve"> genera el instalador </w:t>
      </w:r>
      <w:r>
        <w:rPr>
          <w:rStyle w:val="Code"/>
        </w:rPr>
        <w:t>.exe</w:t>
      </w:r>
    </w:p>
    <w:p>
      <w:pPr>
        <w:pStyle w:val="ListParagraph"/>
        <w:numPr>
          <w:ilvl w:val="0"/>
          <w:numId w:val="7"/>
        </w:numPr>
      </w:pPr>
      <w:r>
        <w:t xml:space="preserve">El instalador se copia a </w:t>
      </w:r>
      <w:r>
        <w:rPr>
          <w:rStyle w:val="Code"/>
        </w:rPr>
        <w:t>installer/</w:t>
      </w:r>
    </w:p>
    <w:p>
      <w:pPr>
        <w:pStyle w:val="heading3"/>
      </w:pPr>
      <w:bookmarkStart w:name="h_4_2_resultado" w:id="11"/>
      <w:r>
        <w:t>4.2 Resultado</w:t>
      </w:r>
      <w:bookmarkEnd w:id="11"/>
    </w:p>
    <w:p>
      <w:r>
        <w:t>El build se completa correctamente:</w:t>
      </w:r>
    </w:p>
    <w:tbl>
      <w:tblPr>
        <w:tblStyle w:val="CodeBlock"/>
        <w:tblW w:w="5000" w:type="pct"/>
      </w:tblPr>
      <w:tr>
        <w:tc>
          <w:p>
            <w:r>
              <w:t xml:space="preserve">[OK] Build completado.</w:t>
            </w:r>
            <w:r>
              <w:br/>
            </w:r>
            <w:r>
              <w:t xml:space="preserve">[OK] Copiado: PhoneOptimizer-Setup-1.0.1.exe</w:t>
            </w:r>
            <w:r>
              <w:br/>
            </w:r>
            <w:r>
              <w:t xml:space="preserve">[OK] SHA512 generado.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5_problema_detectado_en_ejecución" w:id="12"/>
      <w:r>
        <w:t>5. Problema Detectado en Ejecución</w:t>
      </w:r>
      <w:bookmarkEnd w:id="12"/>
    </w:p>
    <w:p>
      <w:r>
        <w:t>Al ejecutar la aplicación instalada, aparece un error crítico:</w:t>
      </w:r>
    </w:p>
    <w:tbl>
      <w:tblPr>
        <w:tblStyle w:val="CodeBlock"/>
        <w:tblW w:w="5000" w:type="pct"/>
      </w:tblPr>
      <w:tr>
        <w:tc>
          <w:p>
            <w:r>
              <w:t xml:space="preserve">Error: Cannot find module '.../app.asar/src/ui/notifications.js'</w:t>
            </w:r>
          </w:p>
        </w:tc>
      </w:tr>
    </w:tbl>
    <w:p>
      <w:pPr>
        <w:pStyle w:val="heading3"/>
      </w:pPr>
      <w:bookmarkStart w:name="h_5_1_causa" w:id="13"/>
      <w:r>
        <w:t>5.1 Causa</w:t>
      </w:r>
      <w:bookmarkEnd w:id="13"/>
    </w:p>
    <w:p>
      <w:r>
        <w:t xml:space="preserve">El archivo </w:t>
      </w:r>
      <w:r>
        <w:rPr>
          <w:b/>
        </w:rPr>
        <w:t>sí existe</w:t>
      </w:r>
      <w:r>
        <w:t xml:space="preserve"> en el proyecto (</w:t>
      </w:r>
      <w:r>
        <w:rPr>
          <w:rStyle w:val="Code"/>
        </w:rPr>
        <w:t>src/ui/notifications.js</w:t>
      </w:r>
      <w:r>
        <w:t xml:space="preserve">), pero </w:t>
      </w:r>
      <w:r>
        <w:rPr>
          <w:b/>
        </w:rPr>
        <w:t xml:space="preserve">no está siendo incluido dentro del paquete </w:t>
      </w:r>
      <w:r>
        <w:t xml:space="preserve"> generado por Electron Builder.</w:t>
      </w:r>
    </w:p>
    <w:p>
      <w:pPr>
        <w:pStyle w:val="heading3"/>
      </w:pPr>
      <w:bookmarkStart w:name="h_5_2_evidencia" w:id="14"/>
      <w:r>
        <w:t>5.2 Evidencia</w:t>
      </w:r>
      <w:bookmarkEnd w:id="14"/>
    </w:p>
    <w:p>
      <w:r>
        <w:t>Las capturas muestran:</w:t>
      </w:r>
    </w:p>
    <w:p>
      <w:pPr>
        <w:pStyle w:val="ListParagraph"/>
        <w:numPr>
          <w:ilvl w:val="0"/>
          <w:numId w:val="8"/>
        </w:numPr>
      </w:pPr>
      <w:r>
        <w:t xml:space="preserve">El archivo existe en </w:t>
      </w:r>
      <w:r>
        <w:rPr>
          <w:rStyle w:val="Code"/>
        </w:rPr>
        <w:t>src/ui/</w:t>
      </w:r>
    </w:p>
    <w:p>
      <w:pPr>
        <w:pStyle w:val="ListParagraph"/>
        <w:numPr>
          <w:ilvl w:val="0"/>
          <w:numId w:val="8"/>
        </w:numPr>
      </w:pPr>
      <w:r>
        <w:t xml:space="preserve">El require en </w:t>
      </w:r>
      <w:r>
        <w:rPr>
          <w:rStyle w:val="Code"/>
        </w:rPr>
        <w:t>errorHandler.js</w:t>
      </w:r>
      <w:r>
        <w:t xml:space="preserve"> está correctamente definido con </w:t>
      </w:r>
      <w:r>
        <w:rPr>
          <w:rStyle w:val="Code"/>
        </w:rPr>
        <w:t>path.join</w:t>
      </w:r>
    </w:p>
    <w:p>
      <w:pPr>
        <w:pStyle w:val="ListParagraph"/>
        <w:numPr>
          <w:ilvl w:val="0"/>
          <w:numId w:val="8"/>
        </w:numPr>
      </w:pPr>
      <w:r>
        <w:t>El error proviene del entorno empaquetado, no del entorno de desarrollo</w:t>
      </w:r>
    </w:p>
    <w:p>
      <w:pPr>
        <w:pStyle w:val="heading3"/>
      </w:pPr>
      <w:bookmarkStart w:name="h_5_3_conclusión" w:id="15"/>
      <w:r>
        <w:t>5.3 Conclusión</w:t>
      </w:r>
      <w:bookmarkEnd w:id="15"/>
    </w:p>
    <w:p>
      <w:r>
        <w:t xml:space="preserve">El problema está en la </w:t>
      </w:r>
      <w:r>
        <w:rPr>
          <w:b/>
        </w:rPr>
        <w:t>configuración de empaquetado</w:t>
      </w:r>
      <w:r>
        <w:t xml:space="preserve"> (probablemente en </w:t>
      </w:r>
      <w:r>
        <w:rPr>
          <w:rStyle w:val="Code"/>
        </w:rPr>
        <w:t>electron-builder.yml</w:t>
      </w:r>
      <w:r>
        <w:t xml:space="preserve">), donde el patrón </w:t>
      </w:r>
      <w:r>
        <w:rPr>
          <w:rStyle w:val="Code"/>
        </w:rPr>
        <w:t>files:</w:t>
      </w:r>
      <w:r>
        <w:t xml:space="preserve"> no incluye correctamente la carpeta </w:t>
      </w:r>
      <w:r>
        <w:rPr>
          <w:rStyle w:val="Code"/>
        </w:rPr>
        <w:t>src/ui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6_intentos_de_diagnóstico" w:id="16"/>
      <w:r>
        <w:t>6. Intentos de Diagnóstico</w:t>
      </w:r>
      <w:bookmarkEnd w:id="16"/>
    </w:p>
    <w:p>
      <w:r>
        <w:t xml:space="preserve">Se intentó generar un análisis automático mediante scripts </w:t>
      </w:r>
      <w:r>
        <w:rPr>
          <w:rStyle w:val="Code"/>
        </w:rPr>
        <w:t>.bat</w:t>
      </w:r>
      <w:r>
        <w:t xml:space="preserve"> que:</w:t>
      </w:r>
    </w:p>
    <w:p>
      <w:pPr>
        <w:pStyle w:val="ListParagraph"/>
        <w:numPr>
          <w:ilvl w:val="0"/>
          <w:numId w:val="9"/>
        </w:numPr>
      </w:pPr>
      <w:r>
        <w:t>Listaran estructura del proyecto</w:t>
      </w:r>
    </w:p>
    <w:p>
      <w:pPr>
        <w:pStyle w:val="ListParagraph"/>
        <w:numPr>
          <w:ilvl w:val="0"/>
          <w:numId w:val="9"/>
        </w:numPr>
      </w:pPr>
      <w:r>
        <w:t>Mostraran contenido de archivos clave</w:t>
      </w:r>
    </w:p>
    <w:p>
      <w:pPr>
        <w:pStyle w:val="ListParagraph"/>
        <w:numPr>
          <w:ilvl w:val="0"/>
          <w:numId w:val="9"/>
        </w:numPr>
      </w:pPr>
      <w:r>
        <w:t>Ejecutaran builds de prueba</w:t>
      </w:r>
    </w:p>
    <w:p>
      <w:pPr>
        <w:pStyle w:val="ListParagraph"/>
        <w:numPr>
          <w:ilvl w:val="0"/>
          <w:numId w:val="9"/>
        </w:numPr>
      </w:pPr>
      <w:r>
        <w:t>Generaran logs completos</w:t>
      </w:r>
    </w:p>
    <w:p>
      <w:r>
        <w:t>Sin embargo, los scripts se detuvieron tras registrar versiones de Node y npm, sin producir logs completos.</w:t>
      </w:r>
    </w:p>
    <w:p>
      <w:r>
        <w:t>Esto impidió obtener:</w:t>
      </w:r>
    </w:p>
    <w:p>
      <w:pPr>
        <w:pStyle w:val="ListParagraph"/>
        <w:numPr>
          <w:ilvl w:val="0"/>
          <w:numId w:val="10"/>
        </w:numPr>
      </w:pPr>
      <w:r>
        <w:t xml:space="preserve">Contenido de </w:t>
      </w:r>
      <w:r>
        <w:rPr>
          <w:rStyle w:val="Code"/>
        </w:rPr>
        <w:t>electron-builder.yml</w:t>
      </w:r>
    </w:p>
    <w:p>
      <w:pPr>
        <w:pStyle w:val="ListParagraph"/>
        <w:numPr>
          <w:ilvl w:val="0"/>
          <w:numId w:val="10"/>
        </w:numPr>
      </w:pPr>
      <w:r>
        <w:t xml:space="preserve">Estructura real de </w:t>
      </w:r>
      <w:r>
        <w:rPr>
          <w:rStyle w:val="Code"/>
        </w:rPr>
        <w:t>dist-release/win-unpacked/resources</w:t>
      </w:r>
    </w:p>
    <w:p>
      <w:pPr>
        <w:pStyle w:val="ListParagraph"/>
        <w:numPr>
          <w:ilvl w:val="0"/>
          <w:numId w:val="10"/>
        </w:numPr>
      </w:pPr>
      <w:r>
        <w:t xml:space="preserve">Confirmación del contenido del </w:t>
      </w:r>
      <w:r>
        <w:rPr>
          <w:rStyle w:val="Code"/>
        </w:rPr>
        <w:t>app.asar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7_estado_actual_del_proyecto" w:id="17"/>
      <w:r>
        <w:t>7. Estado Actual del Proyecto</w:t>
      </w:r>
      <w:bookmarkEnd w:id="17"/>
    </w:p>
    <w:p>
      <w:pPr>
        <w:pStyle w:val="heading3"/>
      </w:pPr>
      <w:bookmarkStart w:name="funciona_correctamente" w:id="18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0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2714"/>
                    <pic:cNvPicPr/>
                  </pic:nvPicPr>
                  <pic:blipFill>
                    <a:blip xmlns:r="http://schemas.openxmlformats.org/officeDocument/2006/relationships" r:embed="R01ce35e6cdfd4e5d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Funciona correctamente:</w:t>
      </w:r>
      <w:bookmarkEnd w:id="18"/>
    </w:p>
    <w:p>
      <w:pPr>
        <w:pStyle w:val="ListParagraph"/>
        <w:numPr>
          <w:ilvl w:val="0"/>
          <w:numId w:val="11"/>
        </w:numPr>
      </w:pPr>
      <w:r>
        <w:t>Build Vite</w:t>
      </w:r>
    </w:p>
    <w:p>
      <w:pPr>
        <w:pStyle w:val="ListParagraph"/>
        <w:numPr>
          <w:ilvl w:val="0"/>
          <w:numId w:val="11"/>
        </w:numPr>
      </w:pPr>
      <w:r>
        <w:t>Build Electron</w:t>
      </w:r>
    </w:p>
    <w:p>
      <w:pPr>
        <w:pStyle w:val="ListParagraph"/>
        <w:numPr>
          <w:ilvl w:val="0"/>
          <w:numId w:val="11"/>
        </w:numPr>
      </w:pPr>
      <w:r>
        <w:t>Empaquetado con Electron Builder</w:t>
      </w:r>
    </w:p>
    <w:p>
      <w:pPr>
        <w:pStyle w:val="ListParagraph"/>
        <w:numPr>
          <w:ilvl w:val="0"/>
          <w:numId w:val="11"/>
        </w:numPr>
      </w:pPr>
      <w:r>
        <w:t>Instalador NSIS</w:t>
      </w:r>
    </w:p>
    <w:p>
      <w:pPr>
        <w:pStyle w:val="ListParagraph"/>
        <w:numPr>
          <w:ilvl w:val="0"/>
          <w:numId w:val="11"/>
        </w:numPr>
      </w:pPr>
      <w:r>
        <w:t>Instalación en Windows</w:t>
      </w:r>
    </w:p>
    <w:p>
      <w:pPr>
        <w:pStyle w:val="ListParagraph"/>
        <w:numPr>
          <w:ilvl w:val="0"/>
          <w:numId w:val="11"/>
        </w:numPr>
      </w:pPr>
      <w:r>
        <w:t xml:space="preserve">Rutas corregidas en </w:t>
      </w:r>
      <w:r>
        <w:rPr>
          <w:rStyle w:val="Code"/>
        </w:rPr>
        <w:t>errorHandler.js</w:t>
      </w:r>
    </w:p>
    <w:p>
      <w:pPr>
        <w:pStyle w:val="ListParagraph"/>
        <w:numPr>
          <w:ilvl w:val="0"/>
          <w:numId w:val="11"/>
        </w:numPr>
      </w:pPr>
      <w:r>
        <w:t xml:space="preserve">Archivo </w:t>
      </w:r>
      <w:r>
        <w:rPr>
          <w:rStyle w:val="Code"/>
        </w:rPr>
        <w:t>notifications.js</w:t>
      </w:r>
      <w:r>
        <w:t xml:space="preserve"> presente en el proyecto</w:t>
      </w:r>
    </w:p>
    <w:p>
      <w:pPr>
        <w:pStyle w:val="heading3"/>
      </w:pPr>
      <w:bookmarkStart w:name="no_funciona" w:id="19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1" name="Emoji 27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274c"/>
                    <pic:cNvPicPr/>
                  </pic:nvPicPr>
                  <pic:blipFill>
                    <a:blip xmlns:r="http://schemas.openxmlformats.org/officeDocument/2006/relationships" r:embed="Rc999a7f24b97475d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No funciona:</w:t>
      </w:r>
      <w:bookmarkEnd w:id="19"/>
    </w:p>
    <w:p>
      <w:pPr>
        <w:pStyle w:val="ListParagraph"/>
        <w:numPr>
          <w:ilvl w:val="0"/>
          <w:numId w:val="12"/>
        </w:numPr>
      </w:pPr>
      <w:r>
        <w:t xml:space="preserve">El archivo </w:t>
      </w:r>
      <w:r>
        <w:rPr>
          <w:rStyle w:val="Code"/>
        </w:rPr>
        <w:t>notifications.js</w:t>
      </w:r>
      <w:r>
        <w:t xml:space="preserve"> </w:t>
      </w:r>
      <w:r>
        <w:rPr>
          <w:b/>
        </w:rPr>
        <w:t>no está dentro del app.asar</w:t>
      </w:r>
    </w:p>
    <w:p>
      <w:pPr>
        <w:pStyle w:val="ListParagraph"/>
        <w:numPr>
          <w:ilvl w:val="0"/>
          <w:numId w:val="12"/>
        </w:numPr>
      </w:pPr>
      <w:r>
        <w:t>El main process falla al iniciar</w:t>
      </w:r>
    </w:p>
    <w:p>
      <w:pPr>
        <w:pStyle w:val="heading3"/>
      </w:pPr>
      <w:bookmarkStart w:name="punto_exacto_del_bloqueo" w:id="20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2" name="Emoji 1f5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1f50d"/>
                    <pic:cNvPicPr/>
                  </pic:nvPicPr>
                  <pic:blipFill>
                    <a:blip xmlns:r="http://schemas.openxmlformats.org/officeDocument/2006/relationships" r:embed="R12119e14ebd141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Punto exacto del bloqueo</w:t>
      </w:r>
      <w:bookmarkEnd w:id="20"/>
    </w:p>
    <w:p>
      <w:r>
        <w:t xml:space="preserve">Falta revisar el archivo </w:t>
      </w:r>
      <w:r>
        <w:rPr>
          <w:b/>
        </w:rPr>
        <w:t>electron-builder.yml</w:t>
      </w:r>
      <w:r>
        <w:t>, que define qué archivos se incluyen en el empaquetado.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8_próximos_pasos_recomendados" w:id="21"/>
      <w:r>
        <w:t>8. Próximos Pasos Recomendados</w:t>
      </w:r>
      <w:bookmarkEnd w:id="21"/>
    </w:p>
    <w:p>
      <w:pPr>
        <w:pStyle w:val="ListParagraph"/>
        <w:numPr>
          <w:ilvl w:val="0"/>
          <w:numId w:val="13"/>
        </w:numPr>
      </w:pPr>
      <w:r>
        <w:t xml:space="preserve">Revisar y corregir </w:t>
      </w:r>
      <w:r>
        <w:rPr>
          <w:rStyle w:val="Code"/>
        </w:rPr>
        <w:t>electron-builder.yml</w:t>
      </w:r>
      <w:r>
        <w:t>:</w:t>
      </w:r>
    </w:p>
    <w:p>
      <w:pPr>
        <w:pStyle w:val="ListParagraph"/>
        <w:numPr>
          <w:ilvl w:val="1"/>
          <w:numId w:val="13"/>
        </w:numPr>
      </w:pPr>
      <w:r>
        <w:t>Asegurar que incluya:</w:t>
      </w:r>
    </w:p>
    <w:tbl>
      <w:tblPr>
        <w:tblStyle w:val="CodeBlock"/>
        <w:tblW w:w="5000" w:type="pct"/>
        <w:tblInd w:w="720" w:type="dxa"/>
      </w:tblPr>
      <w:tr>
        <w:tc>
          <w:p>
            <w:r>
              <w:t xml:space="preserve">files:</w:t>
            </w:r>
            <w:r>
              <w:br/>
            </w:r>
            <w:r>
              <w:t xml:space="preserve">  - "src/**/*"</w:t>
            </w:r>
            <w:r>
              <w:br/>
            </w:r>
            <w:r>
              <w:t xml:space="preserve">  - "dist/**/*"</w:t>
            </w:r>
            <w:r>
              <w:br/>
            </w:r>
            <w:r>
              <w:t xml:space="preserve">  - "package.json"</w:t>
            </w:r>
          </w:p>
        </w:tc>
      </w:tr>
    </w:tbl>
    <w:p>
      <w:pPr>
        <w:pStyle w:val="ListParagraph"/>
        <w:numPr>
          <w:ilvl w:val="0"/>
          <w:numId w:val="13"/>
        </w:numPr>
      </w:pPr>
      <w:r>
        <w:t xml:space="preserve">Verificar contenido del </w:t>
      </w:r>
      <w:r>
        <w:rPr>
          <w:rStyle w:val="Code"/>
        </w:rPr>
        <w:t>app.asar</w:t>
      </w:r>
      <w:r>
        <w:t xml:space="preserve"> tras el build</w:t>
      </w:r>
    </w:p>
    <w:p>
      <w:pPr>
        <w:pStyle w:val="ListParagraph"/>
        <w:numPr>
          <w:ilvl w:val="0"/>
          <w:numId w:val="13"/>
        </w:numPr>
      </w:pPr>
      <w:r>
        <w:t>Generar un build limpio con versión incrementada</w:t>
      </w:r>
    </w:p>
    <w:p>
      <w:pPr>
        <w:pStyle w:val="ListParagraph"/>
        <w:numPr>
          <w:ilvl w:val="0"/>
          <w:numId w:val="13"/>
        </w:numPr>
      </w:pPr>
      <w:r>
        <w:t>Instalar y probar nuevamente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9_conclusión" w:id="22"/>
      <w:r>
        <w:t>9. Conclusión</w:t>
      </w:r>
      <w:bookmarkEnd w:id="22"/>
    </w:p>
    <w:p>
      <w:r>
        <w:t xml:space="preserve">El proyecto </w:t>
      </w:r>
      <w:r>
        <w:rPr>
          <w:b/>
        </w:rPr>
        <w:t>MejoraRedmi14c</w:t>
      </w:r>
      <w:r>
        <w:t xml:space="preserve"> es sólido, moderno y técnicamente avanzado. El flujo de build funciona, pero el empaquetado final excluye un archivo crítico (</w:t>
      </w:r>
      <w:r>
        <w:rPr>
          <w:rStyle w:val="Code"/>
        </w:rPr>
        <w:t>notifications.js</w:t>
      </w:r>
      <w:r>
        <w:t>), lo que impide que la aplicación Electron se ejecute correctamente.</w:t>
      </w:r>
    </w:p>
    <w:p>
      <w:r>
        <w:t xml:space="preserve">La solución requiere revisar la configuración de empaquetado para asegurar que todos los archivos necesarios se incluyan en el </w:t>
      </w:r>
      <w:r>
        <w:rPr>
          <w:rStyle w:val="Code"/>
        </w:rPr>
        <w:t>app.asar</w:t>
      </w:r>
      <w:r>
        <w:t>.</w:t>
      </w:r>
    </w:p>
    <w:p>
      <w:r>
        <w:t>Este resumen integra toda la información disponible y establece una base clara para continuar el trabajo de forma ordenada y efectiva.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0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562ae729dfc846bd" /><Relationship Type="http://schemas.openxmlformats.org/officeDocument/2006/relationships/settings" Target="/word/settings.xml" Id="Rce15875f9c274397" /><Relationship Type="http://schemas.openxmlformats.org/officeDocument/2006/relationships/styles" Target="/word/styles.xml" Id="R4d531c380113464c" /><Relationship Type="http://schemas.openxmlformats.org/officeDocument/2006/relationships/image" Target="/media/image2.png" Id="R01ce35e6cdfd4e5d" /><Relationship Type="http://schemas.openxmlformats.org/officeDocument/2006/relationships/image" Target="/media/image3.png" Id="Rc999a7f24b97475d" /><Relationship Type="http://schemas.openxmlformats.org/officeDocument/2006/relationships/image" Target="/media/image4.png" Id="R12119e14ebd14118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