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25" w:rsidRPr="00B56AD6" w:rsidRDefault="00FF4D25" w:rsidP="00B56AD6">
      <w:pPr>
        <w:jc w:val="center"/>
        <w:rPr>
          <w:b/>
        </w:rPr>
      </w:pPr>
      <w:r w:rsidRPr="00B56AD6">
        <w:rPr>
          <w:b/>
        </w:rPr>
        <w:t>Preguntas finale</w:t>
      </w:r>
      <w:bookmarkStart w:id="0" w:name="_GoBack"/>
      <w:bookmarkEnd w:id="0"/>
      <w:r w:rsidRPr="00B56AD6">
        <w:rPr>
          <w:b/>
        </w:rPr>
        <w:t>s</w:t>
      </w:r>
      <w:r w:rsidR="00B56AD6" w:rsidRPr="00B56AD6">
        <w:rPr>
          <w:b/>
        </w:rPr>
        <w:t xml:space="preserve"> prueba técnica.</w:t>
      </w:r>
    </w:p>
    <w:p w:rsidR="00B56AD6" w:rsidRDefault="00B56AD6" w:rsidP="00B56AD6">
      <w:pPr>
        <w:jc w:val="center"/>
        <w:rPr>
          <w:b/>
        </w:rPr>
      </w:pPr>
      <w:r w:rsidRPr="00B56AD6">
        <w:rPr>
          <w:b/>
        </w:rPr>
        <w:t>Pablo Andrés Figueroa Chamorro.</w:t>
      </w:r>
    </w:p>
    <w:p w:rsidR="00851783" w:rsidRPr="00B56AD6" w:rsidRDefault="00851783" w:rsidP="00B56AD6">
      <w:pPr>
        <w:jc w:val="center"/>
        <w:rPr>
          <w:b/>
        </w:rPr>
      </w:pPr>
    </w:p>
    <w:p w:rsidR="00FF4D25" w:rsidRDefault="00503B26" w:rsidP="00FF4D25">
      <w:r>
        <w:t xml:space="preserve"> </w:t>
      </w:r>
      <w:r w:rsidR="00FF4D25">
        <w:t>1) ¿La gráfica presentada arriba es congruente con respecto al título,</w:t>
      </w:r>
      <w:r w:rsidR="00B56AD6">
        <w:t xml:space="preserve"> </w:t>
      </w:r>
      <w:r w:rsidR="00FF4D25">
        <w:t xml:space="preserve">subtitulo, ejes, </w:t>
      </w:r>
      <w:proofErr w:type="spellStart"/>
      <w:r w:rsidR="00FF4D25">
        <w:t>etc</w:t>
      </w:r>
      <w:proofErr w:type="spellEnd"/>
      <w:r w:rsidR="00FF4D25">
        <w:t>? ¿Por qué no? ¿Qué le añadiría?</w:t>
      </w:r>
    </w:p>
    <w:p w:rsidR="00FF4D25" w:rsidRDefault="00FF4D25" w:rsidP="00FF4D25"/>
    <w:p w:rsidR="00FF4D25" w:rsidRDefault="00503B26" w:rsidP="00FF4D25">
      <w:r>
        <w:t xml:space="preserve"> </w:t>
      </w:r>
      <w:r w:rsidR="00FF4D25">
        <w:t xml:space="preserve">En términos generales, la congruencia de la gráfica con el título, </w:t>
      </w:r>
      <w:r w:rsidR="00B56AD6">
        <w:t>subtítulo, eje</w:t>
      </w:r>
      <w:r w:rsidR="00FF4D25">
        <w:t xml:space="preserve">, </w:t>
      </w:r>
      <w:proofErr w:type="spellStart"/>
      <w:r w:rsidR="00FF4D25">
        <w:t>etc</w:t>
      </w:r>
      <w:proofErr w:type="spellEnd"/>
      <w:r w:rsidR="00FF4D25">
        <w:t xml:space="preserve">, es aceptable. Sin embargo, respecto a los ejes, podría modificarse </w:t>
      </w:r>
      <w:r w:rsidR="00B56AD6">
        <w:t>las etiquetas</w:t>
      </w:r>
      <w:r w:rsidR="00FF4D25">
        <w:t xml:space="preserve"> para que la </w:t>
      </w:r>
      <w:r w:rsidR="00B56AD6">
        <w:t>gráfica</w:t>
      </w:r>
      <w:r w:rsidR="00FF4D25">
        <w:t xml:space="preserve"> sea más clara, concretamente, podría </w:t>
      </w:r>
      <w:r w:rsidR="00B56AD6">
        <w:t>utilizarse “</w:t>
      </w:r>
      <w:r w:rsidR="00FF4D25">
        <w:t xml:space="preserve">Número de </w:t>
      </w:r>
      <w:r w:rsidR="00B56AD6">
        <w:t>Tarjetas</w:t>
      </w:r>
      <w:r w:rsidR="00FF4D25">
        <w:t xml:space="preserve"> Canceladas" en el eje Y </w:t>
      </w:r>
      <w:proofErr w:type="spellStart"/>
      <w:r w:rsidR="00FF4D25">
        <w:t>y</w:t>
      </w:r>
      <w:proofErr w:type="spellEnd"/>
      <w:r w:rsidR="00FF4D25">
        <w:t xml:space="preserve"> "Mes" en el eje X. Además, </w:t>
      </w:r>
      <w:r w:rsidR="00B56AD6">
        <w:t>con el</w:t>
      </w:r>
      <w:r w:rsidR="00FF4D25">
        <w:t xml:space="preserve"> objetivo de facilitar la lectura de la gráfica podría modificarse la </w:t>
      </w:r>
      <w:r w:rsidR="00B56AD6">
        <w:t>escala del</w:t>
      </w:r>
      <w:r w:rsidR="00FF4D25">
        <w:t xml:space="preserve"> eje Y </w:t>
      </w:r>
      <w:proofErr w:type="spellStart"/>
      <w:r w:rsidR="00B56AD6">
        <w:t>y</w:t>
      </w:r>
      <w:proofErr w:type="spellEnd"/>
      <w:r w:rsidR="00B56AD6">
        <w:t xml:space="preserve"> presentar los datos en miles.</w:t>
      </w:r>
    </w:p>
    <w:p w:rsidR="00B56AD6" w:rsidRDefault="00B56AD6" w:rsidP="00FF4D25"/>
    <w:p w:rsidR="00FF4D25" w:rsidRDefault="00503B26" w:rsidP="00FF4D25">
      <w:r>
        <w:t xml:space="preserve"> </w:t>
      </w:r>
      <w:r w:rsidR="00FF4D25">
        <w:t>2) ¿Cuál es crecimiento mensual promedio de las tarjetas canceladas?</w:t>
      </w:r>
    </w:p>
    <w:p w:rsidR="00B56AD6" w:rsidRDefault="00B56AD6" w:rsidP="00FF4D25"/>
    <w:p w:rsidR="00B56AD6" w:rsidRDefault="00851783" w:rsidP="00FF4D25">
      <w:r>
        <w:t>El crecimiento promedio absoluto corresponde a</w:t>
      </w:r>
      <w:r w:rsidR="00FF4D25">
        <w:t xml:space="preserve"> 32128.67</w:t>
      </w:r>
      <w:r>
        <w:t>, se lo obtiene a través de:</w:t>
      </w:r>
    </w:p>
    <w:p w:rsidR="00B56AD6" w:rsidRDefault="00FF4D25" w:rsidP="00FF4D25">
      <w:r>
        <w:t>mean(</w:t>
      </w:r>
      <w:proofErr w:type="spellStart"/>
      <w:r>
        <w:t>diff</w:t>
      </w:r>
      <w:proofErr w:type="spellEnd"/>
      <w:r>
        <w:t>(</w:t>
      </w:r>
      <w:proofErr w:type="spellStart"/>
      <w:r>
        <w:t>data_grafica$sum</w:t>
      </w:r>
      <w:proofErr w:type="spellEnd"/>
      <w:r>
        <w:t>))</w:t>
      </w:r>
    </w:p>
    <w:p w:rsidR="00FF4D25" w:rsidRDefault="00851783" w:rsidP="00FF4D25">
      <w:r>
        <w:t>Por otro lado, la tasa de crecimiento promedio equivale a</w:t>
      </w:r>
      <w:r w:rsidR="00FF4D25">
        <w:t xml:space="preserve"> 14.28849%</w:t>
      </w:r>
      <w:r>
        <w:t xml:space="preserve"> y se obtiene con:</w:t>
      </w:r>
    </w:p>
    <w:p w:rsidR="00FF4D25" w:rsidRDefault="00FF4D25" w:rsidP="00FF4D25">
      <w:r>
        <w:t>mean(</w:t>
      </w:r>
      <w:proofErr w:type="spellStart"/>
      <w:r>
        <w:t>diff</w:t>
      </w:r>
      <w:proofErr w:type="spellEnd"/>
      <w:r>
        <w:t>(</w:t>
      </w:r>
      <w:proofErr w:type="spellStart"/>
      <w:r>
        <w:t>data_grafica$sum</w:t>
      </w:r>
      <w:proofErr w:type="spellEnd"/>
      <w:r>
        <w:t xml:space="preserve">) / </w:t>
      </w:r>
      <w:proofErr w:type="gramStart"/>
      <w:r>
        <w:t>head(</w:t>
      </w:r>
      <w:proofErr w:type="spellStart"/>
      <w:proofErr w:type="gramEnd"/>
      <w:r>
        <w:t>data_grafica$sum</w:t>
      </w:r>
      <w:proofErr w:type="spellEnd"/>
      <w:r>
        <w:t>, -1))</w:t>
      </w:r>
    </w:p>
    <w:p w:rsidR="00FF4D25" w:rsidRDefault="00FF4D25" w:rsidP="00FF4D25"/>
    <w:p w:rsidR="00B56AD6" w:rsidRDefault="00503B26" w:rsidP="00FF4D25">
      <w:r>
        <w:t xml:space="preserve"> </w:t>
      </w:r>
      <w:r w:rsidR="00FF4D25">
        <w:t>3) ¿Cuál fue el Establecimiento de Crédito que más tarjetas canceló durante</w:t>
      </w:r>
      <w:r w:rsidR="00B56AD6">
        <w:t xml:space="preserve"> </w:t>
      </w:r>
      <w:r w:rsidR="00FF4D25">
        <w:t xml:space="preserve">todo el horizonte de tiempo? </w:t>
      </w:r>
    </w:p>
    <w:p w:rsidR="00B56AD6" w:rsidRPr="00B56AD6" w:rsidRDefault="00B56AD6" w:rsidP="00FF4D25">
      <w:r>
        <w:t>El establecimiento que más tarjetas canceló fue Tuya</w:t>
      </w:r>
      <w:r w:rsidR="00851783">
        <w:t>, se llega a esta conclusión utilizando:</w:t>
      </w:r>
    </w:p>
    <w:p w:rsidR="00FF4D25" w:rsidRPr="00FF4D25" w:rsidRDefault="00FF4D25" w:rsidP="00FF4D25">
      <w:pPr>
        <w:rPr>
          <w:lang w:val="en-US"/>
        </w:rPr>
      </w:pPr>
      <w:r w:rsidRPr="00FF4D25">
        <w:rPr>
          <w:lang w:val="en-US"/>
        </w:rPr>
        <w:t xml:space="preserve">data2 &lt;- data1 %&gt;% </w:t>
      </w:r>
      <w:proofErr w:type="spellStart"/>
      <w:r w:rsidRPr="00FF4D25">
        <w:rPr>
          <w:lang w:val="en-US"/>
        </w:rPr>
        <w:t>group_by</w:t>
      </w:r>
      <w:proofErr w:type="spellEnd"/>
      <w:r w:rsidRPr="00FF4D25">
        <w:rPr>
          <w:lang w:val="en-US"/>
        </w:rPr>
        <w:t>(</w:t>
      </w:r>
      <w:proofErr w:type="spellStart"/>
      <w:r w:rsidRPr="00FF4D25">
        <w:rPr>
          <w:lang w:val="en-US"/>
        </w:rPr>
        <w:t>Entidad</w:t>
      </w:r>
      <w:proofErr w:type="spellEnd"/>
      <w:r w:rsidRPr="00FF4D25">
        <w:rPr>
          <w:lang w:val="en-US"/>
        </w:rPr>
        <w:t xml:space="preserve">) %&gt;% </w:t>
      </w:r>
      <w:proofErr w:type="spellStart"/>
      <w:proofErr w:type="gramStart"/>
      <w:r w:rsidRPr="00FF4D25">
        <w:rPr>
          <w:lang w:val="en-US"/>
        </w:rPr>
        <w:t>summarise</w:t>
      </w:r>
      <w:proofErr w:type="spellEnd"/>
      <w:r w:rsidRPr="00FF4D25">
        <w:rPr>
          <w:lang w:val="en-US"/>
        </w:rPr>
        <w:t>(</w:t>
      </w:r>
      <w:proofErr w:type="gramEnd"/>
      <w:r w:rsidRPr="00FF4D25">
        <w:rPr>
          <w:lang w:val="en-US"/>
        </w:rPr>
        <w:t>sum = sum(</w:t>
      </w:r>
      <w:proofErr w:type="spellStart"/>
      <w:r w:rsidRPr="00FF4D25">
        <w:rPr>
          <w:lang w:val="en-US"/>
        </w:rPr>
        <w:t>canceladas</w:t>
      </w:r>
      <w:proofErr w:type="spellEnd"/>
      <w:r w:rsidRPr="00FF4D25">
        <w:rPr>
          <w:lang w:val="en-US"/>
        </w:rPr>
        <w:t>))</w:t>
      </w:r>
    </w:p>
    <w:p w:rsidR="00FF4D25" w:rsidRDefault="00FF4D25" w:rsidP="00FF4D25">
      <w:pPr>
        <w:rPr>
          <w:lang w:val="en-US"/>
        </w:rPr>
      </w:pPr>
      <w:r w:rsidRPr="00FF4D25">
        <w:rPr>
          <w:lang w:val="en-US"/>
        </w:rPr>
        <w:t>data</w:t>
      </w:r>
      <w:r w:rsidR="00851783">
        <w:rPr>
          <w:lang w:val="en-US"/>
        </w:rPr>
        <w:t>2$Entidad[</w:t>
      </w:r>
      <w:proofErr w:type="spellStart"/>
      <w:r w:rsidR="00851783">
        <w:rPr>
          <w:lang w:val="en-US"/>
        </w:rPr>
        <w:t>which.max</w:t>
      </w:r>
      <w:proofErr w:type="spellEnd"/>
      <w:r w:rsidR="00851783">
        <w:rPr>
          <w:lang w:val="en-US"/>
        </w:rPr>
        <w:t>(data2$sum)]</w:t>
      </w:r>
    </w:p>
    <w:p w:rsidR="00851783" w:rsidRPr="00851783" w:rsidRDefault="00851783" w:rsidP="00FF4D25">
      <w:pPr>
        <w:rPr>
          <w:lang w:val="en-US"/>
        </w:rPr>
      </w:pPr>
    </w:p>
    <w:p w:rsidR="00FF4D25" w:rsidRDefault="00503B26" w:rsidP="00851783">
      <w:pPr>
        <w:ind w:firstLine="720"/>
      </w:pPr>
      <w:r w:rsidRPr="00851783">
        <w:t xml:space="preserve"> </w:t>
      </w:r>
      <w:r w:rsidR="00FF4D25">
        <w:t xml:space="preserve">4) El cliente le pregunta ¿Cuál es la razón de </w:t>
      </w:r>
      <w:proofErr w:type="spellStart"/>
      <w:r w:rsidR="00FF4D25">
        <w:t>está</w:t>
      </w:r>
      <w:proofErr w:type="spellEnd"/>
      <w:r w:rsidR="00FF4D25">
        <w:t xml:space="preserve"> tendencia? Detalle los</w:t>
      </w:r>
      <w:r>
        <w:t xml:space="preserve"> </w:t>
      </w:r>
      <w:r w:rsidR="00FF4D25">
        <w:t xml:space="preserve">   pasos a seguir de su metodología, entre más robusta sea, mejor.</w:t>
      </w:r>
    </w:p>
    <w:p w:rsidR="00FF4D25" w:rsidRDefault="00FF4D25" w:rsidP="00851783">
      <w:pPr>
        <w:ind w:firstLine="720"/>
      </w:pPr>
    </w:p>
    <w:p w:rsidR="00FF4D25" w:rsidRDefault="00FF4D25" w:rsidP="00851783">
      <w:pPr>
        <w:ind w:firstLine="720"/>
      </w:pPr>
      <w:r>
        <w:t xml:space="preserve">En primer lugar, para responder a la pregunta </w:t>
      </w:r>
      <w:proofErr w:type="spellStart"/>
      <w:r>
        <w:t>planteadaes</w:t>
      </w:r>
      <w:proofErr w:type="spellEnd"/>
      <w:r>
        <w:t xml:space="preserve"> necesario aumentar</w:t>
      </w:r>
      <w:r w:rsidR="00503B26">
        <w:t xml:space="preserve"> </w:t>
      </w:r>
      <w:r>
        <w:t>la cantidad de periodos observados, puesto que revisando únicamente 4 meses es</w:t>
      </w:r>
      <w:r w:rsidR="00503B26">
        <w:t xml:space="preserve"> </w:t>
      </w:r>
      <w:r>
        <w:t xml:space="preserve">realmente </w:t>
      </w:r>
      <w:proofErr w:type="spellStart"/>
      <w:r>
        <w:t>comlejo</w:t>
      </w:r>
      <w:proofErr w:type="spellEnd"/>
      <w:r>
        <w:t xml:space="preserve"> llegar a una solución más precisa y robusta </w:t>
      </w:r>
      <w:proofErr w:type="spellStart"/>
      <w:r>
        <w:t>robusta</w:t>
      </w:r>
      <w:proofErr w:type="spellEnd"/>
      <w:r>
        <w:t>. Para esto</w:t>
      </w:r>
      <w:r w:rsidR="00503B26">
        <w:t xml:space="preserve"> </w:t>
      </w:r>
      <w:r>
        <w:t>puede consultarse la fuente de la que originalmente se obtuvo los datos (SFC).</w:t>
      </w:r>
    </w:p>
    <w:p w:rsidR="00B56AD6" w:rsidRDefault="00FF4D25" w:rsidP="00851783">
      <w:pPr>
        <w:ind w:firstLine="720"/>
      </w:pPr>
      <w:r>
        <w:lastRenderedPageBreak/>
        <w:t>Ahora bien, una vez ya se tiene determinada la variable endógena, es necesario</w:t>
      </w:r>
      <w:r w:rsidR="00503B26">
        <w:t xml:space="preserve"> </w:t>
      </w:r>
      <w:r>
        <w:t xml:space="preserve">determinar las exógenas. Un buen inicio es revisar variables </w:t>
      </w:r>
      <w:r w:rsidR="00B56AD6">
        <w:t>macroeconómicas, como</w:t>
      </w:r>
      <w:r>
        <w:t xml:space="preserve"> puede ser la tasa desempleo, ya que Un aumento en el desempleo puede</w:t>
      </w:r>
      <w:r w:rsidR="00503B26">
        <w:t xml:space="preserve"> </w:t>
      </w:r>
      <w:r>
        <w:t>reducir la capacidad de las personas para pagar sus deudas y llevarlos a cancelar</w:t>
      </w:r>
      <w:r w:rsidR="00503B26">
        <w:t xml:space="preserve"> </w:t>
      </w:r>
      <w:r>
        <w:t>ciertos productos financieros como las tarjetas. La tasa de interés de colocación</w:t>
      </w:r>
      <w:r w:rsidR="00503B26">
        <w:t xml:space="preserve"> </w:t>
      </w:r>
      <w:r>
        <w:t>es una opción interesante, ya que estas, al ser muy altas, pueden desincentivar</w:t>
      </w:r>
      <w:r w:rsidR="00503B26">
        <w:t xml:space="preserve"> </w:t>
      </w:r>
      <w:r>
        <w:t>el uso de tarjetas de crédito.</w:t>
      </w:r>
      <w:r w:rsidR="00503B26">
        <w:t xml:space="preserve"> Ingreso</w:t>
      </w:r>
      <w:r>
        <w:t xml:space="preserve"> y/o consumo promedio, puesto que pueden</w:t>
      </w:r>
      <w:r w:rsidR="00503B26">
        <w:t xml:space="preserve"> </w:t>
      </w:r>
      <w:r>
        <w:t>modificar las necesidades en términos de pagos de la población y, por ende,</w:t>
      </w:r>
      <w:r w:rsidR="00503B26">
        <w:t xml:space="preserve"> </w:t>
      </w:r>
      <w:r>
        <w:t>inducir a un aumento en la cancelación de tarjetas en caso de ser muy bajo.</w:t>
      </w:r>
    </w:p>
    <w:p w:rsidR="00B56AD6" w:rsidRDefault="00FF4D25" w:rsidP="00851783">
      <w:pPr>
        <w:ind w:firstLine="720"/>
      </w:pPr>
      <w:r>
        <w:t xml:space="preserve">Por otro lado, también es necesario añadir </w:t>
      </w:r>
      <w:r w:rsidR="00503B26">
        <w:t>variables</w:t>
      </w:r>
      <w:r>
        <w:t xml:space="preserve"> que modelen factores del</w:t>
      </w:r>
      <w:r w:rsidR="00503B26">
        <w:t xml:space="preserve"> </w:t>
      </w:r>
      <w:r>
        <w:t>sistema financiero y gubernamental. Por ejemplo, podría incluirse, en forma de</w:t>
      </w:r>
      <w:r w:rsidR="00503B26">
        <w:t xml:space="preserve"> </w:t>
      </w:r>
      <w:r>
        <w:t>variable dicotómica, la introducción de nuevos productos financieros al mercado,</w:t>
      </w:r>
      <w:r w:rsidR="00503B26">
        <w:t xml:space="preserve"> </w:t>
      </w:r>
      <w:r>
        <w:t xml:space="preserve">como </w:t>
      </w:r>
      <w:r w:rsidR="00503B26">
        <w:t>depósitos</w:t>
      </w:r>
      <w:r>
        <w:t xml:space="preserve"> de bajo monto, que cubran necesidades de pago similares a las de</w:t>
      </w:r>
      <w:r w:rsidR="00503B26">
        <w:t xml:space="preserve"> </w:t>
      </w:r>
      <w:r>
        <w:t>las tarjetas. Además, también podría analizarse índices de morosidad, puesto que</w:t>
      </w:r>
      <w:r w:rsidR="00503B26">
        <w:t xml:space="preserve"> </w:t>
      </w:r>
      <w:r>
        <w:t>puede inducir a las personas a cancelar productos por su incapacidad de pagarlos.</w:t>
      </w:r>
      <w:r w:rsidR="00503B26">
        <w:t xml:space="preserve"> </w:t>
      </w:r>
      <w:r>
        <w:t>Por otro lado, puede incluirse variables dicotómicas que modelen la introducción</w:t>
      </w:r>
      <w:r w:rsidR="00503B26">
        <w:t xml:space="preserve"> </w:t>
      </w:r>
      <w:r>
        <w:t xml:space="preserve">de cambios regulatorios o </w:t>
      </w:r>
      <w:r w:rsidR="00503B26">
        <w:t>estímulos</w:t>
      </w:r>
      <w:r>
        <w:t xml:space="preserve"> </w:t>
      </w:r>
      <w:r w:rsidR="00503B26">
        <w:t>económicos</w:t>
      </w:r>
      <w:r>
        <w:t xml:space="preserve"> relacionados con el uso de</w:t>
      </w:r>
      <w:r w:rsidR="00503B26">
        <w:t xml:space="preserve"> </w:t>
      </w:r>
      <w:r>
        <w:t>tarjetas.</w:t>
      </w:r>
    </w:p>
    <w:p w:rsidR="00B56AD6" w:rsidRDefault="00FF4D25" w:rsidP="00851783">
      <w:pPr>
        <w:ind w:firstLine="720"/>
      </w:pPr>
      <w:r>
        <w:t>Finalmente, también podría incluirse variables dicotómicas para determinados</w:t>
      </w:r>
      <w:r w:rsidR="00503B26">
        <w:t xml:space="preserve"> </w:t>
      </w:r>
      <w:r>
        <w:t>periodos del año para analizar posibles fluctuaciones causadas por determinados</w:t>
      </w:r>
      <w:r w:rsidR="00503B26">
        <w:t xml:space="preserve"> </w:t>
      </w:r>
      <w:r>
        <w:t>eventos, como pueden ser navidad, vacaciones, entre otros.</w:t>
      </w:r>
    </w:p>
    <w:p w:rsidR="00B56AD6" w:rsidRDefault="00FF4D25" w:rsidP="00851783">
      <w:pPr>
        <w:ind w:firstLine="720"/>
      </w:pPr>
      <w:r>
        <w:t>Una vez recopilados los datos, es necesario seleccionar un modelo econométrico</w:t>
      </w:r>
      <w:r w:rsidR="00503B26">
        <w:t xml:space="preserve"> </w:t>
      </w:r>
      <w:r>
        <w:t>que permita localizar las relaciones de causalidad que solicita el cliente. Es</w:t>
      </w:r>
      <w:r w:rsidR="00503B26">
        <w:t xml:space="preserve"> </w:t>
      </w:r>
      <w:r>
        <w:t xml:space="preserve">por ello que modelos ARIMA o de machine </w:t>
      </w:r>
      <w:proofErr w:type="spellStart"/>
      <w:r>
        <w:t>learning</w:t>
      </w:r>
      <w:proofErr w:type="spellEnd"/>
      <w:r>
        <w:t xml:space="preserve"> pueden no ser los ideales, ya</w:t>
      </w:r>
      <w:r w:rsidR="00503B26">
        <w:t xml:space="preserve"> </w:t>
      </w:r>
      <w:r>
        <w:t xml:space="preserve">que estos no </w:t>
      </w:r>
      <w:r w:rsidR="00503B26">
        <w:t>están</w:t>
      </w:r>
      <w:r>
        <w:t xml:space="preserve"> diseñados para buscar causalidad. Una buena opción, dada su</w:t>
      </w:r>
      <w:r w:rsidR="00503B26">
        <w:t xml:space="preserve"> </w:t>
      </w:r>
      <w:r>
        <w:t>congruencia con los objetivos planteados y flexibilidad, puede ser un modelo de</w:t>
      </w:r>
      <w:r w:rsidR="00503B26">
        <w:t xml:space="preserve"> </w:t>
      </w:r>
      <w:r>
        <w:t>regresión dinámica con variables exógenas, como el ARDL.</w:t>
      </w:r>
    </w:p>
    <w:p w:rsidR="00B56AD6" w:rsidRDefault="00FF4D25" w:rsidP="00851783">
      <w:pPr>
        <w:ind w:firstLine="720"/>
      </w:pPr>
      <w:r>
        <w:t>Para utilizar el modelo ARDL es necesario cargar el paquete "ARDL". el modelo</w:t>
      </w:r>
      <w:r w:rsidR="00503B26">
        <w:t xml:space="preserve"> </w:t>
      </w:r>
      <w:r>
        <w:t xml:space="preserve">se crearía mediante los </w:t>
      </w:r>
      <w:r w:rsidR="00503B26">
        <w:t>siguientes códigos</w:t>
      </w:r>
      <w:r>
        <w:t>:</w:t>
      </w:r>
    </w:p>
    <w:p w:rsidR="00B56AD6" w:rsidRPr="00B56AD6" w:rsidRDefault="00FF4D25" w:rsidP="00FF4D25">
      <w:pPr>
        <w:rPr>
          <w:lang w:val="en-US"/>
        </w:rPr>
      </w:pPr>
      <w:r w:rsidRPr="00B56AD6">
        <w:rPr>
          <w:lang w:val="en-US"/>
        </w:rPr>
        <w:t xml:space="preserve">modelo1 &lt;- </w:t>
      </w:r>
      <w:proofErr w:type="spellStart"/>
      <w:r w:rsidRPr="00B56AD6">
        <w:rPr>
          <w:lang w:val="en-US"/>
        </w:rPr>
        <w:t>auto_</w:t>
      </w:r>
      <w:proofErr w:type="gramStart"/>
      <w:r w:rsidRPr="00B56AD6">
        <w:rPr>
          <w:lang w:val="en-US"/>
        </w:rPr>
        <w:t>ardl</w:t>
      </w:r>
      <w:proofErr w:type="spellEnd"/>
      <w:r w:rsidRPr="00B56AD6">
        <w:rPr>
          <w:lang w:val="en-US"/>
        </w:rPr>
        <w:t>(</w:t>
      </w:r>
      <w:proofErr w:type="gramEnd"/>
      <w:r w:rsidRPr="00B56AD6">
        <w:rPr>
          <w:lang w:val="en-US"/>
        </w:rPr>
        <w:t xml:space="preserve">Y ~ X, data = data, </w:t>
      </w:r>
      <w:proofErr w:type="spellStart"/>
      <w:r w:rsidRPr="00B56AD6">
        <w:rPr>
          <w:lang w:val="en-US"/>
        </w:rPr>
        <w:t>max_order</w:t>
      </w:r>
      <w:proofErr w:type="spellEnd"/>
      <w:r w:rsidRPr="00B56AD6">
        <w:rPr>
          <w:lang w:val="en-US"/>
        </w:rPr>
        <w:t xml:space="preserve"> = c(5, 5), selection = "AIC")</w:t>
      </w:r>
    </w:p>
    <w:p w:rsidR="00B56AD6" w:rsidRDefault="00FF4D25" w:rsidP="00FF4D25">
      <w:r w:rsidRPr="00B56AD6">
        <w:t xml:space="preserve">modelo2 &lt;- </w:t>
      </w:r>
      <w:proofErr w:type="spellStart"/>
      <w:r w:rsidRPr="00B56AD6">
        <w:t>auto_</w:t>
      </w:r>
      <w:proofErr w:type="gramStart"/>
      <w:r w:rsidRPr="00B56AD6">
        <w:t>ardl</w:t>
      </w:r>
      <w:proofErr w:type="spellEnd"/>
      <w:r w:rsidRPr="00B56AD6">
        <w:t>(</w:t>
      </w:r>
      <w:proofErr w:type="gramEnd"/>
      <w:r w:rsidRPr="00B56AD6">
        <w:t xml:space="preserve">Y ~ X, data = data, </w:t>
      </w:r>
      <w:proofErr w:type="spellStart"/>
      <w:r w:rsidRPr="00B56AD6">
        <w:t>max_order</w:t>
      </w:r>
      <w:proofErr w:type="spellEnd"/>
      <w:r w:rsidRPr="00B56AD6">
        <w:t xml:space="preserve"> = c(5, 5), </w:t>
      </w:r>
      <w:proofErr w:type="spellStart"/>
      <w:r w:rsidRPr="00B56AD6">
        <w:t>selection</w:t>
      </w:r>
      <w:proofErr w:type="spellEnd"/>
      <w:r w:rsidRPr="00B56AD6">
        <w:t xml:space="preserve"> = "BIC")</w:t>
      </w:r>
      <w:r w:rsidR="00503B26" w:rsidRPr="00B56AD6">
        <w:t xml:space="preserve"> </w:t>
      </w:r>
    </w:p>
    <w:p w:rsidR="00B56AD6" w:rsidRDefault="00FF4D25" w:rsidP="00851783">
      <w:pPr>
        <w:ind w:firstLine="720"/>
      </w:pPr>
      <w:r>
        <w:t xml:space="preserve">Lo ideal en este punto es que la cantidad de </w:t>
      </w:r>
      <w:proofErr w:type="spellStart"/>
      <w:r>
        <w:t>regresores</w:t>
      </w:r>
      <w:proofErr w:type="spellEnd"/>
      <w:r>
        <w:t xml:space="preserve"> de la variable endógena</w:t>
      </w:r>
      <w:r w:rsidR="00503B26">
        <w:t xml:space="preserve"> </w:t>
      </w:r>
      <w:r>
        <w:t xml:space="preserve">y de las variables exógenas </w:t>
      </w:r>
      <w:r w:rsidR="00503B26">
        <w:t>coincidan</w:t>
      </w:r>
      <w:r>
        <w:t xml:space="preserve"> en ambos modelos, sin embargo, en caso de</w:t>
      </w:r>
      <w:r w:rsidR="00503B26">
        <w:t xml:space="preserve"> </w:t>
      </w:r>
      <w:r>
        <w:t>que no lo hagan, lo más conveniente sería dar prioridad al modelo seleccionado</w:t>
      </w:r>
      <w:r w:rsidR="00503B26">
        <w:t xml:space="preserve"> </w:t>
      </w:r>
      <w:r>
        <w:t>y estimado por el criterio BIC, ya que este favorece más la parsimonia que el AIC.</w:t>
      </w:r>
    </w:p>
    <w:p w:rsidR="00B56AD6" w:rsidRDefault="00FF4D25" w:rsidP="00851783">
      <w:pPr>
        <w:ind w:firstLine="720"/>
      </w:pPr>
      <w:r>
        <w:t>Una vez especificado el modelo, puede verse los resultados a través de:</w:t>
      </w:r>
    </w:p>
    <w:p w:rsidR="00B56AD6" w:rsidRDefault="00FF4D25" w:rsidP="00FF4D25">
      <w:proofErr w:type="spellStart"/>
      <w:r>
        <w:t>summary</w:t>
      </w:r>
      <w:proofErr w:type="spellEnd"/>
      <w:r>
        <w:t>(modelo2)</w:t>
      </w:r>
    </w:p>
    <w:p w:rsidR="00B56AD6" w:rsidRDefault="00B56AD6" w:rsidP="00FF4D25">
      <w:r>
        <w:t>Y</w:t>
      </w:r>
      <w:r w:rsidR="00FF4D25">
        <w:t xml:space="preserve"> la </w:t>
      </w:r>
      <w:proofErr w:type="spellStart"/>
      <w:r w:rsidR="00FF4D25">
        <w:t>cointegración</w:t>
      </w:r>
      <w:proofErr w:type="spellEnd"/>
      <w:r w:rsidR="00FF4D25">
        <w:t xml:space="preserve"> a largo plazo </w:t>
      </w:r>
      <w:proofErr w:type="spellStart"/>
      <w:r w:rsidR="00FF4D25">
        <w:t>con:</w:t>
      </w:r>
    </w:p>
    <w:p w:rsidR="00B56AD6" w:rsidRDefault="00FF4D25" w:rsidP="00FF4D25">
      <w:r>
        <w:t>coint_eq</w:t>
      </w:r>
      <w:proofErr w:type="spellEnd"/>
      <w:r>
        <w:t>(modelo2)</w:t>
      </w:r>
    </w:p>
    <w:p w:rsidR="00B56AD6" w:rsidRDefault="00FF4D25" w:rsidP="00851783">
      <w:pPr>
        <w:ind w:firstLine="720"/>
      </w:pPr>
      <w:r>
        <w:t xml:space="preserve">Ahora bien, para validar los </w:t>
      </w:r>
      <w:r w:rsidR="00503B26">
        <w:t>resultados</w:t>
      </w:r>
      <w:r>
        <w:t xml:space="preserve"> del modelo, es necesario aplicar ciertas</w:t>
      </w:r>
      <w:r w:rsidR="00503B26">
        <w:t xml:space="preserve"> </w:t>
      </w:r>
      <w:r>
        <w:t>pruebas estadísticas.</w:t>
      </w:r>
      <w:r w:rsidR="00851783">
        <w:t xml:space="preserve"> </w:t>
      </w:r>
      <w:r>
        <w:t>Para ello es necesario utilizar los paquetes "</w:t>
      </w:r>
      <w:proofErr w:type="spellStart"/>
      <w:r>
        <w:t>lmtest</w:t>
      </w:r>
      <w:proofErr w:type="spellEnd"/>
      <w:r>
        <w:t>" y</w:t>
      </w:r>
      <w:r w:rsidR="00503B26">
        <w:t xml:space="preserve"> </w:t>
      </w:r>
      <w:r>
        <w:t>"car". Para corroborar la no presencia de cambios estructurales, se realiza el</w:t>
      </w:r>
      <w:r w:rsidR="00503B26" w:rsidRPr="00B56AD6">
        <w:t xml:space="preserve"> </w:t>
      </w:r>
      <w:r w:rsidRPr="00B56AD6">
        <w:t>test CUSUM:</w:t>
      </w:r>
    </w:p>
    <w:p w:rsidR="00B56AD6" w:rsidRPr="00B56AD6" w:rsidRDefault="00FF4D25" w:rsidP="00FF4D25">
      <w:pPr>
        <w:rPr>
          <w:lang w:val="en-US"/>
        </w:rPr>
      </w:pPr>
      <w:proofErr w:type="spellStart"/>
      <w:r w:rsidRPr="00B56AD6">
        <w:rPr>
          <w:lang w:val="en-US"/>
        </w:rPr>
        <w:lastRenderedPageBreak/>
        <w:t>cusum</w:t>
      </w:r>
      <w:proofErr w:type="spellEnd"/>
      <w:r w:rsidRPr="00B56AD6">
        <w:rPr>
          <w:lang w:val="en-US"/>
        </w:rPr>
        <w:t xml:space="preserve"> &lt;- </w:t>
      </w:r>
      <w:proofErr w:type="spellStart"/>
      <w:r w:rsidRPr="00B56AD6">
        <w:rPr>
          <w:lang w:val="en-US"/>
        </w:rPr>
        <w:t>cusum</w:t>
      </w:r>
      <w:proofErr w:type="spellEnd"/>
      <w:r w:rsidRPr="00B56AD6">
        <w:rPr>
          <w:lang w:val="en-US"/>
        </w:rPr>
        <w:t>(modelo2)</w:t>
      </w:r>
    </w:p>
    <w:p w:rsidR="00B56AD6" w:rsidRPr="00B56AD6" w:rsidRDefault="00FF4D25" w:rsidP="00FF4D25">
      <w:pPr>
        <w:rPr>
          <w:lang w:val="en-US"/>
        </w:rPr>
      </w:pPr>
      <w:r w:rsidRPr="00B56AD6">
        <w:rPr>
          <w:lang w:val="en-US"/>
        </w:rPr>
        <w:t>plot(</w:t>
      </w:r>
      <w:proofErr w:type="spellStart"/>
      <w:r w:rsidRPr="00B56AD6">
        <w:rPr>
          <w:lang w:val="en-US"/>
        </w:rPr>
        <w:t>cusum</w:t>
      </w:r>
      <w:proofErr w:type="spellEnd"/>
      <w:r w:rsidRPr="00B56AD6">
        <w:rPr>
          <w:lang w:val="en-US"/>
        </w:rPr>
        <w:t>)</w:t>
      </w:r>
    </w:p>
    <w:p w:rsidR="00FF4D25" w:rsidRDefault="00FF4D25" w:rsidP="00851783">
      <w:pPr>
        <w:ind w:firstLine="720"/>
      </w:pPr>
      <w:r>
        <w:t xml:space="preserve">En caso de la línea salga de los límites establecidos por la prueba, </w:t>
      </w:r>
      <w:r w:rsidR="00B56AD6">
        <w:t>entonces puede</w:t>
      </w:r>
      <w:r>
        <w:t xml:space="preserve"> ser necesario incluir una </w:t>
      </w:r>
      <w:proofErr w:type="spellStart"/>
      <w:r>
        <w:t>dummy</w:t>
      </w:r>
      <w:proofErr w:type="spellEnd"/>
      <w:r>
        <w:t xml:space="preserve"> adicional que modele el cambio</w:t>
      </w:r>
      <w:r w:rsidR="00503B26">
        <w:t xml:space="preserve"> </w:t>
      </w:r>
      <w:r>
        <w:t xml:space="preserve">estructural. </w:t>
      </w:r>
      <w:r w:rsidR="00503B26">
        <w:t>Ahora</w:t>
      </w:r>
      <w:r>
        <w:t xml:space="preserve"> bien, Para la </w:t>
      </w:r>
      <w:proofErr w:type="spellStart"/>
      <w:r w:rsidR="00851783">
        <w:t>a</w:t>
      </w:r>
      <w:r>
        <w:t>utocorrelación</w:t>
      </w:r>
      <w:proofErr w:type="spellEnd"/>
      <w:r>
        <w:t xml:space="preserve"> de errores se puede emplear la</w:t>
      </w:r>
      <w:r w:rsidR="00503B26">
        <w:t xml:space="preserve"> </w:t>
      </w:r>
      <w:r>
        <w:t xml:space="preserve">prueba de </w:t>
      </w:r>
      <w:proofErr w:type="spellStart"/>
      <w:r>
        <w:t>Breusch-Godfre</w:t>
      </w:r>
      <w:r w:rsidR="00851783">
        <w:t>y</w:t>
      </w:r>
      <w:proofErr w:type="spellEnd"/>
      <w:r w:rsidR="00851783">
        <w:t xml:space="preserve"> o la prueba de </w:t>
      </w:r>
      <w:proofErr w:type="spellStart"/>
      <w:r w:rsidR="00851783">
        <w:t>Durbin</w:t>
      </w:r>
      <w:proofErr w:type="spellEnd"/>
      <w:r w:rsidR="00851783">
        <w:t>-Watson:</w:t>
      </w:r>
    </w:p>
    <w:p w:rsidR="00FF4D25" w:rsidRDefault="00503B26" w:rsidP="00FF4D25">
      <w:r>
        <w:t xml:space="preserve"> </w:t>
      </w:r>
      <w:proofErr w:type="spellStart"/>
      <w:r w:rsidR="00FF4D25">
        <w:t>bgtest</w:t>
      </w:r>
      <w:proofErr w:type="spellEnd"/>
      <w:r w:rsidR="00FF4D25">
        <w:t>(modelo2)</w:t>
      </w:r>
    </w:p>
    <w:p w:rsidR="00FF4D25" w:rsidRDefault="00503B26" w:rsidP="00FF4D25">
      <w:r>
        <w:t xml:space="preserve"> </w:t>
      </w:r>
      <w:proofErr w:type="spellStart"/>
      <w:r w:rsidR="00851783">
        <w:t>dwtest</w:t>
      </w:r>
      <w:proofErr w:type="spellEnd"/>
      <w:r w:rsidR="00851783">
        <w:t>(modelo2)</w:t>
      </w:r>
    </w:p>
    <w:p w:rsidR="00851783" w:rsidRDefault="00FF4D25" w:rsidP="00851783">
      <w:pPr>
        <w:ind w:firstLine="720"/>
      </w:pPr>
      <w:r>
        <w:t xml:space="preserve">En este caso un p-valor bajo puede indicar presencia de </w:t>
      </w:r>
      <w:proofErr w:type="spellStart"/>
      <w:r>
        <w:t>autocorrelación</w:t>
      </w:r>
      <w:proofErr w:type="spellEnd"/>
      <w:r>
        <w:t xml:space="preserve"> en </w:t>
      </w:r>
      <w:r w:rsidR="00851783">
        <w:t>los errores</w:t>
      </w:r>
      <w:r>
        <w:t>, por lo que puede ser necesario ajustar la especificación del modelo.</w:t>
      </w:r>
      <w:r w:rsidR="00503B26">
        <w:t xml:space="preserve"> </w:t>
      </w:r>
      <w:r>
        <w:t xml:space="preserve">Por otro lado, la </w:t>
      </w:r>
      <w:proofErr w:type="spellStart"/>
      <w:r>
        <w:t>heteroceasticidad</w:t>
      </w:r>
      <w:proofErr w:type="spellEnd"/>
      <w:r>
        <w:t xml:space="preserve"> puede ser probada con el test de</w:t>
      </w:r>
      <w:r w:rsidR="00503B26">
        <w:t xml:space="preserve"> </w:t>
      </w:r>
      <w:proofErr w:type="spellStart"/>
      <w:r>
        <w:t>Breusch</w:t>
      </w:r>
      <w:proofErr w:type="spellEnd"/>
      <w:r>
        <w:t>-Pagan:</w:t>
      </w:r>
    </w:p>
    <w:p w:rsidR="00851783" w:rsidRDefault="00FF4D25" w:rsidP="00FF4D25">
      <w:proofErr w:type="spellStart"/>
      <w:r>
        <w:t>bptest</w:t>
      </w:r>
      <w:proofErr w:type="spellEnd"/>
      <w:r>
        <w:t>(modelo2)</w:t>
      </w:r>
    </w:p>
    <w:p w:rsidR="00851783" w:rsidRDefault="00FF4D25" w:rsidP="00851783">
      <w:pPr>
        <w:ind w:firstLine="720"/>
      </w:pPr>
      <w:r>
        <w:t xml:space="preserve">En caso de detectar </w:t>
      </w:r>
      <w:proofErr w:type="spellStart"/>
      <w:r>
        <w:t>heteroceasticidad</w:t>
      </w:r>
      <w:proofErr w:type="spellEnd"/>
      <w:r>
        <w:t xml:space="preserve"> a través de un p-valor bajo, es necesario</w:t>
      </w:r>
      <w:r w:rsidR="00503B26">
        <w:t xml:space="preserve"> </w:t>
      </w:r>
      <w:r>
        <w:t>estimar el modelo a través de GLS o máxima verosimilitud. A continuación, se</w:t>
      </w:r>
      <w:r w:rsidR="00503B26">
        <w:t xml:space="preserve"> </w:t>
      </w:r>
      <w:r>
        <w:t>aplica la prueba VIF:</w:t>
      </w:r>
    </w:p>
    <w:p w:rsidR="00851783" w:rsidRDefault="00FF4D25" w:rsidP="00FF4D25">
      <w:proofErr w:type="spellStart"/>
      <w:r>
        <w:t>vif</w:t>
      </w:r>
      <w:proofErr w:type="spellEnd"/>
      <w:r>
        <w:t>(modelo2)</w:t>
      </w:r>
    </w:p>
    <w:p w:rsidR="00DB6B6E" w:rsidRDefault="00FF4D25" w:rsidP="00851783">
      <w:pPr>
        <w:ind w:firstLine="720"/>
      </w:pPr>
      <w:r>
        <w:t>En caso de que la prueba arroje un número alto, puede ser mayor o igual a 10, es</w:t>
      </w:r>
      <w:r w:rsidR="00503B26">
        <w:t xml:space="preserve"> </w:t>
      </w:r>
      <w:r>
        <w:t>necesario revisar la especificación del modelo y eliminar alguna variable o</w:t>
      </w:r>
      <w:r w:rsidR="00503B26">
        <w:t xml:space="preserve"> </w:t>
      </w:r>
      <w:r>
        <w:t>integrarla con otra.</w:t>
      </w:r>
    </w:p>
    <w:p w:rsidR="00851783" w:rsidRDefault="00851783" w:rsidP="00851783">
      <w:pPr>
        <w:ind w:firstLine="720"/>
      </w:pPr>
      <w:r>
        <w:t>Finalmente, después de implementar los ajustes sugeridos por los resultados de</w:t>
      </w:r>
      <w:r>
        <w:t xml:space="preserve"> </w:t>
      </w:r>
      <w:r>
        <w:t>las pruebas estadísticas, se puede concluir que las estimaciones del modelo son</w:t>
      </w:r>
      <w:r>
        <w:t xml:space="preserve"> </w:t>
      </w:r>
      <w:r>
        <w:t xml:space="preserve">apropiadas para explicar la tendencia observada </w:t>
      </w:r>
      <w:r>
        <w:t xml:space="preserve">en la gráfica inicial en lo que </w:t>
      </w:r>
      <w:r>
        <w:t>a cancelación de tarjetas respecta.</w:t>
      </w:r>
    </w:p>
    <w:sectPr w:rsidR="00851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0B"/>
    <w:rsid w:val="000703B6"/>
    <w:rsid w:val="00503B26"/>
    <w:rsid w:val="00582B27"/>
    <w:rsid w:val="00851783"/>
    <w:rsid w:val="00B56AD6"/>
    <w:rsid w:val="00B6130B"/>
    <w:rsid w:val="00FF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41D7"/>
  <w15:chartTrackingRefBased/>
  <w15:docId w15:val="{73673BEE-DB8E-4225-9033-9D279409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2024-10-31T22:00:00Z</dcterms:created>
  <dcterms:modified xsi:type="dcterms:W3CDTF">2024-11-01T16:17:00Z</dcterms:modified>
</cp:coreProperties>
</file>