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C1C7" w14:textId="77777777" w:rsidR="00B667C8" w:rsidRPr="00B24B1B" w:rsidRDefault="00000000">
      <w:pPr>
        <w:spacing w:after="240" w:line="264" w:lineRule="auto"/>
        <w:jc w:val="center"/>
        <w:rPr>
          <w:lang w:val="es-GT"/>
        </w:rPr>
      </w:pPr>
      <w:r w:rsidRPr="00B24B1B">
        <w:rPr>
          <w:b/>
          <w:color w:val="184678"/>
          <w:sz w:val="32"/>
          <w:lang w:val="es-GT"/>
        </w:rPr>
        <w:t>UNIVERSIDAD DEL ISTMO</w:t>
      </w:r>
    </w:p>
    <w:p w14:paraId="1484E0F6" w14:textId="77777777" w:rsidR="00B667C8" w:rsidRPr="00B24B1B" w:rsidRDefault="00000000">
      <w:pPr>
        <w:jc w:val="center"/>
        <w:rPr>
          <w:lang w:val="es-GT"/>
        </w:rPr>
      </w:pPr>
      <w:r w:rsidRPr="00B24B1B">
        <w:rPr>
          <w:b/>
          <w:color w:val="184678"/>
          <w:sz w:val="52"/>
          <w:lang w:val="es-GT"/>
        </w:rPr>
        <w:t>Guía de Proyecto Integrador 1</w:t>
      </w:r>
    </w:p>
    <w:p w14:paraId="48B705F9" w14:textId="77777777" w:rsidR="00B667C8" w:rsidRPr="00B24B1B" w:rsidRDefault="00000000">
      <w:pPr>
        <w:spacing w:after="320" w:line="288" w:lineRule="auto"/>
        <w:jc w:val="center"/>
        <w:rPr>
          <w:lang w:val="es-GT"/>
        </w:rPr>
      </w:pPr>
      <w:r w:rsidRPr="00B24B1B">
        <w:rPr>
          <w:b/>
          <w:color w:val="217346"/>
          <w:sz w:val="40"/>
          <w:lang w:val="es-GT"/>
        </w:rPr>
        <w:t>Detección de pelotas rojas y azules con YOLO</w:t>
      </w:r>
      <w:r w:rsidRPr="00B24B1B">
        <w:rPr>
          <w:b/>
          <w:color w:val="217346"/>
          <w:sz w:val="40"/>
          <w:lang w:val="es-GT"/>
        </w:rPr>
        <w:br/>
      </w:r>
      <w:r w:rsidRPr="00B24B1B">
        <w:rPr>
          <w:color w:val="217346"/>
          <w:sz w:val="36"/>
          <w:lang w:val="es-GT"/>
        </w:rPr>
        <w:t>y clasificación automática con brazo robot tipo SCARA</w:t>
      </w:r>
      <w:r w:rsidRPr="00B24B1B">
        <w:rPr>
          <w:color w:val="217346"/>
          <w:sz w:val="36"/>
          <w:lang w:val="es-GT"/>
        </w:rPr>
        <w:br/>
        <w:t xml:space="preserve">basado en LEGO </w:t>
      </w:r>
      <w:proofErr w:type="spellStart"/>
      <w:r w:rsidRPr="00B24B1B">
        <w:rPr>
          <w:color w:val="217346"/>
          <w:sz w:val="36"/>
          <w:lang w:val="es-GT"/>
        </w:rPr>
        <w:t>Mindstorms</w:t>
      </w:r>
      <w:proofErr w:type="spellEnd"/>
      <w:r w:rsidRPr="00B24B1B">
        <w:rPr>
          <w:color w:val="217346"/>
          <w:sz w:val="36"/>
          <w:lang w:val="es-GT"/>
        </w:rPr>
        <w:t xml:space="preserve"> NXT (Kit 9797)</w:t>
      </w:r>
    </w:p>
    <w:p w14:paraId="306CFBAC" w14:textId="77777777" w:rsidR="00B667C8" w:rsidRPr="00B24B1B" w:rsidRDefault="00000000">
      <w:pPr>
        <w:spacing w:after="400" w:line="264" w:lineRule="auto"/>
        <w:jc w:val="center"/>
        <w:rPr>
          <w:lang w:val="es-GT"/>
        </w:rPr>
      </w:pPr>
      <w:r w:rsidRPr="00B24B1B">
        <w:rPr>
          <w:i/>
          <w:color w:val="586069"/>
          <w:sz w:val="24"/>
          <w:lang w:val="es-GT"/>
        </w:rPr>
        <w:t>Documento de trabajo docente para desarrollo en 6 días de clase</w:t>
      </w:r>
    </w:p>
    <w:tbl>
      <w:tblPr>
        <w:tblStyle w:val="Tablaconcuadrcula"/>
        <w:tblW w:w="0" w:type="auto"/>
        <w:jc w:val="center"/>
        <w:tblLook w:val="04A0" w:firstRow="1" w:lastRow="0" w:firstColumn="1" w:lastColumn="0" w:noHBand="0" w:noVBand="1"/>
      </w:tblPr>
      <w:tblGrid>
        <w:gridCol w:w="4929"/>
        <w:gridCol w:w="4929"/>
      </w:tblGrid>
      <w:tr w:rsidR="00B667C8" w:rsidRPr="00B24B1B" w14:paraId="2CC3151A" w14:textId="77777777">
        <w:trPr>
          <w:jc w:val="center"/>
        </w:trPr>
        <w:tc>
          <w:tcPr>
            <w:tcW w:w="4929" w:type="dxa"/>
            <w:shd w:val="clear" w:color="auto" w:fill="D9E2F3"/>
            <w:vAlign w:val="center"/>
          </w:tcPr>
          <w:p w14:paraId="5FFFC3A2" w14:textId="77777777" w:rsidR="00B667C8" w:rsidRDefault="00000000">
            <w:pPr>
              <w:spacing w:after="40"/>
            </w:pPr>
            <w:proofErr w:type="spellStart"/>
            <w:r>
              <w:rPr>
                <w:b/>
                <w:color w:val="184678"/>
              </w:rPr>
              <w:t>Modalidad</w:t>
            </w:r>
            <w:proofErr w:type="spellEnd"/>
          </w:p>
        </w:tc>
        <w:tc>
          <w:tcPr>
            <w:tcW w:w="4929" w:type="dxa"/>
            <w:shd w:val="clear" w:color="auto" w:fill="F8FAFC"/>
            <w:vAlign w:val="center"/>
          </w:tcPr>
          <w:p w14:paraId="720108FF" w14:textId="77777777" w:rsidR="00B667C8" w:rsidRPr="00B24B1B" w:rsidRDefault="00000000">
            <w:pPr>
              <w:spacing w:after="40"/>
              <w:rPr>
                <w:lang w:val="es-GT"/>
              </w:rPr>
            </w:pPr>
            <w:r w:rsidRPr="00B24B1B">
              <w:rPr>
                <w:color w:val="374151"/>
                <w:lang w:val="es-GT"/>
              </w:rPr>
              <w:t>Trabajo 100% presencial y desarrollado únicamente en clase</w:t>
            </w:r>
          </w:p>
        </w:tc>
      </w:tr>
      <w:tr w:rsidR="00B667C8" w14:paraId="66CF7D54" w14:textId="77777777">
        <w:trPr>
          <w:jc w:val="center"/>
        </w:trPr>
        <w:tc>
          <w:tcPr>
            <w:tcW w:w="4929" w:type="dxa"/>
            <w:shd w:val="clear" w:color="auto" w:fill="D9E2F3"/>
            <w:vAlign w:val="center"/>
          </w:tcPr>
          <w:p w14:paraId="530D40AA" w14:textId="77777777" w:rsidR="00B667C8" w:rsidRDefault="00000000">
            <w:pPr>
              <w:spacing w:after="40"/>
            </w:pPr>
            <w:proofErr w:type="spellStart"/>
            <w:r>
              <w:rPr>
                <w:b/>
                <w:color w:val="184678"/>
              </w:rPr>
              <w:t>Duración</w:t>
            </w:r>
            <w:proofErr w:type="spellEnd"/>
          </w:p>
        </w:tc>
        <w:tc>
          <w:tcPr>
            <w:tcW w:w="4929" w:type="dxa"/>
            <w:shd w:val="clear" w:color="auto" w:fill="F8FAFC"/>
            <w:vAlign w:val="center"/>
          </w:tcPr>
          <w:p w14:paraId="3E7698C4" w14:textId="77777777" w:rsidR="00B667C8" w:rsidRDefault="00000000">
            <w:pPr>
              <w:spacing w:after="40"/>
            </w:pPr>
            <w:r>
              <w:rPr>
                <w:color w:val="374151"/>
              </w:rPr>
              <w:t>6 sesiones de clase</w:t>
            </w:r>
          </w:p>
        </w:tc>
      </w:tr>
      <w:tr w:rsidR="00B667C8" w:rsidRPr="00B24B1B" w14:paraId="357F6A12" w14:textId="77777777">
        <w:trPr>
          <w:jc w:val="center"/>
        </w:trPr>
        <w:tc>
          <w:tcPr>
            <w:tcW w:w="4929" w:type="dxa"/>
            <w:shd w:val="clear" w:color="auto" w:fill="D9E2F3"/>
            <w:vAlign w:val="center"/>
          </w:tcPr>
          <w:p w14:paraId="4107EF75" w14:textId="77777777" w:rsidR="00B667C8" w:rsidRDefault="00000000">
            <w:pPr>
              <w:spacing w:after="40"/>
            </w:pPr>
            <w:r>
              <w:rPr>
                <w:b/>
                <w:color w:val="184678"/>
              </w:rPr>
              <w:t>Tecnologías clave</w:t>
            </w:r>
          </w:p>
        </w:tc>
        <w:tc>
          <w:tcPr>
            <w:tcW w:w="4929" w:type="dxa"/>
            <w:shd w:val="clear" w:color="auto" w:fill="F8FAFC"/>
            <w:vAlign w:val="center"/>
          </w:tcPr>
          <w:p w14:paraId="687A4394" w14:textId="77777777" w:rsidR="00B667C8" w:rsidRPr="00B24B1B" w:rsidRDefault="00000000">
            <w:pPr>
              <w:spacing w:after="40"/>
              <w:rPr>
                <w:lang w:val="es-GT"/>
              </w:rPr>
            </w:pPr>
            <w:proofErr w:type="spellStart"/>
            <w:r w:rsidRPr="00B24B1B">
              <w:rPr>
                <w:color w:val="374151"/>
                <w:lang w:val="es-GT"/>
              </w:rPr>
              <w:t>Ultralytics</w:t>
            </w:r>
            <w:proofErr w:type="spellEnd"/>
            <w:r w:rsidRPr="00B24B1B">
              <w:rPr>
                <w:color w:val="374151"/>
                <w:lang w:val="es-GT"/>
              </w:rPr>
              <w:t xml:space="preserve"> YOLO + NXT-Python + cinemática Denavit-Hartenberg</w:t>
            </w:r>
          </w:p>
        </w:tc>
      </w:tr>
      <w:tr w:rsidR="00B667C8" w14:paraId="19F01BCE" w14:textId="77777777">
        <w:trPr>
          <w:jc w:val="center"/>
        </w:trPr>
        <w:tc>
          <w:tcPr>
            <w:tcW w:w="4929" w:type="dxa"/>
            <w:shd w:val="clear" w:color="auto" w:fill="D9E2F3"/>
            <w:vAlign w:val="center"/>
          </w:tcPr>
          <w:p w14:paraId="7414FE31" w14:textId="77777777" w:rsidR="00B667C8" w:rsidRDefault="00000000">
            <w:pPr>
              <w:spacing w:after="40"/>
            </w:pPr>
            <w:r>
              <w:rPr>
                <w:b/>
                <w:color w:val="184678"/>
              </w:rPr>
              <w:t xml:space="preserve">Plataforma </w:t>
            </w:r>
            <w:proofErr w:type="spellStart"/>
            <w:r>
              <w:rPr>
                <w:b/>
                <w:color w:val="184678"/>
              </w:rPr>
              <w:t>robótica</w:t>
            </w:r>
            <w:proofErr w:type="spellEnd"/>
          </w:p>
        </w:tc>
        <w:tc>
          <w:tcPr>
            <w:tcW w:w="4929" w:type="dxa"/>
            <w:shd w:val="clear" w:color="auto" w:fill="F8FAFC"/>
            <w:vAlign w:val="center"/>
          </w:tcPr>
          <w:p w14:paraId="64688CD8" w14:textId="77777777" w:rsidR="00B667C8" w:rsidRDefault="00000000">
            <w:pPr>
              <w:spacing w:after="40"/>
            </w:pPr>
            <w:r>
              <w:rPr>
                <w:color w:val="374151"/>
              </w:rPr>
              <w:t>LEGO Mindstorms Education NXT, kit 9797</w:t>
            </w:r>
          </w:p>
        </w:tc>
      </w:tr>
      <w:tr w:rsidR="00B667C8" w14:paraId="22A7AD6C" w14:textId="77777777">
        <w:trPr>
          <w:jc w:val="center"/>
        </w:trPr>
        <w:tc>
          <w:tcPr>
            <w:tcW w:w="4929" w:type="dxa"/>
            <w:shd w:val="clear" w:color="auto" w:fill="D9E2F3"/>
            <w:vAlign w:val="center"/>
          </w:tcPr>
          <w:p w14:paraId="2B675F71" w14:textId="77777777" w:rsidR="00B667C8" w:rsidRDefault="00000000">
            <w:pPr>
              <w:spacing w:after="40"/>
            </w:pPr>
            <w:r>
              <w:rPr>
                <w:b/>
                <w:color w:val="184678"/>
              </w:rPr>
              <w:t>Insumos externos permitidos</w:t>
            </w:r>
          </w:p>
        </w:tc>
        <w:tc>
          <w:tcPr>
            <w:tcW w:w="4929" w:type="dxa"/>
            <w:shd w:val="clear" w:color="auto" w:fill="F8FAFC"/>
            <w:vAlign w:val="center"/>
          </w:tcPr>
          <w:p w14:paraId="37C52EF8" w14:textId="77777777" w:rsidR="00B667C8" w:rsidRDefault="00000000">
            <w:pPr>
              <w:spacing w:after="40"/>
            </w:pPr>
            <w:r>
              <w:rPr>
                <w:color w:val="374151"/>
              </w:rPr>
              <w:t>Baterías y webcam</w:t>
            </w:r>
          </w:p>
        </w:tc>
      </w:tr>
    </w:tbl>
    <w:p w14:paraId="15B4CD19" w14:textId="77777777" w:rsidR="00B667C8" w:rsidRDefault="00B667C8"/>
    <w:p w14:paraId="542CE8C9" w14:textId="77777777" w:rsidR="00B667C8" w:rsidRDefault="00000000">
      <w:pPr>
        <w:jc w:val="center"/>
      </w:pPr>
      <w:r>
        <w:rPr>
          <w:color w:val="646464"/>
          <w:sz w:val="20"/>
        </w:rPr>
        <w:t>Fecha de elaboración: 16/03/2026</w:t>
      </w:r>
    </w:p>
    <w:p w14:paraId="59EB4368" w14:textId="77777777" w:rsidR="00B667C8" w:rsidRDefault="00000000" w:rsidP="00B24B1B">
      <w:pPr>
        <w:jc w:val="both"/>
      </w:pPr>
      <w:r>
        <w:br w:type="page"/>
      </w:r>
    </w:p>
    <w:p w14:paraId="3185C533" w14:textId="77777777" w:rsidR="00B667C8" w:rsidRDefault="00000000" w:rsidP="00B24B1B">
      <w:pPr>
        <w:pStyle w:val="Ttulo1"/>
        <w:spacing w:before="120" w:after="120" w:line="240" w:lineRule="auto"/>
        <w:jc w:val="both"/>
      </w:pPr>
      <w:r>
        <w:lastRenderedPageBreak/>
        <w:t>1. Presentación del proyecto</w:t>
      </w:r>
    </w:p>
    <w:p w14:paraId="73EAF5E3" w14:textId="77777777" w:rsidR="00B667C8" w:rsidRDefault="00000000" w:rsidP="00B24B1B">
      <w:pPr>
        <w:spacing w:after="80" w:line="264" w:lineRule="auto"/>
        <w:jc w:val="both"/>
      </w:pPr>
      <w:r w:rsidRPr="00B24B1B">
        <w:rPr>
          <w:lang w:val="es-GT"/>
        </w:rPr>
        <w:t xml:space="preserve">Este proyecto integrador busca que el estudiante combine visión artificial, programación en Python, control de motores y cinemática robótica en un solo sistema funcional. El reto consiste en detectar pelotas de color rojo o azul mediante la librería YOLO y, a partir de esa detección, accionar un brazo robot tipo SCARA construido con LEGO </w:t>
      </w:r>
      <w:proofErr w:type="spellStart"/>
      <w:r w:rsidRPr="00B24B1B">
        <w:rPr>
          <w:lang w:val="es-GT"/>
        </w:rPr>
        <w:t>Mindstorms</w:t>
      </w:r>
      <w:proofErr w:type="spellEnd"/>
      <w:r w:rsidRPr="00B24B1B">
        <w:rPr>
          <w:lang w:val="es-GT"/>
        </w:rPr>
        <w:t xml:space="preserve"> NXT para colocar cada pelota en la zona que le corresponde.</w:t>
      </w:r>
    </w:p>
    <w:p w14:paraId="17E806CB" w14:textId="77777777" w:rsidR="00B667C8" w:rsidRPr="00B24B1B" w:rsidRDefault="00000000" w:rsidP="00B24B1B">
      <w:pPr>
        <w:spacing w:after="80" w:line="264" w:lineRule="auto"/>
        <w:jc w:val="both"/>
        <w:rPr>
          <w:lang w:val="es-GT"/>
        </w:rPr>
      </w:pPr>
      <w:r w:rsidRPr="00B24B1B">
        <w:rPr>
          <w:lang w:val="es-GT"/>
        </w:rPr>
        <w:t>El proyecto está diseñado como el primero de una serie de retos quincenales. Por esa razón, además de resolver un problema técnico puntual, debe dejar una base reutilizable: estructura de carpetas, código modular, tabla de parámetros Denavit-Hartenberg, procedimientos de calibración y criterios de prueba.</w:t>
      </w:r>
    </w:p>
    <w:p w14:paraId="3B596101" w14:textId="77777777" w:rsidR="00B667C8" w:rsidRPr="00B24B1B" w:rsidRDefault="00000000" w:rsidP="00B24B1B">
      <w:pPr>
        <w:spacing w:after="80" w:line="264" w:lineRule="auto"/>
        <w:jc w:val="both"/>
        <w:rPr>
          <w:lang w:val="es-GT"/>
        </w:rPr>
      </w:pPr>
      <w:r w:rsidRPr="00B24B1B">
        <w:rPr>
          <w:lang w:val="es-GT"/>
        </w:rPr>
        <w:t>Todo el trabajo deberá realizarse en clase. No se contempla trabajo extraclase para construcción, programación, entrenamiento del modelo, calibración ni documentación del avance. La evaluación se realizará diariamente con base en objetivos concretos de cada sesión.</w:t>
      </w:r>
    </w:p>
    <w:p w14:paraId="6EEB333C" w14:textId="77777777" w:rsidR="00B667C8" w:rsidRPr="00B24B1B" w:rsidRDefault="00000000" w:rsidP="00B24B1B">
      <w:pPr>
        <w:pStyle w:val="Ttulo1"/>
        <w:spacing w:before="120" w:after="120" w:line="240" w:lineRule="auto"/>
        <w:jc w:val="both"/>
        <w:rPr>
          <w:lang w:val="es-GT"/>
        </w:rPr>
      </w:pPr>
      <w:r w:rsidRPr="00B24B1B">
        <w:rPr>
          <w:lang w:val="es-GT"/>
        </w:rPr>
        <w:t>2. Propósito formativo</w:t>
      </w:r>
    </w:p>
    <w:p w14:paraId="501976C3" w14:textId="77777777" w:rsidR="00B667C8" w:rsidRPr="00B24B1B" w:rsidRDefault="00000000" w:rsidP="00B24B1B">
      <w:pPr>
        <w:spacing w:after="40" w:line="264" w:lineRule="auto"/>
        <w:ind w:left="283" w:hanging="170"/>
        <w:jc w:val="both"/>
        <w:rPr>
          <w:lang w:val="es-GT"/>
        </w:rPr>
      </w:pPr>
      <w:r w:rsidRPr="00B24B1B">
        <w:rPr>
          <w:lang w:val="es-GT"/>
        </w:rPr>
        <w:t>• Integrar una solución mecatrónica real que conecte percepción visual con acción robótica.</w:t>
      </w:r>
    </w:p>
    <w:p w14:paraId="7BEDFB51" w14:textId="77777777" w:rsidR="00B667C8" w:rsidRPr="00B24B1B" w:rsidRDefault="00000000" w:rsidP="00B24B1B">
      <w:pPr>
        <w:spacing w:after="40" w:line="264" w:lineRule="auto"/>
        <w:ind w:left="283" w:hanging="170"/>
        <w:jc w:val="both"/>
        <w:rPr>
          <w:lang w:val="es-GT"/>
        </w:rPr>
      </w:pPr>
      <w:r w:rsidRPr="00B24B1B">
        <w:rPr>
          <w:lang w:val="es-GT"/>
        </w:rPr>
        <w:t>• Aplicar la metodología de modelado cinemático usando parámetros de Denavit-Hartenberg.</w:t>
      </w:r>
    </w:p>
    <w:p w14:paraId="73CF4284" w14:textId="77777777" w:rsidR="00B667C8" w:rsidRPr="00B24B1B" w:rsidRDefault="00000000" w:rsidP="00B24B1B">
      <w:pPr>
        <w:spacing w:after="40" w:line="264" w:lineRule="auto"/>
        <w:ind w:left="283" w:hanging="170"/>
        <w:jc w:val="both"/>
        <w:rPr>
          <w:lang w:val="es-GT"/>
        </w:rPr>
      </w:pPr>
      <w:r w:rsidRPr="00B24B1B">
        <w:rPr>
          <w:lang w:val="es-GT"/>
        </w:rPr>
        <w:t>• Utilizar Python como lenguaje de integración entre visión artificial y control del NXT.</w:t>
      </w:r>
    </w:p>
    <w:p w14:paraId="7137B7F6" w14:textId="77777777" w:rsidR="00B667C8" w:rsidRPr="00B24B1B" w:rsidRDefault="00000000" w:rsidP="00B24B1B">
      <w:pPr>
        <w:spacing w:after="40" w:line="264" w:lineRule="auto"/>
        <w:ind w:left="283" w:hanging="170"/>
        <w:jc w:val="both"/>
        <w:rPr>
          <w:lang w:val="es-GT"/>
        </w:rPr>
      </w:pPr>
      <w:r w:rsidRPr="00B24B1B">
        <w:rPr>
          <w:lang w:val="es-GT"/>
        </w:rPr>
        <w:t>• Diseñar un brazo robot tipo SCARA didáctico, ajustado a las limitaciones del kit LEGO 9797.</w:t>
      </w:r>
    </w:p>
    <w:p w14:paraId="01995BDF" w14:textId="77777777" w:rsidR="00B667C8" w:rsidRPr="00B24B1B" w:rsidRDefault="00000000" w:rsidP="00B24B1B">
      <w:pPr>
        <w:spacing w:after="40" w:line="264" w:lineRule="auto"/>
        <w:ind w:left="283" w:hanging="170"/>
        <w:jc w:val="both"/>
        <w:rPr>
          <w:lang w:val="es-GT"/>
        </w:rPr>
      </w:pPr>
      <w:r w:rsidRPr="00B24B1B">
        <w:rPr>
          <w:lang w:val="es-GT"/>
        </w:rPr>
        <w:t>• Desarrollar disciplina de ingeniería: pruebas parciales, evidencia diaria, corrección iterativa y documentación técnica.</w:t>
      </w:r>
    </w:p>
    <w:p w14:paraId="73662518" w14:textId="77777777" w:rsidR="00B667C8" w:rsidRPr="00B24B1B" w:rsidRDefault="00000000" w:rsidP="00B24B1B">
      <w:pPr>
        <w:pStyle w:val="Ttulo1"/>
        <w:spacing w:before="120" w:after="120" w:line="240" w:lineRule="auto"/>
        <w:jc w:val="both"/>
        <w:rPr>
          <w:lang w:val="es-GT"/>
        </w:rPr>
      </w:pPr>
      <w:r w:rsidRPr="00B24B1B">
        <w:rPr>
          <w:lang w:val="es-GT"/>
        </w:rPr>
        <w:t>3. Objetivo general</w:t>
      </w:r>
    </w:p>
    <w:p w14:paraId="30A9F492" w14:textId="77777777" w:rsidR="00B667C8" w:rsidRPr="00B24B1B" w:rsidRDefault="00000000" w:rsidP="00B24B1B">
      <w:pPr>
        <w:spacing w:after="80" w:line="264" w:lineRule="auto"/>
        <w:jc w:val="both"/>
        <w:rPr>
          <w:lang w:val="es-GT"/>
        </w:rPr>
      </w:pPr>
      <w:r w:rsidRPr="00B24B1B">
        <w:rPr>
          <w:lang w:val="es-GT"/>
        </w:rPr>
        <w:t>Diseñar, construir, programar e integrar en seis días de clase un sistema capaz de detectar pelotas rojas y azules con YOLO y clasificar cada una mediante un brazo robot tipo SCARA construido con LEGO Mindstorms NXT, utilizando parámetros Denavit-Hartenberg para el modelado del robot y NXT-Python para su control.</w:t>
      </w:r>
    </w:p>
    <w:p w14:paraId="031844CF" w14:textId="77777777" w:rsidR="00B667C8" w:rsidRPr="00B24B1B" w:rsidRDefault="00000000" w:rsidP="00B24B1B">
      <w:pPr>
        <w:pStyle w:val="Ttulo1"/>
        <w:spacing w:before="120" w:after="120" w:line="240" w:lineRule="auto"/>
        <w:jc w:val="both"/>
        <w:rPr>
          <w:lang w:val="es-GT"/>
        </w:rPr>
      </w:pPr>
      <w:r w:rsidRPr="00B24B1B">
        <w:rPr>
          <w:lang w:val="es-GT"/>
        </w:rPr>
        <w:t>4. Objetivos específicos</w:t>
      </w:r>
    </w:p>
    <w:p w14:paraId="55145C6A" w14:textId="77777777" w:rsidR="00B667C8" w:rsidRPr="00B24B1B" w:rsidRDefault="00000000" w:rsidP="00B24B1B">
      <w:pPr>
        <w:spacing w:after="40" w:line="264" w:lineRule="auto"/>
        <w:ind w:left="283" w:hanging="170"/>
        <w:jc w:val="both"/>
        <w:rPr>
          <w:lang w:val="es-GT"/>
        </w:rPr>
      </w:pPr>
      <w:r w:rsidRPr="00B24B1B">
        <w:rPr>
          <w:lang w:val="es-GT"/>
        </w:rPr>
        <w:t>1. Preparar y verificar el ambiente de desarrollo en Python, la conexión con el NXT y el funcionamiento básico de motores y sensores.</w:t>
      </w:r>
    </w:p>
    <w:p w14:paraId="092A3697" w14:textId="77777777" w:rsidR="00B667C8" w:rsidRPr="00B24B1B" w:rsidRDefault="00000000" w:rsidP="00B24B1B">
      <w:pPr>
        <w:spacing w:after="40" w:line="264" w:lineRule="auto"/>
        <w:ind w:left="283" w:hanging="170"/>
        <w:jc w:val="both"/>
        <w:rPr>
          <w:lang w:val="es-GT"/>
        </w:rPr>
      </w:pPr>
      <w:r w:rsidRPr="00B24B1B">
        <w:rPr>
          <w:lang w:val="es-GT"/>
        </w:rPr>
        <w:t>2. Construir un brazo robot tipo SCARA funcional y estable con los componentes del kit 9797.</w:t>
      </w:r>
    </w:p>
    <w:p w14:paraId="337CEE70" w14:textId="77777777" w:rsidR="00B667C8" w:rsidRPr="00B24B1B" w:rsidRDefault="00000000" w:rsidP="00B24B1B">
      <w:pPr>
        <w:spacing w:after="40" w:line="264" w:lineRule="auto"/>
        <w:ind w:left="283" w:hanging="170"/>
        <w:jc w:val="both"/>
        <w:rPr>
          <w:lang w:val="es-GT"/>
        </w:rPr>
      </w:pPr>
      <w:r w:rsidRPr="00B24B1B">
        <w:rPr>
          <w:lang w:val="es-GT"/>
        </w:rPr>
        <w:t>3. Definir los marcos de referencia del robot y obtener la tabla de parámetros Denavit-Hartenberg correspondiente al diseño real del equipo.</w:t>
      </w:r>
    </w:p>
    <w:p w14:paraId="5AD3FF46" w14:textId="77777777" w:rsidR="00B667C8" w:rsidRPr="00B24B1B" w:rsidRDefault="00000000" w:rsidP="00B24B1B">
      <w:pPr>
        <w:spacing w:after="40" w:line="264" w:lineRule="auto"/>
        <w:ind w:left="283" w:hanging="170"/>
        <w:jc w:val="both"/>
        <w:rPr>
          <w:lang w:val="es-GT"/>
        </w:rPr>
      </w:pPr>
      <w:r w:rsidRPr="00B24B1B">
        <w:rPr>
          <w:lang w:val="es-GT"/>
        </w:rPr>
        <w:t>4. Entrenar o ajustar un modelo YOLO para reconocer dos clases: pelota_azul y pelota_roja.</w:t>
      </w:r>
    </w:p>
    <w:p w14:paraId="11F5104D" w14:textId="77777777" w:rsidR="00B667C8" w:rsidRPr="00B24B1B" w:rsidRDefault="00000000" w:rsidP="00B24B1B">
      <w:pPr>
        <w:spacing w:after="40" w:line="264" w:lineRule="auto"/>
        <w:ind w:left="283" w:hanging="170"/>
        <w:jc w:val="both"/>
        <w:rPr>
          <w:lang w:val="es-GT"/>
        </w:rPr>
      </w:pPr>
      <w:r w:rsidRPr="00B24B1B">
        <w:rPr>
          <w:lang w:val="es-GT"/>
        </w:rPr>
        <w:t>5. Calibrar la relación entre la imagen de la webcam y el área de trabajo del robot.</w:t>
      </w:r>
    </w:p>
    <w:p w14:paraId="017F14B8" w14:textId="77777777" w:rsidR="00B667C8" w:rsidRPr="00B24B1B" w:rsidRDefault="00000000" w:rsidP="00B24B1B">
      <w:pPr>
        <w:spacing w:after="40" w:line="264" w:lineRule="auto"/>
        <w:ind w:left="283" w:hanging="170"/>
        <w:jc w:val="both"/>
        <w:rPr>
          <w:lang w:val="es-GT"/>
        </w:rPr>
      </w:pPr>
      <w:r w:rsidRPr="00B24B1B">
        <w:rPr>
          <w:lang w:val="es-GT"/>
        </w:rPr>
        <w:t>6. Integrar la detección de color con la decisión de destino y el movimiento del brazo robot.</w:t>
      </w:r>
    </w:p>
    <w:p w14:paraId="034A99E9" w14:textId="77777777" w:rsidR="00B667C8" w:rsidRPr="00B24B1B" w:rsidRDefault="00000000" w:rsidP="00B24B1B">
      <w:pPr>
        <w:spacing w:after="40" w:line="264" w:lineRule="auto"/>
        <w:ind w:left="283" w:hanging="170"/>
        <w:jc w:val="both"/>
        <w:rPr>
          <w:lang w:val="es-GT"/>
        </w:rPr>
      </w:pPr>
      <w:r w:rsidRPr="00B24B1B">
        <w:rPr>
          <w:lang w:val="es-GT"/>
        </w:rPr>
        <w:t>7. Demostrar el funcionamiento completo del sistema en pruebas controladas dentro del aula.</w:t>
      </w:r>
    </w:p>
    <w:p w14:paraId="5FFF2290" w14:textId="77777777" w:rsidR="00B667C8" w:rsidRPr="00B24B1B" w:rsidRDefault="00000000" w:rsidP="00B24B1B">
      <w:pPr>
        <w:pStyle w:val="Ttulo1"/>
        <w:spacing w:before="120" w:after="120" w:line="240" w:lineRule="auto"/>
        <w:jc w:val="both"/>
        <w:rPr>
          <w:lang w:val="es-GT"/>
        </w:rPr>
      </w:pPr>
      <w:r w:rsidRPr="00B24B1B">
        <w:rPr>
          <w:lang w:val="es-GT"/>
        </w:rPr>
        <w:t>5. Condiciones, restricciones y alcance mínimo</w:t>
      </w:r>
    </w:p>
    <w:p w14:paraId="59DDC603" w14:textId="77777777" w:rsidR="00B667C8" w:rsidRPr="00B24B1B" w:rsidRDefault="00000000" w:rsidP="00B24B1B">
      <w:pPr>
        <w:spacing w:after="40" w:line="264" w:lineRule="auto"/>
        <w:ind w:left="283" w:hanging="170"/>
        <w:jc w:val="both"/>
        <w:rPr>
          <w:lang w:val="es-GT"/>
        </w:rPr>
      </w:pPr>
      <w:r w:rsidRPr="00B24B1B">
        <w:rPr>
          <w:lang w:val="es-GT"/>
        </w:rPr>
        <w:t>• El proyecto se desarrolla exclusivamente en clase.</w:t>
      </w:r>
    </w:p>
    <w:p w14:paraId="2C024E90" w14:textId="77777777" w:rsidR="00B667C8" w:rsidRPr="00B24B1B" w:rsidRDefault="00000000" w:rsidP="00B24B1B">
      <w:pPr>
        <w:spacing w:after="40" w:line="264" w:lineRule="auto"/>
        <w:ind w:left="283" w:hanging="170"/>
        <w:jc w:val="both"/>
        <w:rPr>
          <w:lang w:val="es-GT"/>
        </w:rPr>
      </w:pPr>
      <w:r w:rsidRPr="00B24B1B">
        <w:rPr>
          <w:lang w:val="es-GT"/>
        </w:rPr>
        <w:t>• El único insumo que cada equipo debe conseguir por su cuenta son las baterías y una webcam.</w:t>
      </w:r>
    </w:p>
    <w:p w14:paraId="6F8CAC3F" w14:textId="77777777" w:rsidR="00B667C8" w:rsidRPr="00B24B1B" w:rsidRDefault="00000000" w:rsidP="00B24B1B">
      <w:pPr>
        <w:spacing w:after="40" w:line="264" w:lineRule="auto"/>
        <w:ind w:left="283" w:hanging="170"/>
        <w:jc w:val="both"/>
        <w:rPr>
          <w:lang w:val="es-GT"/>
        </w:rPr>
      </w:pPr>
      <w:r w:rsidRPr="00B24B1B">
        <w:rPr>
          <w:lang w:val="es-GT"/>
        </w:rPr>
        <w:t>• El robot debe ser de tipo SCARA. Se acepta una implementación didáctica de 3 GDL si respeta la lógica SCARA de movimiento plano para posicionamiento y eje vertical o mecanismo equivalente para toma/depósito.</w:t>
      </w:r>
    </w:p>
    <w:p w14:paraId="02B8E719" w14:textId="77777777" w:rsidR="00B667C8" w:rsidRPr="00B24B1B" w:rsidRDefault="00000000" w:rsidP="00B24B1B">
      <w:pPr>
        <w:spacing w:after="40" w:line="264" w:lineRule="auto"/>
        <w:ind w:left="283" w:hanging="170"/>
        <w:jc w:val="both"/>
        <w:rPr>
          <w:lang w:val="es-GT"/>
        </w:rPr>
      </w:pPr>
      <w:r w:rsidRPr="00B24B1B">
        <w:rPr>
          <w:lang w:val="es-GT"/>
        </w:rPr>
        <w:lastRenderedPageBreak/>
        <w:t>• La plataforma base por equipo será el kit LEGO Mindstorms Education NXT 9797.</w:t>
      </w:r>
    </w:p>
    <w:p w14:paraId="0A866774" w14:textId="77777777" w:rsidR="00B667C8" w:rsidRPr="00B24B1B" w:rsidRDefault="00000000" w:rsidP="00B24B1B">
      <w:pPr>
        <w:spacing w:after="40" w:line="264" w:lineRule="auto"/>
        <w:ind w:left="283" w:hanging="170"/>
        <w:jc w:val="both"/>
        <w:rPr>
          <w:lang w:val="es-GT"/>
        </w:rPr>
      </w:pPr>
      <w:r w:rsidRPr="00B24B1B">
        <w:rPr>
          <w:lang w:val="es-GT"/>
        </w:rPr>
        <w:t>• La detección de color deberá implementarse con la librería YOLO, no con simple umbralización HSV como solución principal.</w:t>
      </w:r>
    </w:p>
    <w:p w14:paraId="613B778D" w14:textId="77777777" w:rsidR="00B667C8" w:rsidRPr="00B24B1B" w:rsidRDefault="00000000" w:rsidP="00B24B1B">
      <w:pPr>
        <w:spacing w:after="40" w:line="264" w:lineRule="auto"/>
        <w:ind w:left="283" w:hanging="170"/>
        <w:jc w:val="both"/>
        <w:rPr>
          <w:lang w:val="es-GT"/>
        </w:rPr>
      </w:pPr>
      <w:r w:rsidRPr="00B24B1B">
        <w:rPr>
          <w:lang w:val="es-GT"/>
        </w:rPr>
        <w:t>• El modelado del robot deberá presentarse mediante parámetros Denavit-Hartenberg y no únicamente por prueba y error.</w:t>
      </w:r>
    </w:p>
    <w:p w14:paraId="416645B6" w14:textId="77777777" w:rsidR="00B667C8" w:rsidRPr="00B24B1B" w:rsidRDefault="00000000" w:rsidP="00B24B1B">
      <w:pPr>
        <w:spacing w:after="40" w:line="264" w:lineRule="auto"/>
        <w:ind w:left="283" w:hanging="170"/>
        <w:jc w:val="both"/>
        <w:rPr>
          <w:lang w:val="es-GT"/>
        </w:rPr>
      </w:pPr>
      <w:r w:rsidRPr="00B24B1B">
        <w:rPr>
          <w:lang w:val="es-GT"/>
        </w:rPr>
        <w:t>• Se recomienda que la comunicación con el NXT se realice por USB durante el desarrollo para mejorar estabilidad y disminuir tiempo de configuración.</w:t>
      </w:r>
    </w:p>
    <w:p w14:paraId="0B8D3E72" w14:textId="77777777" w:rsidR="00B667C8" w:rsidRPr="00B24B1B" w:rsidRDefault="00000000" w:rsidP="00B24B1B">
      <w:pPr>
        <w:spacing w:after="40" w:line="264" w:lineRule="auto"/>
        <w:ind w:left="283" w:hanging="170"/>
        <w:jc w:val="both"/>
        <w:rPr>
          <w:lang w:val="es-GT"/>
        </w:rPr>
      </w:pPr>
      <w:r w:rsidRPr="00B24B1B">
        <w:rPr>
          <w:lang w:val="es-GT"/>
        </w:rPr>
        <w:t>• El sistema final debe ser capaz de identificar el color de la pelota, decidir el destino correcto y ejecutar la acción de clasificación de manera repetible.</w:t>
      </w:r>
    </w:p>
    <w:p w14:paraId="44A16166" w14:textId="77777777" w:rsidR="00B667C8" w:rsidRPr="00B24B1B" w:rsidRDefault="00000000" w:rsidP="00B24B1B">
      <w:pPr>
        <w:pStyle w:val="Ttulo1"/>
        <w:spacing w:before="120" w:after="120" w:line="240" w:lineRule="auto"/>
        <w:jc w:val="both"/>
        <w:rPr>
          <w:lang w:val="es-GT"/>
        </w:rPr>
      </w:pPr>
      <w:r w:rsidRPr="00B24B1B">
        <w:rPr>
          <w:lang w:val="es-GT"/>
        </w:rPr>
        <w:t>6. Recursos por equipo</w:t>
      </w:r>
    </w:p>
    <w:p w14:paraId="7E22528E" w14:textId="77777777" w:rsidR="00B667C8" w:rsidRPr="00B24B1B" w:rsidRDefault="00000000" w:rsidP="00B24B1B">
      <w:pPr>
        <w:spacing w:after="40" w:line="264" w:lineRule="auto"/>
        <w:ind w:left="283" w:hanging="170"/>
        <w:jc w:val="both"/>
        <w:rPr>
          <w:lang w:val="es-GT"/>
        </w:rPr>
      </w:pPr>
      <w:r w:rsidRPr="00B24B1B">
        <w:rPr>
          <w:lang w:val="es-GT"/>
        </w:rPr>
        <w:t>• 1 kit LEGO Mindstorms Education NXT 9797.</w:t>
      </w:r>
    </w:p>
    <w:p w14:paraId="05C5FCE3" w14:textId="77777777" w:rsidR="00B667C8" w:rsidRPr="00B24B1B" w:rsidRDefault="00000000" w:rsidP="00B24B1B">
      <w:pPr>
        <w:spacing w:after="40" w:line="264" w:lineRule="auto"/>
        <w:ind w:left="283" w:hanging="170"/>
        <w:jc w:val="both"/>
        <w:rPr>
          <w:lang w:val="es-GT"/>
        </w:rPr>
      </w:pPr>
      <w:r w:rsidRPr="00B24B1B">
        <w:rPr>
          <w:lang w:val="es-GT"/>
        </w:rPr>
        <w:t>• 1 computadora portátil o de laboratorio con Python instalado.</w:t>
      </w:r>
    </w:p>
    <w:p w14:paraId="17834824" w14:textId="77777777" w:rsidR="00B667C8" w:rsidRPr="00B24B1B" w:rsidRDefault="00000000" w:rsidP="00B24B1B">
      <w:pPr>
        <w:spacing w:after="40" w:line="264" w:lineRule="auto"/>
        <w:ind w:left="283" w:hanging="170"/>
        <w:jc w:val="both"/>
        <w:rPr>
          <w:lang w:val="es-GT"/>
        </w:rPr>
      </w:pPr>
      <w:r w:rsidRPr="00B24B1B">
        <w:rPr>
          <w:lang w:val="es-GT"/>
        </w:rPr>
        <w:t>• 1 webcam USB.</w:t>
      </w:r>
    </w:p>
    <w:p w14:paraId="22733EFC" w14:textId="77777777" w:rsidR="00B667C8" w:rsidRPr="00B24B1B" w:rsidRDefault="00000000" w:rsidP="00B24B1B">
      <w:pPr>
        <w:spacing w:after="40" w:line="264" w:lineRule="auto"/>
        <w:ind w:left="283" w:hanging="170"/>
        <w:jc w:val="both"/>
        <w:rPr>
          <w:lang w:val="es-GT"/>
        </w:rPr>
      </w:pPr>
      <w:r w:rsidRPr="00B24B1B">
        <w:rPr>
          <w:lang w:val="es-GT"/>
        </w:rPr>
        <w:t>• Baterías o sistema de alimentación disponible para el NXT.</w:t>
      </w:r>
    </w:p>
    <w:p w14:paraId="3A43FBF9" w14:textId="77777777" w:rsidR="00B667C8" w:rsidRPr="00B24B1B" w:rsidRDefault="00000000" w:rsidP="00B24B1B">
      <w:pPr>
        <w:spacing w:after="40" w:line="264" w:lineRule="auto"/>
        <w:ind w:left="283" w:hanging="170"/>
        <w:jc w:val="both"/>
        <w:rPr>
          <w:lang w:val="es-GT"/>
        </w:rPr>
      </w:pPr>
      <w:r w:rsidRPr="00B24B1B">
        <w:rPr>
          <w:lang w:val="es-GT"/>
        </w:rPr>
        <w:t>• Pelotas de prueba proporcionadas en laboratorio o por el catedrático.</w:t>
      </w:r>
    </w:p>
    <w:p w14:paraId="5D2662A9" w14:textId="77777777" w:rsidR="00B667C8" w:rsidRPr="00B24B1B" w:rsidRDefault="00000000" w:rsidP="00B24B1B">
      <w:pPr>
        <w:spacing w:after="40" w:line="264" w:lineRule="auto"/>
        <w:ind w:left="283" w:hanging="170"/>
        <w:jc w:val="both"/>
        <w:rPr>
          <w:lang w:val="es-GT"/>
        </w:rPr>
      </w:pPr>
      <w:r w:rsidRPr="00B24B1B">
        <w:rPr>
          <w:lang w:val="es-GT"/>
        </w:rPr>
        <w:t>• Superficie fija de trabajo con dos zonas de depósito claramente marcadas: zona azul y zona roja.</w:t>
      </w:r>
    </w:p>
    <w:p w14:paraId="24A3DA1E" w14:textId="77777777" w:rsidR="00B667C8" w:rsidRPr="00B24B1B" w:rsidRDefault="00000000" w:rsidP="00B24B1B">
      <w:pPr>
        <w:pStyle w:val="Ttulo1"/>
        <w:spacing w:before="120" w:after="120" w:line="240" w:lineRule="auto"/>
        <w:jc w:val="both"/>
        <w:rPr>
          <w:lang w:val="es-GT"/>
        </w:rPr>
      </w:pPr>
      <w:r w:rsidRPr="00B24B1B">
        <w:rPr>
          <w:lang w:val="es-GT"/>
        </w:rPr>
        <w:t>7. Consideraciones técnicas de base</w:t>
      </w:r>
    </w:p>
    <w:p w14:paraId="3CF379E1" w14:textId="77777777" w:rsidR="00B667C8" w:rsidRPr="00B24B1B" w:rsidRDefault="00000000" w:rsidP="00B24B1B">
      <w:pPr>
        <w:spacing w:after="80" w:line="264" w:lineRule="auto"/>
        <w:jc w:val="both"/>
        <w:rPr>
          <w:lang w:val="es-GT"/>
        </w:rPr>
      </w:pPr>
      <w:r w:rsidRPr="00B24B1B">
        <w:rPr>
          <w:lang w:val="es-GT"/>
        </w:rPr>
        <w:t>De acuerdo con la documentación de NXT-Python, el programa se ejecuta en la computadora y no dentro del ladrillo NXT; por ello, la computadora debe poder comunicarse con el robot durante toda la ejecución del sistema. La comunicación puede hacerse por USB o Bluetooth, pero la instalación por defecto se orienta primero a USB y el soporte Bluetooth requiere instalación explícita adicional. En la práctica de aula, USB es la opción recomendada por simplicidad y robustez.</w:t>
      </w:r>
    </w:p>
    <w:p w14:paraId="6397836E" w14:textId="77777777" w:rsidR="00B667C8" w:rsidRPr="00B24B1B" w:rsidRDefault="00000000" w:rsidP="00B24B1B">
      <w:pPr>
        <w:spacing w:after="80" w:line="264" w:lineRule="auto"/>
        <w:jc w:val="both"/>
        <w:rPr>
          <w:lang w:val="es-GT"/>
        </w:rPr>
      </w:pPr>
      <w:r w:rsidRPr="00B24B1B">
        <w:rPr>
          <w:lang w:val="es-GT"/>
        </w:rPr>
        <w:t>Para la parte de visión artificial, la documentación oficial de Ultralytics recomienda instalar la librería mediante el paquete `ultralytics`, normalmente con el comando `pip install -U ultralytics`. Esto permite trabajar con entrenamiento, validación e inferencia desde Python.</w:t>
      </w:r>
    </w:p>
    <w:p w14:paraId="4699F2DE" w14:textId="77777777" w:rsidR="00B667C8" w:rsidRPr="00B24B1B" w:rsidRDefault="00000000" w:rsidP="00B24B1B">
      <w:pPr>
        <w:spacing w:after="80" w:line="264" w:lineRule="auto"/>
        <w:jc w:val="both"/>
        <w:rPr>
          <w:lang w:val="es-GT"/>
        </w:rPr>
      </w:pPr>
      <w:r w:rsidRPr="00B24B1B">
        <w:rPr>
          <w:lang w:val="es-GT"/>
        </w:rPr>
        <w:t>Como base física, el kit LEGO 9797 ofrece tres motores servo interactivos y varios sensores útiles para un proyecto didáctico de clasificación, entre ellos sensores ultrasónico, de sonido, de luz y de tacto. Esta dotación condiciona el diseño del robot y hace recomendable un SCARA compacto, ligero y de baja carga.</w:t>
      </w:r>
    </w:p>
    <w:p w14:paraId="1B071BAC" w14:textId="77777777" w:rsidR="00B667C8" w:rsidRPr="00B24B1B" w:rsidRDefault="00000000" w:rsidP="00B24B1B">
      <w:pPr>
        <w:pStyle w:val="Ttulo1"/>
        <w:spacing w:before="120" w:after="120" w:line="240" w:lineRule="auto"/>
        <w:jc w:val="both"/>
        <w:rPr>
          <w:lang w:val="es-GT"/>
        </w:rPr>
      </w:pPr>
      <w:r w:rsidRPr="00B24B1B">
        <w:rPr>
          <w:lang w:val="es-GT"/>
        </w:rPr>
        <w:t>8. Arquitectura propuesta del sistema</w:t>
      </w:r>
    </w:p>
    <w:p w14:paraId="7ABD53F9" w14:textId="77777777" w:rsidR="00B667C8" w:rsidRPr="00B24B1B" w:rsidRDefault="00000000" w:rsidP="00B24B1B">
      <w:pPr>
        <w:spacing w:after="80" w:line="264" w:lineRule="auto"/>
        <w:jc w:val="both"/>
        <w:rPr>
          <w:lang w:val="es-GT"/>
        </w:rPr>
      </w:pPr>
      <w:r w:rsidRPr="00B24B1B">
        <w:rPr>
          <w:lang w:val="es-GT"/>
        </w:rPr>
        <w:t>La arquitectura mínima sugerida para el proyecto es la siguiente. La webcam captura el área de trabajo, YOLO detecta el color de la pelota, el software convierte la detección a coordenadas útiles, la cinemática calcula la pose requerida y NXT-Python envía los comandos al robot.</w:t>
      </w:r>
    </w:p>
    <w:p w14:paraId="4C4B6407" w14:textId="77777777" w:rsidR="00B667C8" w:rsidRDefault="00000000" w:rsidP="00B24B1B">
      <w:pPr>
        <w:jc w:val="both"/>
      </w:pPr>
      <w:r>
        <w:rPr>
          <w:noProof/>
        </w:rPr>
        <w:lastRenderedPageBreak/>
        <w:drawing>
          <wp:inline distT="0" distB="0" distL="0" distR="0" wp14:anchorId="1A2BD41F" wp14:editId="1E755A1E">
            <wp:extent cx="6126480" cy="3446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yolo_scara_nxt.png"/>
                    <pic:cNvPicPr/>
                  </pic:nvPicPr>
                  <pic:blipFill>
                    <a:blip r:embed="rId8"/>
                    <a:stretch>
                      <a:fillRect/>
                    </a:stretch>
                  </pic:blipFill>
                  <pic:spPr>
                    <a:xfrm>
                      <a:off x="0" y="0"/>
                      <a:ext cx="6126480" cy="3446145"/>
                    </a:xfrm>
                    <a:prstGeom prst="rect">
                      <a:avLst/>
                    </a:prstGeom>
                  </pic:spPr>
                </pic:pic>
              </a:graphicData>
            </a:graphic>
          </wp:inline>
        </w:drawing>
      </w:r>
    </w:p>
    <w:p w14:paraId="03494207" w14:textId="77777777" w:rsidR="00B667C8" w:rsidRPr="00B24B1B" w:rsidRDefault="00000000" w:rsidP="00B24B1B">
      <w:pPr>
        <w:pStyle w:val="SmallGray"/>
        <w:jc w:val="both"/>
        <w:rPr>
          <w:lang w:val="es-GT"/>
        </w:rPr>
      </w:pPr>
      <w:r w:rsidRPr="00B24B1B">
        <w:rPr>
          <w:lang w:val="es-GT"/>
        </w:rPr>
        <w:t>Figura 1. Flujo de integración sugerido para el proyecto.</w:t>
      </w:r>
    </w:p>
    <w:p w14:paraId="2C76C615" w14:textId="77777777" w:rsidR="00B667C8" w:rsidRPr="00B24B1B" w:rsidRDefault="00000000" w:rsidP="00B24B1B">
      <w:pPr>
        <w:pStyle w:val="Ttulo1"/>
        <w:spacing w:before="120" w:after="120" w:line="240" w:lineRule="auto"/>
        <w:jc w:val="both"/>
        <w:rPr>
          <w:lang w:val="es-GT"/>
        </w:rPr>
      </w:pPr>
      <w:r w:rsidRPr="00B24B1B">
        <w:rPr>
          <w:lang w:val="es-GT"/>
        </w:rPr>
        <w:t>9. Requerimientos técnicos del proyecto</w:t>
      </w:r>
    </w:p>
    <w:p w14:paraId="6399EEAB" w14:textId="77777777" w:rsidR="00B667C8" w:rsidRPr="00B24B1B" w:rsidRDefault="00000000" w:rsidP="00B24B1B">
      <w:pPr>
        <w:pStyle w:val="Ttulo2"/>
        <w:spacing w:before="120" w:after="120" w:line="240" w:lineRule="auto"/>
        <w:jc w:val="both"/>
        <w:rPr>
          <w:lang w:val="es-GT"/>
        </w:rPr>
      </w:pPr>
      <w:r w:rsidRPr="00B24B1B">
        <w:rPr>
          <w:lang w:val="es-GT"/>
        </w:rPr>
        <w:t>9.1 Subsistema de visión artificial</w:t>
      </w:r>
    </w:p>
    <w:p w14:paraId="2365FB34" w14:textId="77777777" w:rsidR="00B667C8" w:rsidRPr="00B24B1B" w:rsidRDefault="00000000" w:rsidP="00B24B1B">
      <w:pPr>
        <w:spacing w:after="40" w:line="264" w:lineRule="auto"/>
        <w:ind w:left="283" w:hanging="170"/>
        <w:jc w:val="both"/>
        <w:rPr>
          <w:lang w:val="es-GT"/>
        </w:rPr>
      </w:pPr>
      <w:r w:rsidRPr="00B24B1B">
        <w:rPr>
          <w:lang w:val="es-GT"/>
        </w:rPr>
        <w:t>• Crear dos clases de detección: `pelota_azul` y `pelota_roja`.</w:t>
      </w:r>
    </w:p>
    <w:p w14:paraId="1A62AEA5" w14:textId="77777777" w:rsidR="00B667C8" w:rsidRPr="00B24B1B" w:rsidRDefault="00000000" w:rsidP="00B24B1B">
      <w:pPr>
        <w:spacing w:after="40" w:line="264" w:lineRule="auto"/>
        <w:ind w:left="283" w:hanging="170"/>
        <w:jc w:val="both"/>
        <w:rPr>
          <w:lang w:val="es-GT"/>
        </w:rPr>
      </w:pPr>
      <w:r w:rsidRPr="00B24B1B">
        <w:rPr>
          <w:lang w:val="es-GT"/>
        </w:rPr>
        <w:t>• Capturar las imágenes del conjunto de datos dentro del aula, en el mismo entorno donde se usará el sistema.</w:t>
      </w:r>
    </w:p>
    <w:p w14:paraId="56D29E9F" w14:textId="77777777" w:rsidR="00B667C8" w:rsidRPr="00B24B1B" w:rsidRDefault="00000000" w:rsidP="00B24B1B">
      <w:pPr>
        <w:spacing w:after="40" w:line="264" w:lineRule="auto"/>
        <w:ind w:left="283" w:hanging="170"/>
        <w:jc w:val="both"/>
        <w:rPr>
          <w:lang w:val="es-GT"/>
        </w:rPr>
      </w:pPr>
      <w:r w:rsidRPr="00B24B1B">
        <w:rPr>
          <w:lang w:val="es-GT"/>
        </w:rPr>
        <w:t>• Etiquetar los datos y entrenar un modelo pequeño o mediano que permita inferencia en tiempo razonable.</w:t>
      </w:r>
    </w:p>
    <w:p w14:paraId="691C19D1" w14:textId="77777777" w:rsidR="00B667C8" w:rsidRPr="00B24B1B" w:rsidRDefault="00000000" w:rsidP="00B24B1B">
      <w:pPr>
        <w:spacing w:after="40" w:line="264" w:lineRule="auto"/>
        <w:ind w:left="283" w:hanging="170"/>
        <w:jc w:val="both"/>
        <w:rPr>
          <w:lang w:val="es-GT"/>
        </w:rPr>
      </w:pPr>
      <w:r w:rsidRPr="00B24B1B">
        <w:rPr>
          <w:lang w:val="es-GT"/>
        </w:rPr>
        <w:t>• Trabajar con una cámara fija, fondo controlado e iluminación estable para evitar ruido innecesario.</w:t>
      </w:r>
    </w:p>
    <w:p w14:paraId="761761E1" w14:textId="77777777" w:rsidR="00B667C8" w:rsidRPr="00B24B1B" w:rsidRDefault="00000000" w:rsidP="00B24B1B">
      <w:pPr>
        <w:spacing w:after="40" w:line="264" w:lineRule="auto"/>
        <w:ind w:left="283" w:hanging="170"/>
        <w:jc w:val="both"/>
        <w:rPr>
          <w:lang w:val="es-GT"/>
        </w:rPr>
      </w:pPr>
      <w:r w:rsidRPr="00B24B1B">
        <w:rPr>
          <w:lang w:val="es-GT"/>
        </w:rPr>
        <w:t>• Registrar al menos evidencia de precisión, matriz de confusión o capturas de inferencia con confianza visible.</w:t>
      </w:r>
    </w:p>
    <w:p w14:paraId="7A12F7B6" w14:textId="77777777" w:rsidR="00B667C8" w:rsidRPr="00B24B1B" w:rsidRDefault="00000000" w:rsidP="00B24B1B">
      <w:pPr>
        <w:pStyle w:val="Ttulo2"/>
        <w:spacing w:before="120" w:after="120" w:line="240" w:lineRule="auto"/>
        <w:jc w:val="both"/>
        <w:rPr>
          <w:lang w:val="es-GT"/>
        </w:rPr>
      </w:pPr>
      <w:r w:rsidRPr="00B24B1B">
        <w:rPr>
          <w:lang w:val="es-GT"/>
        </w:rPr>
        <w:t>9.2 Subsistema robótico</w:t>
      </w:r>
    </w:p>
    <w:p w14:paraId="44B5EE70" w14:textId="77777777" w:rsidR="00B667C8" w:rsidRPr="00B24B1B" w:rsidRDefault="00000000" w:rsidP="00B24B1B">
      <w:pPr>
        <w:spacing w:after="40" w:line="264" w:lineRule="auto"/>
        <w:ind w:left="283" w:hanging="170"/>
        <w:jc w:val="both"/>
        <w:rPr>
          <w:lang w:val="es-GT"/>
        </w:rPr>
      </w:pPr>
      <w:r w:rsidRPr="00B24B1B">
        <w:rPr>
          <w:lang w:val="es-GT"/>
        </w:rPr>
        <w:t>• Construir un brazo robot tipo SCARA con la cantidad de motores disponible en el kit.</w:t>
      </w:r>
    </w:p>
    <w:p w14:paraId="12891921" w14:textId="77777777" w:rsidR="00B667C8" w:rsidRPr="00B24B1B" w:rsidRDefault="00000000" w:rsidP="00B24B1B">
      <w:pPr>
        <w:spacing w:after="40" w:line="264" w:lineRule="auto"/>
        <w:ind w:left="283" w:hanging="170"/>
        <w:jc w:val="both"/>
        <w:rPr>
          <w:lang w:val="es-GT"/>
        </w:rPr>
      </w:pPr>
      <w:r w:rsidRPr="00B24B1B">
        <w:rPr>
          <w:lang w:val="es-GT"/>
        </w:rPr>
        <w:t>• Diseñar un efector final simple y funcional: garra ligera, copa de captura, pala o mecanismo equivalente, siempre que permita depositar la pelota en la zona correcta.</w:t>
      </w:r>
    </w:p>
    <w:p w14:paraId="3095C3AE" w14:textId="77777777" w:rsidR="00B667C8" w:rsidRPr="00B24B1B" w:rsidRDefault="00000000" w:rsidP="00B24B1B">
      <w:pPr>
        <w:spacing w:after="40" w:line="264" w:lineRule="auto"/>
        <w:ind w:left="283" w:hanging="170"/>
        <w:jc w:val="both"/>
        <w:rPr>
          <w:lang w:val="es-GT"/>
        </w:rPr>
      </w:pPr>
      <w:r w:rsidRPr="00B24B1B">
        <w:rPr>
          <w:lang w:val="es-GT"/>
        </w:rPr>
        <w:t>• Implementar posiciones de referencia (home), límites mecánicos y secuencia segura de movimiento.</w:t>
      </w:r>
    </w:p>
    <w:p w14:paraId="7C80C8FE" w14:textId="77777777" w:rsidR="00B667C8" w:rsidRPr="00B24B1B" w:rsidRDefault="00000000" w:rsidP="00B24B1B">
      <w:pPr>
        <w:spacing w:after="40" w:line="264" w:lineRule="auto"/>
        <w:ind w:left="283" w:hanging="170"/>
        <w:jc w:val="both"/>
        <w:rPr>
          <w:lang w:val="es-GT"/>
        </w:rPr>
      </w:pPr>
      <w:r w:rsidRPr="00B24B1B">
        <w:rPr>
          <w:lang w:val="es-GT"/>
        </w:rPr>
        <w:t>• Mantener el área de trabajo dentro del alcance real del robot y evitar cargas excesivas sobre la estructura LEGO.</w:t>
      </w:r>
    </w:p>
    <w:p w14:paraId="73ABAFDB" w14:textId="77777777" w:rsidR="00B667C8" w:rsidRPr="00B24B1B" w:rsidRDefault="00000000" w:rsidP="00B24B1B">
      <w:pPr>
        <w:spacing w:after="40" w:line="264" w:lineRule="auto"/>
        <w:ind w:left="283" w:hanging="170"/>
        <w:jc w:val="both"/>
        <w:rPr>
          <w:lang w:val="es-GT"/>
        </w:rPr>
      </w:pPr>
      <w:r w:rsidRPr="00B24B1B">
        <w:rPr>
          <w:lang w:val="es-GT"/>
        </w:rPr>
        <w:t>• Usar sensores del kit cuando agreguen valor al sistema: por ejemplo, táctil para homing o ultrasónico para verificación de presencia.</w:t>
      </w:r>
    </w:p>
    <w:p w14:paraId="1C8660DE" w14:textId="77777777" w:rsidR="00B667C8" w:rsidRPr="00B24B1B" w:rsidRDefault="00000000" w:rsidP="00B24B1B">
      <w:pPr>
        <w:pStyle w:val="Ttulo2"/>
        <w:spacing w:before="120" w:after="120" w:line="240" w:lineRule="auto"/>
        <w:jc w:val="both"/>
        <w:rPr>
          <w:lang w:val="es-GT"/>
        </w:rPr>
      </w:pPr>
      <w:r w:rsidRPr="00B24B1B">
        <w:rPr>
          <w:lang w:val="es-GT"/>
        </w:rPr>
        <w:lastRenderedPageBreak/>
        <w:t>9.3 Modelado cinemático con Denavit-Hartenberg</w:t>
      </w:r>
    </w:p>
    <w:p w14:paraId="6A3EE54F" w14:textId="77777777" w:rsidR="00B667C8" w:rsidRPr="00B24B1B" w:rsidRDefault="00000000" w:rsidP="00B24B1B">
      <w:pPr>
        <w:spacing w:after="80" w:line="264" w:lineRule="auto"/>
        <w:jc w:val="both"/>
        <w:rPr>
          <w:lang w:val="es-GT"/>
        </w:rPr>
      </w:pPr>
      <w:r w:rsidRPr="00B24B1B">
        <w:rPr>
          <w:lang w:val="es-GT"/>
        </w:rPr>
        <w:t>Cada equipo deberá medir su robot real y construir su propia tabla D-H. No se aceptará copiar una tabla genérica sin relacionarla con el diseño construido. Como mínimo, el trabajo cinemático debe incluir:</w:t>
      </w:r>
    </w:p>
    <w:p w14:paraId="09EFFE8A" w14:textId="77777777" w:rsidR="00B667C8" w:rsidRPr="00B24B1B" w:rsidRDefault="00000000" w:rsidP="00B24B1B">
      <w:pPr>
        <w:spacing w:after="40" w:line="264" w:lineRule="auto"/>
        <w:ind w:left="283" w:hanging="170"/>
        <w:jc w:val="both"/>
        <w:rPr>
          <w:lang w:val="es-GT"/>
        </w:rPr>
      </w:pPr>
      <w:r w:rsidRPr="00B24B1B">
        <w:rPr>
          <w:lang w:val="es-GT"/>
        </w:rPr>
        <w:t>• Definición de marcos de referencia.</w:t>
      </w:r>
    </w:p>
    <w:p w14:paraId="5704AAC1" w14:textId="77777777" w:rsidR="00B667C8" w:rsidRPr="00B24B1B" w:rsidRDefault="00000000" w:rsidP="00B24B1B">
      <w:pPr>
        <w:spacing w:after="40" w:line="264" w:lineRule="auto"/>
        <w:ind w:left="283" w:hanging="170"/>
        <w:jc w:val="both"/>
        <w:rPr>
          <w:lang w:val="es-GT"/>
        </w:rPr>
      </w:pPr>
      <w:r w:rsidRPr="00B24B1B">
        <w:rPr>
          <w:lang w:val="es-GT"/>
        </w:rPr>
        <w:t>• Identificación de variables articulares y longitudes reales de eslabones.</w:t>
      </w:r>
    </w:p>
    <w:p w14:paraId="691797E9" w14:textId="77777777" w:rsidR="00B667C8" w:rsidRPr="00B24B1B" w:rsidRDefault="00000000" w:rsidP="00B24B1B">
      <w:pPr>
        <w:spacing w:after="40" w:line="264" w:lineRule="auto"/>
        <w:ind w:left="283" w:hanging="170"/>
        <w:jc w:val="both"/>
        <w:rPr>
          <w:lang w:val="es-GT"/>
        </w:rPr>
      </w:pPr>
      <w:r w:rsidRPr="00B24B1B">
        <w:rPr>
          <w:lang w:val="es-GT"/>
        </w:rPr>
        <w:t>• Tabla de parámetros D-H.</w:t>
      </w:r>
    </w:p>
    <w:p w14:paraId="492BB1C4" w14:textId="77777777" w:rsidR="00B667C8" w:rsidRPr="00B24B1B" w:rsidRDefault="00000000" w:rsidP="00B24B1B">
      <w:pPr>
        <w:spacing w:after="40" w:line="264" w:lineRule="auto"/>
        <w:ind w:left="283" w:hanging="170"/>
        <w:jc w:val="both"/>
        <w:rPr>
          <w:lang w:val="es-GT"/>
        </w:rPr>
      </w:pPr>
      <w:r w:rsidRPr="00B24B1B">
        <w:rPr>
          <w:lang w:val="es-GT"/>
        </w:rPr>
        <w:t>• Modelo de cinemática directa.</w:t>
      </w:r>
    </w:p>
    <w:p w14:paraId="2C4F8A2A" w14:textId="77777777" w:rsidR="00B667C8" w:rsidRPr="00B24B1B" w:rsidRDefault="00000000" w:rsidP="00B24B1B">
      <w:pPr>
        <w:spacing w:after="40" w:line="264" w:lineRule="auto"/>
        <w:ind w:left="283" w:hanging="170"/>
        <w:jc w:val="both"/>
        <w:rPr>
          <w:lang w:val="es-GT"/>
        </w:rPr>
      </w:pPr>
      <w:r w:rsidRPr="00B24B1B">
        <w:rPr>
          <w:lang w:val="es-GT"/>
        </w:rPr>
        <w:t>• Procedimiento de cálculo de la posición objetivo para llegar a la zona roja o azul.</w:t>
      </w:r>
    </w:p>
    <w:p w14:paraId="02743E8F" w14:textId="77777777" w:rsidR="00B667C8" w:rsidRPr="00B24B1B" w:rsidRDefault="00000000" w:rsidP="00B24B1B">
      <w:pPr>
        <w:spacing w:after="40" w:line="264" w:lineRule="auto"/>
        <w:ind w:left="283" w:hanging="170"/>
        <w:jc w:val="both"/>
        <w:rPr>
          <w:lang w:val="es-GT"/>
        </w:rPr>
      </w:pPr>
      <w:r w:rsidRPr="00B24B1B">
        <w:rPr>
          <w:lang w:val="es-GT"/>
        </w:rPr>
        <w:t>• Explicación clara de cómo se transforman las coordenadas detectadas por la cámara al sistema de referencia del robot.</w:t>
      </w:r>
    </w:p>
    <w:tbl>
      <w:tblPr>
        <w:tblStyle w:val="Tablaconcuadrcula"/>
        <w:tblW w:w="0" w:type="auto"/>
        <w:jc w:val="center"/>
        <w:tblLook w:val="04A0" w:firstRow="1" w:lastRow="0" w:firstColumn="1" w:lastColumn="0" w:noHBand="0" w:noVBand="1"/>
      </w:tblPr>
      <w:tblGrid>
        <w:gridCol w:w="1408"/>
        <w:gridCol w:w="1408"/>
        <w:gridCol w:w="1408"/>
        <w:gridCol w:w="1408"/>
        <w:gridCol w:w="1408"/>
        <w:gridCol w:w="1408"/>
        <w:gridCol w:w="1408"/>
      </w:tblGrid>
      <w:tr w:rsidR="00B667C8" w14:paraId="4D1D7A79" w14:textId="77777777">
        <w:trPr>
          <w:jc w:val="center"/>
        </w:trPr>
        <w:tc>
          <w:tcPr>
            <w:tcW w:w="1408" w:type="dxa"/>
            <w:shd w:val="clear" w:color="auto" w:fill="D9EAD3"/>
          </w:tcPr>
          <w:p w14:paraId="4090AA7F" w14:textId="77777777" w:rsidR="00B667C8" w:rsidRDefault="00000000" w:rsidP="00B24B1B">
            <w:pPr>
              <w:jc w:val="both"/>
            </w:pPr>
            <w:r>
              <w:rPr>
                <w:b/>
                <w:color w:val="217346"/>
              </w:rPr>
              <w:t>i</w:t>
            </w:r>
          </w:p>
        </w:tc>
        <w:tc>
          <w:tcPr>
            <w:tcW w:w="1408" w:type="dxa"/>
            <w:shd w:val="clear" w:color="auto" w:fill="D9EAD3"/>
          </w:tcPr>
          <w:p w14:paraId="08E9ACF9" w14:textId="77777777" w:rsidR="00B667C8" w:rsidRDefault="00000000" w:rsidP="00B24B1B">
            <w:pPr>
              <w:jc w:val="both"/>
            </w:pPr>
            <w:r>
              <w:rPr>
                <w:b/>
                <w:color w:val="217346"/>
              </w:rPr>
              <w:t>a(i-1)</w:t>
            </w:r>
          </w:p>
        </w:tc>
        <w:tc>
          <w:tcPr>
            <w:tcW w:w="1408" w:type="dxa"/>
            <w:shd w:val="clear" w:color="auto" w:fill="D9EAD3"/>
          </w:tcPr>
          <w:p w14:paraId="079D86FB" w14:textId="77777777" w:rsidR="00B667C8" w:rsidRDefault="00000000" w:rsidP="00B24B1B">
            <w:pPr>
              <w:jc w:val="both"/>
            </w:pPr>
            <w:r>
              <w:rPr>
                <w:b/>
                <w:color w:val="217346"/>
              </w:rPr>
              <w:t>α(i-1)</w:t>
            </w:r>
          </w:p>
        </w:tc>
        <w:tc>
          <w:tcPr>
            <w:tcW w:w="1408" w:type="dxa"/>
            <w:shd w:val="clear" w:color="auto" w:fill="D9EAD3"/>
          </w:tcPr>
          <w:p w14:paraId="414FF957" w14:textId="77777777" w:rsidR="00B667C8" w:rsidRDefault="00000000" w:rsidP="00B24B1B">
            <w:pPr>
              <w:jc w:val="both"/>
            </w:pPr>
            <w:r>
              <w:rPr>
                <w:b/>
                <w:color w:val="217346"/>
              </w:rPr>
              <w:t>d(i)</w:t>
            </w:r>
          </w:p>
        </w:tc>
        <w:tc>
          <w:tcPr>
            <w:tcW w:w="1408" w:type="dxa"/>
            <w:shd w:val="clear" w:color="auto" w:fill="D9EAD3"/>
          </w:tcPr>
          <w:p w14:paraId="341D5440" w14:textId="77777777" w:rsidR="00B667C8" w:rsidRDefault="00000000" w:rsidP="00B24B1B">
            <w:pPr>
              <w:jc w:val="both"/>
            </w:pPr>
            <w:r>
              <w:rPr>
                <w:b/>
                <w:color w:val="217346"/>
              </w:rPr>
              <w:t>θ(i)</w:t>
            </w:r>
          </w:p>
        </w:tc>
        <w:tc>
          <w:tcPr>
            <w:tcW w:w="1408" w:type="dxa"/>
            <w:shd w:val="clear" w:color="auto" w:fill="D9EAD3"/>
          </w:tcPr>
          <w:p w14:paraId="6435E654" w14:textId="77777777" w:rsidR="00B667C8" w:rsidRDefault="00000000" w:rsidP="00B24B1B">
            <w:pPr>
              <w:jc w:val="both"/>
            </w:pPr>
            <w:r>
              <w:rPr>
                <w:b/>
                <w:color w:val="217346"/>
              </w:rPr>
              <w:t>Tipo</w:t>
            </w:r>
          </w:p>
        </w:tc>
        <w:tc>
          <w:tcPr>
            <w:tcW w:w="1408" w:type="dxa"/>
            <w:shd w:val="clear" w:color="auto" w:fill="D9EAD3"/>
          </w:tcPr>
          <w:p w14:paraId="02D1FE82" w14:textId="77777777" w:rsidR="00B667C8" w:rsidRDefault="00000000" w:rsidP="00B24B1B">
            <w:pPr>
              <w:jc w:val="both"/>
            </w:pPr>
            <w:r>
              <w:rPr>
                <w:b/>
                <w:color w:val="217346"/>
              </w:rPr>
              <w:t>Dato real medido</w:t>
            </w:r>
          </w:p>
        </w:tc>
      </w:tr>
      <w:tr w:rsidR="00B667C8" w14:paraId="4B1D4446" w14:textId="77777777">
        <w:trPr>
          <w:jc w:val="center"/>
        </w:trPr>
        <w:tc>
          <w:tcPr>
            <w:tcW w:w="1408" w:type="dxa"/>
          </w:tcPr>
          <w:p w14:paraId="7EF0451A" w14:textId="77777777" w:rsidR="00B667C8" w:rsidRDefault="00000000" w:rsidP="00B24B1B">
            <w:pPr>
              <w:jc w:val="both"/>
            </w:pPr>
            <w:r>
              <w:t xml:space="preserve"> </w:t>
            </w:r>
          </w:p>
        </w:tc>
        <w:tc>
          <w:tcPr>
            <w:tcW w:w="1408" w:type="dxa"/>
          </w:tcPr>
          <w:p w14:paraId="629802C9" w14:textId="77777777" w:rsidR="00B667C8" w:rsidRDefault="00000000" w:rsidP="00B24B1B">
            <w:pPr>
              <w:jc w:val="both"/>
            </w:pPr>
            <w:r>
              <w:t xml:space="preserve"> </w:t>
            </w:r>
          </w:p>
        </w:tc>
        <w:tc>
          <w:tcPr>
            <w:tcW w:w="1408" w:type="dxa"/>
          </w:tcPr>
          <w:p w14:paraId="7CAFBB19" w14:textId="77777777" w:rsidR="00B667C8" w:rsidRDefault="00000000" w:rsidP="00B24B1B">
            <w:pPr>
              <w:jc w:val="both"/>
            </w:pPr>
            <w:r>
              <w:t xml:space="preserve"> </w:t>
            </w:r>
          </w:p>
        </w:tc>
        <w:tc>
          <w:tcPr>
            <w:tcW w:w="1408" w:type="dxa"/>
          </w:tcPr>
          <w:p w14:paraId="7CA9A55D" w14:textId="77777777" w:rsidR="00B667C8" w:rsidRDefault="00000000" w:rsidP="00B24B1B">
            <w:pPr>
              <w:jc w:val="both"/>
            </w:pPr>
            <w:r>
              <w:t xml:space="preserve"> </w:t>
            </w:r>
          </w:p>
        </w:tc>
        <w:tc>
          <w:tcPr>
            <w:tcW w:w="1408" w:type="dxa"/>
          </w:tcPr>
          <w:p w14:paraId="1339E796" w14:textId="77777777" w:rsidR="00B667C8" w:rsidRDefault="00000000" w:rsidP="00B24B1B">
            <w:pPr>
              <w:jc w:val="both"/>
            </w:pPr>
            <w:r>
              <w:t xml:space="preserve"> </w:t>
            </w:r>
          </w:p>
        </w:tc>
        <w:tc>
          <w:tcPr>
            <w:tcW w:w="1408" w:type="dxa"/>
          </w:tcPr>
          <w:p w14:paraId="2F761047" w14:textId="77777777" w:rsidR="00B667C8" w:rsidRDefault="00000000" w:rsidP="00B24B1B">
            <w:pPr>
              <w:jc w:val="both"/>
            </w:pPr>
            <w:r>
              <w:t xml:space="preserve"> </w:t>
            </w:r>
          </w:p>
        </w:tc>
        <w:tc>
          <w:tcPr>
            <w:tcW w:w="1408" w:type="dxa"/>
          </w:tcPr>
          <w:p w14:paraId="5F5B42C4" w14:textId="77777777" w:rsidR="00B667C8" w:rsidRDefault="00000000" w:rsidP="00B24B1B">
            <w:pPr>
              <w:jc w:val="both"/>
            </w:pPr>
            <w:r>
              <w:t xml:space="preserve"> </w:t>
            </w:r>
          </w:p>
        </w:tc>
      </w:tr>
      <w:tr w:rsidR="00B667C8" w14:paraId="45C29BD8" w14:textId="77777777">
        <w:trPr>
          <w:jc w:val="center"/>
        </w:trPr>
        <w:tc>
          <w:tcPr>
            <w:tcW w:w="1408" w:type="dxa"/>
          </w:tcPr>
          <w:p w14:paraId="3CD120EC" w14:textId="77777777" w:rsidR="00B667C8" w:rsidRDefault="00000000" w:rsidP="00B24B1B">
            <w:pPr>
              <w:jc w:val="both"/>
            </w:pPr>
            <w:r>
              <w:t xml:space="preserve"> </w:t>
            </w:r>
          </w:p>
        </w:tc>
        <w:tc>
          <w:tcPr>
            <w:tcW w:w="1408" w:type="dxa"/>
          </w:tcPr>
          <w:p w14:paraId="3DE8E25D" w14:textId="77777777" w:rsidR="00B667C8" w:rsidRDefault="00000000" w:rsidP="00B24B1B">
            <w:pPr>
              <w:jc w:val="both"/>
            </w:pPr>
            <w:r>
              <w:t xml:space="preserve"> </w:t>
            </w:r>
          </w:p>
        </w:tc>
        <w:tc>
          <w:tcPr>
            <w:tcW w:w="1408" w:type="dxa"/>
          </w:tcPr>
          <w:p w14:paraId="2A40E174" w14:textId="77777777" w:rsidR="00B667C8" w:rsidRDefault="00000000" w:rsidP="00B24B1B">
            <w:pPr>
              <w:jc w:val="both"/>
            </w:pPr>
            <w:r>
              <w:t xml:space="preserve"> </w:t>
            </w:r>
          </w:p>
        </w:tc>
        <w:tc>
          <w:tcPr>
            <w:tcW w:w="1408" w:type="dxa"/>
          </w:tcPr>
          <w:p w14:paraId="1615E68D" w14:textId="77777777" w:rsidR="00B667C8" w:rsidRDefault="00000000" w:rsidP="00B24B1B">
            <w:pPr>
              <w:jc w:val="both"/>
            </w:pPr>
            <w:r>
              <w:t xml:space="preserve"> </w:t>
            </w:r>
          </w:p>
        </w:tc>
        <w:tc>
          <w:tcPr>
            <w:tcW w:w="1408" w:type="dxa"/>
          </w:tcPr>
          <w:p w14:paraId="613A66AB" w14:textId="77777777" w:rsidR="00B667C8" w:rsidRDefault="00000000" w:rsidP="00B24B1B">
            <w:pPr>
              <w:jc w:val="both"/>
            </w:pPr>
            <w:r>
              <w:t xml:space="preserve"> </w:t>
            </w:r>
          </w:p>
        </w:tc>
        <w:tc>
          <w:tcPr>
            <w:tcW w:w="1408" w:type="dxa"/>
          </w:tcPr>
          <w:p w14:paraId="188197D9" w14:textId="77777777" w:rsidR="00B667C8" w:rsidRDefault="00000000" w:rsidP="00B24B1B">
            <w:pPr>
              <w:jc w:val="both"/>
            </w:pPr>
            <w:r>
              <w:t xml:space="preserve"> </w:t>
            </w:r>
          </w:p>
        </w:tc>
        <w:tc>
          <w:tcPr>
            <w:tcW w:w="1408" w:type="dxa"/>
          </w:tcPr>
          <w:p w14:paraId="3EAB1E9F" w14:textId="77777777" w:rsidR="00B667C8" w:rsidRDefault="00000000" w:rsidP="00B24B1B">
            <w:pPr>
              <w:jc w:val="both"/>
            </w:pPr>
            <w:r>
              <w:t xml:space="preserve"> </w:t>
            </w:r>
          </w:p>
        </w:tc>
      </w:tr>
      <w:tr w:rsidR="00B667C8" w14:paraId="507D8F4F" w14:textId="77777777">
        <w:trPr>
          <w:jc w:val="center"/>
        </w:trPr>
        <w:tc>
          <w:tcPr>
            <w:tcW w:w="1408" w:type="dxa"/>
          </w:tcPr>
          <w:p w14:paraId="55E17E64" w14:textId="77777777" w:rsidR="00B667C8" w:rsidRDefault="00000000" w:rsidP="00B24B1B">
            <w:pPr>
              <w:jc w:val="both"/>
            </w:pPr>
            <w:r>
              <w:t xml:space="preserve"> </w:t>
            </w:r>
          </w:p>
        </w:tc>
        <w:tc>
          <w:tcPr>
            <w:tcW w:w="1408" w:type="dxa"/>
          </w:tcPr>
          <w:p w14:paraId="46BAA2C3" w14:textId="77777777" w:rsidR="00B667C8" w:rsidRDefault="00000000" w:rsidP="00B24B1B">
            <w:pPr>
              <w:jc w:val="both"/>
            </w:pPr>
            <w:r>
              <w:t xml:space="preserve"> </w:t>
            </w:r>
          </w:p>
        </w:tc>
        <w:tc>
          <w:tcPr>
            <w:tcW w:w="1408" w:type="dxa"/>
          </w:tcPr>
          <w:p w14:paraId="0102E3EB" w14:textId="77777777" w:rsidR="00B667C8" w:rsidRDefault="00000000" w:rsidP="00B24B1B">
            <w:pPr>
              <w:jc w:val="both"/>
            </w:pPr>
            <w:r>
              <w:t xml:space="preserve"> </w:t>
            </w:r>
          </w:p>
        </w:tc>
        <w:tc>
          <w:tcPr>
            <w:tcW w:w="1408" w:type="dxa"/>
          </w:tcPr>
          <w:p w14:paraId="66EE5003" w14:textId="77777777" w:rsidR="00B667C8" w:rsidRDefault="00000000" w:rsidP="00B24B1B">
            <w:pPr>
              <w:jc w:val="both"/>
            </w:pPr>
            <w:r>
              <w:t xml:space="preserve"> </w:t>
            </w:r>
          </w:p>
        </w:tc>
        <w:tc>
          <w:tcPr>
            <w:tcW w:w="1408" w:type="dxa"/>
          </w:tcPr>
          <w:p w14:paraId="5F807248" w14:textId="77777777" w:rsidR="00B667C8" w:rsidRDefault="00000000" w:rsidP="00B24B1B">
            <w:pPr>
              <w:jc w:val="both"/>
            </w:pPr>
            <w:r>
              <w:t xml:space="preserve"> </w:t>
            </w:r>
          </w:p>
        </w:tc>
        <w:tc>
          <w:tcPr>
            <w:tcW w:w="1408" w:type="dxa"/>
          </w:tcPr>
          <w:p w14:paraId="5DAD2EBD" w14:textId="77777777" w:rsidR="00B667C8" w:rsidRDefault="00000000" w:rsidP="00B24B1B">
            <w:pPr>
              <w:jc w:val="both"/>
            </w:pPr>
            <w:r>
              <w:t xml:space="preserve"> </w:t>
            </w:r>
          </w:p>
        </w:tc>
        <w:tc>
          <w:tcPr>
            <w:tcW w:w="1408" w:type="dxa"/>
          </w:tcPr>
          <w:p w14:paraId="57E6E8CB" w14:textId="77777777" w:rsidR="00B667C8" w:rsidRDefault="00000000" w:rsidP="00B24B1B">
            <w:pPr>
              <w:jc w:val="both"/>
            </w:pPr>
            <w:r>
              <w:t xml:space="preserve"> </w:t>
            </w:r>
          </w:p>
        </w:tc>
      </w:tr>
      <w:tr w:rsidR="00B667C8" w14:paraId="11ADD154" w14:textId="77777777">
        <w:trPr>
          <w:jc w:val="center"/>
        </w:trPr>
        <w:tc>
          <w:tcPr>
            <w:tcW w:w="1408" w:type="dxa"/>
          </w:tcPr>
          <w:p w14:paraId="7BEFA230" w14:textId="77777777" w:rsidR="00B667C8" w:rsidRDefault="00000000" w:rsidP="00B24B1B">
            <w:pPr>
              <w:jc w:val="both"/>
            </w:pPr>
            <w:r>
              <w:t xml:space="preserve"> </w:t>
            </w:r>
          </w:p>
        </w:tc>
        <w:tc>
          <w:tcPr>
            <w:tcW w:w="1408" w:type="dxa"/>
          </w:tcPr>
          <w:p w14:paraId="332DF922" w14:textId="77777777" w:rsidR="00B667C8" w:rsidRDefault="00000000" w:rsidP="00B24B1B">
            <w:pPr>
              <w:jc w:val="both"/>
            </w:pPr>
            <w:r>
              <w:t xml:space="preserve"> </w:t>
            </w:r>
          </w:p>
        </w:tc>
        <w:tc>
          <w:tcPr>
            <w:tcW w:w="1408" w:type="dxa"/>
          </w:tcPr>
          <w:p w14:paraId="05BB6433" w14:textId="77777777" w:rsidR="00B667C8" w:rsidRDefault="00000000" w:rsidP="00B24B1B">
            <w:pPr>
              <w:jc w:val="both"/>
            </w:pPr>
            <w:r>
              <w:t xml:space="preserve"> </w:t>
            </w:r>
          </w:p>
        </w:tc>
        <w:tc>
          <w:tcPr>
            <w:tcW w:w="1408" w:type="dxa"/>
          </w:tcPr>
          <w:p w14:paraId="00FF99A6" w14:textId="77777777" w:rsidR="00B667C8" w:rsidRDefault="00000000" w:rsidP="00B24B1B">
            <w:pPr>
              <w:jc w:val="both"/>
            </w:pPr>
            <w:r>
              <w:t xml:space="preserve"> </w:t>
            </w:r>
          </w:p>
        </w:tc>
        <w:tc>
          <w:tcPr>
            <w:tcW w:w="1408" w:type="dxa"/>
          </w:tcPr>
          <w:p w14:paraId="68B633B8" w14:textId="77777777" w:rsidR="00B667C8" w:rsidRDefault="00000000" w:rsidP="00B24B1B">
            <w:pPr>
              <w:jc w:val="both"/>
            </w:pPr>
            <w:r>
              <w:t xml:space="preserve"> </w:t>
            </w:r>
          </w:p>
        </w:tc>
        <w:tc>
          <w:tcPr>
            <w:tcW w:w="1408" w:type="dxa"/>
          </w:tcPr>
          <w:p w14:paraId="30EAFF73" w14:textId="77777777" w:rsidR="00B667C8" w:rsidRDefault="00000000" w:rsidP="00B24B1B">
            <w:pPr>
              <w:jc w:val="both"/>
            </w:pPr>
            <w:r>
              <w:t xml:space="preserve"> </w:t>
            </w:r>
          </w:p>
        </w:tc>
        <w:tc>
          <w:tcPr>
            <w:tcW w:w="1408" w:type="dxa"/>
          </w:tcPr>
          <w:p w14:paraId="4256A968" w14:textId="77777777" w:rsidR="00B667C8" w:rsidRDefault="00000000" w:rsidP="00B24B1B">
            <w:pPr>
              <w:jc w:val="both"/>
            </w:pPr>
            <w:r>
              <w:t xml:space="preserve"> </w:t>
            </w:r>
          </w:p>
        </w:tc>
      </w:tr>
    </w:tbl>
    <w:p w14:paraId="54442F1F" w14:textId="77777777" w:rsidR="00B667C8" w:rsidRPr="00B24B1B" w:rsidRDefault="00000000" w:rsidP="00B24B1B">
      <w:pPr>
        <w:pStyle w:val="SmallGray"/>
        <w:jc w:val="both"/>
        <w:rPr>
          <w:lang w:val="es-GT"/>
        </w:rPr>
      </w:pPr>
      <w:r w:rsidRPr="00B24B1B">
        <w:rPr>
          <w:lang w:val="es-GT"/>
        </w:rPr>
        <w:t>Tabla 1. Plantilla mínima para registrar parámetros Denavit-Hartenberg.</w:t>
      </w:r>
    </w:p>
    <w:p w14:paraId="56D0AD86" w14:textId="77777777" w:rsidR="00B667C8" w:rsidRPr="00B24B1B" w:rsidRDefault="00000000" w:rsidP="00B24B1B">
      <w:pPr>
        <w:spacing w:after="80" w:line="264" w:lineRule="auto"/>
        <w:jc w:val="both"/>
        <w:rPr>
          <w:lang w:val="es-GT"/>
        </w:rPr>
      </w:pPr>
      <w:r w:rsidRPr="00B24B1B">
        <w:rPr>
          <w:lang w:val="es-GT"/>
        </w:rPr>
        <w:t>Para un SCARA didáctico de dos articulaciones rotacionales en el plano y un eje vertical, la relación geométrica base en el plano XY suele partir de las longitudes L1 y L2. Una forma común de la cinemática directa es:</w:t>
      </w:r>
    </w:p>
    <w:p w14:paraId="1E9DD1C9" w14:textId="77777777" w:rsidR="00B667C8" w:rsidRPr="00B24B1B" w:rsidRDefault="00000000" w:rsidP="00B24B1B">
      <w:pPr>
        <w:spacing w:after="80" w:line="288" w:lineRule="auto"/>
        <w:jc w:val="both"/>
        <w:rPr>
          <w:lang w:val="es-GT"/>
        </w:rPr>
      </w:pPr>
      <w:r w:rsidRPr="00B24B1B">
        <w:rPr>
          <w:b/>
          <w:sz w:val="24"/>
          <w:lang w:val="es-GT"/>
        </w:rPr>
        <w:t xml:space="preserve">x = L1 cos(q1) + L2 </w:t>
      </w:r>
      <w:proofErr w:type="gramStart"/>
      <w:r w:rsidRPr="00B24B1B">
        <w:rPr>
          <w:b/>
          <w:sz w:val="24"/>
          <w:lang w:val="es-GT"/>
        </w:rPr>
        <w:t>cos(</w:t>
      </w:r>
      <w:proofErr w:type="gramEnd"/>
      <w:r w:rsidRPr="00B24B1B">
        <w:rPr>
          <w:b/>
          <w:sz w:val="24"/>
          <w:lang w:val="es-GT"/>
        </w:rPr>
        <w:t>q1 + q2)</w:t>
      </w:r>
      <w:r w:rsidRPr="00B24B1B">
        <w:rPr>
          <w:b/>
          <w:sz w:val="24"/>
          <w:lang w:val="es-GT"/>
        </w:rPr>
        <w:br/>
        <w:t xml:space="preserve">y = L1 sin(q1) + L2 </w:t>
      </w:r>
      <w:proofErr w:type="gramStart"/>
      <w:r w:rsidRPr="00B24B1B">
        <w:rPr>
          <w:b/>
          <w:sz w:val="24"/>
          <w:lang w:val="es-GT"/>
        </w:rPr>
        <w:t>sin(</w:t>
      </w:r>
      <w:proofErr w:type="gramEnd"/>
      <w:r w:rsidRPr="00B24B1B">
        <w:rPr>
          <w:b/>
          <w:sz w:val="24"/>
          <w:lang w:val="es-GT"/>
        </w:rPr>
        <w:t>q1 + q2)</w:t>
      </w:r>
    </w:p>
    <w:p w14:paraId="2785D946" w14:textId="77777777" w:rsidR="00B667C8" w:rsidRPr="00B24B1B" w:rsidRDefault="00000000" w:rsidP="00B24B1B">
      <w:pPr>
        <w:spacing w:after="80" w:line="264" w:lineRule="auto"/>
        <w:jc w:val="both"/>
        <w:rPr>
          <w:lang w:val="es-GT"/>
        </w:rPr>
      </w:pPr>
      <w:r w:rsidRPr="00B24B1B">
        <w:rPr>
          <w:lang w:val="es-GT"/>
        </w:rPr>
        <w:t>La expresión exacta del eje Z y de la orientación final dependerá del convenio de ejes adoptado por el equipo. Lo importante es que la formulación presentada coincida con el robot construido y con la secuencia de movimiento utilizada en el código.</w:t>
      </w:r>
    </w:p>
    <w:p w14:paraId="54ED1052" w14:textId="77777777" w:rsidR="00B667C8" w:rsidRPr="00B24B1B" w:rsidRDefault="00000000" w:rsidP="00B24B1B">
      <w:pPr>
        <w:pStyle w:val="Ttulo2"/>
        <w:spacing w:before="120" w:after="120" w:line="240" w:lineRule="auto"/>
        <w:jc w:val="both"/>
        <w:rPr>
          <w:lang w:val="es-GT"/>
        </w:rPr>
      </w:pPr>
      <w:r w:rsidRPr="00B24B1B">
        <w:rPr>
          <w:lang w:val="es-GT"/>
        </w:rPr>
        <w:t>9.4 Integración por software</w:t>
      </w:r>
    </w:p>
    <w:p w14:paraId="2597F4FB" w14:textId="77777777" w:rsidR="00B667C8" w:rsidRPr="00B24B1B" w:rsidRDefault="00000000" w:rsidP="00B24B1B">
      <w:pPr>
        <w:spacing w:after="80" w:line="264" w:lineRule="auto"/>
        <w:jc w:val="both"/>
        <w:rPr>
          <w:lang w:val="es-GT"/>
        </w:rPr>
      </w:pPr>
      <w:r w:rsidRPr="00B24B1B">
        <w:rPr>
          <w:lang w:val="es-GT"/>
        </w:rPr>
        <w:t>La solución debe integrarse desde Python. Se recomienda separar el programa en módulos para facilitar futuras ampliaciones en los retos quincenales posteriores.</w:t>
      </w:r>
    </w:p>
    <w:tbl>
      <w:tblPr>
        <w:tblStyle w:val="Tablaconcuadrcula"/>
        <w:tblW w:w="0" w:type="auto"/>
        <w:jc w:val="center"/>
        <w:tblLook w:val="04A0" w:firstRow="1" w:lastRow="0" w:firstColumn="1" w:lastColumn="0" w:noHBand="0" w:noVBand="1"/>
      </w:tblPr>
      <w:tblGrid>
        <w:gridCol w:w="4929"/>
        <w:gridCol w:w="4929"/>
      </w:tblGrid>
      <w:tr w:rsidR="00B667C8" w14:paraId="5D8B6965" w14:textId="77777777">
        <w:trPr>
          <w:jc w:val="center"/>
        </w:trPr>
        <w:tc>
          <w:tcPr>
            <w:tcW w:w="4929" w:type="dxa"/>
            <w:shd w:val="clear" w:color="auto" w:fill="FCE5CD"/>
          </w:tcPr>
          <w:p w14:paraId="519DF6D5" w14:textId="77777777" w:rsidR="00B667C8" w:rsidRDefault="00000000" w:rsidP="00B24B1B">
            <w:pPr>
              <w:jc w:val="both"/>
            </w:pPr>
            <w:r>
              <w:rPr>
                <w:b/>
                <w:color w:val="B76000"/>
              </w:rPr>
              <w:t>Carpeta / archivo</w:t>
            </w:r>
          </w:p>
        </w:tc>
        <w:tc>
          <w:tcPr>
            <w:tcW w:w="4929" w:type="dxa"/>
            <w:shd w:val="clear" w:color="auto" w:fill="FCE5CD"/>
          </w:tcPr>
          <w:p w14:paraId="34132551" w14:textId="77777777" w:rsidR="00B667C8" w:rsidRDefault="00000000" w:rsidP="00B24B1B">
            <w:pPr>
              <w:jc w:val="both"/>
            </w:pPr>
            <w:r>
              <w:rPr>
                <w:b/>
                <w:color w:val="B76000"/>
              </w:rPr>
              <w:t>Función sugerida</w:t>
            </w:r>
          </w:p>
        </w:tc>
      </w:tr>
      <w:tr w:rsidR="00B667C8" w:rsidRPr="00B24B1B" w14:paraId="53B725BF" w14:textId="77777777">
        <w:trPr>
          <w:jc w:val="center"/>
        </w:trPr>
        <w:tc>
          <w:tcPr>
            <w:tcW w:w="4929" w:type="dxa"/>
          </w:tcPr>
          <w:p w14:paraId="485720C8" w14:textId="77777777" w:rsidR="00B667C8" w:rsidRDefault="00000000" w:rsidP="00B24B1B">
            <w:pPr>
              <w:jc w:val="both"/>
            </w:pPr>
            <w:r>
              <w:t>dataset/</w:t>
            </w:r>
          </w:p>
        </w:tc>
        <w:tc>
          <w:tcPr>
            <w:tcW w:w="4929" w:type="dxa"/>
          </w:tcPr>
          <w:p w14:paraId="5191715F" w14:textId="77777777" w:rsidR="00B667C8" w:rsidRPr="00B24B1B" w:rsidRDefault="00000000" w:rsidP="00B24B1B">
            <w:pPr>
              <w:jc w:val="both"/>
              <w:rPr>
                <w:lang w:val="es-GT"/>
              </w:rPr>
            </w:pPr>
            <w:r w:rsidRPr="00B24B1B">
              <w:rPr>
                <w:lang w:val="es-GT"/>
              </w:rPr>
              <w:t>Imágenes y etiquetas del entrenamiento.</w:t>
            </w:r>
          </w:p>
        </w:tc>
      </w:tr>
      <w:tr w:rsidR="00B667C8" w:rsidRPr="00B24B1B" w14:paraId="511742D9" w14:textId="77777777">
        <w:trPr>
          <w:jc w:val="center"/>
        </w:trPr>
        <w:tc>
          <w:tcPr>
            <w:tcW w:w="4929" w:type="dxa"/>
          </w:tcPr>
          <w:p w14:paraId="3430013B" w14:textId="77777777" w:rsidR="00B667C8" w:rsidRDefault="00000000" w:rsidP="00B24B1B">
            <w:pPr>
              <w:jc w:val="both"/>
            </w:pPr>
            <w:r>
              <w:t>modelo/</w:t>
            </w:r>
          </w:p>
        </w:tc>
        <w:tc>
          <w:tcPr>
            <w:tcW w:w="4929" w:type="dxa"/>
          </w:tcPr>
          <w:p w14:paraId="30ABFD0A" w14:textId="77777777" w:rsidR="00B667C8" w:rsidRPr="00B24B1B" w:rsidRDefault="00000000" w:rsidP="00B24B1B">
            <w:pPr>
              <w:jc w:val="both"/>
              <w:rPr>
                <w:lang w:val="es-GT"/>
              </w:rPr>
            </w:pPr>
            <w:r w:rsidRPr="00B24B1B">
              <w:rPr>
                <w:lang w:val="es-GT"/>
              </w:rPr>
              <w:t>Pesos entrenados o exportados del modelo YOLO.</w:t>
            </w:r>
          </w:p>
        </w:tc>
      </w:tr>
      <w:tr w:rsidR="00B667C8" w:rsidRPr="00B24B1B" w14:paraId="1DC8A0FB" w14:textId="77777777">
        <w:trPr>
          <w:jc w:val="center"/>
        </w:trPr>
        <w:tc>
          <w:tcPr>
            <w:tcW w:w="4929" w:type="dxa"/>
          </w:tcPr>
          <w:p w14:paraId="046C4CFC" w14:textId="77777777" w:rsidR="00B667C8" w:rsidRDefault="00000000" w:rsidP="00B24B1B">
            <w:pPr>
              <w:jc w:val="both"/>
            </w:pPr>
            <w:r>
              <w:t>vision.py</w:t>
            </w:r>
          </w:p>
        </w:tc>
        <w:tc>
          <w:tcPr>
            <w:tcW w:w="4929" w:type="dxa"/>
          </w:tcPr>
          <w:p w14:paraId="49D22455" w14:textId="77777777" w:rsidR="00B667C8" w:rsidRPr="00B24B1B" w:rsidRDefault="00000000" w:rsidP="00B24B1B">
            <w:pPr>
              <w:jc w:val="both"/>
              <w:rPr>
                <w:lang w:val="es-GT"/>
              </w:rPr>
            </w:pPr>
            <w:r w:rsidRPr="00B24B1B">
              <w:rPr>
                <w:lang w:val="es-GT"/>
              </w:rPr>
              <w:t>Carga de modelo, inferencia y extracción de clase/centroide.</w:t>
            </w:r>
          </w:p>
        </w:tc>
      </w:tr>
      <w:tr w:rsidR="00B667C8" w:rsidRPr="00B24B1B" w14:paraId="595F96D5" w14:textId="77777777">
        <w:trPr>
          <w:jc w:val="center"/>
        </w:trPr>
        <w:tc>
          <w:tcPr>
            <w:tcW w:w="4929" w:type="dxa"/>
          </w:tcPr>
          <w:p w14:paraId="34D47754" w14:textId="77777777" w:rsidR="00B667C8" w:rsidRDefault="00000000" w:rsidP="00B24B1B">
            <w:pPr>
              <w:jc w:val="both"/>
            </w:pPr>
            <w:r>
              <w:t>robot.py</w:t>
            </w:r>
          </w:p>
        </w:tc>
        <w:tc>
          <w:tcPr>
            <w:tcW w:w="4929" w:type="dxa"/>
          </w:tcPr>
          <w:p w14:paraId="55F2A98E" w14:textId="77777777" w:rsidR="00B667C8" w:rsidRPr="00B24B1B" w:rsidRDefault="00000000" w:rsidP="00B24B1B">
            <w:pPr>
              <w:jc w:val="both"/>
              <w:rPr>
                <w:lang w:val="es-GT"/>
              </w:rPr>
            </w:pPr>
            <w:r w:rsidRPr="00B24B1B">
              <w:rPr>
                <w:lang w:val="es-GT"/>
              </w:rPr>
              <w:t>Conexión NXT, control de motores y rutinas de movimiento.</w:t>
            </w:r>
          </w:p>
        </w:tc>
      </w:tr>
      <w:tr w:rsidR="00B667C8" w:rsidRPr="00B24B1B" w14:paraId="702FA022" w14:textId="77777777">
        <w:trPr>
          <w:jc w:val="center"/>
        </w:trPr>
        <w:tc>
          <w:tcPr>
            <w:tcW w:w="4929" w:type="dxa"/>
          </w:tcPr>
          <w:p w14:paraId="432A58F2" w14:textId="77777777" w:rsidR="00B667C8" w:rsidRDefault="00000000" w:rsidP="00B24B1B">
            <w:pPr>
              <w:jc w:val="both"/>
            </w:pPr>
            <w:r>
              <w:t>cinematica.py</w:t>
            </w:r>
          </w:p>
        </w:tc>
        <w:tc>
          <w:tcPr>
            <w:tcW w:w="4929" w:type="dxa"/>
          </w:tcPr>
          <w:p w14:paraId="4AA32783" w14:textId="77777777" w:rsidR="00B667C8" w:rsidRPr="00B24B1B" w:rsidRDefault="00000000" w:rsidP="00B24B1B">
            <w:pPr>
              <w:jc w:val="both"/>
              <w:rPr>
                <w:lang w:val="es-GT"/>
              </w:rPr>
            </w:pPr>
            <w:r w:rsidRPr="00B24B1B">
              <w:rPr>
                <w:lang w:val="es-GT"/>
              </w:rPr>
              <w:t>Parámetros D-H, cinemática y conversiones geométricas.</w:t>
            </w:r>
          </w:p>
        </w:tc>
      </w:tr>
      <w:tr w:rsidR="00B667C8" w:rsidRPr="00B24B1B" w14:paraId="00C6DA89" w14:textId="77777777">
        <w:trPr>
          <w:jc w:val="center"/>
        </w:trPr>
        <w:tc>
          <w:tcPr>
            <w:tcW w:w="4929" w:type="dxa"/>
          </w:tcPr>
          <w:p w14:paraId="6E1F267E" w14:textId="77777777" w:rsidR="00B667C8" w:rsidRDefault="00000000" w:rsidP="00B24B1B">
            <w:pPr>
              <w:jc w:val="both"/>
            </w:pPr>
            <w:r>
              <w:t>main.py</w:t>
            </w:r>
          </w:p>
        </w:tc>
        <w:tc>
          <w:tcPr>
            <w:tcW w:w="4929" w:type="dxa"/>
          </w:tcPr>
          <w:p w14:paraId="3C14B093" w14:textId="77777777" w:rsidR="00B667C8" w:rsidRPr="00B24B1B" w:rsidRDefault="00000000" w:rsidP="00B24B1B">
            <w:pPr>
              <w:jc w:val="both"/>
              <w:rPr>
                <w:lang w:val="es-GT"/>
              </w:rPr>
            </w:pPr>
            <w:r w:rsidRPr="00B24B1B">
              <w:rPr>
                <w:lang w:val="es-GT"/>
              </w:rPr>
              <w:t>Lógica de integración completa del sistema.</w:t>
            </w:r>
          </w:p>
        </w:tc>
      </w:tr>
      <w:tr w:rsidR="00B667C8" w:rsidRPr="00B24B1B" w14:paraId="2498A66C" w14:textId="77777777">
        <w:trPr>
          <w:jc w:val="center"/>
        </w:trPr>
        <w:tc>
          <w:tcPr>
            <w:tcW w:w="4929" w:type="dxa"/>
          </w:tcPr>
          <w:p w14:paraId="67BA7928" w14:textId="77777777" w:rsidR="00B667C8" w:rsidRDefault="00000000" w:rsidP="00B24B1B">
            <w:pPr>
              <w:jc w:val="both"/>
            </w:pPr>
            <w:r>
              <w:t>bitacora.pdf o docx</w:t>
            </w:r>
          </w:p>
        </w:tc>
        <w:tc>
          <w:tcPr>
            <w:tcW w:w="4929" w:type="dxa"/>
          </w:tcPr>
          <w:p w14:paraId="77C6E6FE" w14:textId="77777777" w:rsidR="00B667C8" w:rsidRPr="00B24B1B" w:rsidRDefault="00000000" w:rsidP="00B24B1B">
            <w:pPr>
              <w:jc w:val="both"/>
              <w:rPr>
                <w:lang w:val="es-GT"/>
              </w:rPr>
            </w:pPr>
            <w:r w:rsidRPr="00B24B1B">
              <w:rPr>
                <w:lang w:val="es-GT"/>
              </w:rPr>
              <w:t>Registro de pruebas y correcciones diarias.</w:t>
            </w:r>
          </w:p>
        </w:tc>
      </w:tr>
    </w:tbl>
    <w:p w14:paraId="0F35325D" w14:textId="77777777" w:rsidR="00B667C8" w:rsidRPr="00B24B1B" w:rsidRDefault="00000000" w:rsidP="00B24B1B">
      <w:pPr>
        <w:pStyle w:val="SmallGray"/>
        <w:jc w:val="both"/>
        <w:rPr>
          <w:lang w:val="es-GT"/>
        </w:rPr>
      </w:pPr>
      <w:r w:rsidRPr="00B24B1B">
        <w:rPr>
          <w:lang w:val="es-GT"/>
        </w:rPr>
        <w:t>Tabla 2. Estructura de carpetas sugerida para dejar base reutilizable.</w:t>
      </w:r>
    </w:p>
    <w:p w14:paraId="06D9C4F3" w14:textId="77777777" w:rsidR="00B667C8" w:rsidRPr="00B24B1B" w:rsidRDefault="00000000" w:rsidP="00B24B1B">
      <w:pPr>
        <w:pStyle w:val="Ttulo1"/>
        <w:spacing w:before="120" w:after="120" w:line="240" w:lineRule="auto"/>
        <w:jc w:val="both"/>
        <w:rPr>
          <w:lang w:val="es-GT"/>
        </w:rPr>
      </w:pPr>
      <w:r w:rsidRPr="00B24B1B">
        <w:rPr>
          <w:lang w:val="es-GT"/>
        </w:rPr>
        <w:lastRenderedPageBreak/>
        <w:t>10. Entregables obligatorios</w:t>
      </w:r>
    </w:p>
    <w:p w14:paraId="6B65435D" w14:textId="77777777" w:rsidR="00B667C8" w:rsidRPr="00B24B1B" w:rsidRDefault="00000000" w:rsidP="00B24B1B">
      <w:pPr>
        <w:spacing w:after="40" w:line="264" w:lineRule="auto"/>
        <w:ind w:left="283" w:hanging="170"/>
        <w:jc w:val="both"/>
        <w:rPr>
          <w:lang w:val="es-GT"/>
        </w:rPr>
      </w:pPr>
      <w:r w:rsidRPr="00B24B1B">
        <w:rPr>
          <w:lang w:val="es-GT"/>
        </w:rPr>
        <w:t>• Brazo SCARA construido y funcional.</w:t>
      </w:r>
    </w:p>
    <w:p w14:paraId="26D6439E" w14:textId="77777777" w:rsidR="00B667C8" w:rsidRPr="00B24B1B" w:rsidRDefault="00000000" w:rsidP="00B24B1B">
      <w:pPr>
        <w:spacing w:after="40" w:line="264" w:lineRule="auto"/>
        <w:ind w:left="283" w:hanging="170"/>
        <w:jc w:val="both"/>
        <w:rPr>
          <w:lang w:val="es-GT"/>
        </w:rPr>
      </w:pPr>
      <w:r w:rsidRPr="00B24B1B">
        <w:rPr>
          <w:lang w:val="es-GT"/>
        </w:rPr>
        <w:t>• Tabla D-H del robot real, con medidas tomadas en clase.</w:t>
      </w:r>
    </w:p>
    <w:p w14:paraId="04ECCF8E" w14:textId="77777777" w:rsidR="00B667C8" w:rsidRPr="00B24B1B" w:rsidRDefault="00000000" w:rsidP="00B24B1B">
      <w:pPr>
        <w:spacing w:after="40" w:line="264" w:lineRule="auto"/>
        <w:ind w:left="283" w:hanging="170"/>
        <w:jc w:val="both"/>
        <w:rPr>
          <w:lang w:val="es-GT"/>
        </w:rPr>
      </w:pPr>
      <w:r w:rsidRPr="00B24B1B">
        <w:rPr>
          <w:lang w:val="es-GT"/>
        </w:rPr>
        <w:t>• Código fuente organizado por módulos.</w:t>
      </w:r>
    </w:p>
    <w:p w14:paraId="0BE3352F" w14:textId="77777777" w:rsidR="00B667C8" w:rsidRPr="00B24B1B" w:rsidRDefault="00000000" w:rsidP="00B24B1B">
      <w:pPr>
        <w:spacing w:after="40" w:line="264" w:lineRule="auto"/>
        <w:ind w:left="283" w:hanging="170"/>
        <w:jc w:val="both"/>
        <w:rPr>
          <w:lang w:val="es-GT"/>
        </w:rPr>
      </w:pPr>
      <w:r w:rsidRPr="00B24B1B">
        <w:rPr>
          <w:lang w:val="es-GT"/>
        </w:rPr>
        <w:t>• Evidencia del modelo YOLO entrenado o ajustado para las dos clases.</w:t>
      </w:r>
    </w:p>
    <w:p w14:paraId="267C0133" w14:textId="77777777" w:rsidR="00B667C8" w:rsidRPr="00B24B1B" w:rsidRDefault="00000000" w:rsidP="00B24B1B">
      <w:pPr>
        <w:spacing w:after="40" w:line="264" w:lineRule="auto"/>
        <w:ind w:left="283" w:hanging="170"/>
        <w:jc w:val="both"/>
        <w:rPr>
          <w:lang w:val="es-GT"/>
        </w:rPr>
      </w:pPr>
      <w:r w:rsidRPr="00B24B1B">
        <w:rPr>
          <w:lang w:val="es-GT"/>
        </w:rPr>
        <w:t>• Rutina de calibración o explicación clara del mapeo cámara–robot.</w:t>
      </w:r>
    </w:p>
    <w:p w14:paraId="7E46D30C" w14:textId="77777777" w:rsidR="00B667C8" w:rsidRPr="00B24B1B" w:rsidRDefault="00000000" w:rsidP="00B24B1B">
      <w:pPr>
        <w:spacing w:after="40" w:line="264" w:lineRule="auto"/>
        <w:ind w:left="283" w:hanging="170"/>
        <w:jc w:val="both"/>
        <w:rPr>
          <w:lang w:val="es-GT"/>
        </w:rPr>
      </w:pPr>
      <w:r w:rsidRPr="00B24B1B">
        <w:rPr>
          <w:lang w:val="es-GT"/>
        </w:rPr>
        <w:t>• Bitácora de avances por día.</w:t>
      </w:r>
    </w:p>
    <w:p w14:paraId="7E1B652C" w14:textId="77777777" w:rsidR="00B667C8" w:rsidRPr="00B24B1B" w:rsidRDefault="00000000" w:rsidP="00B24B1B">
      <w:pPr>
        <w:spacing w:after="40" w:line="264" w:lineRule="auto"/>
        <w:ind w:left="283" w:hanging="170"/>
        <w:jc w:val="both"/>
        <w:rPr>
          <w:lang w:val="es-GT"/>
        </w:rPr>
      </w:pPr>
      <w:r w:rsidRPr="00B24B1B">
        <w:rPr>
          <w:lang w:val="es-GT"/>
        </w:rPr>
        <w:t>• Demostración final del sistema clasificando pelotas rojas y azules.</w:t>
      </w:r>
    </w:p>
    <w:p w14:paraId="7C0545E3" w14:textId="77777777" w:rsidR="00B667C8" w:rsidRPr="00B24B1B" w:rsidRDefault="00000000" w:rsidP="00B24B1B">
      <w:pPr>
        <w:pStyle w:val="Ttulo1"/>
        <w:spacing w:before="120" w:after="120" w:line="240" w:lineRule="auto"/>
        <w:jc w:val="both"/>
        <w:rPr>
          <w:lang w:val="es-GT"/>
        </w:rPr>
      </w:pPr>
      <w:r w:rsidRPr="00B24B1B">
        <w:rPr>
          <w:lang w:val="es-GT"/>
        </w:rPr>
        <w:t>11. Criterios de evaluación diaria</w:t>
      </w:r>
    </w:p>
    <w:p w14:paraId="71570DDF" w14:textId="77777777" w:rsidR="00B667C8" w:rsidRDefault="00000000" w:rsidP="00B24B1B">
      <w:pPr>
        <w:spacing w:after="80" w:line="264" w:lineRule="auto"/>
        <w:jc w:val="both"/>
      </w:pPr>
      <w:r w:rsidRPr="00B24B1B">
        <w:rPr>
          <w:lang w:val="es-GT"/>
        </w:rPr>
        <w:t xml:space="preserve">La evaluación del proyecto será diaria y acumulativa. Cada sesión tendrá objetivos verificables y el equipo deberá presentar evidencia funcional del trabajo del día. </w:t>
      </w:r>
      <w:r>
        <w:t>Se sugiere la siguiente distribución:</w:t>
      </w:r>
    </w:p>
    <w:tbl>
      <w:tblPr>
        <w:tblStyle w:val="Tablaconcuadrcula"/>
        <w:tblW w:w="0" w:type="auto"/>
        <w:jc w:val="center"/>
        <w:tblLook w:val="04A0" w:firstRow="1" w:lastRow="0" w:firstColumn="1" w:lastColumn="0" w:noHBand="0" w:noVBand="1"/>
      </w:tblPr>
      <w:tblGrid>
        <w:gridCol w:w="2465"/>
        <w:gridCol w:w="2465"/>
        <w:gridCol w:w="2465"/>
        <w:gridCol w:w="2465"/>
      </w:tblGrid>
      <w:tr w:rsidR="00B667C8" w:rsidRPr="00B24B1B" w14:paraId="0480919E" w14:textId="77777777">
        <w:trPr>
          <w:jc w:val="center"/>
        </w:trPr>
        <w:tc>
          <w:tcPr>
            <w:tcW w:w="2465" w:type="dxa"/>
            <w:shd w:val="clear" w:color="auto" w:fill="D9E2F3"/>
          </w:tcPr>
          <w:p w14:paraId="33BC2052" w14:textId="77777777" w:rsidR="00B667C8" w:rsidRDefault="00000000" w:rsidP="00B24B1B">
            <w:pPr>
              <w:jc w:val="both"/>
            </w:pPr>
            <w:r>
              <w:rPr>
                <w:b/>
                <w:color w:val="184678"/>
              </w:rPr>
              <w:t>Día</w:t>
            </w:r>
          </w:p>
        </w:tc>
        <w:tc>
          <w:tcPr>
            <w:tcW w:w="2465" w:type="dxa"/>
            <w:shd w:val="clear" w:color="auto" w:fill="D9E2F3"/>
          </w:tcPr>
          <w:p w14:paraId="5330AA74" w14:textId="77777777" w:rsidR="00B667C8" w:rsidRDefault="00000000" w:rsidP="00B24B1B">
            <w:pPr>
              <w:jc w:val="both"/>
            </w:pPr>
            <w:r>
              <w:rPr>
                <w:b/>
                <w:color w:val="184678"/>
              </w:rPr>
              <w:t>Eje principal</w:t>
            </w:r>
          </w:p>
        </w:tc>
        <w:tc>
          <w:tcPr>
            <w:tcW w:w="2465" w:type="dxa"/>
            <w:shd w:val="clear" w:color="auto" w:fill="D9E2F3"/>
          </w:tcPr>
          <w:p w14:paraId="0D07F49E" w14:textId="77777777" w:rsidR="00B667C8" w:rsidRDefault="00000000" w:rsidP="00B24B1B">
            <w:pPr>
              <w:jc w:val="both"/>
            </w:pPr>
            <w:r>
              <w:rPr>
                <w:b/>
                <w:color w:val="184678"/>
              </w:rPr>
              <w:t>Ponderación</w:t>
            </w:r>
          </w:p>
        </w:tc>
        <w:tc>
          <w:tcPr>
            <w:tcW w:w="2465" w:type="dxa"/>
            <w:shd w:val="clear" w:color="auto" w:fill="D9E2F3"/>
          </w:tcPr>
          <w:p w14:paraId="05400806" w14:textId="77777777" w:rsidR="00B667C8" w:rsidRPr="00B24B1B" w:rsidRDefault="00000000" w:rsidP="00B24B1B">
            <w:pPr>
              <w:jc w:val="both"/>
              <w:rPr>
                <w:lang w:val="es-GT"/>
              </w:rPr>
            </w:pPr>
            <w:r w:rsidRPr="00B24B1B">
              <w:rPr>
                <w:b/>
                <w:color w:val="184678"/>
                <w:lang w:val="es-GT"/>
              </w:rPr>
              <w:t>Criterio de aprobación del día</w:t>
            </w:r>
          </w:p>
        </w:tc>
      </w:tr>
      <w:tr w:rsidR="00B667C8" w:rsidRPr="00B24B1B" w14:paraId="6CD1089B" w14:textId="77777777">
        <w:trPr>
          <w:jc w:val="center"/>
        </w:trPr>
        <w:tc>
          <w:tcPr>
            <w:tcW w:w="2465" w:type="dxa"/>
          </w:tcPr>
          <w:p w14:paraId="535F2028" w14:textId="77777777" w:rsidR="00B667C8" w:rsidRDefault="00000000" w:rsidP="00B24B1B">
            <w:pPr>
              <w:jc w:val="both"/>
            </w:pPr>
            <w:r>
              <w:t>1</w:t>
            </w:r>
          </w:p>
        </w:tc>
        <w:tc>
          <w:tcPr>
            <w:tcW w:w="2465" w:type="dxa"/>
          </w:tcPr>
          <w:p w14:paraId="03617C7F" w14:textId="77777777" w:rsidR="00B667C8" w:rsidRPr="00B24B1B" w:rsidRDefault="00000000" w:rsidP="00B24B1B">
            <w:pPr>
              <w:jc w:val="both"/>
              <w:rPr>
                <w:lang w:val="es-GT"/>
              </w:rPr>
            </w:pPr>
            <w:r w:rsidRPr="00B24B1B">
              <w:rPr>
                <w:lang w:val="es-GT"/>
              </w:rPr>
              <w:t>Ambiente, conexión y pruebas base</w:t>
            </w:r>
          </w:p>
        </w:tc>
        <w:tc>
          <w:tcPr>
            <w:tcW w:w="2465" w:type="dxa"/>
          </w:tcPr>
          <w:p w14:paraId="4DF1BF12" w14:textId="77777777" w:rsidR="00B667C8" w:rsidRDefault="00000000" w:rsidP="00B24B1B">
            <w:pPr>
              <w:jc w:val="both"/>
            </w:pPr>
            <w:r>
              <w:t>15%</w:t>
            </w:r>
          </w:p>
        </w:tc>
        <w:tc>
          <w:tcPr>
            <w:tcW w:w="2465" w:type="dxa"/>
          </w:tcPr>
          <w:p w14:paraId="4E3BF273" w14:textId="77777777" w:rsidR="00B667C8" w:rsidRPr="00B24B1B" w:rsidRDefault="00000000" w:rsidP="00B24B1B">
            <w:pPr>
              <w:jc w:val="both"/>
              <w:rPr>
                <w:lang w:val="es-GT"/>
              </w:rPr>
            </w:pPr>
            <w:r w:rsidRPr="00B24B1B">
              <w:rPr>
                <w:lang w:val="es-GT"/>
              </w:rPr>
              <w:t>NXT conectado, motores y sensores verificados.</w:t>
            </w:r>
          </w:p>
        </w:tc>
      </w:tr>
      <w:tr w:rsidR="00B667C8" w:rsidRPr="00B24B1B" w14:paraId="687C9F74" w14:textId="77777777">
        <w:trPr>
          <w:jc w:val="center"/>
        </w:trPr>
        <w:tc>
          <w:tcPr>
            <w:tcW w:w="2465" w:type="dxa"/>
          </w:tcPr>
          <w:p w14:paraId="2A44128E" w14:textId="77777777" w:rsidR="00B667C8" w:rsidRDefault="00000000" w:rsidP="00B24B1B">
            <w:pPr>
              <w:jc w:val="both"/>
            </w:pPr>
            <w:r>
              <w:t>2</w:t>
            </w:r>
          </w:p>
        </w:tc>
        <w:tc>
          <w:tcPr>
            <w:tcW w:w="2465" w:type="dxa"/>
          </w:tcPr>
          <w:p w14:paraId="108888F6" w14:textId="77777777" w:rsidR="00B667C8" w:rsidRPr="00B24B1B" w:rsidRDefault="00000000" w:rsidP="00B24B1B">
            <w:pPr>
              <w:jc w:val="both"/>
              <w:rPr>
                <w:lang w:val="es-GT"/>
              </w:rPr>
            </w:pPr>
            <w:r w:rsidRPr="00B24B1B">
              <w:rPr>
                <w:lang w:val="es-GT"/>
              </w:rPr>
              <w:t>Diseño SCARA y D-H preliminar</w:t>
            </w:r>
          </w:p>
        </w:tc>
        <w:tc>
          <w:tcPr>
            <w:tcW w:w="2465" w:type="dxa"/>
          </w:tcPr>
          <w:p w14:paraId="60FB01C2" w14:textId="77777777" w:rsidR="00B667C8" w:rsidRDefault="00000000" w:rsidP="00B24B1B">
            <w:pPr>
              <w:jc w:val="both"/>
            </w:pPr>
            <w:r>
              <w:t>15%</w:t>
            </w:r>
          </w:p>
        </w:tc>
        <w:tc>
          <w:tcPr>
            <w:tcW w:w="2465" w:type="dxa"/>
          </w:tcPr>
          <w:p w14:paraId="187F58C1" w14:textId="77777777" w:rsidR="00B667C8" w:rsidRPr="00B24B1B" w:rsidRDefault="00000000" w:rsidP="00B24B1B">
            <w:pPr>
              <w:jc w:val="both"/>
              <w:rPr>
                <w:lang w:val="es-GT"/>
              </w:rPr>
            </w:pPr>
            <w:r w:rsidRPr="00B24B1B">
              <w:rPr>
                <w:lang w:val="es-GT"/>
              </w:rPr>
              <w:t>Estructura base construida y tabla preliminar.</w:t>
            </w:r>
          </w:p>
        </w:tc>
      </w:tr>
      <w:tr w:rsidR="00B667C8" w:rsidRPr="00B24B1B" w14:paraId="299AA0FA" w14:textId="77777777">
        <w:trPr>
          <w:jc w:val="center"/>
        </w:trPr>
        <w:tc>
          <w:tcPr>
            <w:tcW w:w="2465" w:type="dxa"/>
          </w:tcPr>
          <w:p w14:paraId="0FFE1FF4" w14:textId="77777777" w:rsidR="00B667C8" w:rsidRDefault="00000000" w:rsidP="00B24B1B">
            <w:pPr>
              <w:jc w:val="both"/>
            </w:pPr>
            <w:r>
              <w:t>3</w:t>
            </w:r>
          </w:p>
        </w:tc>
        <w:tc>
          <w:tcPr>
            <w:tcW w:w="2465" w:type="dxa"/>
          </w:tcPr>
          <w:p w14:paraId="231C7BF4" w14:textId="77777777" w:rsidR="00B667C8" w:rsidRPr="00B24B1B" w:rsidRDefault="00000000" w:rsidP="00B24B1B">
            <w:pPr>
              <w:jc w:val="both"/>
              <w:rPr>
                <w:lang w:val="es-GT"/>
              </w:rPr>
            </w:pPr>
            <w:r w:rsidRPr="00B24B1B">
              <w:rPr>
                <w:lang w:val="es-GT"/>
              </w:rPr>
              <w:t>Robot funcional y calibración mecánica</w:t>
            </w:r>
          </w:p>
        </w:tc>
        <w:tc>
          <w:tcPr>
            <w:tcW w:w="2465" w:type="dxa"/>
          </w:tcPr>
          <w:p w14:paraId="16CC0ED8" w14:textId="77777777" w:rsidR="00B667C8" w:rsidRDefault="00000000" w:rsidP="00B24B1B">
            <w:pPr>
              <w:jc w:val="both"/>
            </w:pPr>
            <w:r>
              <w:t>15%</w:t>
            </w:r>
          </w:p>
        </w:tc>
        <w:tc>
          <w:tcPr>
            <w:tcW w:w="2465" w:type="dxa"/>
          </w:tcPr>
          <w:p w14:paraId="2D6227B9" w14:textId="77777777" w:rsidR="00B667C8" w:rsidRPr="00B24B1B" w:rsidRDefault="00000000" w:rsidP="00B24B1B">
            <w:pPr>
              <w:jc w:val="both"/>
              <w:rPr>
                <w:lang w:val="es-GT"/>
              </w:rPr>
            </w:pPr>
            <w:r w:rsidRPr="00B24B1B">
              <w:rPr>
                <w:lang w:val="es-GT"/>
              </w:rPr>
              <w:t>Movimientos reproducibles a posiciones definidas.</w:t>
            </w:r>
          </w:p>
        </w:tc>
      </w:tr>
      <w:tr w:rsidR="00B667C8" w:rsidRPr="00B24B1B" w14:paraId="02594E6B" w14:textId="77777777">
        <w:trPr>
          <w:jc w:val="center"/>
        </w:trPr>
        <w:tc>
          <w:tcPr>
            <w:tcW w:w="2465" w:type="dxa"/>
          </w:tcPr>
          <w:p w14:paraId="2C1E5636" w14:textId="77777777" w:rsidR="00B667C8" w:rsidRDefault="00000000" w:rsidP="00B24B1B">
            <w:pPr>
              <w:jc w:val="both"/>
            </w:pPr>
            <w:r>
              <w:t>4</w:t>
            </w:r>
          </w:p>
        </w:tc>
        <w:tc>
          <w:tcPr>
            <w:tcW w:w="2465" w:type="dxa"/>
          </w:tcPr>
          <w:p w14:paraId="22DE22B8" w14:textId="77777777" w:rsidR="00B667C8" w:rsidRPr="00B24B1B" w:rsidRDefault="00000000" w:rsidP="00B24B1B">
            <w:pPr>
              <w:jc w:val="both"/>
              <w:rPr>
                <w:lang w:val="es-GT"/>
              </w:rPr>
            </w:pPr>
            <w:r w:rsidRPr="00B24B1B">
              <w:rPr>
                <w:lang w:val="es-GT"/>
              </w:rPr>
              <w:t>Dataset, entrenamiento y detección YOLO</w:t>
            </w:r>
          </w:p>
        </w:tc>
        <w:tc>
          <w:tcPr>
            <w:tcW w:w="2465" w:type="dxa"/>
          </w:tcPr>
          <w:p w14:paraId="3EE6C329" w14:textId="77777777" w:rsidR="00B667C8" w:rsidRDefault="00000000" w:rsidP="00B24B1B">
            <w:pPr>
              <w:jc w:val="both"/>
            </w:pPr>
            <w:r>
              <w:t>20%</w:t>
            </w:r>
          </w:p>
        </w:tc>
        <w:tc>
          <w:tcPr>
            <w:tcW w:w="2465" w:type="dxa"/>
          </w:tcPr>
          <w:p w14:paraId="35D9DF53" w14:textId="77777777" w:rsidR="00B667C8" w:rsidRPr="00B24B1B" w:rsidRDefault="00000000" w:rsidP="00B24B1B">
            <w:pPr>
              <w:jc w:val="both"/>
              <w:rPr>
                <w:lang w:val="es-GT"/>
              </w:rPr>
            </w:pPr>
            <w:r w:rsidRPr="00B24B1B">
              <w:rPr>
                <w:lang w:val="es-GT"/>
              </w:rPr>
              <w:t>Detección diferenciada de rojo/azul con evidencia.</w:t>
            </w:r>
          </w:p>
        </w:tc>
      </w:tr>
      <w:tr w:rsidR="00B667C8" w:rsidRPr="00B24B1B" w14:paraId="0F3EB7D0" w14:textId="77777777">
        <w:trPr>
          <w:jc w:val="center"/>
        </w:trPr>
        <w:tc>
          <w:tcPr>
            <w:tcW w:w="2465" w:type="dxa"/>
          </w:tcPr>
          <w:p w14:paraId="37221B7D" w14:textId="77777777" w:rsidR="00B667C8" w:rsidRDefault="00000000" w:rsidP="00B24B1B">
            <w:pPr>
              <w:jc w:val="both"/>
            </w:pPr>
            <w:r>
              <w:t>5</w:t>
            </w:r>
          </w:p>
        </w:tc>
        <w:tc>
          <w:tcPr>
            <w:tcW w:w="2465" w:type="dxa"/>
          </w:tcPr>
          <w:p w14:paraId="3285623B" w14:textId="77777777" w:rsidR="00B667C8" w:rsidRDefault="00000000" w:rsidP="00B24B1B">
            <w:pPr>
              <w:jc w:val="both"/>
            </w:pPr>
            <w:r>
              <w:t>Integración visión + robot</w:t>
            </w:r>
          </w:p>
        </w:tc>
        <w:tc>
          <w:tcPr>
            <w:tcW w:w="2465" w:type="dxa"/>
          </w:tcPr>
          <w:p w14:paraId="4216376B" w14:textId="77777777" w:rsidR="00B667C8" w:rsidRDefault="00000000" w:rsidP="00B24B1B">
            <w:pPr>
              <w:jc w:val="both"/>
            </w:pPr>
            <w:r>
              <w:t>20%</w:t>
            </w:r>
          </w:p>
        </w:tc>
        <w:tc>
          <w:tcPr>
            <w:tcW w:w="2465" w:type="dxa"/>
          </w:tcPr>
          <w:p w14:paraId="6958D05F" w14:textId="77777777" w:rsidR="00B667C8" w:rsidRPr="00B24B1B" w:rsidRDefault="00000000" w:rsidP="00B24B1B">
            <w:pPr>
              <w:jc w:val="both"/>
              <w:rPr>
                <w:lang w:val="es-GT"/>
              </w:rPr>
            </w:pPr>
            <w:r w:rsidRPr="00B24B1B">
              <w:rPr>
                <w:lang w:val="es-GT"/>
              </w:rPr>
              <w:t>Clasificación funcional en pruebas controladas.</w:t>
            </w:r>
          </w:p>
        </w:tc>
      </w:tr>
      <w:tr w:rsidR="00B667C8" w:rsidRPr="00B24B1B" w14:paraId="2951C74F" w14:textId="77777777">
        <w:trPr>
          <w:jc w:val="center"/>
        </w:trPr>
        <w:tc>
          <w:tcPr>
            <w:tcW w:w="2465" w:type="dxa"/>
          </w:tcPr>
          <w:p w14:paraId="741E5E3B" w14:textId="77777777" w:rsidR="00B667C8" w:rsidRDefault="00000000" w:rsidP="00B24B1B">
            <w:pPr>
              <w:jc w:val="both"/>
            </w:pPr>
            <w:r>
              <w:t>6</w:t>
            </w:r>
          </w:p>
        </w:tc>
        <w:tc>
          <w:tcPr>
            <w:tcW w:w="2465" w:type="dxa"/>
          </w:tcPr>
          <w:p w14:paraId="4C11FC10" w14:textId="77777777" w:rsidR="00B667C8" w:rsidRPr="00B24B1B" w:rsidRDefault="00000000" w:rsidP="00B24B1B">
            <w:pPr>
              <w:jc w:val="both"/>
              <w:rPr>
                <w:lang w:val="es-GT"/>
              </w:rPr>
            </w:pPr>
            <w:r w:rsidRPr="00B24B1B">
              <w:rPr>
                <w:lang w:val="es-GT"/>
              </w:rPr>
              <w:t>Ajuste, demostración final y documentación</w:t>
            </w:r>
          </w:p>
        </w:tc>
        <w:tc>
          <w:tcPr>
            <w:tcW w:w="2465" w:type="dxa"/>
          </w:tcPr>
          <w:p w14:paraId="68FFCAC0" w14:textId="77777777" w:rsidR="00B667C8" w:rsidRDefault="00000000" w:rsidP="00B24B1B">
            <w:pPr>
              <w:jc w:val="both"/>
            </w:pPr>
            <w:r>
              <w:t>15%</w:t>
            </w:r>
          </w:p>
        </w:tc>
        <w:tc>
          <w:tcPr>
            <w:tcW w:w="2465" w:type="dxa"/>
          </w:tcPr>
          <w:p w14:paraId="381218E4" w14:textId="77777777" w:rsidR="00B667C8" w:rsidRPr="00B24B1B" w:rsidRDefault="00000000" w:rsidP="00B24B1B">
            <w:pPr>
              <w:jc w:val="both"/>
              <w:rPr>
                <w:lang w:val="es-GT"/>
              </w:rPr>
            </w:pPr>
            <w:r w:rsidRPr="00B24B1B">
              <w:rPr>
                <w:lang w:val="es-GT"/>
              </w:rPr>
              <w:t>Sistema estable, explicado y documentado.</w:t>
            </w:r>
          </w:p>
        </w:tc>
      </w:tr>
    </w:tbl>
    <w:p w14:paraId="4157EB6E" w14:textId="77777777" w:rsidR="00B667C8" w:rsidRPr="00B24B1B" w:rsidRDefault="00000000" w:rsidP="00B24B1B">
      <w:pPr>
        <w:spacing w:after="80" w:line="264" w:lineRule="auto"/>
        <w:jc w:val="both"/>
        <w:rPr>
          <w:lang w:val="es-GT"/>
        </w:rPr>
      </w:pPr>
      <w:r w:rsidRPr="00B24B1B">
        <w:rPr>
          <w:lang w:val="es-GT"/>
        </w:rPr>
        <w:t>Escala sugerida para cada día: 100% si el objetivo se cumple de forma funcional y documentada; 75% si el objetivo está casi completo pero requiere ajustes menores; 50% si existe avance parcial verificable; 25% si solo hay evidencia mínima; 0% si no se presenta avance.</w:t>
      </w:r>
    </w:p>
    <w:p w14:paraId="64EFAA9C" w14:textId="77777777" w:rsidR="00B667C8" w:rsidRPr="00B24B1B" w:rsidRDefault="00000000" w:rsidP="00B24B1B">
      <w:pPr>
        <w:pStyle w:val="Ttulo1"/>
        <w:spacing w:before="120" w:after="120" w:line="240" w:lineRule="auto"/>
        <w:jc w:val="both"/>
        <w:rPr>
          <w:lang w:val="es-GT"/>
        </w:rPr>
      </w:pPr>
      <w:r w:rsidRPr="00B24B1B">
        <w:rPr>
          <w:lang w:val="es-GT"/>
        </w:rPr>
        <w:t>12. Desglose detallado de los 6 días de trabajo</w:t>
      </w:r>
    </w:p>
    <w:p w14:paraId="5970FFBB" w14:textId="77777777" w:rsidR="00B667C8" w:rsidRPr="00B24B1B" w:rsidRDefault="00000000" w:rsidP="00B24B1B">
      <w:pPr>
        <w:pStyle w:val="Ttulo2"/>
        <w:spacing w:before="120" w:after="120" w:line="240" w:lineRule="auto"/>
        <w:jc w:val="both"/>
        <w:rPr>
          <w:lang w:val="es-GT"/>
        </w:rPr>
      </w:pPr>
      <w:r w:rsidRPr="00B24B1B">
        <w:rPr>
          <w:lang w:val="es-GT"/>
        </w:rPr>
        <w:t>Día 1. Preparación del ambiente de trabajo y prueba de sensores y motores</w:t>
      </w:r>
    </w:p>
    <w:p w14:paraId="5F0F99B3" w14:textId="77777777" w:rsidR="00B667C8" w:rsidRPr="00B24B1B" w:rsidRDefault="00000000" w:rsidP="00B24B1B">
      <w:pPr>
        <w:spacing w:after="40" w:line="264" w:lineRule="auto"/>
        <w:ind w:left="567" w:hanging="170"/>
        <w:jc w:val="both"/>
        <w:rPr>
          <w:lang w:val="es-GT"/>
        </w:rPr>
      </w:pPr>
      <w:r w:rsidRPr="00B24B1B">
        <w:rPr>
          <w:lang w:val="es-GT"/>
        </w:rPr>
        <w:t>• Instalar o verificar Python y dependencias principales del equipo.</w:t>
      </w:r>
    </w:p>
    <w:p w14:paraId="74885006" w14:textId="77777777" w:rsidR="00B667C8" w:rsidRPr="00B24B1B" w:rsidRDefault="00000000" w:rsidP="00B24B1B">
      <w:pPr>
        <w:spacing w:after="40" w:line="264" w:lineRule="auto"/>
        <w:ind w:left="567" w:hanging="170"/>
        <w:jc w:val="both"/>
        <w:rPr>
          <w:lang w:val="es-GT"/>
        </w:rPr>
      </w:pPr>
      <w:r w:rsidRPr="00B24B1B">
        <w:rPr>
          <w:lang w:val="es-GT"/>
        </w:rPr>
        <w:t>• Instalar Ultralytics YOLO y NXT-Python.</w:t>
      </w:r>
    </w:p>
    <w:p w14:paraId="2C72FAE1" w14:textId="77777777" w:rsidR="00B667C8" w:rsidRPr="00B24B1B" w:rsidRDefault="00000000" w:rsidP="00B24B1B">
      <w:pPr>
        <w:spacing w:after="40" w:line="264" w:lineRule="auto"/>
        <w:ind w:left="567" w:hanging="170"/>
        <w:jc w:val="both"/>
        <w:rPr>
          <w:lang w:val="es-GT"/>
        </w:rPr>
      </w:pPr>
      <w:r w:rsidRPr="00B24B1B">
        <w:rPr>
          <w:lang w:val="es-GT"/>
        </w:rPr>
        <w:t>• Probar conexión con el NXT y ejecutar una rutina mínima de identificación del brick.</w:t>
      </w:r>
    </w:p>
    <w:p w14:paraId="520F5797" w14:textId="77777777" w:rsidR="00B667C8" w:rsidRPr="00B24B1B" w:rsidRDefault="00000000" w:rsidP="00B24B1B">
      <w:pPr>
        <w:spacing w:after="40" w:line="264" w:lineRule="auto"/>
        <w:ind w:left="567" w:hanging="170"/>
        <w:jc w:val="both"/>
        <w:rPr>
          <w:lang w:val="es-GT"/>
        </w:rPr>
      </w:pPr>
      <w:r w:rsidRPr="00B24B1B">
        <w:rPr>
          <w:lang w:val="es-GT"/>
        </w:rPr>
        <w:t>• Verificar motores en puertos A, B y C.</w:t>
      </w:r>
    </w:p>
    <w:p w14:paraId="31A00B21" w14:textId="77777777" w:rsidR="00B667C8" w:rsidRPr="00B24B1B" w:rsidRDefault="00000000" w:rsidP="00B24B1B">
      <w:pPr>
        <w:spacing w:after="40" w:line="264" w:lineRule="auto"/>
        <w:ind w:left="567" w:hanging="170"/>
        <w:jc w:val="both"/>
        <w:rPr>
          <w:lang w:val="es-GT"/>
        </w:rPr>
      </w:pPr>
      <w:r w:rsidRPr="00B24B1B">
        <w:rPr>
          <w:lang w:val="es-GT"/>
        </w:rPr>
        <w:t>• Probar sensores disponibles, especialmente táctil y ultrasónico, y registrar qué puertos funcionan correctamente.</w:t>
      </w:r>
    </w:p>
    <w:p w14:paraId="63D7D192" w14:textId="77777777" w:rsidR="00B667C8" w:rsidRPr="00B24B1B" w:rsidRDefault="00000000" w:rsidP="00B24B1B">
      <w:pPr>
        <w:spacing w:after="40" w:line="264" w:lineRule="auto"/>
        <w:ind w:left="567" w:hanging="170"/>
        <w:jc w:val="both"/>
        <w:rPr>
          <w:lang w:val="es-GT"/>
        </w:rPr>
      </w:pPr>
      <w:r w:rsidRPr="00B24B1B">
        <w:rPr>
          <w:lang w:val="es-GT"/>
        </w:rPr>
        <w:t>• Definir reglas de trabajo del equipo, repositorio o carpeta compartida, y bitácora del proyecto.</w:t>
      </w:r>
    </w:p>
    <w:p w14:paraId="698FAD0C" w14:textId="77777777" w:rsidR="00B667C8" w:rsidRPr="00B24B1B" w:rsidRDefault="00000000" w:rsidP="00B24B1B">
      <w:pPr>
        <w:spacing w:after="120" w:line="264" w:lineRule="auto"/>
        <w:jc w:val="both"/>
        <w:rPr>
          <w:lang w:val="es-GT"/>
        </w:rPr>
      </w:pPr>
      <w:r w:rsidRPr="00B24B1B">
        <w:rPr>
          <w:b/>
          <w:lang w:val="es-GT"/>
        </w:rPr>
        <w:lastRenderedPageBreak/>
        <w:t>Entregable del día: checklist firmado de instalación, captura de pantalla de `nxt-test` o prueba equivalente, video corto de motores funcionando y tabla de sensores verificados.</w:t>
      </w:r>
    </w:p>
    <w:p w14:paraId="47EE8B7D" w14:textId="77777777" w:rsidR="00B667C8" w:rsidRPr="00B24B1B" w:rsidRDefault="00000000" w:rsidP="00B24B1B">
      <w:pPr>
        <w:pStyle w:val="Ttulo2"/>
        <w:spacing w:before="120" w:after="120" w:line="240" w:lineRule="auto"/>
        <w:jc w:val="both"/>
        <w:rPr>
          <w:lang w:val="es-GT"/>
        </w:rPr>
      </w:pPr>
      <w:r w:rsidRPr="00B24B1B">
        <w:rPr>
          <w:lang w:val="es-GT"/>
        </w:rPr>
        <w:t>Día 2. Diseño mecánico del brazo SCARA y modelado preliminar</w:t>
      </w:r>
    </w:p>
    <w:p w14:paraId="256A03FE" w14:textId="77777777" w:rsidR="00B667C8" w:rsidRPr="00B24B1B" w:rsidRDefault="00000000" w:rsidP="00B24B1B">
      <w:pPr>
        <w:spacing w:after="40" w:line="264" w:lineRule="auto"/>
        <w:ind w:left="567" w:hanging="170"/>
        <w:jc w:val="both"/>
        <w:rPr>
          <w:lang w:val="es-GT"/>
        </w:rPr>
      </w:pPr>
      <w:r w:rsidRPr="00B24B1B">
        <w:rPr>
          <w:lang w:val="es-GT"/>
        </w:rPr>
        <w:t>• Seleccionar la configuración mecánica del robot considerando los tres motores del kit 9797.</w:t>
      </w:r>
    </w:p>
    <w:p w14:paraId="6F27E8FC" w14:textId="77777777" w:rsidR="00B667C8" w:rsidRPr="00B24B1B" w:rsidRDefault="00000000" w:rsidP="00B24B1B">
      <w:pPr>
        <w:spacing w:after="40" w:line="264" w:lineRule="auto"/>
        <w:ind w:left="567" w:hanging="170"/>
        <w:jc w:val="both"/>
        <w:rPr>
          <w:lang w:val="es-GT"/>
        </w:rPr>
      </w:pPr>
      <w:r w:rsidRPr="00B24B1B">
        <w:rPr>
          <w:lang w:val="es-GT"/>
        </w:rPr>
        <w:t>• Diseñar base, primer brazo, segundo brazo y efector final.</w:t>
      </w:r>
    </w:p>
    <w:p w14:paraId="6921F0D9" w14:textId="77777777" w:rsidR="00B667C8" w:rsidRPr="00B24B1B" w:rsidRDefault="00000000" w:rsidP="00B24B1B">
      <w:pPr>
        <w:spacing w:after="40" w:line="264" w:lineRule="auto"/>
        <w:ind w:left="567" w:hanging="170"/>
        <w:jc w:val="both"/>
        <w:rPr>
          <w:lang w:val="es-GT"/>
        </w:rPr>
      </w:pPr>
      <w:r w:rsidRPr="00B24B1B">
        <w:rPr>
          <w:lang w:val="es-GT"/>
        </w:rPr>
        <w:t>• Medir las longitudes reales de eslabones y definir el volumen/área de trabajo.</w:t>
      </w:r>
    </w:p>
    <w:p w14:paraId="5621A4D9" w14:textId="77777777" w:rsidR="00B667C8" w:rsidRPr="00B24B1B" w:rsidRDefault="00000000" w:rsidP="00B24B1B">
      <w:pPr>
        <w:spacing w:after="40" w:line="264" w:lineRule="auto"/>
        <w:ind w:left="567" w:hanging="170"/>
        <w:jc w:val="both"/>
        <w:rPr>
          <w:lang w:val="es-GT"/>
        </w:rPr>
      </w:pPr>
      <w:r w:rsidRPr="00B24B1B">
        <w:rPr>
          <w:lang w:val="es-GT"/>
        </w:rPr>
        <w:t>• Ubicar las zonas de depósito roja y azul dentro del espacio alcanzable.</w:t>
      </w:r>
    </w:p>
    <w:p w14:paraId="63BE07E0" w14:textId="77777777" w:rsidR="00B667C8" w:rsidRPr="00B24B1B" w:rsidRDefault="00000000" w:rsidP="00B24B1B">
      <w:pPr>
        <w:spacing w:after="40" w:line="264" w:lineRule="auto"/>
        <w:ind w:left="567" w:hanging="170"/>
        <w:jc w:val="both"/>
        <w:rPr>
          <w:lang w:val="es-GT"/>
        </w:rPr>
      </w:pPr>
      <w:r w:rsidRPr="00B24B1B">
        <w:rPr>
          <w:lang w:val="es-GT"/>
        </w:rPr>
        <w:t>• Definir marcos de referencia y construir la tabla D-H preliminar.</w:t>
      </w:r>
    </w:p>
    <w:p w14:paraId="0C40FD8F" w14:textId="77777777" w:rsidR="00B667C8" w:rsidRPr="00B24B1B" w:rsidRDefault="00000000" w:rsidP="00B24B1B">
      <w:pPr>
        <w:spacing w:after="40" w:line="264" w:lineRule="auto"/>
        <w:ind w:left="567" w:hanging="170"/>
        <w:jc w:val="both"/>
        <w:rPr>
          <w:lang w:val="es-GT"/>
        </w:rPr>
      </w:pPr>
      <w:r w:rsidRPr="00B24B1B">
        <w:rPr>
          <w:lang w:val="es-GT"/>
        </w:rPr>
        <w:t>• Documentar la estrategia de toma o desplazamiento de la pelota.</w:t>
      </w:r>
    </w:p>
    <w:p w14:paraId="344C20FB" w14:textId="77777777" w:rsidR="00B667C8" w:rsidRPr="00B24B1B" w:rsidRDefault="00000000" w:rsidP="00B24B1B">
      <w:pPr>
        <w:spacing w:after="120" w:line="264" w:lineRule="auto"/>
        <w:jc w:val="both"/>
        <w:rPr>
          <w:lang w:val="es-GT"/>
        </w:rPr>
      </w:pPr>
      <w:r w:rsidRPr="00B24B1B">
        <w:rPr>
          <w:b/>
          <w:lang w:val="es-GT"/>
        </w:rPr>
        <w:t>Entregable del día: estructura base del SCARA montada, croquis del robot con medidas, tabla D-H preliminar y ubicación de zonas roja/azul.</w:t>
      </w:r>
    </w:p>
    <w:p w14:paraId="679A0257" w14:textId="77777777" w:rsidR="00B667C8" w:rsidRPr="00B24B1B" w:rsidRDefault="00000000" w:rsidP="00B24B1B">
      <w:pPr>
        <w:pStyle w:val="Ttulo2"/>
        <w:spacing w:before="120" w:after="120" w:line="240" w:lineRule="auto"/>
        <w:jc w:val="both"/>
        <w:rPr>
          <w:lang w:val="es-GT"/>
        </w:rPr>
      </w:pPr>
      <w:r w:rsidRPr="00B24B1B">
        <w:rPr>
          <w:lang w:val="es-GT"/>
        </w:rPr>
        <w:t>Día 3. Construcción final del robot y validación de movimiento</w:t>
      </w:r>
    </w:p>
    <w:p w14:paraId="1A58B68C" w14:textId="77777777" w:rsidR="00B667C8" w:rsidRPr="00B24B1B" w:rsidRDefault="00000000" w:rsidP="00B24B1B">
      <w:pPr>
        <w:spacing w:after="40" w:line="264" w:lineRule="auto"/>
        <w:ind w:left="567" w:hanging="170"/>
        <w:jc w:val="both"/>
        <w:rPr>
          <w:lang w:val="es-GT"/>
        </w:rPr>
      </w:pPr>
      <w:r w:rsidRPr="00B24B1B">
        <w:rPr>
          <w:lang w:val="es-GT"/>
        </w:rPr>
        <w:t>• Completar el montaje del brazo robot.</w:t>
      </w:r>
    </w:p>
    <w:p w14:paraId="585FE4C3" w14:textId="77777777" w:rsidR="00B667C8" w:rsidRPr="00B24B1B" w:rsidRDefault="00000000" w:rsidP="00B24B1B">
      <w:pPr>
        <w:spacing w:after="40" w:line="264" w:lineRule="auto"/>
        <w:ind w:left="567" w:hanging="170"/>
        <w:jc w:val="both"/>
        <w:rPr>
          <w:lang w:val="es-GT"/>
        </w:rPr>
      </w:pPr>
      <w:r w:rsidRPr="00B24B1B">
        <w:rPr>
          <w:lang w:val="es-GT"/>
        </w:rPr>
        <w:t>• Programar rutinas de movimiento manual a posiciones conocidas.</w:t>
      </w:r>
    </w:p>
    <w:p w14:paraId="71D7E6C0" w14:textId="77777777" w:rsidR="00B667C8" w:rsidRPr="00B24B1B" w:rsidRDefault="00000000" w:rsidP="00B24B1B">
      <w:pPr>
        <w:spacing w:after="40" w:line="264" w:lineRule="auto"/>
        <w:ind w:left="567" w:hanging="170"/>
        <w:jc w:val="both"/>
        <w:rPr>
          <w:lang w:val="es-GT"/>
        </w:rPr>
      </w:pPr>
      <w:r w:rsidRPr="00B24B1B">
        <w:rPr>
          <w:lang w:val="es-GT"/>
        </w:rPr>
        <w:t>• Implementar posición home y secuencia segura de inicio.</w:t>
      </w:r>
    </w:p>
    <w:p w14:paraId="02BC52C2" w14:textId="77777777" w:rsidR="00B667C8" w:rsidRPr="00B24B1B" w:rsidRDefault="00000000" w:rsidP="00B24B1B">
      <w:pPr>
        <w:spacing w:after="40" w:line="264" w:lineRule="auto"/>
        <w:ind w:left="567" w:hanging="170"/>
        <w:jc w:val="both"/>
        <w:rPr>
          <w:lang w:val="es-GT"/>
        </w:rPr>
      </w:pPr>
      <w:r w:rsidRPr="00B24B1B">
        <w:rPr>
          <w:lang w:val="es-GT"/>
        </w:rPr>
        <w:t>• Corregir holguras, desalineaciones o esfuerzos excesivos.</w:t>
      </w:r>
    </w:p>
    <w:p w14:paraId="0DBF8B76" w14:textId="77777777" w:rsidR="00B667C8" w:rsidRPr="00B24B1B" w:rsidRDefault="00000000" w:rsidP="00B24B1B">
      <w:pPr>
        <w:spacing w:after="40" w:line="264" w:lineRule="auto"/>
        <w:ind w:left="567" w:hanging="170"/>
        <w:jc w:val="both"/>
        <w:rPr>
          <w:lang w:val="es-GT"/>
        </w:rPr>
      </w:pPr>
      <w:r w:rsidRPr="00B24B1B">
        <w:rPr>
          <w:lang w:val="es-GT"/>
        </w:rPr>
        <w:t>• Validar que el robot pueda llegar al punto de toma y a las dos zonas de depósito.</w:t>
      </w:r>
    </w:p>
    <w:p w14:paraId="0855DD14" w14:textId="77777777" w:rsidR="00B667C8" w:rsidRPr="00B24B1B" w:rsidRDefault="00000000" w:rsidP="00B24B1B">
      <w:pPr>
        <w:spacing w:after="40" w:line="264" w:lineRule="auto"/>
        <w:ind w:left="567" w:hanging="170"/>
        <w:jc w:val="both"/>
        <w:rPr>
          <w:lang w:val="es-GT"/>
        </w:rPr>
      </w:pPr>
      <w:r w:rsidRPr="00B24B1B">
        <w:rPr>
          <w:lang w:val="es-GT"/>
        </w:rPr>
        <w:t>• Actualizar la tabla D-H con base en el prototipo real y dejar la cinemática directa revisada.</w:t>
      </w:r>
    </w:p>
    <w:p w14:paraId="610EFD03" w14:textId="77777777" w:rsidR="00B667C8" w:rsidRPr="00B24B1B" w:rsidRDefault="00000000" w:rsidP="00B24B1B">
      <w:pPr>
        <w:spacing w:after="120" w:line="264" w:lineRule="auto"/>
        <w:jc w:val="both"/>
        <w:rPr>
          <w:lang w:val="es-GT"/>
        </w:rPr>
      </w:pPr>
      <w:r w:rsidRPr="00B24B1B">
        <w:rPr>
          <w:b/>
          <w:lang w:val="es-GT"/>
        </w:rPr>
        <w:t>Entregable del día: robot con movimientos consistentes, posiciones de referencia nombradas y tabla D-H corregida.</w:t>
      </w:r>
    </w:p>
    <w:p w14:paraId="170D5780" w14:textId="77777777" w:rsidR="00B667C8" w:rsidRPr="00B24B1B" w:rsidRDefault="00000000" w:rsidP="00B24B1B">
      <w:pPr>
        <w:pStyle w:val="Ttulo2"/>
        <w:spacing w:before="120" w:after="120" w:line="240" w:lineRule="auto"/>
        <w:jc w:val="both"/>
        <w:rPr>
          <w:lang w:val="es-GT"/>
        </w:rPr>
      </w:pPr>
      <w:r w:rsidRPr="00B24B1B">
        <w:rPr>
          <w:lang w:val="es-GT"/>
        </w:rPr>
        <w:t>Día 4. Construcción del dataset y entrenamiento del modelo YOLO</w:t>
      </w:r>
    </w:p>
    <w:p w14:paraId="75E28331" w14:textId="77777777" w:rsidR="00B667C8" w:rsidRPr="00B24B1B" w:rsidRDefault="00000000" w:rsidP="00B24B1B">
      <w:pPr>
        <w:spacing w:after="40" w:line="264" w:lineRule="auto"/>
        <w:ind w:left="567" w:hanging="170"/>
        <w:jc w:val="both"/>
        <w:rPr>
          <w:lang w:val="es-GT"/>
        </w:rPr>
      </w:pPr>
      <w:r w:rsidRPr="00B24B1B">
        <w:rPr>
          <w:lang w:val="es-GT"/>
        </w:rPr>
        <w:t>• Capturar imágenes de pelotas rojas y azules en distintas posiciones y condiciones reales del entorno de clase.</w:t>
      </w:r>
    </w:p>
    <w:p w14:paraId="0DCFE9C3" w14:textId="77777777" w:rsidR="00B667C8" w:rsidRPr="00B24B1B" w:rsidRDefault="00000000" w:rsidP="00B24B1B">
      <w:pPr>
        <w:spacing w:after="40" w:line="264" w:lineRule="auto"/>
        <w:ind w:left="567" w:hanging="170"/>
        <w:jc w:val="both"/>
        <w:rPr>
          <w:lang w:val="es-GT"/>
        </w:rPr>
      </w:pPr>
      <w:r w:rsidRPr="00B24B1B">
        <w:rPr>
          <w:lang w:val="es-GT"/>
        </w:rPr>
        <w:t>• Etiquetar el conjunto de datos.</w:t>
      </w:r>
    </w:p>
    <w:p w14:paraId="7C479429" w14:textId="77777777" w:rsidR="00B667C8" w:rsidRPr="00B24B1B" w:rsidRDefault="00000000" w:rsidP="00B24B1B">
      <w:pPr>
        <w:spacing w:after="40" w:line="264" w:lineRule="auto"/>
        <w:ind w:left="567" w:hanging="170"/>
        <w:jc w:val="both"/>
        <w:rPr>
          <w:lang w:val="es-GT"/>
        </w:rPr>
      </w:pPr>
      <w:r w:rsidRPr="00B24B1B">
        <w:rPr>
          <w:lang w:val="es-GT"/>
        </w:rPr>
        <w:t>• Entrenar o ajustar el modelo YOLO para ambas clases.</w:t>
      </w:r>
    </w:p>
    <w:p w14:paraId="610BDD2E" w14:textId="77777777" w:rsidR="00B667C8" w:rsidRPr="00B24B1B" w:rsidRDefault="00000000" w:rsidP="00B24B1B">
      <w:pPr>
        <w:spacing w:after="40" w:line="264" w:lineRule="auto"/>
        <w:ind w:left="567" w:hanging="170"/>
        <w:jc w:val="both"/>
        <w:rPr>
          <w:lang w:val="es-GT"/>
        </w:rPr>
      </w:pPr>
      <w:r w:rsidRPr="00B24B1B">
        <w:rPr>
          <w:lang w:val="es-GT"/>
        </w:rPr>
        <w:t>• Validar el desempeño del modelo en imágenes no vistas del mismo entorno.</w:t>
      </w:r>
    </w:p>
    <w:p w14:paraId="1F312A52" w14:textId="77777777" w:rsidR="00B667C8" w:rsidRPr="00B24B1B" w:rsidRDefault="00000000" w:rsidP="00B24B1B">
      <w:pPr>
        <w:spacing w:after="40" w:line="264" w:lineRule="auto"/>
        <w:ind w:left="567" w:hanging="170"/>
        <w:jc w:val="both"/>
        <w:rPr>
          <w:lang w:val="es-GT"/>
        </w:rPr>
      </w:pPr>
      <w:r w:rsidRPr="00B24B1B">
        <w:rPr>
          <w:lang w:val="es-GT"/>
        </w:rPr>
        <w:t>• Extraer clase, confianza y centroide del objeto detectado.</w:t>
      </w:r>
    </w:p>
    <w:p w14:paraId="3C3141E3" w14:textId="77777777" w:rsidR="00B667C8" w:rsidRPr="00B24B1B" w:rsidRDefault="00000000" w:rsidP="00B24B1B">
      <w:pPr>
        <w:spacing w:after="40" w:line="264" w:lineRule="auto"/>
        <w:ind w:left="567" w:hanging="170"/>
        <w:jc w:val="both"/>
        <w:rPr>
          <w:lang w:val="es-GT"/>
        </w:rPr>
      </w:pPr>
      <w:r w:rsidRPr="00B24B1B">
        <w:rPr>
          <w:lang w:val="es-GT"/>
        </w:rPr>
        <w:t>• Definir la lógica de decisión: si es azul va a zona azul; si es roja va a zona roja.</w:t>
      </w:r>
    </w:p>
    <w:p w14:paraId="48B980D9" w14:textId="77777777" w:rsidR="00B667C8" w:rsidRPr="00B24B1B" w:rsidRDefault="00000000" w:rsidP="00B24B1B">
      <w:pPr>
        <w:spacing w:after="120" w:line="264" w:lineRule="auto"/>
        <w:jc w:val="both"/>
        <w:rPr>
          <w:lang w:val="es-GT"/>
        </w:rPr>
      </w:pPr>
      <w:r w:rsidRPr="00B24B1B">
        <w:rPr>
          <w:b/>
          <w:lang w:val="es-GT"/>
        </w:rPr>
        <w:t>Entregable del día: evidencia del dataset, capturas del entrenamiento/validación y demo de detección en tiempo real o sobre imágenes de prueba.</w:t>
      </w:r>
    </w:p>
    <w:p w14:paraId="0F90E771" w14:textId="77777777" w:rsidR="00B667C8" w:rsidRPr="00B24B1B" w:rsidRDefault="00000000" w:rsidP="00B24B1B">
      <w:pPr>
        <w:pStyle w:val="Ttulo2"/>
        <w:spacing w:before="120" w:after="120" w:line="240" w:lineRule="auto"/>
        <w:jc w:val="both"/>
        <w:rPr>
          <w:lang w:val="es-GT"/>
        </w:rPr>
      </w:pPr>
      <w:r w:rsidRPr="00B24B1B">
        <w:rPr>
          <w:lang w:val="es-GT"/>
        </w:rPr>
        <w:t>Día 5. Integración visión–coordenadas–cinemática–robot</w:t>
      </w:r>
    </w:p>
    <w:p w14:paraId="450B8F06" w14:textId="77777777" w:rsidR="00B667C8" w:rsidRPr="00B24B1B" w:rsidRDefault="00000000" w:rsidP="00B24B1B">
      <w:pPr>
        <w:spacing w:after="40" w:line="264" w:lineRule="auto"/>
        <w:ind w:left="567" w:hanging="170"/>
        <w:jc w:val="both"/>
        <w:rPr>
          <w:lang w:val="es-GT"/>
        </w:rPr>
      </w:pPr>
      <w:r w:rsidRPr="00B24B1B">
        <w:rPr>
          <w:lang w:val="es-GT"/>
        </w:rPr>
        <w:t>• Fijar la webcam en una posición estable.</w:t>
      </w:r>
    </w:p>
    <w:p w14:paraId="677AC320" w14:textId="77777777" w:rsidR="00B667C8" w:rsidRPr="00B24B1B" w:rsidRDefault="00000000" w:rsidP="00B24B1B">
      <w:pPr>
        <w:spacing w:after="40" w:line="264" w:lineRule="auto"/>
        <w:ind w:left="567" w:hanging="170"/>
        <w:jc w:val="both"/>
        <w:rPr>
          <w:lang w:val="es-GT"/>
        </w:rPr>
      </w:pPr>
      <w:r w:rsidRPr="00B24B1B">
        <w:rPr>
          <w:lang w:val="es-GT"/>
        </w:rPr>
        <w:t>• Calibrar la conversión de píxeles a coordenadas útiles del área de trabajo.</w:t>
      </w:r>
    </w:p>
    <w:p w14:paraId="6B9C9CAE" w14:textId="77777777" w:rsidR="00B667C8" w:rsidRPr="00B24B1B" w:rsidRDefault="00000000" w:rsidP="00B24B1B">
      <w:pPr>
        <w:spacing w:after="40" w:line="264" w:lineRule="auto"/>
        <w:ind w:left="567" w:hanging="170"/>
        <w:jc w:val="both"/>
        <w:rPr>
          <w:lang w:val="es-GT"/>
        </w:rPr>
      </w:pPr>
      <w:r w:rsidRPr="00B24B1B">
        <w:rPr>
          <w:lang w:val="es-GT"/>
        </w:rPr>
        <w:t>• Integrar la salida de YOLO con la lógica de selección de objetivo.</w:t>
      </w:r>
    </w:p>
    <w:p w14:paraId="7233BB4A" w14:textId="77777777" w:rsidR="00B667C8" w:rsidRPr="00B24B1B" w:rsidRDefault="00000000" w:rsidP="00B24B1B">
      <w:pPr>
        <w:spacing w:after="40" w:line="264" w:lineRule="auto"/>
        <w:ind w:left="567" w:hanging="170"/>
        <w:jc w:val="both"/>
        <w:rPr>
          <w:lang w:val="es-GT"/>
        </w:rPr>
      </w:pPr>
      <w:r w:rsidRPr="00B24B1B">
        <w:rPr>
          <w:lang w:val="es-GT"/>
        </w:rPr>
        <w:t>• Calcular la pose requerida del SCARA mediante el modelo geométrico.</w:t>
      </w:r>
    </w:p>
    <w:p w14:paraId="45A4FE4B" w14:textId="77777777" w:rsidR="00B667C8" w:rsidRPr="00B24B1B" w:rsidRDefault="00000000" w:rsidP="00B24B1B">
      <w:pPr>
        <w:spacing w:after="40" w:line="264" w:lineRule="auto"/>
        <w:ind w:left="567" w:hanging="170"/>
        <w:jc w:val="both"/>
        <w:rPr>
          <w:lang w:val="es-GT"/>
        </w:rPr>
      </w:pPr>
      <w:r w:rsidRPr="00B24B1B">
        <w:rPr>
          <w:lang w:val="es-GT"/>
        </w:rPr>
        <w:t>• Enviar comandos al NXT con NXT-Python y ejecutar la secuencia completa de clasificación.</w:t>
      </w:r>
    </w:p>
    <w:p w14:paraId="65BC5930" w14:textId="77777777" w:rsidR="00B667C8" w:rsidRPr="00B24B1B" w:rsidRDefault="00000000" w:rsidP="00B24B1B">
      <w:pPr>
        <w:spacing w:after="40" w:line="264" w:lineRule="auto"/>
        <w:ind w:left="567" w:hanging="170"/>
        <w:jc w:val="both"/>
        <w:rPr>
          <w:lang w:val="es-GT"/>
        </w:rPr>
      </w:pPr>
      <w:r w:rsidRPr="00B24B1B">
        <w:rPr>
          <w:lang w:val="es-GT"/>
        </w:rPr>
        <w:t>• Realizar pruebas controladas con pelotas rojas y azules y registrar aciertos y fallos.</w:t>
      </w:r>
    </w:p>
    <w:p w14:paraId="05B66D65" w14:textId="77777777" w:rsidR="00B667C8" w:rsidRPr="00B24B1B" w:rsidRDefault="00000000" w:rsidP="00B24B1B">
      <w:pPr>
        <w:spacing w:after="120" w:line="264" w:lineRule="auto"/>
        <w:jc w:val="both"/>
        <w:rPr>
          <w:lang w:val="es-GT"/>
        </w:rPr>
      </w:pPr>
      <w:r w:rsidRPr="00B24B1B">
        <w:rPr>
          <w:b/>
          <w:lang w:val="es-GT"/>
        </w:rPr>
        <w:lastRenderedPageBreak/>
        <w:t>Entregable del día: primera versión integrada del sistema funcionando y bitácora de pruebas con observaciones técnicas.</w:t>
      </w:r>
    </w:p>
    <w:p w14:paraId="428F5ED5" w14:textId="77777777" w:rsidR="00B667C8" w:rsidRPr="00B24B1B" w:rsidRDefault="00000000" w:rsidP="00B24B1B">
      <w:pPr>
        <w:pStyle w:val="Ttulo2"/>
        <w:spacing w:before="120" w:after="120" w:line="240" w:lineRule="auto"/>
        <w:jc w:val="both"/>
        <w:rPr>
          <w:lang w:val="es-GT"/>
        </w:rPr>
      </w:pPr>
      <w:r w:rsidRPr="00B24B1B">
        <w:rPr>
          <w:lang w:val="es-GT"/>
        </w:rPr>
        <w:t>Día 6. Ajuste fino, robustez, demostración final y cierre técnico</w:t>
      </w:r>
    </w:p>
    <w:p w14:paraId="1135F27D" w14:textId="77777777" w:rsidR="00B667C8" w:rsidRPr="00B24B1B" w:rsidRDefault="00000000" w:rsidP="00B24B1B">
      <w:pPr>
        <w:spacing w:after="40" w:line="264" w:lineRule="auto"/>
        <w:ind w:left="567" w:hanging="170"/>
        <w:jc w:val="both"/>
        <w:rPr>
          <w:lang w:val="es-GT"/>
        </w:rPr>
      </w:pPr>
      <w:r w:rsidRPr="00B24B1B">
        <w:rPr>
          <w:lang w:val="es-GT"/>
        </w:rPr>
        <w:t>• Corregir errores mecánicos, eléctricos o de software detectados en el día 5.</w:t>
      </w:r>
    </w:p>
    <w:p w14:paraId="5DA46878" w14:textId="77777777" w:rsidR="00B667C8" w:rsidRPr="00B24B1B" w:rsidRDefault="00000000" w:rsidP="00B24B1B">
      <w:pPr>
        <w:spacing w:after="40" w:line="264" w:lineRule="auto"/>
        <w:ind w:left="567" w:hanging="170"/>
        <w:jc w:val="both"/>
        <w:rPr>
          <w:lang w:val="es-GT"/>
        </w:rPr>
      </w:pPr>
      <w:r w:rsidRPr="00B24B1B">
        <w:rPr>
          <w:lang w:val="es-GT"/>
        </w:rPr>
        <w:t>• Mejorar tiempos, precisión y repetibilidad del sistema.</w:t>
      </w:r>
    </w:p>
    <w:p w14:paraId="0748B33E" w14:textId="77777777" w:rsidR="00B667C8" w:rsidRPr="00B24B1B" w:rsidRDefault="00000000" w:rsidP="00B24B1B">
      <w:pPr>
        <w:spacing w:after="40" w:line="264" w:lineRule="auto"/>
        <w:ind w:left="567" w:hanging="170"/>
        <w:jc w:val="both"/>
        <w:rPr>
          <w:lang w:val="es-GT"/>
        </w:rPr>
      </w:pPr>
      <w:r w:rsidRPr="00B24B1B">
        <w:rPr>
          <w:lang w:val="es-GT"/>
        </w:rPr>
        <w:t>• Preparar demostración final con secuencia clara de trabajo.</w:t>
      </w:r>
    </w:p>
    <w:p w14:paraId="0B10F75E" w14:textId="77777777" w:rsidR="00B667C8" w:rsidRPr="00B24B1B" w:rsidRDefault="00000000" w:rsidP="00B24B1B">
      <w:pPr>
        <w:spacing w:after="40" w:line="264" w:lineRule="auto"/>
        <w:ind w:left="567" w:hanging="170"/>
        <w:jc w:val="both"/>
        <w:rPr>
          <w:lang w:val="es-GT"/>
        </w:rPr>
      </w:pPr>
      <w:r w:rsidRPr="00B24B1B">
        <w:rPr>
          <w:lang w:val="es-GT"/>
        </w:rPr>
        <w:t>• Presentar el proyecto explicando arquitectura, D-H, detección YOLO, control NXT y decisiones de diseño.</w:t>
      </w:r>
    </w:p>
    <w:p w14:paraId="24EE7A36" w14:textId="77777777" w:rsidR="00B667C8" w:rsidRPr="00B24B1B" w:rsidRDefault="00000000" w:rsidP="00B24B1B">
      <w:pPr>
        <w:spacing w:after="40" w:line="264" w:lineRule="auto"/>
        <w:ind w:left="567" w:hanging="170"/>
        <w:jc w:val="both"/>
        <w:rPr>
          <w:lang w:val="es-GT"/>
        </w:rPr>
      </w:pPr>
      <w:r w:rsidRPr="00B24B1B">
        <w:rPr>
          <w:lang w:val="es-GT"/>
        </w:rPr>
        <w:t>• Entregar código ordenado y bitácora final.</w:t>
      </w:r>
    </w:p>
    <w:p w14:paraId="6BD331C5" w14:textId="77777777" w:rsidR="00B667C8" w:rsidRPr="00B24B1B" w:rsidRDefault="00000000" w:rsidP="00B24B1B">
      <w:pPr>
        <w:spacing w:after="40" w:line="264" w:lineRule="auto"/>
        <w:ind w:left="567" w:hanging="170"/>
        <w:jc w:val="both"/>
        <w:rPr>
          <w:lang w:val="es-GT"/>
        </w:rPr>
      </w:pPr>
      <w:r w:rsidRPr="00B24B1B">
        <w:rPr>
          <w:lang w:val="es-GT"/>
        </w:rPr>
        <w:t>• Registrar lecciones aprendidas para reutilizarlas en el siguiente reto quincenal.</w:t>
      </w:r>
    </w:p>
    <w:p w14:paraId="20294FB3" w14:textId="77777777" w:rsidR="00B667C8" w:rsidRPr="00B24B1B" w:rsidRDefault="00000000" w:rsidP="00B24B1B">
      <w:pPr>
        <w:spacing w:after="120" w:line="264" w:lineRule="auto"/>
        <w:jc w:val="both"/>
        <w:rPr>
          <w:lang w:val="es-GT"/>
        </w:rPr>
      </w:pPr>
      <w:r w:rsidRPr="00B24B1B">
        <w:rPr>
          <w:b/>
          <w:lang w:val="es-GT"/>
        </w:rPr>
        <w:t>Entregable del día: demostración final del clasificador, documentación organizada y explicación técnica por parte del equipo.</w:t>
      </w:r>
    </w:p>
    <w:p w14:paraId="6BE346B0" w14:textId="77777777" w:rsidR="00B667C8" w:rsidRPr="00B24B1B" w:rsidRDefault="00000000" w:rsidP="00B24B1B">
      <w:pPr>
        <w:pStyle w:val="Ttulo1"/>
        <w:spacing w:before="120" w:after="120" w:line="240" w:lineRule="auto"/>
        <w:jc w:val="both"/>
        <w:rPr>
          <w:lang w:val="es-GT"/>
        </w:rPr>
      </w:pPr>
      <w:r w:rsidRPr="00B24B1B">
        <w:rPr>
          <w:lang w:val="es-GT"/>
        </w:rPr>
        <w:t>13. Criterios mínimos de funcionamiento esperado al cierre</w:t>
      </w:r>
    </w:p>
    <w:p w14:paraId="091BC4C7" w14:textId="77777777" w:rsidR="00B667C8" w:rsidRPr="00B24B1B" w:rsidRDefault="00000000" w:rsidP="00B24B1B">
      <w:pPr>
        <w:spacing w:after="40" w:line="264" w:lineRule="auto"/>
        <w:ind w:left="283" w:hanging="170"/>
        <w:jc w:val="both"/>
        <w:rPr>
          <w:lang w:val="es-GT"/>
        </w:rPr>
      </w:pPr>
      <w:r w:rsidRPr="00B24B1B">
        <w:rPr>
          <w:lang w:val="es-GT"/>
        </w:rPr>
        <w:t>• El robot reconoce al menos dos clases: azul y rojo.</w:t>
      </w:r>
    </w:p>
    <w:p w14:paraId="0958BD12" w14:textId="77777777" w:rsidR="00B667C8" w:rsidRPr="00B24B1B" w:rsidRDefault="00000000" w:rsidP="00B24B1B">
      <w:pPr>
        <w:spacing w:after="40" w:line="264" w:lineRule="auto"/>
        <w:ind w:left="283" w:hanging="170"/>
        <w:jc w:val="both"/>
        <w:rPr>
          <w:lang w:val="es-GT"/>
        </w:rPr>
      </w:pPr>
      <w:r w:rsidRPr="00B24B1B">
        <w:rPr>
          <w:lang w:val="es-GT"/>
        </w:rPr>
        <w:t>• El sistema puede ejecutar la clasificación completa sin intervención manual en el momento de la prueba.</w:t>
      </w:r>
    </w:p>
    <w:p w14:paraId="2C5A068D" w14:textId="77777777" w:rsidR="00B667C8" w:rsidRPr="00B24B1B" w:rsidRDefault="00000000" w:rsidP="00B24B1B">
      <w:pPr>
        <w:spacing w:after="40" w:line="264" w:lineRule="auto"/>
        <w:ind w:left="283" w:hanging="170"/>
        <w:jc w:val="both"/>
        <w:rPr>
          <w:lang w:val="es-GT"/>
        </w:rPr>
      </w:pPr>
      <w:r w:rsidRPr="00B24B1B">
        <w:rPr>
          <w:lang w:val="es-GT"/>
        </w:rPr>
        <w:t>• Las zonas de depósito están correctamente diferenciadas y el robot lleva cada pelota a su zona correspondiente.</w:t>
      </w:r>
    </w:p>
    <w:p w14:paraId="14BA0CBE" w14:textId="77777777" w:rsidR="00B667C8" w:rsidRPr="00B24B1B" w:rsidRDefault="00000000" w:rsidP="00B24B1B">
      <w:pPr>
        <w:spacing w:after="40" w:line="264" w:lineRule="auto"/>
        <w:ind w:left="283" w:hanging="170"/>
        <w:jc w:val="both"/>
        <w:rPr>
          <w:lang w:val="es-GT"/>
        </w:rPr>
      </w:pPr>
      <w:r w:rsidRPr="00B24B1B">
        <w:rPr>
          <w:lang w:val="es-GT"/>
        </w:rPr>
        <w:t>• El equipo puede explicar la tabla D-H, las variables articulares y la lógica de movimiento.</w:t>
      </w:r>
    </w:p>
    <w:p w14:paraId="40878D5F" w14:textId="77777777" w:rsidR="00B667C8" w:rsidRPr="00B24B1B" w:rsidRDefault="00000000" w:rsidP="00B24B1B">
      <w:pPr>
        <w:spacing w:after="40" w:line="264" w:lineRule="auto"/>
        <w:ind w:left="283" w:hanging="170"/>
        <w:jc w:val="both"/>
        <w:rPr>
          <w:lang w:val="es-GT"/>
        </w:rPr>
      </w:pPr>
      <w:r w:rsidRPr="00B24B1B">
        <w:rPr>
          <w:lang w:val="es-GT"/>
        </w:rPr>
        <w:t>• El código está organizado y puede volver a ejecutarse durante la clase final.</w:t>
      </w:r>
    </w:p>
    <w:p w14:paraId="2B473FC4" w14:textId="77777777" w:rsidR="00B667C8" w:rsidRPr="00B24B1B" w:rsidRDefault="00000000" w:rsidP="00B24B1B">
      <w:pPr>
        <w:pStyle w:val="Ttulo1"/>
        <w:spacing w:before="120" w:after="120" w:line="240" w:lineRule="auto"/>
        <w:jc w:val="both"/>
        <w:rPr>
          <w:lang w:val="es-GT"/>
        </w:rPr>
      </w:pPr>
      <w:r w:rsidRPr="00B24B1B">
        <w:rPr>
          <w:lang w:val="es-GT"/>
        </w:rPr>
        <w:t>14. Recomendaciones de ingeniería para hacer viable el proyecto</w:t>
      </w:r>
    </w:p>
    <w:p w14:paraId="67661C44" w14:textId="77777777" w:rsidR="00B667C8" w:rsidRPr="00B24B1B" w:rsidRDefault="00000000" w:rsidP="00B24B1B">
      <w:pPr>
        <w:spacing w:after="40" w:line="264" w:lineRule="auto"/>
        <w:ind w:left="283" w:hanging="170"/>
        <w:jc w:val="both"/>
        <w:rPr>
          <w:lang w:val="es-GT"/>
        </w:rPr>
      </w:pPr>
      <w:r w:rsidRPr="00B24B1B">
        <w:rPr>
          <w:lang w:val="es-GT"/>
        </w:rPr>
        <w:t>• Usar siempre la misma altura y ángulo de cámara durante pruebas y demostración.</w:t>
      </w:r>
    </w:p>
    <w:p w14:paraId="53574347" w14:textId="77777777" w:rsidR="00B667C8" w:rsidRPr="00B24B1B" w:rsidRDefault="00000000" w:rsidP="00B24B1B">
      <w:pPr>
        <w:spacing w:after="40" w:line="264" w:lineRule="auto"/>
        <w:ind w:left="283" w:hanging="170"/>
        <w:jc w:val="both"/>
        <w:rPr>
          <w:lang w:val="es-GT"/>
        </w:rPr>
      </w:pPr>
      <w:r w:rsidRPr="00B24B1B">
        <w:rPr>
          <w:lang w:val="es-GT"/>
        </w:rPr>
        <w:t>• Trabajar con fondo de color uniforme y con poca reflexión.</w:t>
      </w:r>
    </w:p>
    <w:p w14:paraId="55BCEE2E" w14:textId="77777777" w:rsidR="00B667C8" w:rsidRPr="00B24B1B" w:rsidRDefault="00000000" w:rsidP="00B24B1B">
      <w:pPr>
        <w:spacing w:after="40" w:line="264" w:lineRule="auto"/>
        <w:ind w:left="283" w:hanging="170"/>
        <w:jc w:val="both"/>
        <w:rPr>
          <w:lang w:val="es-GT"/>
        </w:rPr>
      </w:pPr>
      <w:r w:rsidRPr="00B24B1B">
        <w:rPr>
          <w:lang w:val="es-GT"/>
        </w:rPr>
        <w:t>• Elegir pelotas ligeras y de tamaño adecuado para el efector final LEGO.</w:t>
      </w:r>
    </w:p>
    <w:p w14:paraId="4C0A506C" w14:textId="77777777" w:rsidR="00B667C8" w:rsidRPr="00B24B1B" w:rsidRDefault="00000000" w:rsidP="00B24B1B">
      <w:pPr>
        <w:spacing w:after="40" w:line="264" w:lineRule="auto"/>
        <w:ind w:left="283" w:hanging="170"/>
        <w:jc w:val="both"/>
        <w:rPr>
          <w:lang w:val="es-GT"/>
        </w:rPr>
      </w:pPr>
      <w:r w:rsidRPr="00B24B1B">
        <w:rPr>
          <w:lang w:val="es-GT"/>
        </w:rPr>
        <w:t>• Reducir el problema: primero una sola pelota; después clasificación continua.</w:t>
      </w:r>
    </w:p>
    <w:p w14:paraId="42BC26C9" w14:textId="77777777" w:rsidR="00B667C8" w:rsidRPr="00B24B1B" w:rsidRDefault="00000000" w:rsidP="00B24B1B">
      <w:pPr>
        <w:spacing w:after="40" w:line="264" w:lineRule="auto"/>
        <w:ind w:left="283" w:hanging="170"/>
        <w:jc w:val="both"/>
        <w:rPr>
          <w:lang w:val="es-GT"/>
        </w:rPr>
      </w:pPr>
      <w:r w:rsidRPr="00B24B1B">
        <w:rPr>
          <w:lang w:val="es-GT"/>
        </w:rPr>
        <w:t>• Guardar constantes de calibración en un archivo o módulo separado.</w:t>
      </w:r>
    </w:p>
    <w:p w14:paraId="4728C7E8" w14:textId="77777777" w:rsidR="00B667C8" w:rsidRPr="00B24B1B" w:rsidRDefault="00000000" w:rsidP="00B24B1B">
      <w:pPr>
        <w:spacing w:after="40" w:line="264" w:lineRule="auto"/>
        <w:ind w:left="283" w:hanging="170"/>
        <w:jc w:val="both"/>
        <w:rPr>
          <w:lang w:val="es-GT"/>
        </w:rPr>
      </w:pPr>
      <w:r w:rsidRPr="00B24B1B">
        <w:rPr>
          <w:lang w:val="es-GT"/>
        </w:rPr>
        <w:t>• Probar los movimientos del robot por etapas: home, toma, transporte, depósito, retorno.</w:t>
      </w:r>
    </w:p>
    <w:p w14:paraId="0289F5CA" w14:textId="77777777" w:rsidR="00B667C8" w:rsidRPr="00B24B1B" w:rsidRDefault="00000000" w:rsidP="00B24B1B">
      <w:pPr>
        <w:spacing w:after="40" w:line="264" w:lineRule="auto"/>
        <w:ind w:left="283" w:hanging="170"/>
        <w:jc w:val="both"/>
        <w:rPr>
          <w:lang w:val="es-GT"/>
        </w:rPr>
      </w:pPr>
      <w:r w:rsidRPr="00B24B1B">
        <w:rPr>
          <w:lang w:val="es-GT"/>
        </w:rPr>
        <w:t>• No esperar a tener todo terminado para integrar: la integración debe comenzar desde el día 3 o 4 con pruebas parciales.</w:t>
      </w:r>
    </w:p>
    <w:p w14:paraId="01A6E615" w14:textId="77777777" w:rsidR="00B667C8" w:rsidRDefault="00000000">
      <w:pPr>
        <w:pStyle w:val="Ttulo1"/>
        <w:spacing w:before="120" w:after="120" w:line="240" w:lineRule="auto"/>
      </w:pPr>
      <w:r>
        <w:t>15. Plantilla de bitácora diaria sugerida</w:t>
      </w:r>
    </w:p>
    <w:tbl>
      <w:tblPr>
        <w:tblStyle w:val="Tablaconcuadrcula"/>
        <w:tblW w:w="0" w:type="auto"/>
        <w:jc w:val="center"/>
        <w:tblLook w:val="04A0" w:firstRow="1" w:lastRow="0" w:firstColumn="1" w:lastColumn="0" w:noHBand="0" w:noVBand="1"/>
      </w:tblPr>
      <w:tblGrid>
        <w:gridCol w:w="2465"/>
        <w:gridCol w:w="2465"/>
        <w:gridCol w:w="2465"/>
        <w:gridCol w:w="2465"/>
      </w:tblGrid>
      <w:tr w:rsidR="00B667C8" w14:paraId="08552C62" w14:textId="77777777">
        <w:trPr>
          <w:jc w:val="center"/>
        </w:trPr>
        <w:tc>
          <w:tcPr>
            <w:tcW w:w="2465" w:type="dxa"/>
            <w:shd w:val="clear" w:color="auto" w:fill="EAD1DC"/>
          </w:tcPr>
          <w:p w14:paraId="7AD560BC" w14:textId="77777777" w:rsidR="00B667C8" w:rsidRDefault="00000000">
            <w:r>
              <w:rPr>
                <w:b/>
              </w:rPr>
              <w:t>Fecha / día</w:t>
            </w:r>
          </w:p>
        </w:tc>
        <w:tc>
          <w:tcPr>
            <w:tcW w:w="2465" w:type="dxa"/>
            <w:shd w:val="clear" w:color="auto" w:fill="EAD1DC"/>
          </w:tcPr>
          <w:p w14:paraId="66ED0A78" w14:textId="77777777" w:rsidR="00B667C8" w:rsidRDefault="00000000">
            <w:r>
              <w:rPr>
                <w:b/>
              </w:rPr>
              <w:t>Actividad realizada</w:t>
            </w:r>
          </w:p>
        </w:tc>
        <w:tc>
          <w:tcPr>
            <w:tcW w:w="2465" w:type="dxa"/>
            <w:shd w:val="clear" w:color="auto" w:fill="EAD1DC"/>
          </w:tcPr>
          <w:p w14:paraId="2EB78645" w14:textId="77777777" w:rsidR="00B667C8" w:rsidRDefault="00000000">
            <w:r>
              <w:rPr>
                <w:b/>
              </w:rPr>
              <w:t>Problema encontrado</w:t>
            </w:r>
          </w:p>
        </w:tc>
        <w:tc>
          <w:tcPr>
            <w:tcW w:w="2465" w:type="dxa"/>
            <w:shd w:val="clear" w:color="auto" w:fill="EAD1DC"/>
          </w:tcPr>
          <w:p w14:paraId="51A6D564" w14:textId="77777777" w:rsidR="00B667C8" w:rsidRDefault="00000000">
            <w:r>
              <w:rPr>
                <w:b/>
              </w:rPr>
              <w:t>Acción correctiva / siguiente paso</w:t>
            </w:r>
          </w:p>
        </w:tc>
      </w:tr>
      <w:tr w:rsidR="00B667C8" w14:paraId="5977F949" w14:textId="77777777">
        <w:trPr>
          <w:jc w:val="center"/>
        </w:trPr>
        <w:tc>
          <w:tcPr>
            <w:tcW w:w="2465" w:type="dxa"/>
          </w:tcPr>
          <w:p w14:paraId="469450EA" w14:textId="77777777" w:rsidR="00B667C8" w:rsidRDefault="00000000">
            <w:r>
              <w:t xml:space="preserve"> </w:t>
            </w:r>
          </w:p>
        </w:tc>
        <w:tc>
          <w:tcPr>
            <w:tcW w:w="2465" w:type="dxa"/>
          </w:tcPr>
          <w:p w14:paraId="42F10C61" w14:textId="77777777" w:rsidR="00B667C8" w:rsidRDefault="00000000">
            <w:r>
              <w:t xml:space="preserve"> </w:t>
            </w:r>
          </w:p>
        </w:tc>
        <w:tc>
          <w:tcPr>
            <w:tcW w:w="2465" w:type="dxa"/>
          </w:tcPr>
          <w:p w14:paraId="3474CA3E" w14:textId="77777777" w:rsidR="00B667C8" w:rsidRDefault="00000000">
            <w:r>
              <w:t xml:space="preserve"> </w:t>
            </w:r>
          </w:p>
        </w:tc>
        <w:tc>
          <w:tcPr>
            <w:tcW w:w="2465" w:type="dxa"/>
          </w:tcPr>
          <w:p w14:paraId="7F7F80AA" w14:textId="77777777" w:rsidR="00B667C8" w:rsidRDefault="00000000">
            <w:r>
              <w:t xml:space="preserve"> </w:t>
            </w:r>
          </w:p>
        </w:tc>
      </w:tr>
      <w:tr w:rsidR="00B667C8" w14:paraId="29DC5A54" w14:textId="77777777">
        <w:trPr>
          <w:jc w:val="center"/>
        </w:trPr>
        <w:tc>
          <w:tcPr>
            <w:tcW w:w="2465" w:type="dxa"/>
          </w:tcPr>
          <w:p w14:paraId="6AA3455A" w14:textId="77777777" w:rsidR="00B667C8" w:rsidRDefault="00000000">
            <w:r>
              <w:t xml:space="preserve"> </w:t>
            </w:r>
          </w:p>
        </w:tc>
        <w:tc>
          <w:tcPr>
            <w:tcW w:w="2465" w:type="dxa"/>
          </w:tcPr>
          <w:p w14:paraId="14A873C0" w14:textId="77777777" w:rsidR="00B667C8" w:rsidRDefault="00000000">
            <w:r>
              <w:t xml:space="preserve"> </w:t>
            </w:r>
          </w:p>
        </w:tc>
        <w:tc>
          <w:tcPr>
            <w:tcW w:w="2465" w:type="dxa"/>
          </w:tcPr>
          <w:p w14:paraId="1D6D4F5D" w14:textId="77777777" w:rsidR="00B667C8" w:rsidRDefault="00000000">
            <w:r>
              <w:t xml:space="preserve"> </w:t>
            </w:r>
          </w:p>
        </w:tc>
        <w:tc>
          <w:tcPr>
            <w:tcW w:w="2465" w:type="dxa"/>
          </w:tcPr>
          <w:p w14:paraId="058A689F" w14:textId="77777777" w:rsidR="00B667C8" w:rsidRDefault="00000000">
            <w:r>
              <w:t xml:space="preserve"> </w:t>
            </w:r>
          </w:p>
        </w:tc>
      </w:tr>
      <w:tr w:rsidR="00B667C8" w14:paraId="1C16CAA2" w14:textId="77777777">
        <w:trPr>
          <w:jc w:val="center"/>
        </w:trPr>
        <w:tc>
          <w:tcPr>
            <w:tcW w:w="2465" w:type="dxa"/>
          </w:tcPr>
          <w:p w14:paraId="058215B2" w14:textId="77777777" w:rsidR="00B667C8" w:rsidRDefault="00000000">
            <w:r>
              <w:t xml:space="preserve"> </w:t>
            </w:r>
          </w:p>
        </w:tc>
        <w:tc>
          <w:tcPr>
            <w:tcW w:w="2465" w:type="dxa"/>
          </w:tcPr>
          <w:p w14:paraId="6A870496" w14:textId="77777777" w:rsidR="00B667C8" w:rsidRDefault="00000000">
            <w:r>
              <w:t xml:space="preserve"> </w:t>
            </w:r>
          </w:p>
        </w:tc>
        <w:tc>
          <w:tcPr>
            <w:tcW w:w="2465" w:type="dxa"/>
          </w:tcPr>
          <w:p w14:paraId="58C7CDCD" w14:textId="77777777" w:rsidR="00B667C8" w:rsidRDefault="00000000">
            <w:r>
              <w:t xml:space="preserve"> </w:t>
            </w:r>
          </w:p>
        </w:tc>
        <w:tc>
          <w:tcPr>
            <w:tcW w:w="2465" w:type="dxa"/>
          </w:tcPr>
          <w:p w14:paraId="042F0D1D" w14:textId="77777777" w:rsidR="00B667C8" w:rsidRDefault="00000000">
            <w:r>
              <w:t xml:space="preserve"> </w:t>
            </w:r>
          </w:p>
        </w:tc>
      </w:tr>
      <w:tr w:rsidR="00B667C8" w14:paraId="781E26C3" w14:textId="77777777">
        <w:trPr>
          <w:jc w:val="center"/>
        </w:trPr>
        <w:tc>
          <w:tcPr>
            <w:tcW w:w="2465" w:type="dxa"/>
          </w:tcPr>
          <w:p w14:paraId="31686C10" w14:textId="77777777" w:rsidR="00B667C8" w:rsidRDefault="00000000">
            <w:r>
              <w:t xml:space="preserve"> </w:t>
            </w:r>
          </w:p>
        </w:tc>
        <w:tc>
          <w:tcPr>
            <w:tcW w:w="2465" w:type="dxa"/>
          </w:tcPr>
          <w:p w14:paraId="0E067908" w14:textId="77777777" w:rsidR="00B667C8" w:rsidRDefault="00000000">
            <w:r>
              <w:t xml:space="preserve"> </w:t>
            </w:r>
          </w:p>
        </w:tc>
        <w:tc>
          <w:tcPr>
            <w:tcW w:w="2465" w:type="dxa"/>
          </w:tcPr>
          <w:p w14:paraId="295DEBDE" w14:textId="77777777" w:rsidR="00B667C8" w:rsidRDefault="00000000">
            <w:r>
              <w:t xml:space="preserve"> </w:t>
            </w:r>
          </w:p>
        </w:tc>
        <w:tc>
          <w:tcPr>
            <w:tcW w:w="2465" w:type="dxa"/>
          </w:tcPr>
          <w:p w14:paraId="132E73D3" w14:textId="77777777" w:rsidR="00B667C8" w:rsidRDefault="00000000">
            <w:r>
              <w:t xml:space="preserve"> </w:t>
            </w:r>
          </w:p>
        </w:tc>
      </w:tr>
      <w:tr w:rsidR="00B667C8" w14:paraId="19CF0588" w14:textId="77777777">
        <w:trPr>
          <w:jc w:val="center"/>
        </w:trPr>
        <w:tc>
          <w:tcPr>
            <w:tcW w:w="2465" w:type="dxa"/>
          </w:tcPr>
          <w:p w14:paraId="37C20120" w14:textId="77777777" w:rsidR="00B667C8" w:rsidRDefault="00000000">
            <w:r>
              <w:t xml:space="preserve"> </w:t>
            </w:r>
          </w:p>
        </w:tc>
        <w:tc>
          <w:tcPr>
            <w:tcW w:w="2465" w:type="dxa"/>
          </w:tcPr>
          <w:p w14:paraId="28B1ECE3" w14:textId="77777777" w:rsidR="00B667C8" w:rsidRDefault="00000000">
            <w:r>
              <w:t xml:space="preserve"> </w:t>
            </w:r>
          </w:p>
        </w:tc>
        <w:tc>
          <w:tcPr>
            <w:tcW w:w="2465" w:type="dxa"/>
          </w:tcPr>
          <w:p w14:paraId="4CD98626" w14:textId="77777777" w:rsidR="00B667C8" w:rsidRDefault="00000000">
            <w:r>
              <w:t xml:space="preserve"> </w:t>
            </w:r>
          </w:p>
        </w:tc>
        <w:tc>
          <w:tcPr>
            <w:tcW w:w="2465" w:type="dxa"/>
          </w:tcPr>
          <w:p w14:paraId="4FFC36CC" w14:textId="77777777" w:rsidR="00B667C8" w:rsidRDefault="00000000">
            <w:r>
              <w:t xml:space="preserve"> </w:t>
            </w:r>
          </w:p>
        </w:tc>
      </w:tr>
    </w:tbl>
    <w:p w14:paraId="3613E895" w14:textId="77777777" w:rsidR="00B667C8" w:rsidRPr="00B24B1B" w:rsidRDefault="00000000">
      <w:pPr>
        <w:pStyle w:val="SmallGray"/>
        <w:jc w:val="center"/>
        <w:rPr>
          <w:lang w:val="es-GT"/>
        </w:rPr>
      </w:pPr>
      <w:r w:rsidRPr="00B24B1B">
        <w:rPr>
          <w:lang w:val="es-GT"/>
        </w:rPr>
        <w:t>Tabla 3. Formato simple de bitácora para evidenciar el trabajo en clase.</w:t>
      </w:r>
    </w:p>
    <w:p w14:paraId="34CE5C1E" w14:textId="77777777" w:rsidR="00B667C8" w:rsidRPr="00B24B1B" w:rsidRDefault="00000000">
      <w:pPr>
        <w:pStyle w:val="Ttulo1"/>
        <w:spacing w:before="120" w:after="120" w:line="240" w:lineRule="auto"/>
        <w:rPr>
          <w:lang w:val="es-GT"/>
        </w:rPr>
      </w:pPr>
      <w:r w:rsidRPr="00B24B1B">
        <w:rPr>
          <w:lang w:val="es-GT"/>
        </w:rPr>
        <w:lastRenderedPageBreak/>
        <w:t>16. Anexo A. Esqueleto mínimo de código sugerido</w:t>
      </w:r>
    </w:p>
    <w:p w14:paraId="6BB0C961" w14:textId="77777777" w:rsidR="00B667C8" w:rsidRPr="00B24B1B" w:rsidRDefault="00000000">
      <w:pPr>
        <w:spacing w:after="80" w:line="264" w:lineRule="auto"/>
        <w:rPr>
          <w:lang w:val="es-GT"/>
        </w:rPr>
      </w:pPr>
      <w:r w:rsidRPr="00B24B1B">
        <w:rPr>
          <w:rFonts w:ascii="Courier New" w:eastAsia="Courier New" w:hAnsi="Courier New"/>
          <w:sz w:val="19"/>
          <w:lang w:val="es-GT"/>
        </w:rPr>
        <w:t># vision.py</w:t>
      </w:r>
      <w:r w:rsidRPr="00B24B1B">
        <w:rPr>
          <w:rFonts w:ascii="Courier New" w:eastAsia="Courier New" w:hAnsi="Courier New"/>
          <w:sz w:val="19"/>
          <w:lang w:val="es-GT"/>
        </w:rPr>
        <w:br/>
        <w:t>from ultralytics import YOLO</w:t>
      </w:r>
      <w:r w:rsidRPr="00B24B1B">
        <w:rPr>
          <w:rFonts w:ascii="Courier New" w:eastAsia="Courier New" w:hAnsi="Courier New"/>
          <w:sz w:val="19"/>
          <w:lang w:val="es-GT"/>
        </w:rPr>
        <w:br/>
      </w:r>
      <w:r w:rsidRPr="00B24B1B">
        <w:rPr>
          <w:rFonts w:ascii="Courier New" w:eastAsia="Courier New" w:hAnsi="Courier New"/>
          <w:sz w:val="19"/>
          <w:lang w:val="es-GT"/>
        </w:rPr>
        <w:br/>
        <w:t>model = YOLO("modelo/best.pt")</w:t>
      </w:r>
      <w:r w:rsidRPr="00B24B1B">
        <w:rPr>
          <w:rFonts w:ascii="Courier New" w:eastAsia="Courier New" w:hAnsi="Courier New"/>
          <w:sz w:val="19"/>
          <w:lang w:val="es-GT"/>
        </w:rPr>
        <w:br/>
      </w:r>
      <w:r w:rsidRPr="00B24B1B">
        <w:rPr>
          <w:rFonts w:ascii="Courier New" w:eastAsia="Courier New" w:hAnsi="Courier New"/>
          <w:sz w:val="19"/>
          <w:lang w:val="es-GT"/>
        </w:rPr>
        <w:br/>
        <w:t>def detectar(frame):</w:t>
      </w:r>
      <w:r w:rsidRPr="00B24B1B">
        <w:rPr>
          <w:rFonts w:ascii="Courier New" w:eastAsia="Courier New" w:hAnsi="Courier New"/>
          <w:sz w:val="19"/>
          <w:lang w:val="es-GT"/>
        </w:rPr>
        <w:br/>
        <w:t xml:space="preserve">    resultados = model(frame)</w:t>
      </w:r>
      <w:r w:rsidRPr="00B24B1B">
        <w:rPr>
          <w:rFonts w:ascii="Courier New" w:eastAsia="Courier New" w:hAnsi="Courier New"/>
          <w:sz w:val="19"/>
          <w:lang w:val="es-GT"/>
        </w:rPr>
        <w:br/>
        <w:t xml:space="preserve">    # devolver clase, confianza y centroide</w:t>
      </w:r>
      <w:r w:rsidRPr="00B24B1B">
        <w:rPr>
          <w:rFonts w:ascii="Courier New" w:eastAsia="Courier New" w:hAnsi="Courier New"/>
          <w:sz w:val="19"/>
          <w:lang w:val="es-GT"/>
        </w:rPr>
        <w:br/>
        <w:t xml:space="preserve">    return resultados</w:t>
      </w:r>
      <w:r w:rsidRPr="00B24B1B">
        <w:rPr>
          <w:rFonts w:ascii="Courier New" w:eastAsia="Courier New" w:hAnsi="Courier New"/>
          <w:sz w:val="19"/>
          <w:lang w:val="es-GT"/>
        </w:rPr>
        <w:br/>
      </w:r>
      <w:r w:rsidRPr="00B24B1B">
        <w:rPr>
          <w:rFonts w:ascii="Courier New" w:eastAsia="Courier New" w:hAnsi="Courier New"/>
          <w:sz w:val="19"/>
          <w:lang w:val="es-GT"/>
        </w:rPr>
        <w:br/>
        <w:t># robot.py</w:t>
      </w:r>
      <w:r w:rsidRPr="00B24B1B">
        <w:rPr>
          <w:rFonts w:ascii="Courier New" w:eastAsia="Courier New" w:hAnsi="Courier New"/>
          <w:sz w:val="19"/>
          <w:lang w:val="es-GT"/>
        </w:rPr>
        <w:br/>
        <w:t>import nxt.locator</w:t>
      </w:r>
      <w:r w:rsidRPr="00B24B1B">
        <w:rPr>
          <w:rFonts w:ascii="Courier New" w:eastAsia="Courier New" w:hAnsi="Courier New"/>
          <w:sz w:val="19"/>
          <w:lang w:val="es-GT"/>
        </w:rPr>
        <w:br/>
        <w:t>import nxt.motor</w:t>
      </w:r>
      <w:r w:rsidRPr="00B24B1B">
        <w:rPr>
          <w:rFonts w:ascii="Courier New" w:eastAsia="Courier New" w:hAnsi="Courier New"/>
          <w:sz w:val="19"/>
          <w:lang w:val="es-GT"/>
        </w:rPr>
        <w:br/>
      </w:r>
      <w:r w:rsidRPr="00B24B1B">
        <w:rPr>
          <w:rFonts w:ascii="Courier New" w:eastAsia="Courier New" w:hAnsi="Courier New"/>
          <w:sz w:val="19"/>
          <w:lang w:val="es-GT"/>
        </w:rPr>
        <w:br/>
        <w:t>def conectar_nxt():</w:t>
      </w:r>
      <w:r w:rsidRPr="00B24B1B">
        <w:rPr>
          <w:rFonts w:ascii="Courier New" w:eastAsia="Courier New" w:hAnsi="Courier New"/>
          <w:sz w:val="19"/>
          <w:lang w:val="es-GT"/>
        </w:rPr>
        <w:br/>
        <w:t xml:space="preserve">    return nxt.locator.find()</w:t>
      </w:r>
      <w:r w:rsidRPr="00B24B1B">
        <w:rPr>
          <w:rFonts w:ascii="Courier New" w:eastAsia="Courier New" w:hAnsi="Courier New"/>
          <w:sz w:val="19"/>
          <w:lang w:val="es-GT"/>
        </w:rPr>
        <w:br/>
      </w:r>
      <w:r w:rsidRPr="00B24B1B">
        <w:rPr>
          <w:rFonts w:ascii="Courier New" w:eastAsia="Courier New" w:hAnsi="Courier New"/>
          <w:sz w:val="19"/>
          <w:lang w:val="es-GT"/>
        </w:rPr>
        <w:br/>
        <w:t>def mover_base(b, grados):</w:t>
      </w:r>
      <w:r w:rsidRPr="00B24B1B">
        <w:rPr>
          <w:rFonts w:ascii="Courier New" w:eastAsia="Courier New" w:hAnsi="Courier New"/>
          <w:sz w:val="19"/>
          <w:lang w:val="es-GT"/>
        </w:rPr>
        <w:br/>
        <w:t xml:space="preserve">    m = b.get_motor(nxt.motor.Port.A)</w:t>
      </w:r>
      <w:r w:rsidRPr="00B24B1B">
        <w:rPr>
          <w:rFonts w:ascii="Courier New" w:eastAsia="Courier New" w:hAnsi="Courier New"/>
          <w:sz w:val="19"/>
          <w:lang w:val="es-GT"/>
        </w:rPr>
        <w:br/>
        <w:t xml:space="preserve">    m.turn(25, grados)</w:t>
      </w:r>
      <w:r w:rsidRPr="00B24B1B">
        <w:rPr>
          <w:rFonts w:ascii="Courier New" w:eastAsia="Courier New" w:hAnsi="Courier New"/>
          <w:sz w:val="19"/>
          <w:lang w:val="es-GT"/>
        </w:rPr>
        <w:br/>
      </w:r>
      <w:r w:rsidRPr="00B24B1B">
        <w:rPr>
          <w:rFonts w:ascii="Courier New" w:eastAsia="Courier New" w:hAnsi="Courier New"/>
          <w:sz w:val="19"/>
          <w:lang w:val="es-GT"/>
        </w:rPr>
        <w:br/>
        <w:t># main.py</w:t>
      </w:r>
      <w:r w:rsidRPr="00B24B1B">
        <w:rPr>
          <w:rFonts w:ascii="Courier New" w:eastAsia="Courier New" w:hAnsi="Courier New"/>
          <w:sz w:val="19"/>
          <w:lang w:val="es-GT"/>
        </w:rPr>
        <w:br/>
        <w:t># 1) capturar imagen</w:t>
      </w:r>
      <w:r w:rsidRPr="00B24B1B">
        <w:rPr>
          <w:rFonts w:ascii="Courier New" w:eastAsia="Courier New" w:hAnsi="Courier New"/>
          <w:sz w:val="19"/>
          <w:lang w:val="es-GT"/>
        </w:rPr>
        <w:br/>
        <w:t># 2) detectar color</w:t>
      </w:r>
      <w:r w:rsidRPr="00B24B1B">
        <w:rPr>
          <w:rFonts w:ascii="Courier New" w:eastAsia="Courier New" w:hAnsi="Courier New"/>
          <w:sz w:val="19"/>
          <w:lang w:val="es-GT"/>
        </w:rPr>
        <w:br/>
        <w:t># 3) convertir a coordenadas</w:t>
      </w:r>
      <w:r w:rsidRPr="00B24B1B">
        <w:rPr>
          <w:rFonts w:ascii="Courier New" w:eastAsia="Courier New" w:hAnsi="Courier New"/>
          <w:sz w:val="19"/>
          <w:lang w:val="es-GT"/>
        </w:rPr>
        <w:br/>
        <w:t># 4) resolver movimiento SCARA</w:t>
      </w:r>
      <w:r w:rsidRPr="00B24B1B">
        <w:rPr>
          <w:rFonts w:ascii="Courier New" w:eastAsia="Courier New" w:hAnsi="Courier New"/>
          <w:sz w:val="19"/>
          <w:lang w:val="es-GT"/>
        </w:rPr>
        <w:br/>
        <w:t># 5) enviar comandos al NXT</w:t>
      </w:r>
      <w:r w:rsidRPr="00B24B1B">
        <w:rPr>
          <w:rFonts w:ascii="Courier New" w:eastAsia="Courier New" w:hAnsi="Courier New"/>
          <w:sz w:val="19"/>
          <w:lang w:val="es-GT"/>
        </w:rPr>
        <w:br/>
      </w:r>
    </w:p>
    <w:p w14:paraId="782A9050" w14:textId="77777777" w:rsidR="00B667C8" w:rsidRPr="00B24B1B" w:rsidRDefault="00000000" w:rsidP="00B24B1B">
      <w:pPr>
        <w:pStyle w:val="Ttulo1"/>
        <w:spacing w:before="120" w:after="120" w:line="240" w:lineRule="auto"/>
        <w:jc w:val="both"/>
        <w:rPr>
          <w:lang w:val="es-GT"/>
        </w:rPr>
      </w:pPr>
      <w:r w:rsidRPr="00B24B1B">
        <w:rPr>
          <w:lang w:val="es-GT"/>
        </w:rPr>
        <w:t>17. Anexo B. Referencias técnicas sugeridas</w:t>
      </w:r>
    </w:p>
    <w:p w14:paraId="13EF337E" w14:textId="77777777" w:rsidR="00B667C8" w:rsidRPr="00B24B1B" w:rsidRDefault="00000000" w:rsidP="00B24B1B">
      <w:pPr>
        <w:spacing w:after="40" w:line="264" w:lineRule="auto"/>
        <w:jc w:val="both"/>
        <w:rPr>
          <w:lang w:val="es-GT"/>
        </w:rPr>
      </w:pPr>
      <w:r w:rsidRPr="00B24B1B">
        <w:rPr>
          <w:b/>
          <w:lang w:val="es-GT"/>
        </w:rPr>
        <w:t xml:space="preserve">Documentación NXT-Python (instalación): </w:t>
      </w:r>
      <w:hyperlink r:id="rId9">
        <w:r w:rsidRPr="00B24B1B">
          <w:rPr>
            <w:color w:val="0563C1"/>
            <w:u w:val="single"/>
            <w:lang w:val="es-GT"/>
          </w:rPr>
          <w:t>https://ni.srht.site/nxt-python/latest/installation.html</w:t>
        </w:r>
      </w:hyperlink>
    </w:p>
    <w:p w14:paraId="5A9727F0" w14:textId="77777777" w:rsidR="00B667C8" w:rsidRPr="00B24B1B" w:rsidRDefault="00000000" w:rsidP="00B24B1B">
      <w:pPr>
        <w:spacing w:after="40" w:line="264" w:lineRule="auto"/>
        <w:jc w:val="both"/>
        <w:rPr>
          <w:lang w:val="es-GT"/>
        </w:rPr>
      </w:pPr>
      <w:r w:rsidRPr="00B24B1B">
        <w:rPr>
          <w:b/>
          <w:lang w:val="es-GT"/>
        </w:rPr>
        <w:t xml:space="preserve">Documentación NXT-Python (tutorial): </w:t>
      </w:r>
      <w:hyperlink r:id="rId10">
        <w:r w:rsidRPr="00B24B1B">
          <w:rPr>
            <w:color w:val="0563C1"/>
            <w:u w:val="single"/>
            <w:lang w:val="es-GT"/>
          </w:rPr>
          <w:t>https://ni.srht.site/nxt-python/latest/handbook/tutorial.html</w:t>
        </w:r>
      </w:hyperlink>
    </w:p>
    <w:p w14:paraId="73E400BF" w14:textId="77777777" w:rsidR="00B667C8" w:rsidRPr="00B24B1B" w:rsidRDefault="00000000" w:rsidP="00B24B1B">
      <w:pPr>
        <w:spacing w:after="40" w:line="264" w:lineRule="auto"/>
        <w:jc w:val="both"/>
        <w:rPr>
          <w:lang w:val="es-GT"/>
        </w:rPr>
      </w:pPr>
      <w:r w:rsidRPr="00B24B1B">
        <w:rPr>
          <w:b/>
          <w:lang w:val="es-GT"/>
        </w:rPr>
        <w:t xml:space="preserve">Documentación NXT-Python (overview): </w:t>
      </w:r>
      <w:hyperlink r:id="rId11">
        <w:r w:rsidRPr="00B24B1B">
          <w:rPr>
            <w:color w:val="0563C1"/>
            <w:u w:val="single"/>
            <w:lang w:val="es-GT"/>
          </w:rPr>
          <w:t>https://ni.srht.site/nxt-python/latest/handbook/overview.html</w:t>
        </w:r>
      </w:hyperlink>
    </w:p>
    <w:p w14:paraId="0CFD8212" w14:textId="77777777" w:rsidR="00B667C8" w:rsidRPr="00B24B1B" w:rsidRDefault="00000000" w:rsidP="00B24B1B">
      <w:pPr>
        <w:spacing w:after="40" w:line="264" w:lineRule="auto"/>
        <w:jc w:val="both"/>
        <w:rPr>
          <w:lang w:val="es-GT"/>
        </w:rPr>
      </w:pPr>
      <w:r w:rsidRPr="00B24B1B">
        <w:rPr>
          <w:b/>
          <w:lang w:val="es-GT"/>
        </w:rPr>
        <w:t xml:space="preserve">Ultralytics YOLO Docs – Quickstart: </w:t>
      </w:r>
      <w:hyperlink r:id="rId12">
        <w:r w:rsidRPr="00B24B1B">
          <w:rPr>
            <w:color w:val="0563C1"/>
            <w:u w:val="single"/>
            <w:lang w:val="es-GT"/>
          </w:rPr>
          <w:t>https://docs.ultralytics.com/quickstart/</w:t>
        </w:r>
      </w:hyperlink>
    </w:p>
    <w:p w14:paraId="7473A88E" w14:textId="77777777" w:rsidR="00B667C8" w:rsidRDefault="00000000" w:rsidP="00B24B1B">
      <w:pPr>
        <w:spacing w:after="40" w:line="264" w:lineRule="auto"/>
        <w:jc w:val="both"/>
      </w:pPr>
      <w:r>
        <w:rPr>
          <w:b/>
        </w:rPr>
        <w:t xml:space="preserve">LEGO – Building Instructions 9797: </w:t>
      </w:r>
      <w:hyperlink r:id="rId13">
        <w:r>
          <w:rPr>
            <w:color w:val="0563C1"/>
            <w:u w:val="single"/>
          </w:rPr>
          <w:t>https://www.lego.com/en-us/service/building-instructions/9797</w:t>
        </w:r>
      </w:hyperlink>
    </w:p>
    <w:p w14:paraId="14163C63" w14:textId="77777777" w:rsidR="00B667C8" w:rsidRPr="00B24B1B" w:rsidRDefault="00000000" w:rsidP="00B24B1B">
      <w:pPr>
        <w:spacing w:after="40" w:line="264" w:lineRule="auto"/>
        <w:jc w:val="both"/>
        <w:rPr>
          <w:lang w:val="es-GT"/>
        </w:rPr>
      </w:pPr>
      <w:r w:rsidRPr="00B24B1B">
        <w:rPr>
          <w:b/>
          <w:lang w:val="es-GT"/>
        </w:rPr>
        <w:t xml:space="preserve">Bibliografía de apoyo disponible en el entorno: </w:t>
      </w:r>
      <w:r w:rsidRPr="00B24B1B">
        <w:rPr>
          <w:lang w:val="es-GT"/>
        </w:rPr>
        <w:t>Mikell P. Groover, Automation, Production Systems, and Computer-Integrated Manufacturing (4th ed.), y Automatismos eléctricos, neumáticos e hidráulicos.</w:t>
      </w:r>
    </w:p>
    <w:p w14:paraId="34174B8D" w14:textId="77777777" w:rsidR="00B667C8" w:rsidRPr="00B24B1B" w:rsidRDefault="00000000" w:rsidP="00B24B1B">
      <w:pPr>
        <w:pStyle w:val="Ttulo1"/>
        <w:spacing w:before="120" w:after="120" w:line="240" w:lineRule="auto"/>
        <w:jc w:val="both"/>
        <w:rPr>
          <w:lang w:val="es-GT"/>
        </w:rPr>
      </w:pPr>
      <w:r w:rsidRPr="00B24B1B">
        <w:rPr>
          <w:lang w:val="es-GT"/>
        </w:rPr>
        <w:t>18. Cierre</w:t>
      </w:r>
    </w:p>
    <w:p w14:paraId="7CBA32CA" w14:textId="77777777" w:rsidR="00B667C8" w:rsidRPr="00B24B1B" w:rsidRDefault="00000000" w:rsidP="00B24B1B">
      <w:pPr>
        <w:spacing w:after="80" w:line="264" w:lineRule="auto"/>
        <w:jc w:val="both"/>
        <w:rPr>
          <w:lang w:val="es-GT"/>
        </w:rPr>
      </w:pPr>
      <w:r w:rsidRPr="00B24B1B">
        <w:rPr>
          <w:lang w:val="es-GT"/>
        </w:rPr>
        <w:t>Esta guía está diseñada para que el estudiante construya una solución realista, integradora y evaluable por etapas. El valor académico del proyecto no está únicamente en que el robot se mueva, sino en que el equipo pueda justificar técnicamente cómo detecta, cómo modela, cómo decide y cómo ejecuta la clasificación.</w:t>
      </w:r>
    </w:p>
    <w:p w14:paraId="0E3B7608" w14:textId="77777777" w:rsidR="00B667C8" w:rsidRPr="00B24B1B" w:rsidRDefault="00000000" w:rsidP="00B24B1B">
      <w:pPr>
        <w:spacing w:after="80" w:line="264" w:lineRule="auto"/>
        <w:jc w:val="both"/>
        <w:rPr>
          <w:lang w:val="es-GT"/>
        </w:rPr>
      </w:pPr>
      <w:r w:rsidRPr="00B24B1B">
        <w:rPr>
          <w:lang w:val="es-GT"/>
        </w:rPr>
        <w:t>Al ser el primer reto de una serie quincenal, se recomienda conservar el robot, el código, la bitácora y la documentación de calibración para reutilizarlos, mejorarlos o ampliarlos en los siguientes proyectos del curso.</w:t>
      </w:r>
    </w:p>
    <w:sectPr w:rsidR="00B667C8" w:rsidRPr="00B24B1B" w:rsidSect="00034616">
      <w:headerReference w:type="default" r:id="rId14"/>
      <w:footerReference w:type="default" r:id="rId15"/>
      <w:pgSz w:w="12240" w:h="15840"/>
      <w:pgMar w:top="1247" w:right="1134"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85902" w14:textId="77777777" w:rsidR="006731D6" w:rsidRDefault="006731D6">
      <w:pPr>
        <w:spacing w:after="0" w:line="240" w:lineRule="auto"/>
      </w:pPr>
      <w:r>
        <w:separator/>
      </w:r>
    </w:p>
  </w:endnote>
  <w:endnote w:type="continuationSeparator" w:id="0">
    <w:p w14:paraId="02B34095" w14:textId="77777777" w:rsidR="006731D6" w:rsidRDefault="006731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055EF" w14:textId="77777777" w:rsidR="00B667C8" w:rsidRPr="00B24B1B" w:rsidRDefault="00000000">
    <w:pPr>
      <w:pStyle w:val="SmallGray"/>
      <w:jc w:val="center"/>
      <w:rPr>
        <w:lang w:val="es-GT"/>
      </w:rPr>
    </w:pPr>
    <w:r w:rsidRPr="00B24B1B">
      <w:rPr>
        <w:lang w:val="es-GT"/>
      </w:rPr>
      <w:t>Universidad del Istmo | Trabajo 100% en clase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C8249" w14:textId="77777777" w:rsidR="006731D6" w:rsidRDefault="006731D6">
      <w:pPr>
        <w:spacing w:after="0" w:line="240" w:lineRule="auto"/>
      </w:pPr>
      <w:r>
        <w:separator/>
      </w:r>
    </w:p>
  </w:footnote>
  <w:footnote w:type="continuationSeparator" w:id="0">
    <w:p w14:paraId="2A74DD44" w14:textId="77777777" w:rsidR="006731D6" w:rsidRDefault="006731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1B29" w14:textId="77777777" w:rsidR="00B667C8" w:rsidRPr="00B24B1B" w:rsidRDefault="00000000">
    <w:pPr>
      <w:pStyle w:val="SmallGray"/>
      <w:jc w:val="right"/>
      <w:rPr>
        <w:lang w:val="es-GT"/>
      </w:rPr>
    </w:pPr>
    <w:r w:rsidRPr="00B24B1B">
      <w:rPr>
        <w:lang w:val="es-GT"/>
      </w:rPr>
      <w:t>Proyecto Integrador 1 | YOLO + SCARA LEGO Mindstorms NXT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39499124">
    <w:abstractNumId w:val="8"/>
  </w:num>
  <w:num w:numId="2" w16cid:durableId="1257448379">
    <w:abstractNumId w:val="6"/>
  </w:num>
  <w:num w:numId="3" w16cid:durableId="793838295">
    <w:abstractNumId w:val="5"/>
  </w:num>
  <w:num w:numId="4" w16cid:durableId="2097361210">
    <w:abstractNumId w:val="4"/>
  </w:num>
  <w:num w:numId="5" w16cid:durableId="865559825">
    <w:abstractNumId w:val="7"/>
  </w:num>
  <w:num w:numId="6" w16cid:durableId="83772633">
    <w:abstractNumId w:val="3"/>
  </w:num>
  <w:num w:numId="7" w16cid:durableId="1118063569">
    <w:abstractNumId w:val="2"/>
  </w:num>
  <w:num w:numId="8" w16cid:durableId="763376325">
    <w:abstractNumId w:val="1"/>
  </w:num>
  <w:num w:numId="9" w16cid:durableId="18149063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828"/>
    <w:rsid w:val="006731D6"/>
    <w:rsid w:val="00AA1D8D"/>
    <w:rsid w:val="00B24B1B"/>
    <w:rsid w:val="00B47730"/>
    <w:rsid w:val="00B667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B46F8"/>
  <w14:defaultImageDpi w14:val="300"/>
  <w15:docId w15:val="{41FDA4B4-7D2E-4838-B6C2-3E5F0F85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84678"/>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17346"/>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B76000"/>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4678"/>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586069"/>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Gray"/>
    <w:rPr>
      <w:rFonts w:ascii="Calibri" w:eastAsia="Calibri" w:hAnsi="Calibri"/>
      <w:color w:val="646464"/>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lego.com/en-us/service/building-instructions/979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ultralytics.com/quickstar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i.srht.site/nxt-python/latest/handbook/overview.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ni.srht.site/nxt-python/latest/handbook/tutorial.html" TargetMode="External"/><Relationship Id="rId4" Type="http://schemas.openxmlformats.org/officeDocument/2006/relationships/settings" Target="settings.xml"/><Relationship Id="rId9" Type="http://schemas.openxmlformats.org/officeDocument/2006/relationships/hyperlink" Target="https://ni.srht.site/nxt-python/latest/installation.html"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2820</Words>
  <Characters>15513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ESTUARDO ANTONIO SANDOVAL ACEVEDO</cp:lastModifiedBy>
  <cp:revision>2</cp:revision>
  <dcterms:created xsi:type="dcterms:W3CDTF">2013-12-23T23:15:00Z</dcterms:created>
  <dcterms:modified xsi:type="dcterms:W3CDTF">2026-03-16T21:14:00Z</dcterms:modified>
  <cp:category/>
</cp:coreProperties>
</file>