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A62C7" w14:textId="4D16D0F0" w:rsidR="00A86537" w:rsidRDefault="00F60644" w:rsidP="00F60644">
      <w:pPr>
        <w:rPr>
          <w:lang w:val="en-US"/>
        </w:rPr>
      </w:pPr>
      <w:r>
        <w:rPr>
          <w:noProof/>
        </w:rPr>
        <w:drawing>
          <wp:inline distT="0" distB="0" distL="0" distR="0" wp14:anchorId="7F5A6119" wp14:editId="494BFB16">
            <wp:extent cx="5847619" cy="2952381"/>
            <wp:effectExtent l="0" t="0" r="1270" b="635"/>
            <wp:docPr id="94706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0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C8D0" w14:textId="77777777" w:rsidR="00F60644" w:rsidRDefault="00F60644" w:rsidP="00F60644">
      <w:pPr>
        <w:rPr>
          <w:lang w:val="en-US"/>
        </w:rPr>
      </w:pPr>
    </w:p>
    <w:tbl>
      <w:tblPr>
        <w:tblW w:w="9008" w:type="dxa"/>
        <w:shd w:val="clear" w:color="auto" w:fill="1717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142"/>
        <w:gridCol w:w="4376"/>
      </w:tblGrid>
      <w:tr w:rsidR="00F60644" w:rsidRPr="00F60644" w14:paraId="7CF94F46" w14:textId="77777777" w:rsidTr="00F60644">
        <w:trPr>
          <w:tblHeader/>
        </w:trPr>
        <w:tc>
          <w:tcPr>
            <w:tcW w:w="0" w:type="auto"/>
            <w:shd w:val="clear" w:color="auto" w:fill="171717"/>
            <w:hideMark/>
          </w:tcPr>
          <w:p w14:paraId="20C48DB9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Secuencia</w:t>
            </w:r>
            <w:proofErr w:type="spellEnd"/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 de escape</w:t>
            </w:r>
          </w:p>
        </w:tc>
        <w:tc>
          <w:tcPr>
            <w:tcW w:w="0" w:type="auto"/>
            <w:shd w:val="clear" w:color="auto" w:fill="171717"/>
            <w:hideMark/>
          </w:tcPr>
          <w:p w14:paraId="2F7DAA7B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Nombre de </w:t>
            </w:r>
            <w:proofErr w:type="spellStart"/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carácter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0301F3F9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Codificación</w:t>
            </w:r>
            <w:proofErr w:type="spellEnd"/>
            <w:r w:rsidRPr="00F60644">
              <w:rPr>
                <w:rFonts w:ascii="Segoe UI" w:eastAsia="Times New Roman" w:hAnsi="Segoe UI" w:cs="Segoe UI"/>
                <w:b/>
                <w:bCs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 Unicode</w:t>
            </w:r>
          </w:p>
        </w:tc>
      </w:tr>
      <w:tr w:rsidR="00F60644" w:rsidRPr="00F60644" w14:paraId="5F88D68B" w14:textId="77777777" w:rsidTr="00F60644">
        <w:tc>
          <w:tcPr>
            <w:tcW w:w="0" w:type="auto"/>
            <w:shd w:val="clear" w:color="auto" w:fill="171717"/>
            <w:hideMark/>
          </w:tcPr>
          <w:p w14:paraId="03633D00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\'</w:t>
            </w:r>
          </w:p>
        </w:tc>
        <w:tc>
          <w:tcPr>
            <w:tcW w:w="0" w:type="auto"/>
            <w:shd w:val="clear" w:color="auto" w:fill="171717"/>
            <w:hideMark/>
          </w:tcPr>
          <w:p w14:paraId="1127EA44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Comilla simple</w:t>
            </w:r>
          </w:p>
        </w:tc>
        <w:tc>
          <w:tcPr>
            <w:tcW w:w="0" w:type="auto"/>
            <w:shd w:val="clear" w:color="auto" w:fill="171717"/>
            <w:hideMark/>
          </w:tcPr>
          <w:p w14:paraId="4352EE32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0x0027</w:t>
            </w:r>
          </w:p>
        </w:tc>
      </w:tr>
      <w:tr w:rsidR="00F60644" w:rsidRPr="00F60644" w14:paraId="7626CC94" w14:textId="77777777" w:rsidTr="00F60644">
        <w:tc>
          <w:tcPr>
            <w:tcW w:w="0" w:type="auto"/>
            <w:shd w:val="clear" w:color="auto" w:fill="171717"/>
            <w:hideMark/>
          </w:tcPr>
          <w:p w14:paraId="1F9B7F4B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\"</w:t>
            </w:r>
          </w:p>
        </w:tc>
        <w:tc>
          <w:tcPr>
            <w:tcW w:w="0" w:type="auto"/>
            <w:shd w:val="clear" w:color="auto" w:fill="171717"/>
            <w:hideMark/>
          </w:tcPr>
          <w:p w14:paraId="2B6F3032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Comilla doble</w:t>
            </w:r>
          </w:p>
        </w:tc>
        <w:tc>
          <w:tcPr>
            <w:tcW w:w="0" w:type="auto"/>
            <w:shd w:val="clear" w:color="auto" w:fill="171717"/>
            <w:hideMark/>
          </w:tcPr>
          <w:p w14:paraId="6398C0BC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0x0022</w:t>
            </w:r>
          </w:p>
        </w:tc>
      </w:tr>
      <w:tr w:rsidR="00F60644" w:rsidRPr="00F60644" w14:paraId="079C8002" w14:textId="77777777" w:rsidTr="00F60644">
        <w:tc>
          <w:tcPr>
            <w:tcW w:w="0" w:type="auto"/>
            <w:shd w:val="clear" w:color="auto" w:fill="171717"/>
            <w:hideMark/>
          </w:tcPr>
          <w:p w14:paraId="49833344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</w:t>
            </w:r>
          </w:p>
        </w:tc>
        <w:tc>
          <w:tcPr>
            <w:tcW w:w="0" w:type="auto"/>
            <w:shd w:val="clear" w:color="auto" w:fill="171717"/>
            <w:hideMark/>
          </w:tcPr>
          <w:p w14:paraId="495287F3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Barra diagonal </w:t>
            </w: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inversa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7E3663B8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0x005C</w:t>
            </w:r>
          </w:p>
        </w:tc>
      </w:tr>
      <w:tr w:rsidR="00F60644" w:rsidRPr="00F60644" w14:paraId="45476B41" w14:textId="77777777" w:rsidTr="00F60644">
        <w:tc>
          <w:tcPr>
            <w:tcW w:w="0" w:type="auto"/>
            <w:shd w:val="clear" w:color="auto" w:fill="171717"/>
            <w:hideMark/>
          </w:tcPr>
          <w:p w14:paraId="19E79170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\0</w:t>
            </w:r>
          </w:p>
        </w:tc>
        <w:tc>
          <w:tcPr>
            <w:tcW w:w="0" w:type="auto"/>
            <w:shd w:val="clear" w:color="auto" w:fill="171717"/>
            <w:hideMark/>
          </w:tcPr>
          <w:p w14:paraId="63C33ED1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Null</w:t>
            </w:r>
          </w:p>
        </w:tc>
        <w:tc>
          <w:tcPr>
            <w:tcW w:w="0" w:type="auto"/>
            <w:shd w:val="clear" w:color="auto" w:fill="171717"/>
            <w:hideMark/>
          </w:tcPr>
          <w:p w14:paraId="544DBC8E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0x0000</w:t>
            </w:r>
          </w:p>
        </w:tc>
      </w:tr>
      <w:tr w:rsidR="00F60644" w:rsidRPr="00F60644" w14:paraId="489319FC" w14:textId="77777777" w:rsidTr="00F60644">
        <w:tc>
          <w:tcPr>
            <w:tcW w:w="0" w:type="auto"/>
            <w:shd w:val="clear" w:color="auto" w:fill="171717"/>
            <w:hideMark/>
          </w:tcPr>
          <w:p w14:paraId="5FEA6405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\a</w:t>
            </w:r>
          </w:p>
        </w:tc>
        <w:tc>
          <w:tcPr>
            <w:tcW w:w="0" w:type="auto"/>
            <w:shd w:val="clear" w:color="auto" w:fill="171717"/>
            <w:hideMark/>
          </w:tcPr>
          <w:p w14:paraId="3E0BF1A1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Alerta</w:t>
            </w:r>
          </w:p>
        </w:tc>
        <w:tc>
          <w:tcPr>
            <w:tcW w:w="0" w:type="auto"/>
            <w:shd w:val="clear" w:color="auto" w:fill="171717"/>
            <w:hideMark/>
          </w:tcPr>
          <w:p w14:paraId="6B4170D9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0x0007</w:t>
            </w:r>
          </w:p>
        </w:tc>
      </w:tr>
      <w:tr w:rsidR="00F60644" w:rsidRPr="00F60644" w14:paraId="4642263E" w14:textId="77777777" w:rsidTr="00F60644">
        <w:tc>
          <w:tcPr>
            <w:tcW w:w="0" w:type="auto"/>
            <w:shd w:val="clear" w:color="auto" w:fill="171717"/>
            <w:hideMark/>
          </w:tcPr>
          <w:p w14:paraId="4E58BAC7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\b</w:t>
            </w:r>
          </w:p>
        </w:tc>
        <w:tc>
          <w:tcPr>
            <w:tcW w:w="0" w:type="auto"/>
            <w:shd w:val="clear" w:color="auto" w:fill="171717"/>
            <w:hideMark/>
          </w:tcPr>
          <w:p w14:paraId="3D024327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Retroceso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1AD7075C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0x0008</w:t>
            </w:r>
          </w:p>
        </w:tc>
      </w:tr>
      <w:tr w:rsidR="00F60644" w:rsidRPr="00F60644" w14:paraId="09A4C3A9" w14:textId="77777777" w:rsidTr="00F60644">
        <w:tc>
          <w:tcPr>
            <w:tcW w:w="0" w:type="auto"/>
            <w:shd w:val="clear" w:color="auto" w:fill="171717"/>
            <w:hideMark/>
          </w:tcPr>
          <w:p w14:paraId="72C1FFD9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\f</w:t>
            </w:r>
          </w:p>
        </w:tc>
        <w:tc>
          <w:tcPr>
            <w:tcW w:w="0" w:type="auto"/>
            <w:shd w:val="clear" w:color="auto" w:fill="171717"/>
            <w:hideMark/>
          </w:tcPr>
          <w:p w14:paraId="1781142E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Avance de </w:t>
            </w: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página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4DEFF55D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0x000C</w:t>
            </w:r>
          </w:p>
        </w:tc>
      </w:tr>
      <w:tr w:rsidR="00F60644" w:rsidRPr="00F60644" w14:paraId="08F5DE03" w14:textId="77777777" w:rsidTr="00F60644">
        <w:tc>
          <w:tcPr>
            <w:tcW w:w="0" w:type="auto"/>
            <w:shd w:val="clear" w:color="auto" w:fill="171717"/>
            <w:hideMark/>
          </w:tcPr>
          <w:p w14:paraId="10F2D9D4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\n</w:t>
            </w:r>
          </w:p>
        </w:tc>
        <w:tc>
          <w:tcPr>
            <w:tcW w:w="0" w:type="auto"/>
            <w:shd w:val="clear" w:color="auto" w:fill="171717"/>
            <w:hideMark/>
          </w:tcPr>
          <w:p w14:paraId="4F9B4CAB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Nueva </w:t>
            </w: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línea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13D90DDF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0x000A</w:t>
            </w:r>
          </w:p>
        </w:tc>
      </w:tr>
      <w:tr w:rsidR="00F60644" w:rsidRPr="00F60644" w14:paraId="0185B7DB" w14:textId="77777777" w:rsidTr="00F60644">
        <w:tc>
          <w:tcPr>
            <w:tcW w:w="0" w:type="auto"/>
            <w:shd w:val="clear" w:color="auto" w:fill="171717"/>
            <w:hideMark/>
          </w:tcPr>
          <w:p w14:paraId="5B52BCD4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\r</w:t>
            </w:r>
          </w:p>
        </w:tc>
        <w:tc>
          <w:tcPr>
            <w:tcW w:w="0" w:type="auto"/>
            <w:shd w:val="clear" w:color="auto" w:fill="171717"/>
            <w:hideMark/>
          </w:tcPr>
          <w:p w14:paraId="10230382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Retorno</w:t>
            </w:r>
            <w:proofErr w:type="spellEnd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 de </w:t>
            </w: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carro</w:t>
            </w:r>
            <w:proofErr w:type="spellEnd"/>
          </w:p>
        </w:tc>
        <w:tc>
          <w:tcPr>
            <w:tcW w:w="0" w:type="auto"/>
            <w:shd w:val="clear" w:color="auto" w:fill="171717"/>
            <w:hideMark/>
          </w:tcPr>
          <w:p w14:paraId="2A4A5AAF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0x000D</w:t>
            </w:r>
          </w:p>
        </w:tc>
      </w:tr>
      <w:tr w:rsidR="00F60644" w:rsidRPr="00F60644" w14:paraId="5538FF98" w14:textId="77777777" w:rsidTr="00F60644">
        <w:tc>
          <w:tcPr>
            <w:tcW w:w="0" w:type="auto"/>
            <w:shd w:val="clear" w:color="auto" w:fill="171717"/>
            <w:hideMark/>
          </w:tcPr>
          <w:p w14:paraId="01EAFC97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\t</w:t>
            </w:r>
          </w:p>
        </w:tc>
        <w:tc>
          <w:tcPr>
            <w:tcW w:w="0" w:type="auto"/>
            <w:shd w:val="clear" w:color="auto" w:fill="171717"/>
            <w:hideMark/>
          </w:tcPr>
          <w:p w14:paraId="2EE8F0E5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Tabulación</w:t>
            </w:r>
            <w:proofErr w:type="spellEnd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 horizontal</w:t>
            </w:r>
          </w:p>
        </w:tc>
        <w:tc>
          <w:tcPr>
            <w:tcW w:w="0" w:type="auto"/>
            <w:shd w:val="clear" w:color="auto" w:fill="171717"/>
            <w:hideMark/>
          </w:tcPr>
          <w:p w14:paraId="396E3D78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0x0009</w:t>
            </w:r>
          </w:p>
        </w:tc>
      </w:tr>
      <w:tr w:rsidR="00F60644" w:rsidRPr="00F60644" w14:paraId="37FDE2A4" w14:textId="77777777" w:rsidTr="00F60644">
        <w:tc>
          <w:tcPr>
            <w:tcW w:w="0" w:type="auto"/>
            <w:shd w:val="clear" w:color="auto" w:fill="171717"/>
            <w:hideMark/>
          </w:tcPr>
          <w:p w14:paraId="06B24808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\v</w:t>
            </w:r>
          </w:p>
        </w:tc>
        <w:tc>
          <w:tcPr>
            <w:tcW w:w="0" w:type="auto"/>
            <w:shd w:val="clear" w:color="auto" w:fill="171717"/>
            <w:hideMark/>
          </w:tcPr>
          <w:p w14:paraId="00821E45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Tabulación</w:t>
            </w:r>
            <w:proofErr w:type="spellEnd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 xml:space="preserve"> vertical</w:t>
            </w:r>
          </w:p>
        </w:tc>
        <w:tc>
          <w:tcPr>
            <w:tcW w:w="0" w:type="auto"/>
            <w:shd w:val="clear" w:color="auto" w:fill="171717"/>
            <w:hideMark/>
          </w:tcPr>
          <w:p w14:paraId="1ACFFBDC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0x000B</w:t>
            </w:r>
          </w:p>
        </w:tc>
      </w:tr>
      <w:tr w:rsidR="00F60644" w:rsidRPr="00F60644" w14:paraId="656E12BD" w14:textId="77777777" w:rsidTr="00F60644">
        <w:tc>
          <w:tcPr>
            <w:tcW w:w="0" w:type="auto"/>
            <w:shd w:val="clear" w:color="auto" w:fill="171717"/>
            <w:hideMark/>
          </w:tcPr>
          <w:p w14:paraId="21EC8A01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\u</w:t>
            </w:r>
          </w:p>
        </w:tc>
        <w:tc>
          <w:tcPr>
            <w:tcW w:w="0" w:type="auto"/>
            <w:shd w:val="clear" w:color="auto" w:fill="171717"/>
            <w:hideMark/>
          </w:tcPr>
          <w:p w14:paraId="0A77110C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Secuencia de escape Unicode (UTF-16)</w:t>
            </w:r>
          </w:p>
        </w:tc>
        <w:tc>
          <w:tcPr>
            <w:tcW w:w="0" w:type="auto"/>
            <w:shd w:val="clear" w:color="auto" w:fill="171717"/>
            <w:hideMark/>
          </w:tcPr>
          <w:p w14:paraId="14D5B42E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</w:t>
            </w:r>
            <w:proofErr w:type="spellStart"/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uHHHH</w:t>
            </w:r>
            <w:proofErr w:type="spellEnd"/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(intervalo: 0000 - FFFF; ejemplo: </w:t>
            </w: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\u00E7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= "ç")</w:t>
            </w:r>
          </w:p>
        </w:tc>
      </w:tr>
      <w:tr w:rsidR="00F60644" w:rsidRPr="00F60644" w14:paraId="18B3BC08" w14:textId="77777777" w:rsidTr="00F60644">
        <w:tc>
          <w:tcPr>
            <w:tcW w:w="0" w:type="auto"/>
            <w:shd w:val="clear" w:color="auto" w:fill="171717"/>
            <w:hideMark/>
          </w:tcPr>
          <w:p w14:paraId="4AD1C82F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\U</w:t>
            </w:r>
          </w:p>
        </w:tc>
        <w:tc>
          <w:tcPr>
            <w:tcW w:w="0" w:type="auto"/>
            <w:shd w:val="clear" w:color="auto" w:fill="171717"/>
            <w:hideMark/>
          </w:tcPr>
          <w:p w14:paraId="6CF97FA6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Secuencia de escape Unicode (UTF-32)</w:t>
            </w:r>
          </w:p>
        </w:tc>
        <w:tc>
          <w:tcPr>
            <w:tcW w:w="0" w:type="auto"/>
            <w:shd w:val="clear" w:color="auto" w:fill="171717"/>
            <w:hideMark/>
          </w:tcPr>
          <w:p w14:paraId="3AA2F592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\U00HHHHHH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(intervalo: 000000 - 10FFFF; ejemplo: </w:t>
            </w: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\U0001F47D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= "</w:t>
            </w:r>
            <w:r w:rsidRPr="00F60644">
              <w:rPr>
                <w:rFonts w:ascii="Segoe UI Emoji" w:eastAsia="Times New Roman" w:hAnsi="Segoe UI Emoji" w:cs="Segoe UI Emoj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👽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")</w:t>
            </w:r>
          </w:p>
        </w:tc>
      </w:tr>
      <w:tr w:rsidR="00F60644" w:rsidRPr="00F60644" w14:paraId="2D89E721" w14:textId="77777777" w:rsidTr="00F60644">
        <w:tc>
          <w:tcPr>
            <w:tcW w:w="0" w:type="auto"/>
            <w:shd w:val="clear" w:color="auto" w:fill="171717"/>
            <w:hideMark/>
          </w:tcPr>
          <w:p w14:paraId="42413827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:lang w:val="en-US"/>
                <w14:ligatures w14:val="none"/>
              </w:rPr>
              <w:t>\x</w:t>
            </w:r>
          </w:p>
        </w:tc>
        <w:tc>
          <w:tcPr>
            <w:tcW w:w="0" w:type="auto"/>
            <w:shd w:val="clear" w:color="auto" w:fill="171717"/>
            <w:hideMark/>
          </w:tcPr>
          <w:p w14:paraId="5B140150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Secuencia de escape Unicode similar a "\u" excepto con longitud variable</w:t>
            </w:r>
          </w:p>
        </w:tc>
        <w:tc>
          <w:tcPr>
            <w:tcW w:w="0" w:type="auto"/>
            <w:shd w:val="clear" w:color="auto" w:fill="171717"/>
            <w:hideMark/>
          </w:tcPr>
          <w:p w14:paraId="29834F67" w14:textId="77777777" w:rsidR="00F60644" w:rsidRPr="00F60644" w:rsidRDefault="00F60644" w:rsidP="00F60644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</w:pP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</w:t>
            </w:r>
            <w:proofErr w:type="spellStart"/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xH</w:t>
            </w:r>
            <w:proofErr w:type="spellEnd"/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[H][H][H]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(intervalo: 0 - FFFF; ejemplo: </w:t>
            </w: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\x00E7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o </w:t>
            </w: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\x0E7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o </w:t>
            </w:r>
            <w:r w:rsidRPr="00F60644">
              <w:rPr>
                <w:rFonts w:ascii="Consolas" w:eastAsia="Times New Roman" w:hAnsi="Consolas" w:cs="Courier New"/>
                <w:color w:val="E6E6E6"/>
                <w:kern w:val="0"/>
                <w:sz w:val="18"/>
                <w:szCs w:val="18"/>
                <w14:ligatures w14:val="none"/>
              </w:rPr>
              <w:t>\xE7</w:t>
            </w:r>
            <w:r w:rsidRPr="00F60644">
              <w:rPr>
                <w:rFonts w:ascii="Segoe UI" w:eastAsia="Times New Roman" w:hAnsi="Segoe UI" w:cs="Segoe UI"/>
                <w:color w:val="E6E6E6"/>
                <w:kern w:val="0"/>
                <w:sz w:val="24"/>
                <w:szCs w:val="24"/>
                <w14:ligatures w14:val="none"/>
              </w:rPr>
              <w:t> = "ç")</w:t>
            </w:r>
          </w:p>
        </w:tc>
      </w:tr>
    </w:tbl>
    <w:p w14:paraId="28BD9699" w14:textId="77777777" w:rsidR="00F60644" w:rsidRPr="00F60644" w:rsidRDefault="00F60644" w:rsidP="00F60644"/>
    <w:sectPr w:rsidR="00F60644" w:rsidRPr="00F606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44"/>
    <w:rsid w:val="0000026B"/>
    <w:rsid w:val="00101846"/>
    <w:rsid w:val="004B1FD0"/>
    <w:rsid w:val="00A86537"/>
    <w:rsid w:val="00D258E3"/>
    <w:rsid w:val="00D2724A"/>
    <w:rsid w:val="00F6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828E"/>
  <w15:chartTrackingRefBased/>
  <w15:docId w15:val="{865D117E-EB2B-486A-8D71-B40CD5AA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D2724A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4"/>
      <w:szCs w:val="3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2724A"/>
    <w:pPr>
      <w:spacing w:after="0" w:line="36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D2724A"/>
    <w:rPr>
      <w:rFonts w:ascii="Times New Roman" w:eastAsiaTheme="majorEastAsia" w:hAnsi="Times New Roman" w:cstheme="majorBidi"/>
      <w:b/>
      <w:spacing w:val="-10"/>
      <w:kern w:val="28"/>
      <w:sz w:val="24"/>
      <w:szCs w:val="56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2724A"/>
    <w:rPr>
      <w:rFonts w:ascii="Times New Roman" w:eastAsiaTheme="majorEastAsia" w:hAnsi="Times New Roman" w:cstheme="majorBidi"/>
      <w:b/>
      <w:sz w:val="24"/>
      <w:szCs w:val="32"/>
      <w:u w:val="single"/>
    </w:rPr>
  </w:style>
  <w:style w:type="character" w:customStyle="1" w:styleId="Textoazul">
    <w:name w:val="Texto azul"/>
    <w:basedOn w:val="Fuentedeprrafopredeter"/>
    <w:uiPriority w:val="1"/>
    <w:qFormat/>
    <w:rsid w:val="004B1FD0"/>
    <w:rPr>
      <w:rFonts w:ascii="Century Gothic" w:hAnsi="Century Gothic"/>
      <w:b/>
      <w:bCs/>
      <w:i/>
      <w:iCs/>
      <w:color w:val="0070C0"/>
      <w:sz w:val="26"/>
      <w:szCs w:val="26"/>
      <w:u w:val="wave"/>
    </w:rPr>
  </w:style>
  <w:style w:type="paragraph" w:customStyle="1" w:styleId="Bordesrojos">
    <w:name w:val="Bordes rojos"/>
    <w:basedOn w:val="Normal"/>
    <w:qFormat/>
    <w:rsid w:val="004B1FD0"/>
    <w:pPr>
      <w:pBdr>
        <w:left w:val="double" w:sz="18" w:space="4" w:color="FF0000"/>
        <w:right w:val="double" w:sz="18" w:space="4" w:color="FF0000"/>
      </w:pBdr>
      <w:spacing w:before="360" w:after="360" w:line="360" w:lineRule="auto"/>
      <w:ind w:left="1134" w:right="1134" w:firstLine="851"/>
      <w:jc w:val="center"/>
    </w:pPr>
  </w:style>
  <w:style w:type="character" w:styleId="CdigoHTML">
    <w:name w:val="HTML Code"/>
    <w:basedOn w:val="Fuentedeprrafopredeter"/>
    <w:uiPriority w:val="99"/>
    <w:semiHidden/>
    <w:unhideWhenUsed/>
    <w:rsid w:val="00F606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M. Flores Jara</dc:creator>
  <cp:keywords/>
  <dc:description/>
  <cp:lastModifiedBy>Pablo M. Flores Jara</cp:lastModifiedBy>
  <cp:revision>1</cp:revision>
  <dcterms:created xsi:type="dcterms:W3CDTF">2023-12-12T23:57:00Z</dcterms:created>
  <dcterms:modified xsi:type="dcterms:W3CDTF">2023-12-13T12:16:00Z</dcterms:modified>
</cp:coreProperties>
</file>