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48B8" w14:textId="77777777" w:rsidR="00320B8C" w:rsidRPr="00D00234" w:rsidRDefault="00320B8C" w:rsidP="00320B8C">
      <w:pPr>
        <w:tabs>
          <w:tab w:val="left" w:pos="708"/>
        </w:tabs>
        <w:spacing w:before="0" w:after="0" w:line="240" w:lineRule="auto"/>
        <w:jc w:val="center"/>
        <w:rPr>
          <w:rFonts w:ascii="Eras Medium ITC" w:eastAsia="Times New Roman" w:hAnsi="Eras Medium ITC" w:cs="Times New Roman"/>
          <w:noProof/>
          <w:spacing w:val="-20"/>
          <w:sz w:val="36"/>
          <w:szCs w:val="20"/>
          <w:lang w:eastAsia="es-ES"/>
        </w:rPr>
      </w:pPr>
      <w:r w:rsidRPr="00D00234">
        <w:rPr>
          <w:rFonts w:ascii="Eras Medium ITC" w:eastAsia="Times New Roman" w:hAnsi="Eras Medium ITC" w:cs="Times New Roman"/>
          <w:noProof/>
          <w:spacing w:val="-20"/>
          <w:sz w:val="36"/>
          <w:szCs w:val="20"/>
          <w:lang w:eastAsia="es-ES"/>
        </w:rPr>
        <w:t>UNIVERSIDAD SAN PABLO - CEU</w:t>
      </w:r>
    </w:p>
    <w:p w14:paraId="0C9A9416"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4"/>
          <w:szCs w:val="20"/>
          <w:lang w:eastAsia="es-ES"/>
        </w:rPr>
      </w:pPr>
    </w:p>
    <w:p w14:paraId="212FD048"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2"/>
          <w:szCs w:val="20"/>
          <w:lang w:eastAsia="es-ES"/>
        </w:rPr>
      </w:pPr>
      <w:r w:rsidRPr="00D00234">
        <w:rPr>
          <w:rFonts w:ascii="Eras Medium ITC" w:eastAsia="Times New Roman" w:hAnsi="Eras Medium ITC" w:cs="Times New Roman"/>
          <w:noProof/>
          <w:spacing w:val="-20"/>
          <w:sz w:val="32"/>
          <w:szCs w:val="20"/>
          <w:lang w:eastAsia="es-ES"/>
        </w:rPr>
        <w:t>ESCUELA POLITÉCNICA SUPERIOR</w:t>
      </w:r>
    </w:p>
    <w:p w14:paraId="42562E27"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2"/>
          <w:szCs w:val="20"/>
          <w:lang w:eastAsia="es-ES"/>
        </w:rPr>
      </w:pPr>
    </w:p>
    <w:p w14:paraId="7F355964"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2"/>
          <w:szCs w:val="20"/>
          <w:lang w:eastAsia="es-ES"/>
        </w:rPr>
      </w:pPr>
      <w:r w:rsidRPr="00D00234">
        <w:rPr>
          <w:rFonts w:ascii="Eras Medium ITC" w:eastAsia="Times New Roman" w:hAnsi="Eras Medium ITC" w:cs="Times New Roman"/>
          <w:noProof/>
          <w:spacing w:val="-20"/>
          <w:sz w:val="32"/>
          <w:szCs w:val="20"/>
          <w:lang w:eastAsia="es-ES"/>
        </w:rPr>
        <w:t>GRADO EN INGENIERÍA DE SISTEMAS DE INFORMACIÓN</w:t>
      </w:r>
    </w:p>
    <w:p w14:paraId="3CB35F9E"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2"/>
          <w:szCs w:val="20"/>
          <w:lang w:eastAsia="es-ES"/>
        </w:rPr>
      </w:pPr>
    </w:p>
    <w:p w14:paraId="486807D7"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44"/>
          <w:szCs w:val="20"/>
          <w:lang w:eastAsia="es-ES"/>
        </w:rPr>
      </w:pPr>
    </w:p>
    <w:p w14:paraId="5A019BF8" w14:textId="77777777" w:rsidR="00320B8C" w:rsidRPr="00D00234" w:rsidRDefault="00320B8C" w:rsidP="00320B8C">
      <w:pPr>
        <w:spacing w:after="0" w:line="240" w:lineRule="auto"/>
        <w:jc w:val="center"/>
        <w:rPr>
          <w:rFonts w:ascii="Times New Roman" w:eastAsia="Times New Roman" w:hAnsi="Times New Roman" w:cs="Times New Roman"/>
          <w:szCs w:val="24"/>
          <w:lang w:eastAsia="es-ES_tradnl"/>
        </w:rPr>
      </w:pPr>
      <w:r w:rsidRPr="00D00234">
        <w:rPr>
          <w:rFonts w:ascii="Times New Roman" w:eastAsia="Times New Roman" w:hAnsi="Times New Roman" w:cs="Times New Roman"/>
          <w:szCs w:val="24"/>
          <w:lang w:eastAsia="es-ES_tradnl"/>
        </w:rPr>
        <w:fldChar w:fldCharType="begin"/>
      </w:r>
      <w:r w:rsidRPr="00D00234">
        <w:rPr>
          <w:rFonts w:ascii="Times New Roman" w:eastAsia="Times New Roman" w:hAnsi="Times New Roman" w:cs="Times New Roman"/>
          <w:szCs w:val="24"/>
          <w:lang w:eastAsia="es-ES_tradnl"/>
        </w:rPr>
        <w:instrText xml:space="preserve"> INCLUDEPICTURE "http://www.madrid.org/sumadeporte/images/imagenes/deporte_universitario/logo-universidad-san-pablo-ceu.jpg" \* MERGEFORMATINET </w:instrText>
      </w:r>
      <w:r w:rsidRPr="00D00234">
        <w:rPr>
          <w:rFonts w:ascii="Times New Roman" w:eastAsia="Times New Roman" w:hAnsi="Times New Roman" w:cs="Times New Roman"/>
          <w:szCs w:val="24"/>
          <w:lang w:eastAsia="es-ES_tradnl"/>
        </w:rPr>
        <w:fldChar w:fldCharType="separate"/>
      </w:r>
      <w:r w:rsidRPr="00D00234">
        <w:rPr>
          <w:rFonts w:ascii="Times New Roman" w:eastAsia="Times New Roman" w:hAnsi="Times New Roman" w:cs="Times New Roman"/>
          <w:noProof/>
          <w:szCs w:val="24"/>
          <w:lang w:eastAsia="es-ES_tradnl"/>
        </w:rPr>
        <w:drawing>
          <wp:inline distT="0" distB="0" distL="0" distR="0" wp14:anchorId="67437DC1" wp14:editId="233C3014">
            <wp:extent cx="1734207" cy="16766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34207" cy="1676639"/>
                    </a:xfrm>
                    <a:prstGeom prst="rect">
                      <a:avLst/>
                    </a:prstGeom>
                    <a:noFill/>
                    <a:ln>
                      <a:noFill/>
                    </a:ln>
                  </pic:spPr>
                </pic:pic>
              </a:graphicData>
            </a:graphic>
          </wp:inline>
        </w:drawing>
      </w:r>
      <w:r w:rsidRPr="00D00234">
        <w:rPr>
          <w:rFonts w:ascii="Times New Roman" w:eastAsia="Times New Roman" w:hAnsi="Times New Roman" w:cs="Times New Roman"/>
          <w:szCs w:val="24"/>
          <w:lang w:eastAsia="es-ES_tradnl"/>
        </w:rPr>
        <w:fldChar w:fldCharType="end"/>
      </w:r>
    </w:p>
    <w:p w14:paraId="0AC96345"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6"/>
          <w:szCs w:val="20"/>
          <w:lang w:eastAsia="es-ES"/>
        </w:rPr>
      </w:pPr>
    </w:p>
    <w:p w14:paraId="6AF2104D"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36"/>
          <w:szCs w:val="20"/>
          <w:lang w:eastAsia="es-ES"/>
        </w:rPr>
      </w:pPr>
    </w:p>
    <w:p w14:paraId="636849B0"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44"/>
          <w:szCs w:val="20"/>
          <w:lang w:eastAsia="es-ES"/>
        </w:rPr>
      </w:pPr>
      <w:r w:rsidRPr="00D00234">
        <w:rPr>
          <w:rFonts w:ascii="Eras Medium ITC" w:eastAsia="Times New Roman" w:hAnsi="Eras Medium ITC" w:cs="Times New Roman"/>
          <w:noProof/>
          <w:spacing w:val="20"/>
          <w:sz w:val="36"/>
          <w:szCs w:val="20"/>
          <w:lang w:eastAsia="es-ES"/>
        </w:rPr>
        <w:t>TRABAJO FIN DE GRADO</w:t>
      </w:r>
    </w:p>
    <w:p w14:paraId="32DFDE8C"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44"/>
          <w:szCs w:val="20"/>
          <w:lang w:eastAsia="es-ES"/>
        </w:rPr>
      </w:pPr>
    </w:p>
    <w:p w14:paraId="51697321"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44"/>
          <w:szCs w:val="20"/>
          <w:lang w:eastAsia="es-ES"/>
        </w:rPr>
      </w:pPr>
      <w:r w:rsidRPr="00D00234">
        <w:rPr>
          <w:rFonts w:ascii="Eras Medium ITC" w:eastAsia="Times New Roman" w:hAnsi="Eras Medium ITC" w:cs="Times New Roman"/>
          <w:b/>
          <w:noProof/>
          <w:spacing w:val="20"/>
          <w:sz w:val="44"/>
          <w:szCs w:val="20"/>
          <w:lang w:eastAsia="es-ES"/>
        </w:rPr>
        <w:t>NexTalent: Un sistema inteligente para el análisis de tendencias laborales y búsqueda de empleo</w:t>
      </w:r>
    </w:p>
    <w:p w14:paraId="5572A3C3"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44"/>
          <w:szCs w:val="20"/>
          <w:lang w:eastAsia="es-ES"/>
        </w:rPr>
      </w:pPr>
    </w:p>
    <w:p w14:paraId="2A014376"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i/>
          <w:iCs/>
          <w:noProof/>
          <w:spacing w:val="-20"/>
          <w:sz w:val="40"/>
          <w:szCs w:val="18"/>
          <w:lang w:val="en-US" w:eastAsia="es-ES"/>
        </w:rPr>
      </w:pPr>
      <w:r w:rsidRPr="00D00234">
        <w:rPr>
          <w:rFonts w:ascii="Eras Medium ITC" w:eastAsia="Times New Roman" w:hAnsi="Eras Medium ITC" w:cs="Times New Roman"/>
          <w:b/>
          <w:i/>
          <w:iCs/>
          <w:noProof/>
          <w:spacing w:val="20"/>
          <w:sz w:val="40"/>
          <w:szCs w:val="18"/>
          <w:lang w:val="en-US" w:eastAsia="es-ES"/>
        </w:rPr>
        <w:t>NexTalent: An intelligent system for labor market trend analysis and job search</w:t>
      </w:r>
    </w:p>
    <w:p w14:paraId="0D85D49F"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44"/>
          <w:szCs w:val="20"/>
          <w:lang w:val="en-US" w:eastAsia="es-ES"/>
        </w:rPr>
      </w:pPr>
    </w:p>
    <w:p w14:paraId="623A8790" w14:textId="77777777" w:rsidR="00320B8C" w:rsidRPr="00D00234" w:rsidRDefault="00320B8C" w:rsidP="00320B8C">
      <w:pPr>
        <w:spacing w:before="0" w:after="0" w:line="240" w:lineRule="auto"/>
        <w:jc w:val="center"/>
        <w:rPr>
          <w:rFonts w:ascii="Aptos" w:eastAsia="Aptos" w:hAnsi="Aptos" w:cs="Times New Roman"/>
          <w:sz w:val="22"/>
          <w:lang w:val="en-US"/>
        </w:rPr>
      </w:pPr>
    </w:p>
    <w:p w14:paraId="7A6F9B2A" w14:textId="77777777" w:rsidR="00320B8C" w:rsidRPr="00D00234" w:rsidRDefault="00320B8C" w:rsidP="00320B8C">
      <w:pPr>
        <w:spacing w:before="0" w:after="0" w:line="240" w:lineRule="auto"/>
        <w:jc w:val="center"/>
        <w:rPr>
          <w:rFonts w:ascii="Aptos" w:eastAsia="Aptos" w:hAnsi="Aptos" w:cs="Times New Roman"/>
          <w:sz w:val="28"/>
        </w:rPr>
      </w:pPr>
      <w:r w:rsidRPr="00D00234">
        <w:rPr>
          <w:rFonts w:ascii="Aptos" w:eastAsia="Aptos" w:hAnsi="Aptos" w:cs="Times New Roman"/>
          <w:sz w:val="28"/>
        </w:rPr>
        <w:t>Autor: Pablo Garay Pérez.</w:t>
      </w:r>
    </w:p>
    <w:p w14:paraId="26A0A421" w14:textId="77777777" w:rsidR="00320B8C" w:rsidRPr="00D00234" w:rsidRDefault="00320B8C" w:rsidP="00320B8C">
      <w:pPr>
        <w:spacing w:before="0" w:after="0" w:line="240" w:lineRule="auto"/>
        <w:jc w:val="center"/>
        <w:rPr>
          <w:rFonts w:ascii="Aptos" w:eastAsia="Aptos" w:hAnsi="Aptos" w:cs="Times New Roman"/>
          <w:spacing w:val="20"/>
        </w:rPr>
      </w:pPr>
      <w:r w:rsidRPr="00D00234">
        <w:rPr>
          <w:rFonts w:ascii="Aptos" w:eastAsia="Aptos" w:hAnsi="Aptos" w:cs="Times New Roman"/>
          <w:spacing w:val="20"/>
          <w:sz w:val="28"/>
        </w:rPr>
        <w:t xml:space="preserve">Tutor: Raúl García </w:t>
      </w:r>
      <w:proofErr w:type="spellStart"/>
      <w:r w:rsidRPr="00D00234">
        <w:rPr>
          <w:rFonts w:ascii="Aptos" w:eastAsia="Aptos" w:hAnsi="Aptos" w:cs="Times New Roman"/>
          <w:spacing w:val="20"/>
          <w:sz w:val="28"/>
        </w:rPr>
        <w:t>García</w:t>
      </w:r>
      <w:proofErr w:type="spellEnd"/>
      <w:r w:rsidRPr="00D00234">
        <w:rPr>
          <w:rFonts w:ascii="Aptos" w:eastAsia="Aptos" w:hAnsi="Aptos" w:cs="Times New Roman"/>
          <w:spacing w:val="20"/>
          <w:sz w:val="28"/>
        </w:rPr>
        <w:t xml:space="preserve"> y Raúl Antonio del Águila Escobar.</w:t>
      </w:r>
    </w:p>
    <w:p w14:paraId="7BC541DA" w14:textId="77777777" w:rsidR="00320B8C" w:rsidRPr="00D00234" w:rsidRDefault="00320B8C" w:rsidP="00320B8C">
      <w:pPr>
        <w:tabs>
          <w:tab w:val="left" w:pos="567"/>
        </w:tabs>
        <w:spacing w:before="0" w:after="0" w:line="240" w:lineRule="auto"/>
        <w:jc w:val="center"/>
        <w:rPr>
          <w:rFonts w:ascii="Eras Medium ITC" w:eastAsia="Times New Roman" w:hAnsi="Eras Medium ITC" w:cs="Times New Roman"/>
          <w:noProof/>
          <w:spacing w:val="20"/>
          <w:sz w:val="28"/>
          <w:szCs w:val="20"/>
          <w:lang w:eastAsia="es-ES"/>
        </w:rPr>
      </w:pPr>
    </w:p>
    <w:p w14:paraId="597C4D6B" w14:textId="77777777" w:rsidR="00320B8C" w:rsidRPr="00D00234" w:rsidRDefault="00320B8C" w:rsidP="00320B8C">
      <w:pPr>
        <w:jc w:val="center"/>
        <w:rPr>
          <w:rFonts w:ascii="Aptos" w:eastAsia="Aptos" w:hAnsi="Aptos" w:cs="Times New Roman"/>
        </w:rPr>
      </w:pPr>
      <w:r w:rsidRPr="00D00234">
        <w:rPr>
          <w:rFonts w:ascii="Eras Medium ITC" w:eastAsia="Times New Roman" w:hAnsi="Eras Medium ITC" w:cs="Times New Roman"/>
          <w:noProof/>
          <w:spacing w:val="20"/>
          <w:szCs w:val="20"/>
          <w:lang w:eastAsia="es-ES"/>
        </w:rPr>
        <w:t>Mayo 2026</w:t>
      </w:r>
    </w:p>
    <w:p w14:paraId="10B2DA11" w14:textId="77777777" w:rsidR="00320B8C" w:rsidRPr="00D00234" w:rsidRDefault="00320B8C" w:rsidP="00320B8C">
      <w:pPr>
        <w:rPr>
          <w:rFonts w:ascii="Aptos" w:eastAsia="Aptos" w:hAnsi="Aptos" w:cs="Times New Roman"/>
        </w:rPr>
        <w:sectPr w:rsidR="00320B8C" w:rsidRPr="00D00234" w:rsidSect="00320B8C">
          <w:headerReference w:type="default" r:id="rId9"/>
          <w:footerReference w:type="even" r:id="rId10"/>
          <w:footerReference w:type="default" r:id="rId11"/>
          <w:headerReference w:type="first" r:id="rId12"/>
          <w:footerReference w:type="first" r:id="rId13"/>
          <w:pgSz w:w="11900" w:h="16840" w:code="9"/>
          <w:pgMar w:top="1985" w:right="1701" w:bottom="1417" w:left="1701" w:header="708" w:footer="708" w:gutter="0"/>
          <w:pgNumType w:fmt="upperRoman" w:start="1"/>
          <w:cols w:space="708"/>
          <w:docGrid w:linePitch="360"/>
        </w:sectPr>
      </w:pPr>
    </w:p>
    <w:tbl>
      <w:tblPr>
        <w:tblpPr w:leftFromText="141" w:rightFromText="141" w:vertAnchor="text" w:horzAnchor="margin" w:tblpY="23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tblGrid>
      <w:tr w:rsidR="00320B8C" w:rsidRPr="00D00234" w14:paraId="1E64EB18" w14:textId="77777777">
        <w:tc>
          <w:tcPr>
            <w:tcW w:w="8926" w:type="dxa"/>
            <w:tcMar>
              <w:top w:w="57" w:type="dxa"/>
              <w:left w:w="113" w:type="dxa"/>
              <w:bottom w:w="57" w:type="dxa"/>
              <w:right w:w="113" w:type="dxa"/>
            </w:tcMar>
          </w:tcPr>
          <w:p w14:paraId="386469A3" w14:textId="77777777" w:rsidR="00320B8C" w:rsidRPr="00D00234" w:rsidRDefault="00320B8C">
            <w:pPr>
              <w:spacing w:before="240" w:after="0" w:line="240" w:lineRule="auto"/>
              <w:jc w:val="left"/>
              <w:rPr>
                <w:rFonts w:ascii="Eras Medium ITC" w:eastAsia="Times New Roman" w:hAnsi="Eras Medium ITC" w:cs="Times New Roman"/>
                <w:lang w:eastAsia="es-ES"/>
              </w:rPr>
            </w:pPr>
            <w:r w:rsidRPr="00D00234">
              <w:rPr>
                <w:rFonts w:ascii="Eras Medium ITC" w:eastAsia="Times New Roman" w:hAnsi="Eras Medium ITC" w:cs="Times New Roman"/>
                <w:lang w:eastAsia="es-ES"/>
              </w:rPr>
              <w:lastRenderedPageBreak/>
              <w:t>Datos del alumno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320B8C" w:rsidRPr="00D00234" w14:paraId="3BC4D1B2" w14:textId="77777777">
              <w:tc>
                <w:tcPr>
                  <w:tcW w:w="8675" w:type="dxa"/>
                  <w:tcMar>
                    <w:top w:w="57" w:type="dxa"/>
                    <w:left w:w="57" w:type="dxa"/>
                    <w:bottom w:w="57" w:type="dxa"/>
                    <w:right w:w="57" w:type="dxa"/>
                  </w:tcMar>
                </w:tcPr>
                <w:p w14:paraId="7F35532D"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lang w:eastAsia="es-ES"/>
                    </w:rPr>
                  </w:pPr>
                  <w:r w:rsidRPr="00D00234">
                    <w:rPr>
                      <w:rFonts w:ascii="Eras Medium ITC" w:eastAsia="Times New Roman" w:hAnsi="Eras Medium ITC" w:cs="Times New Roman"/>
                      <w:smallCaps/>
                      <w:sz w:val="22"/>
                      <w:lang w:eastAsia="es-ES"/>
                    </w:rPr>
                    <w:t>Nombre: PABLO GARAY PÉREZ</w:t>
                  </w:r>
                </w:p>
              </w:tc>
            </w:tr>
          </w:tbl>
          <w:p w14:paraId="08AD662B" w14:textId="77777777" w:rsidR="00320B8C" w:rsidRPr="00D00234" w:rsidRDefault="00320B8C">
            <w:pPr>
              <w:tabs>
                <w:tab w:val="right" w:pos="10065"/>
              </w:tabs>
              <w:spacing w:before="240" w:after="0" w:line="240" w:lineRule="auto"/>
              <w:jc w:val="left"/>
              <w:rPr>
                <w:rFonts w:ascii="Eras Medium ITC" w:eastAsia="Times New Roman" w:hAnsi="Eras Medium ITC" w:cs="Times New Roman"/>
                <w:lang w:eastAsia="es-ES"/>
              </w:rPr>
            </w:pPr>
            <w:r w:rsidRPr="00D00234">
              <w:rPr>
                <w:rFonts w:ascii="Eras Medium ITC" w:eastAsia="Times New Roman" w:hAnsi="Eras Medium ITC" w:cs="Times New Roman"/>
                <w:lang w:eastAsia="es-ES"/>
              </w:rPr>
              <w:t>Datos del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320B8C" w:rsidRPr="00D00234" w14:paraId="78108119" w14:textId="77777777">
              <w:tc>
                <w:tcPr>
                  <w:tcW w:w="8675" w:type="dxa"/>
                  <w:tcMar>
                    <w:top w:w="57" w:type="dxa"/>
                    <w:left w:w="57" w:type="dxa"/>
                    <w:bottom w:w="57" w:type="dxa"/>
                    <w:right w:w="57" w:type="dxa"/>
                  </w:tcMar>
                </w:tcPr>
                <w:p w14:paraId="7F35448D"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z w:val="22"/>
                      <w:szCs w:val="28"/>
                      <w:lang w:eastAsia="es-ES"/>
                    </w:rPr>
                  </w:pPr>
                  <w:r w:rsidRPr="00D00234">
                    <w:rPr>
                      <w:rFonts w:ascii="Eras Medium ITC" w:eastAsia="Times New Roman" w:hAnsi="Eras Medium ITC" w:cs="Times New Roman"/>
                      <w:sz w:val="18"/>
                      <w:lang w:eastAsia="es-ES"/>
                    </w:rPr>
                    <w:t>TÍTULO DEL PROYECTO:</w:t>
                  </w:r>
                  <w:r w:rsidRPr="00D00234">
                    <w:rPr>
                      <w:rFonts w:ascii="Eras Medium ITC" w:eastAsia="Times New Roman" w:hAnsi="Eras Medium ITC" w:cs="Times New Roman"/>
                      <w:sz w:val="22"/>
                      <w:szCs w:val="28"/>
                      <w:lang w:eastAsia="es-ES"/>
                    </w:rPr>
                    <w:t xml:space="preserve">  </w:t>
                  </w:r>
                  <w:r w:rsidRPr="00D00234">
                    <w:rPr>
                      <w:rFonts w:ascii="Aptos" w:eastAsia="Aptos" w:hAnsi="Aptos" w:cs="Times New Roman"/>
                    </w:rPr>
                    <w:t xml:space="preserve"> </w:t>
                  </w:r>
                  <w:proofErr w:type="spellStart"/>
                  <w:r w:rsidRPr="00D00234">
                    <w:rPr>
                      <w:rFonts w:ascii="Eras Medium ITC" w:eastAsia="Times New Roman" w:hAnsi="Eras Medium ITC" w:cs="Times New Roman"/>
                      <w:sz w:val="22"/>
                      <w:szCs w:val="28"/>
                      <w:lang w:eastAsia="es-ES"/>
                    </w:rPr>
                    <w:t>NexTalent</w:t>
                  </w:r>
                  <w:proofErr w:type="spellEnd"/>
                  <w:r w:rsidRPr="00D00234">
                    <w:rPr>
                      <w:rFonts w:ascii="Eras Medium ITC" w:eastAsia="Times New Roman" w:hAnsi="Eras Medium ITC" w:cs="Times New Roman"/>
                      <w:sz w:val="22"/>
                      <w:szCs w:val="28"/>
                      <w:lang w:eastAsia="es-ES"/>
                    </w:rPr>
                    <w:t>: Un sistema inteligente para el análisis de tendencias laborales y búsqueda de empleo</w:t>
                  </w:r>
                </w:p>
                <w:p w14:paraId="3993D99F"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z w:val="22"/>
                      <w:szCs w:val="28"/>
                      <w:lang w:eastAsia="es-ES"/>
                    </w:rPr>
                  </w:pPr>
                </w:p>
              </w:tc>
            </w:tr>
          </w:tbl>
          <w:p w14:paraId="2C35A235" w14:textId="77777777" w:rsidR="00320B8C" w:rsidRPr="00D00234" w:rsidRDefault="00320B8C">
            <w:pPr>
              <w:tabs>
                <w:tab w:val="right" w:pos="10065"/>
              </w:tabs>
              <w:spacing w:before="240" w:after="0" w:line="240" w:lineRule="auto"/>
              <w:jc w:val="left"/>
              <w:rPr>
                <w:rFonts w:ascii="Eras Medium ITC" w:eastAsia="Times New Roman" w:hAnsi="Eras Medium ITC" w:cs="Times New Roman"/>
                <w:lang w:eastAsia="es-ES"/>
              </w:rPr>
            </w:pPr>
            <w:r w:rsidRPr="00D00234">
              <w:rPr>
                <w:rFonts w:ascii="Eras Medium ITC" w:eastAsia="Times New Roman" w:hAnsi="Eras Medium ITC" w:cs="Times New Roman"/>
                <w:lang w:eastAsia="es-ES"/>
              </w:rPr>
              <w:t>Tribunal calificador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320B8C" w:rsidRPr="00D00234" w14:paraId="560A110B" w14:textId="77777777">
              <w:tc>
                <w:tcPr>
                  <w:tcW w:w="5472" w:type="dxa"/>
                  <w:tcMar>
                    <w:top w:w="57" w:type="dxa"/>
                    <w:left w:w="57" w:type="dxa"/>
                    <w:bottom w:w="57" w:type="dxa"/>
                    <w:right w:w="57" w:type="dxa"/>
                  </w:tcMar>
                </w:tcPr>
                <w:p w14:paraId="209C83FA"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D00234">
                    <w:rPr>
                      <w:rFonts w:ascii="Eras Medium ITC" w:eastAsia="Times New Roman" w:hAnsi="Eras Medium ITC" w:cs="Times New Roman"/>
                      <w:smallCaps/>
                      <w:sz w:val="22"/>
                      <w:szCs w:val="28"/>
                      <w:lang w:eastAsia="es-ES"/>
                    </w:rPr>
                    <w:t xml:space="preserve">Presidente: </w:t>
                  </w:r>
                </w:p>
              </w:tc>
              <w:tc>
                <w:tcPr>
                  <w:tcW w:w="3204" w:type="dxa"/>
                </w:tcPr>
                <w:p w14:paraId="2F7FD48E"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D00234">
                    <w:rPr>
                      <w:rFonts w:ascii="Eras Medium ITC" w:eastAsia="Times New Roman" w:hAnsi="Eras Medium ITC" w:cs="Times New Roman"/>
                      <w:smallCaps/>
                      <w:sz w:val="22"/>
                      <w:szCs w:val="28"/>
                      <w:lang w:eastAsia="es-ES"/>
                    </w:rPr>
                    <w:t>Fdo.:</w:t>
                  </w:r>
                </w:p>
              </w:tc>
            </w:tr>
          </w:tbl>
          <w:p w14:paraId="5B3CBB72" w14:textId="77777777" w:rsidR="00320B8C" w:rsidRPr="00D00234" w:rsidRDefault="00320B8C">
            <w:pPr>
              <w:tabs>
                <w:tab w:val="right" w:pos="10065"/>
              </w:tabs>
              <w:spacing w:before="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320B8C" w:rsidRPr="00D00234" w14:paraId="04E6E353" w14:textId="77777777">
              <w:tc>
                <w:tcPr>
                  <w:tcW w:w="5472" w:type="dxa"/>
                  <w:tcMar>
                    <w:top w:w="57" w:type="dxa"/>
                    <w:left w:w="57" w:type="dxa"/>
                    <w:bottom w:w="57" w:type="dxa"/>
                    <w:right w:w="57" w:type="dxa"/>
                  </w:tcMar>
                </w:tcPr>
                <w:p w14:paraId="43EFE632"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D00234">
                    <w:rPr>
                      <w:rFonts w:ascii="Eras Medium ITC" w:eastAsia="Times New Roman" w:hAnsi="Eras Medium ITC" w:cs="Times New Roman"/>
                      <w:smallCaps/>
                      <w:sz w:val="22"/>
                      <w:szCs w:val="28"/>
                      <w:lang w:eastAsia="es-ES"/>
                    </w:rPr>
                    <w:t xml:space="preserve">Secretario: </w:t>
                  </w:r>
                </w:p>
              </w:tc>
              <w:tc>
                <w:tcPr>
                  <w:tcW w:w="3204" w:type="dxa"/>
                </w:tcPr>
                <w:p w14:paraId="655EE793"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D00234">
                    <w:rPr>
                      <w:rFonts w:ascii="Eras Medium ITC" w:eastAsia="Times New Roman" w:hAnsi="Eras Medium ITC" w:cs="Times New Roman"/>
                      <w:smallCaps/>
                      <w:sz w:val="22"/>
                      <w:szCs w:val="28"/>
                      <w:lang w:eastAsia="es-ES"/>
                    </w:rPr>
                    <w:t>Fdo.:</w:t>
                  </w:r>
                </w:p>
              </w:tc>
            </w:tr>
          </w:tbl>
          <w:p w14:paraId="28AB905D" w14:textId="77777777" w:rsidR="00320B8C" w:rsidRPr="00D00234" w:rsidRDefault="00320B8C">
            <w:pPr>
              <w:tabs>
                <w:tab w:val="right" w:pos="10065"/>
              </w:tabs>
              <w:spacing w:before="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320B8C" w:rsidRPr="00D00234" w14:paraId="6D311CF7" w14:textId="77777777">
              <w:tc>
                <w:tcPr>
                  <w:tcW w:w="5472" w:type="dxa"/>
                  <w:tcMar>
                    <w:top w:w="57" w:type="dxa"/>
                    <w:left w:w="57" w:type="dxa"/>
                    <w:bottom w:w="57" w:type="dxa"/>
                    <w:right w:w="57" w:type="dxa"/>
                  </w:tcMar>
                </w:tcPr>
                <w:p w14:paraId="58CE15E0"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D00234">
                    <w:rPr>
                      <w:rFonts w:ascii="Eras Medium ITC" w:eastAsia="Times New Roman" w:hAnsi="Eras Medium ITC" w:cs="Times New Roman"/>
                      <w:smallCaps/>
                      <w:sz w:val="22"/>
                      <w:szCs w:val="28"/>
                      <w:lang w:eastAsia="es-ES"/>
                    </w:rPr>
                    <w:t xml:space="preserve">Vocal: </w:t>
                  </w:r>
                </w:p>
              </w:tc>
              <w:tc>
                <w:tcPr>
                  <w:tcW w:w="3204" w:type="dxa"/>
                </w:tcPr>
                <w:p w14:paraId="752A2743" w14:textId="77777777" w:rsidR="00320B8C" w:rsidRPr="00D00234" w:rsidRDefault="00320B8C" w:rsidP="003A44A7">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D00234">
                    <w:rPr>
                      <w:rFonts w:ascii="Eras Medium ITC" w:eastAsia="Times New Roman" w:hAnsi="Eras Medium ITC" w:cs="Times New Roman"/>
                      <w:smallCaps/>
                      <w:sz w:val="22"/>
                      <w:szCs w:val="28"/>
                      <w:lang w:eastAsia="es-ES"/>
                    </w:rPr>
                    <w:t>Fdo.:</w:t>
                  </w:r>
                </w:p>
              </w:tc>
            </w:tr>
          </w:tbl>
          <w:p w14:paraId="103111AA" w14:textId="77777777" w:rsidR="00320B8C" w:rsidRPr="00D00234" w:rsidRDefault="00320B8C">
            <w:pPr>
              <w:tabs>
                <w:tab w:val="right" w:pos="10065"/>
              </w:tabs>
              <w:spacing w:after="0" w:line="240" w:lineRule="auto"/>
              <w:jc w:val="left"/>
              <w:rPr>
                <w:rFonts w:ascii="Eras Medium ITC" w:eastAsia="Times New Roman" w:hAnsi="Eras Medium ITC" w:cs="Times New Roman"/>
                <w:sz w:val="22"/>
                <w:szCs w:val="20"/>
                <w:lang w:eastAsia="es-ES"/>
              </w:rPr>
            </w:pPr>
          </w:p>
          <w:p w14:paraId="457F69D2" w14:textId="77777777" w:rsidR="00320B8C" w:rsidRPr="00D00234" w:rsidRDefault="00320B8C">
            <w:pPr>
              <w:spacing w:before="24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320B8C" w:rsidRPr="00D00234" w14:paraId="046ABB3F" w14:textId="77777777">
              <w:tc>
                <w:tcPr>
                  <w:tcW w:w="8675" w:type="dxa"/>
                  <w:tcMar>
                    <w:top w:w="57" w:type="dxa"/>
                    <w:left w:w="113" w:type="dxa"/>
                    <w:bottom w:w="57" w:type="dxa"/>
                    <w:right w:w="113" w:type="dxa"/>
                  </w:tcMar>
                  <w:vAlign w:val="center"/>
                </w:tcPr>
                <w:p w14:paraId="440B6692" w14:textId="77777777" w:rsidR="00320B8C" w:rsidRPr="00D00234" w:rsidRDefault="00320B8C" w:rsidP="003A44A7">
                  <w:pPr>
                    <w:framePr w:hSpace="141" w:wrap="around" w:vAnchor="text" w:hAnchor="margin" w:y="239"/>
                    <w:spacing w:after="120"/>
                    <w:rPr>
                      <w:rFonts w:ascii="Eras Medium ITC" w:eastAsia="Times New Roman" w:hAnsi="Eras Medium ITC" w:cs="Times New Roman"/>
                      <w:sz w:val="22"/>
                      <w:lang w:eastAsia="es-ES"/>
                    </w:rPr>
                  </w:pPr>
                  <w:r w:rsidRPr="00D00234">
                    <w:rPr>
                      <w:rFonts w:ascii="Eras Medium ITC" w:eastAsia="Times New Roman" w:hAnsi="Eras Medium ITC" w:cs="Times New Roman"/>
                      <w:sz w:val="20"/>
                      <w:szCs w:val="20"/>
                      <w:lang w:eastAsia="es-ES"/>
                    </w:rPr>
                    <w:t>Reunido este tribunal el ___ /___ /_______, acuerda otorgar al Trabajo Fin de Grado presentado por D./Dña. __________________________________</w:t>
                  </w:r>
                  <w:proofErr w:type="gramStart"/>
                  <w:r w:rsidRPr="00D00234">
                    <w:rPr>
                      <w:rFonts w:ascii="Eras Medium ITC" w:eastAsia="Times New Roman" w:hAnsi="Eras Medium ITC" w:cs="Times New Roman"/>
                      <w:sz w:val="20"/>
                      <w:szCs w:val="20"/>
                      <w:lang w:eastAsia="es-ES"/>
                    </w:rPr>
                    <w:t>_  la</w:t>
                  </w:r>
                  <w:proofErr w:type="gramEnd"/>
                  <w:r w:rsidRPr="00D00234">
                    <w:rPr>
                      <w:rFonts w:ascii="Eras Medium ITC" w:eastAsia="Times New Roman" w:hAnsi="Eras Medium ITC" w:cs="Times New Roman"/>
                      <w:sz w:val="20"/>
                      <w:szCs w:val="20"/>
                      <w:lang w:eastAsia="es-ES"/>
                    </w:rPr>
                    <w:t xml:space="preserve"> calificación de ______________________</w:t>
                  </w:r>
                </w:p>
              </w:tc>
            </w:tr>
          </w:tbl>
          <w:p w14:paraId="0D9E08F3" w14:textId="77777777" w:rsidR="00320B8C" w:rsidRPr="00D00234" w:rsidRDefault="00320B8C">
            <w:pPr>
              <w:tabs>
                <w:tab w:val="right" w:pos="10065"/>
              </w:tabs>
              <w:spacing w:after="0" w:line="240" w:lineRule="auto"/>
              <w:jc w:val="left"/>
              <w:rPr>
                <w:rFonts w:ascii="Eras Medium ITC" w:eastAsia="Times New Roman" w:hAnsi="Eras Medium ITC" w:cs="Times New Roman"/>
                <w:b/>
                <w:sz w:val="18"/>
                <w:szCs w:val="18"/>
                <w:lang w:eastAsia="es-ES"/>
              </w:rPr>
            </w:pPr>
          </w:p>
          <w:p w14:paraId="02CA1A70" w14:textId="77777777" w:rsidR="00320B8C" w:rsidRPr="00D00234" w:rsidRDefault="00320B8C">
            <w:pPr>
              <w:tabs>
                <w:tab w:val="right" w:pos="10065"/>
              </w:tabs>
              <w:spacing w:after="0" w:line="240" w:lineRule="auto"/>
              <w:jc w:val="left"/>
              <w:rPr>
                <w:rFonts w:ascii="Eras Medium ITC" w:eastAsia="Times New Roman" w:hAnsi="Eras Medium ITC" w:cs="Times New Roman"/>
                <w:sz w:val="22"/>
                <w:szCs w:val="20"/>
                <w:lang w:eastAsia="es-ES"/>
              </w:rPr>
            </w:pPr>
          </w:p>
        </w:tc>
      </w:tr>
    </w:tbl>
    <w:p w14:paraId="209BB83D" w14:textId="77777777" w:rsidR="00320B8C" w:rsidRPr="00D00234" w:rsidRDefault="00320B8C" w:rsidP="00320B8C">
      <w:pPr>
        <w:rPr>
          <w:rFonts w:ascii="Aptos" w:eastAsia="Aptos" w:hAnsi="Aptos" w:cs="Times New Roman"/>
        </w:rPr>
      </w:pPr>
    </w:p>
    <w:p w14:paraId="10F7AF57" w14:textId="77777777" w:rsidR="00320B8C" w:rsidRPr="00D00234" w:rsidRDefault="00320B8C" w:rsidP="00320B8C">
      <w:pPr>
        <w:rPr>
          <w:rFonts w:ascii="Aptos" w:eastAsia="Aptos" w:hAnsi="Aptos" w:cs="Times New Roman"/>
        </w:rPr>
        <w:sectPr w:rsidR="00320B8C" w:rsidRPr="00D00234" w:rsidSect="00320B8C">
          <w:headerReference w:type="default" r:id="rId14"/>
          <w:footerReference w:type="even" r:id="rId15"/>
          <w:headerReference w:type="first" r:id="rId16"/>
          <w:footerReference w:type="first" r:id="rId17"/>
          <w:pgSz w:w="11900" w:h="16840" w:code="9"/>
          <w:pgMar w:top="1985" w:right="1268" w:bottom="1417" w:left="1701" w:header="708" w:footer="708" w:gutter="0"/>
          <w:pgNumType w:fmt="upperRoman" w:start="1"/>
          <w:cols w:space="708"/>
          <w:docGrid w:linePitch="360"/>
        </w:sectPr>
      </w:pPr>
    </w:p>
    <w:p w14:paraId="090E5268" w14:textId="77777777" w:rsidR="00320B8C" w:rsidRPr="00D00234" w:rsidRDefault="00320B8C" w:rsidP="00320B8C">
      <w:pPr>
        <w:spacing w:before="0" w:after="0" w:line="240" w:lineRule="auto"/>
        <w:contextualSpacing/>
        <w:rPr>
          <w:rFonts w:ascii="Aptos" w:eastAsia="Aptos" w:hAnsi="Aptos" w:cs="Arial"/>
          <w:b/>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D00234">
        <w:rPr>
          <w:rFonts w:ascii="Times New Roman" w:eastAsia="Times New Roman" w:hAnsi="Times New Roman" w:cs="Times New Roman"/>
          <w:b/>
          <w:spacing w:val="-10"/>
          <w:kern w:val="28"/>
          <w:sz w:val="48"/>
          <w:szCs w:val="48"/>
        </w:rPr>
        <w:lastRenderedPageBreak/>
        <w:t>Resumen</w:t>
      </w:r>
      <w:bookmarkEnd w:id="0"/>
      <w:bookmarkEnd w:id="1"/>
      <w:bookmarkEnd w:id="2"/>
      <w:bookmarkEnd w:id="3"/>
      <w:bookmarkEnd w:id="4"/>
      <w:bookmarkEnd w:id="5"/>
      <w:bookmarkEnd w:id="6"/>
      <w:r w:rsidRPr="00D00234">
        <w:rPr>
          <w:rFonts w:ascii="Aptos" w:eastAsia="Aptos" w:hAnsi="Aptos" w:cs="Arial"/>
          <w:b/>
          <w:szCs w:val="24"/>
        </w:rPr>
        <w:tab/>
      </w:r>
    </w:p>
    <w:p w14:paraId="057C234C" w14:textId="77777777" w:rsidR="00320B8C" w:rsidRPr="00D00234" w:rsidRDefault="00320B8C" w:rsidP="00320B8C">
      <w:pPr>
        <w:autoSpaceDE w:val="0"/>
        <w:autoSpaceDN w:val="0"/>
        <w:adjustRightInd w:val="0"/>
        <w:spacing w:after="0" w:line="240" w:lineRule="auto"/>
        <w:rPr>
          <w:rFonts w:ascii="Aptos" w:eastAsia="Aptos" w:hAnsi="Aptos" w:cs="Arial"/>
          <w:szCs w:val="24"/>
        </w:rPr>
      </w:pPr>
      <w:r w:rsidRPr="00D00234">
        <w:rPr>
          <w:rFonts w:ascii="Aptos" w:eastAsia="Aptos" w:hAnsi="Aptos" w:cs="Arial"/>
          <w:szCs w:val="24"/>
        </w:rPr>
        <w:t>El mercado laboral tecnológico genera diariamente miles de ofertas de empleo publicadas en plataformas digitales. Estas ofertas contienen información muy valiosa sobre perfiles profesionales, tecnologías y competencias demandadas por las empresas. Sin embargo, cada compañía describe los puestos de trabajo de una manera diferente, utilizando terminologías, formatos y niveles de detalle muy variados. Esto dificulta tanto la búsqueda eficiente de empleo como el análisis global del mercado laboral, ya que los buscadores tradicionales suelen basarse principalmente en filtros exactos o coincidencia de palabras clave.</w:t>
      </w:r>
    </w:p>
    <w:p w14:paraId="0662C0FA" w14:textId="77777777" w:rsidR="00320B8C" w:rsidRPr="00D00234" w:rsidRDefault="00320B8C" w:rsidP="00320B8C">
      <w:pPr>
        <w:autoSpaceDE w:val="0"/>
        <w:autoSpaceDN w:val="0"/>
        <w:adjustRightInd w:val="0"/>
        <w:spacing w:after="0" w:line="240" w:lineRule="auto"/>
        <w:rPr>
          <w:rFonts w:ascii="Aptos" w:eastAsia="Aptos" w:hAnsi="Aptos" w:cs="Arial"/>
          <w:szCs w:val="24"/>
        </w:rPr>
      </w:pPr>
      <w:r w:rsidRPr="00D00234">
        <w:rPr>
          <w:rFonts w:ascii="Aptos" w:eastAsia="Aptos" w:hAnsi="Aptos" w:cs="Arial"/>
          <w:szCs w:val="24"/>
        </w:rPr>
        <w:t xml:space="preserve">En este contexto, el presente Trabajo Fin de Grado desarrolla </w:t>
      </w:r>
      <w:proofErr w:type="spellStart"/>
      <w:r w:rsidRPr="00D00234">
        <w:rPr>
          <w:rFonts w:ascii="Aptos" w:eastAsia="Aptos" w:hAnsi="Aptos" w:cs="Arial"/>
          <w:szCs w:val="24"/>
        </w:rPr>
        <w:t>NexTalent</w:t>
      </w:r>
      <w:proofErr w:type="spellEnd"/>
      <w:r>
        <w:rPr>
          <w:rFonts w:ascii="Aptos" w:eastAsia="Aptos" w:hAnsi="Aptos" w:cs="Arial"/>
          <w:szCs w:val="24"/>
        </w:rPr>
        <w:t xml:space="preserve">, una plataforma inteligente orientada al análisis del mercado laboral tecnológico y a la recomendación avanzada de ofertas de empleo. El proyecto parte del análisis de esta necesidad y plantea el diseño e implementación de un sistema de información de naturaleza profesional que cubre todo el proceso: captura automática de ofertas reales mediante técnicas de </w:t>
      </w:r>
      <w:r>
        <w:rPr>
          <w:rFonts w:ascii="Aptos" w:eastAsia="Aptos" w:hAnsi="Aptos" w:cs="Arial"/>
          <w:i/>
          <w:iCs/>
          <w:szCs w:val="24"/>
        </w:rPr>
        <w:t xml:space="preserve">web </w:t>
      </w:r>
      <w:proofErr w:type="spellStart"/>
      <w:r>
        <w:rPr>
          <w:rFonts w:ascii="Aptos" w:eastAsia="Aptos" w:hAnsi="Aptos" w:cs="Arial"/>
          <w:i/>
          <w:iCs/>
          <w:szCs w:val="24"/>
        </w:rPr>
        <w:t>scraping</w:t>
      </w:r>
      <w:proofErr w:type="spellEnd"/>
      <w:r w:rsidRPr="00D00234">
        <w:rPr>
          <w:rFonts w:ascii="Aptos" w:eastAsia="Aptos" w:hAnsi="Aptos" w:cs="Arial"/>
          <w:szCs w:val="24"/>
        </w:rPr>
        <w:t>, almacenamiento de la información obtenida, preparación y tratamiento de los datos para que puedan ser analizados, extracción automática de tecnologías y competencias relevantes, comparación entre perfiles y ofertas, y presentación de resultados al usuario mediante una aplicación web.</w:t>
      </w:r>
    </w:p>
    <w:p w14:paraId="1591EA4D" w14:textId="77777777" w:rsidR="00320B8C" w:rsidRPr="00D00234" w:rsidRDefault="00320B8C" w:rsidP="00320B8C">
      <w:pPr>
        <w:autoSpaceDE w:val="0"/>
        <w:autoSpaceDN w:val="0"/>
        <w:adjustRightInd w:val="0"/>
        <w:spacing w:after="0" w:line="240" w:lineRule="auto"/>
        <w:rPr>
          <w:rFonts w:ascii="Aptos" w:eastAsia="Aptos" w:hAnsi="Aptos" w:cs="Arial"/>
          <w:szCs w:val="24"/>
        </w:rPr>
      </w:pPr>
      <w:r w:rsidRPr="00D00234">
        <w:rPr>
          <w:rFonts w:ascii="Aptos" w:eastAsia="Aptos" w:hAnsi="Aptos" w:cs="Arial"/>
          <w:szCs w:val="24"/>
        </w:rPr>
        <w:t xml:space="preserve">La solución utiliza diferentes tecnologías de desarrollo, datos e inteligencia artificial. MongoDB se emplea para almacenar las ofertas y la información generada durante su procesamiento; </w:t>
      </w:r>
      <w:proofErr w:type="spellStart"/>
      <w:r w:rsidRPr="00D00234">
        <w:rPr>
          <w:rFonts w:ascii="Aptos" w:eastAsia="Aptos" w:hAnsi="Aptos" w:cs="Arial"/>
          <w:szCs w:val="24"/>
        </w:rPr>
        <w:t>ChromaDB</w:t>
      </w:r>
      <w:proofErr w:type="spellEnd"/>
      <w:r w:rsidRPr="00D00234">
        <w:rPr>
          <w:rFonts w:ascii="Aptos" w:eastAsia="Aptos" w:hAnsi="Aptos" w:cs="Arial"/>
          <w:szCs w:val="24"/>
        </w:rPr>
        <w:t xml:space="preserve"> permite localizar ofertas parecidas a un perfil profesional aunque no usen exactamente las mismas palabras; los modelos de lenguaje ayudan a interpretar las descripciones de las ofertas y extraer de ellas información útil; y </w:t>
      </w:r>
      <w:proofErr w:type="spellStart"/>
      <w:r w:rsidRPr="00D00234">
        <w:rPr>
          <w:rFonts w:ascii="Aptos" w:eastAsia="Aptos" w:hAnsi="Aptos" w:cs="Arial"/>
          <w:szCs w:val="24"/>
        </w:rPr>
        <w:t>LangGraph</w:t>
      </w:r>
      <w:proofErr w:type="spellEnd"/>
      <w:r w:rsidRPr="00D00234">
        <w:rPr>
          <w:rFonts w:ascii="Aptos" w:eastAsia="Aptos" w:hAnsi="Aptos" w:cs="Arial"/>
          <w:szCs w:val="24"/>
        </w:rPr>
        <w:t xml:space="preserve"> se utiliza para coordinar un flujo </w:t>
      </w:r>
      <w:proofErr w:type="spellStart"/>
      <w:r w:rsidRPr="00D00234">
        <w:rPr>
          <w:rFonts w:ascii="Aptos" w:eastAsia="Aptos" w:hAnsi="Aptos" w:cs="Arial"/>
          <w:szCs w:val="24"/>
        </w:rPr>
        <w:t>agéntico</w:t>
      </w:r>
      <w:proofErr w:type="spellEnd"/>
      <w:r w:rsidRPr="00D00234">
        <w:rPr>
          <w:rFonts w:ascii="Aptos" w:eastAsia="Aptos" w:hAnsi="Aptos" w:cs="Arial"/>
          <w:szCs w:val="24"/>
        </w:rPr>
        <w:t xml:space="preserve">, en el que varios componentes especializados interpretan el perfil del usuario, seleccionan la estrategia de búsqueda y generan recomendaciones de ofertas. Además, se ha desarrollado un </w:t>
      </w:r>
      <w:proofErr w:type="spellStart"/>
      <w:r>
        <w:rPr>
          <w:rFonts w:ascii="Aptos" w:eastAsia="Aptos" w:hAnsi="Aptos" w:cs="Arial"/>
          <w:i/>
          <w:iCs/>
          <w:szCs w:val="24"/>
        </w:rPr>
        <w:t>backend</w:t>
      </w:r>
      <w:proofErr w:type="spellEnd"/>
      <w:r w:rsidRPr="00D00234">
        <w:rPr>
          <w:rFonts w:ascii="Aptos" w:eastAsia="Aptos" w:hAnsi="Aptos" w:cs="Arial"/>
          <w:szCs w:val="24"/>
        </w:rPr>
        <w:t xml:space="preserve"> con </w:t>
      </w:r>
      <w:proofErr w:type="spellStart"/>
      <w:r w:rsidRPr="00D00234">
        <w:rPr>
          <w:rFonts w:ascii="Aptos" w:eastAsia="Aptos" w:hAnsi="Aptos" w:cs="Arial"/>
          <w:szCs w:val="24"/>
        </w:rPr>
        <w:t>FastAPI</w:t>
      </w:r>
      <w:proofErr w:type="spellEnd"/>
      <w:r w:rsidRPr="00D00234">
        <w:rPr>
          <w:rFonts w:ascii="Aptos" w:eastAsia="Aptos" w:hAnsi="Aptos" w:cs="Arial"/>
          <w:szCs w:val="24"/>
        </w:rPr>
        <w:t xml:space="preserve"> y un frontal web con </w:t>
      </w:r>
      <w:proofErr w:type="spellStart"/>
      <w:r w:rsidRPr="00D00234">
        <w:rPr>
          <w:rFonts w:ascii="Aptos" w:eastAsia="Aptos" w:hAnsi="Aptos" w:cs="Arial"/>
          <w:szCs w:val="24"/>
        </w:rPr>
        <w:t>React</w:t>
      </w:r>
      <w:proofErr w:type="spellEnd"/>
      <w:r w:rsidRPr="00D00234">
        <w:rPr>
          <w:rFonts w:ascii="Aptos" w:eastAsia="Aptos" w:hAnsi="Aptos" w:cs="Arial"/>
          <w:szCs w:val="24"/>
        </w:rPr>
        <w:t xml:space="preserve"> y Vite, permitiendo que el usuario interactúe con la plataforma de forma sencilla e intuitiva.</w:t>
      </w:r>
    </w:p>
    <w:p w14:paraId="19D63749" w14:textId="77777777" w:rsidR="00320B8C" w:rsidRPr="00D00234" w:rsidRDefault="00320B8C" w:rsidP="00320B8C">
      <w:pPr>
        <w:autoSpaceDE w:val="0"/>
        <w:autoSpaceDN w:val="0"/>
        <w:adjustRightInd w:val="0"/>
        <w:spacing w:after="0" w:line="240" w:lineRule="auto"/>
        <w:rPr>
          <w:rFonts w:ascii="Aptos" w:eastAsia="Aptos" w:hAnsi="Aptos" w:cs="Arial"/>
          <w:szCs w:val="24"/>
        </w:rPr>
      </w:pPr>
      <w:r w:rsidRPr="00D00234">
        <w:rPr>
          <w:rFonts w:ascii="Aptos" w:eastAsia="Aptos" w:hAnsi="Aptos" w:cs="Arial"/>
          <w:szCs w:val="24"/>
        </w:rPr>
        <w:t xml:space="preserve">Sobre esta base, </w:t>
      </w:r>
      <w:proofErr w:type="spellStart"/>
      <w:r w:rsidRPr="00D00234">
        <w:rPr>
          <w:rFonts w:ascii="Aptos" w:eastAsia="Aptos" w:hAnsi="Aptos" w:cs="Arial"/>
          <w:szCs w:val="24"/>
        </w:rPr>
        <w:t>NexTalent</w:t>
      </w:r>
      <w:proofErr w:type="spellEnd"/>
      <w:r w:rsidRPr="00D00234">
        <w:rPr>
          <w:rFonts w:ascii="Aptos" w:eastAsia="Aptos" w:hAnsi="Aptos" w:cs="Arial"/>
          <w:szCs w:val="24"/>
        </w:rPr>
        <w:t xml:space="preserve"> ofrece dos funcionalidades principales. La primera permite realizar búsquedas avanzadas de empleo a partir de una descripción en texto libre o de un currículum en PDF, generando recomendaciones de ofertas alineadas con el perfil del usuario. La segunda permite analizar las ofertas procesadas para obtener indicadores sobre tecnologías, competencias y perfiles profesionales más demandados.</w:t>
      </w:r>
    </w:p>
    <w:p w14:paraId="4A139E8C" w14:textId="77777777" w:rsidR="00320B8C" w:rsidRPr="00D00234" w:rsidRDefault="00320B8C" w:rsidP="00320B8C">
      <w:pPr>
        <w:autoSpaceDE w:val="0"/>
        <w:autoSpaceDN w:val="0"/>
        <w:adjustRightInd w:val="0"/>
        <w:spacing w:after="0" w:line="240" w:lineRule="auto"/>
        <w:rPr>
          <w:rFonts w:ascii="Aptos" w:eastAsia="Aptos" w:hAnsi="Aptos" w:cs="Arial"/>
          <w:szCs w:val="24"/>
        </w:rPr>
      </w:pPr>
      <w:r w:rsidRPr="00D00234">
        <w:rPr>
          <w:rFonts w:ascii="Aptos" w:eastAsia="Aptos" w:hAnsi="Aptos" w:cs="Arial"/>
          <w:szCs w:val="24"/>
        </w:rPr>
        <w:t>En conjunto, el proyecto demuestra la capacidad de abordar una necesidad real, analizar sus requisitos, diseñar una solución técnica completa, implementarla y validarla como sistema de información profesional aplicado al tratamiento inteligente de información laboral no estructurada.</w:t>
      </w:r>
    </w:p>
    <w:p w14:paraId="6DB62F15" w14:textId="77777777" w:rsidR="00320B8C" w:rsidRPr="00D00234" w:rsidRDefault="00320B8C" w:rsidP="00320B8C">
      <w:pPr>
        <w:spacing w:before="0" w:after="0" w:line="240" w:lineRule="auto"/>
        <w:jc w:val="left"/>
        <w:rPr>
          <w:rFonts w:ascii="Times New Roman" w:eastAsia="Times New Roman" w:hAnsi="Times New Roman" w:cs="Times New Roman"/>
          <w:b/>
          <w:spacing w:val="-10"/>
          <w:kern w:val="28"/>
          <w:sz w:val="48"/>
          <w:szCs w:val="56"/>
        </w:rPr>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D00234">
        <w:rPr>
          <w:rFonts w:ascii="Aptos" w:eastAsia="Aptos" w:hAnsi="Aptos" w:cs="Times New Roman"/>
        </w:rPr>
        <w:br w:type="page"/>
      </w:r>
    </w:p>
    <w:p w14:paraId="01392AC0" w14:textId="77777777" w:rsidR="00320B8C" w:rsidRPr="00D00234" w:rsidRDefault="00320B8C" w:rsidP="00320B8C">
      <w:pPr>
        <w:spacing w:before="0" w:after="0" w:line="240" w:lineRule="auto"/>
        <w:contextualSpacing/>
        <w:rPr>
          <w:rFonts w:ascii="Times New Roman" w:eastAsia="Times New Roman" w:hAnsi="Times New Roman" w:cs="Times New Roman"/>
          <w:b/>
          <w:spacing w:val="-10"/>
          <w:kern w:val="28"/>
          <w:sz w:val="48"/>
          <w:szCs w:val="56"/>
        </w:rPr>
      </w:pPr>
      <w:r w:rsidRPr="00D00234">
        <w:rPr>
          <w:rFonts w:ascii="Times New Roman" w:eastAsia="Times New Roman" w:hAnsi="Times New Roman" w:cs="Times New Roman"/>
          <w:b/>
          <w:spacing w:val="-10"/>
          <w:kern w:val="28"/>
          <w:sz w:val="48"/>
          <w:szCs w:val="56"/>
        </w:rPr>
        <w:lastRenderedPageBreak/>
        <w:t>Palabras Clave</w:t>
      </w:r>
      <w:bookmarkEnd w:id="7"/>
      <w:bookmarkEnd w:id="8"/>
      <w:bookmarkEnd w:id="9"/>
      <w:bookmarkEnd w:id="10"/>
      <w:bookmarkEnd w:id="11"/>
      <w:bookmarkEnd w:id="12"/>
      <w:bookmarkEnd w:id="13"/>
    </w:p>
    <w:p w14:paraId="0929AD71"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Inteligencia artificial, recuperación semántica, modelos de lenguaje, </w:t>
      </w:r>
      <w:proofErr w:type="spellStart"/>
      <w:r>
        <w:rPr>
          <w:rFonts w:ascii="Aptos" w:eastAsia="Aptos" w:hAnsi="Aptos" w:cs="Times New Roman"/>
          <w:i/>
          <w:iCs/>
        </w:rPr>
        <w:t>embeddings</w:t>
      </w:r>
      <w:proofErr w:type="spellEnd"/>
      <w:r w:rsidRPr="00D00234">
        <w:rPr>
          <w:rFonts w:ascii="Aptos" w:eastAsia="Aptos" w:hAnsi="Aptos" w:cs="Times New Roman"/>
        </w:rPr>
        <w:t xml:space="preserve">, búsqueda vectorial, sistemas </w:t>
      </w:r>
      <w:proofErr w:type="spellStart"/>
      <w:r w:rsidRPr="00D00234">
        <w:rPr>
          <w:rFonts w:ascii="Aptos" w:eastAsia="Aptos" w:hAnsi="Aptos" w:cs="Times New Roman"/>
        </w:rPr>
        <w:t>multiagente</w:t>
      </w:r>
      <w:proofErr w:type="spellEnd"/>
      <w:r>
        <w:rPr>
          <w:rFonts w:ascii="Aptos" w:eastAsia="Aptos" w:hAnsi="Aptos" w:cs="Times New Roman"/>
        </w:rPr>
        <w:t xml:space="preserve">, </w:t>
      </w:r>
      <w:r>
        <w:rPr>
          <w:rFonts w:ascii="Aptos" w:eastAsia="Aptos" w:hAnsi="Aptos" w:cs="Times New Roman"/>
          <w:i/>
          <w:iCs/>
        </w:rPr>
        <w:t xml:space="preserve">web </w:t>
      </w:r>
      <w:proofErr w:type="spellStart"/>
      <w:r>
        <w:rPr>
          <w:rFonts w:ascii="Aptos" w:eastAsia="Aptos" w:hAnsi="Aptos" w:cs="Times New Roman"/>
          <w:i/>
          <w:iCs/>
        </w:rPr>
        <w:t>scraping</w:t>
      </w:r>
      <w:proofErr w:type="spellEnd"/>
      <w:r w:rsidRPr="00D00234">
        <w:rPr>
          <w:rFonts w:ascii="Aptos" w:eastAsia="Aptos" w:hAnsi="Aptos" w:cs="Times New Roman"/>
        </w:rPr>
        <w:t>, análisis del mercado laboral.</w:t>
      </w:r>
    </w:p>
    <w:p w14:paraId="1EEF898B" w14:textId="77777777" w:rsidR="00320B8C" w:rsidRPr="00D00234" w:rsidRDefault="00320B8C" w:rsidP="00320B8C">
      <w:pPr>
        <w:spacing w:before="0" w:after="0" w:line="240" w:lineRule="auto"/>
        <w:jc w:val="left"/>
        <w:rPr>
          <w:rFonts w:ascii="Times New Roman" w:eastAsia="Times New Roman" w:hAnsi="Times New Roman" w:cs="Times New Roman"/>
          <w:b/>
          <w:spacing w:val="-10"/>
          <w:kern w:val="28"/>
          <w:sz w:val="48"/>
          <w:szCs w:val="56"/>
        </w:rPr>
      </w:pPr>
      <w:r w:rsidRPr="00D00234">
        <w:rPr>
          <w:rFonts w:ascii="Aptos" w:eastAsia="Aptos" w:hAnsi="Aptos" w:cs="Times New Roman"/>
        </w:rPr>
        <w:br w:type="page"/>
      </w:r>
    </w:p>
    <w:p w14:paraId="667C4F08" w14:textId="77777777" w:rsidR="00320B8C" w:rsidRPr="00D00234" w:rsidRDefault="00320B8C" w:rsidP="00320B8C">
      <w:pPr>
        <w:spacing w:before="0" w:after="0" w:line="240" w:lineRule="auto"/>
        <w:contextualSpacing/>
        <w:rPr>
          <w:rFonts w:ascii="Times New Roman" w:eastAsia="Times New Roman" w:hAnsi="Times New Roman" w:cs="Times New Roman"/>
          <w:b/>
          <w:spacing w:val="-10"/>
          <w:kern w:val="28"/>
          <w:sz w:val="48"/>
          <w:szCs w:val="56"/>
          <w:lang w:val="en-US"/>
        </w:rPr>
      </w:pPr>
      <w:r w:rsidRPr="00D00234">
        <w:rPr>
          <w:rFonts w:ascii="Times New Roman" w:eastAsia="Times New Roman" w:hAnsi="Times New Roman" w:cs="Times New Roman"/>
          <w:b/>
          <w:spacing w:val="-10"/>
          <w:kern w:val="28"/>
          <w:sz w:val="48"/>
          <w:szCs w:val="56"/>
          <w:lang w:val="en-US"/>
        </w:rPr>
        <w:lastRenderedPageBreak/>
        <w:t>Abstract</w:t>
      </w:r>
      <w:r w:rsidRPr="00D00234">
        <w:rPr>
          <w:rFonts w:ascii="Times New Roman" w:eastAsia="Times New Roman" w:hAnsi="Times New Roman" w:cs="Times New Roman"/>
          <w:b/>
          <w:spacing w:val="-10"/>
          <w:kern w:val="28"/>
          <w:sz w:val="48"/>
          <w:szCs w:val="56"/>
          <w:lang w:val="en-US"/>
        </w:rPr>
        <w:tab/>
      </w:r>
    </w:p>
    <w:p w14:paraId="49F0CA92" w14:textId="77777777" w:rsidR="00320B8C" w:rsidRPr="00D00234" w:rsidRDefault="00320B8C" w:rsidP="00320B8C">
      <w:pPr>
        <w:autoSpaceDE w:val="0"/>
        <w:autoSpaceDN w:val="0"/>
        <w:adjustRightInd w:val="0"/>
        <w:spacing w:after="0" w:line="240" w:lineRule="auto"/>
        <w:rPr>
          <w:rFonts w:ascii="Aptos" w:eastAsia="Aptos" w:hAnsi="Aptos" w:cs="Arial"/>
          <w:szCs w:val="24"/>
          <w:lang w:val="en-US"/>
        </w:rPr>
      </w:pPr>
      <w:r w:rsidRPr="00D00234">
        <w:rPr>
          <w:rFonts w:ascii="Aptos" w:eastAsia="Aptos" w:hAnsi="Aptos" w:cs="Arial"/>
          <w:szCs w:val="24"/>
          <w:lang w:val="en-US"/>
        </w:rPr>
        <w:t>The technology job market generates thousands of job postings every day across digital platforms. These job offers contain highly valuable information about professional profiles, technologies, and skills demanded by companies. However, each company describes job positions differently, using a wide variety of terminology, formats, and levels of detail. This makes both efficient job searching and global labor market analysis more difficult, since traditional job search platforms are mainly based on exact filters or keyword matching.</w:t>
      </w:r>
    </w:p>
    <w:p w14:paraId="35983169" w14:textId="77777777" w:rsidR="00320B8C" w:rsidRPr="00D00234" w:rsidRDefault="00320B8C" w:rsidP="00320B8C">
      <w:pPr>
        <w:autoSpaceDE w:val="0"/>
        <w:autoSpaceDN w:val="0"/>
        <w:adjustRightInd w:val="0"/>
        <w:spacing w:after="0" w:line="240" w:lineRule="auto"/>
        <w:rPr>
          <w:rFonts w:ascii="Aptos" w:eastAsia="Aptos" w:hAnsi="Aptos" w:cs="Arial"/>
          <w:szCs w:val="24"/>
          <w:lang w:val="en-US"/>
        </w:rPr>
      </w:pPr>
      <w:r w:rsidRPr="00D00234">
        <w:rPr>
          <w:rFonts w:ascii="Aptos" w:eastAsia="Aptos" w:hAnsi="Aptos" w:cs="Arial"/>
          <w:szCs w:val="24"/>
          <w:lang w:val="en-US"/>
        </w:rPr>
        <w:t xml:space="preserve">In this context, this Final Degree Project develops </w:t>
      </w:r>
      <w:proofErr w:type="spellStart"/>
      <w:r w:rsidRPr="00D00234">
        <w:rPr>
          <w:rFonts w:ascii="Aptos" w:eastAsia="Aptos" w:hAnsi="Aptos" w:cs="Arial"/>
          <w:szCs w:val="24"/>
          <w:lang w:val="en-US"/>
        </w:rPr>
        <w:t>NexTalent</w:t>
      </w:r>
      <w:proofErr w:type="spellEnd"/>
      <w:r>
        <w:rPr>
          <w:rFonts w:ascii="Aptos" w:eastAsia="Aptos" w:hAnsi="Aptos" w:cs="Arial"/>
          <w:szCs w:val="24"/>
          <w:lang w:val="en-US"/>
        </w:rPr>
        <w:t>, an intelligent platform focused on technology labor market analysis and advanced job recommendation. The project begins with the analysis of this real-world need and proposes the design and implementation of a professional information system that covers the entire process: automatic collection of real job offers through web scraping techniques, storage of the collected information, preparation and processing of the data for analysis, automatic extraction of relevant technologies and skills, comparison between profiles and job offers, and presentation of results through a web application.</w:t>
      </w:r>
    </w:p>
    <w:p w14:paraId="2AAC51FA" w14:textId="77777777" w:rsidR="00320B8C" w:rsidRPr="00D00234" w:rsidRDefault="00320B8C" w:rsidP="00320B8C">
      <w:pPr>
        <w:autoSpaceDE w:val="0"/>
        <w:autoSpaceDN w:val="0"/>
        <w:adjustRightInd w:val="0"/>
        <w:spacing w:after="0" w:line="240" w:lineRule="auto"/>
        <w:rPr>
          <w:rFonts w:ascii="Aptos" w:eastAsia="Aptos" w:hAnsi="Aptos" w:cs="Arial"/>
          <w:szCs w:val="24"/>
          <w:lang w:val="en-US"/>
        </w:rPr>
      </w:pPr>
      <w:r>
        <w:rPr>
          <w:rFonts w:ascii="Aptos" w:eastAsia="Aptos" w:hAnsi="Aptos" w:cs="Arial"/>
          <w:szCs w:val="24"/>
          <w:lang w:val="en-US"/>
        </w:rPr>
        <w:t xml:space="preserve">The solution combines different technologies related to software development, data processing, and artificial intelligence. MongoDB is used to store job offers and the information generated during processing; </w:t>
      </w:r>
      <w:proofErr w:type="spellStart"/>
      <w:r w:rsidRPr="00D00234">
        <w:rPr>
          <w:rFonts w:ascii="Aptos" w:eastAsia="Aptos" w:hAnsi="Aptos" w:cs="Arial"/>
          <w:szCs w:val="24"/>
          <w:lang w:val="en-US"/>
        </w:rPr>
        <w:t>ChromaDB</w:t>
      </w:r>
      <w:proofErr w:type="spellEnd"/>
      <w:r w:rsidRPr="00D00234">
        <w:rPr>
          <w:rFonts w:ascii="Aptos" w:eastAsia="Aptos" w:hAnsi="Aptos" w:cs="Arial"/>
          <w:szCs w:val="24"/>
          <w:lang w:val="en-US"/>
        </w:rPr>
        <w:t xml:space="preserve"> enables the system to identify job offers similar to a professional profile even when they do not use exactly the same words; language models are used to interpret job descriptions and extract useful information from them; and </w:t>
      </w:r>
      <w:proofErr w:type="spellStart"/>
      <w:r w:rsidRPr="00D00234">
        <w:rPr>
          <w:rFonts w:ascii="Aptos" w:eastAsia="Aptos" w:hAnsi="Aptos" w:cs="Arial"/>
          <w:szCs w:val="24"/>
          <w:lang w:val="en-US"/>
        </w:rPr>
        <w:t>LangGraph</w:t>
      </w:r>
      <w:proofErr w:type="spellEnd"/>
      <w:r>
        <w:rPr>
          <w:rFonts w:ascii="Aptos" w:eastAsia="Aptos" w:hAnsi="Aptos" w:cs="Arial"/>
          <w:szCs w:val="24"/>
          <w:lang w:val="en-US"/>
        </w:rPr>
        <w:t xml:space="preserve"> is employed to coordinate a multi-agent workflow in which specialized agents interpret the user profile, select the search strategy, and generate job recommendations. In addition, a backend based on </w:t>
      </w:r>
      <w:proofErr w:type="spellStart"/>
      <w:r w:rsidRPr="00D00234">
        <w:rPr>
          <w:rFonts w:ascii="Aptos" w:eastAsia="Aptos" w:hAnsi="Aptos" w:cs="Arial"/>
          <w:szCs w:val="24"/>
          <w:lang w:val="en-US"/>
        </w:rPr>
        <w:t>FastAPI</w:t>
      </w:r>
      <w:proofErr w:type="spellEnd"/>
      <w:r>
        <w:rPr>
          <w:rFonts w:ascii="Aptos" w:eastAsia="Aptos" w:hAnsi="Aptos" w:cs="Arial"/>
          <w:szCs w:val="24"/>
          <w:lang w:val="en-US"/>
        </w:rPr>
        <w:t xml:space="preserve"> and a web frontend developed with React and Vite have been implemented, allowing users to interact with the platform in a simple and intuitive way.</w:t>
      </w:r>
    </w:p>
    <w:p w14:paraId="2FD1AC94" w14:textId="77777777" w:rsidR="00320B8C" w:rsidRPr="00D00234" w:rsidRDefault="00320B8C" w:rsidP="00320B8C">
      <w:pPr>
        <w:autoSpaceDE w:val="0"/>
        <w:autoSpaceDN w:val="0"/>
        <w:adjustRightInd w:val="0"/>
        <w:spacing w:after="0" w:line="240" w:lineRule="auto"/>
        <w:rPr>
          <w:rFonts w:ascii="Aptos" w:eastAsia="Aptos" w:hAnsi="Aptos" w:cs="Arial"/>
          <w:szCs w:val="24"/>
          <w:lang w:val="en-US"/>
        </w:rPr>
      </w:pPr>
      <w:r w:rsidRPr="00D00234">
        <w:rPr>
          <w:rFonts w:ascii="Aptos" w:eastAsia="Aptos" w:hAnsi="Aptos" w:cs="Arial"/>
          <w:szCs w:val="24"/>
          <w:lang w:val="en-US"/>
        </w:rPr>
        <w:t xml:space="preserve">Based on this infrastructure, </w:t>
      </w:r>
      <w:proofErr w:type="spellStart"/>
      <w:r w:rsidRPr="00D00234">
        <w:rPr>
          <w:rFonts w:ascii="Aptos" w:eastAsia="Aptos" w:hAnsi="Aptos" w:cs="Arial"/>
          <w:szCs w:val="24"/>
          <w:lang w:val="en-US"/>
        </w:rPr>
        <w:t>NexTalent</w:t>
      </w:r>
      <w:proofErr w:type="spellEnd"/>
      <w:r w:rsidRPr="00D00234">
        <w:rPr>
          <w:rFonts w:ascii="Aptos" w:eastAsia="Aptos" w:hAnsi="Aptos" w:cs="Arial"/>
          <w:szCs w:val="24"/>
          <w:lang w:val="en-US"/>
        </w:rPr>
        <w:t xml:space="preserve"> provides two main functionalities. The first one enables advanced job search using free-text descriptions or PDF resumes, generating job recommendations aligned with the user profile. The second one allows the analysis of processed job offers to obtain insights about the most demanded technologies, skills, and professional profiles.</w:t>
      </w:r>
    </w:p>
    <w:p w14:paraId="19D66B8E" w14:textId="77777777" w:rsidR="00320B8C" w:rsidRPr="00D00234" w:rsidRDefault="00320B8C" w:rsidP="00320B8C">
      <w:pPr>
        <w:autoSpaceDE w:val="0"/>
        <w:autoSpaceDN w:val="0"/>
        <w:adjustRightInd w:val="0"/>
        <w:spacing w:after="0" w:line="240" w:lineRule="auto"/>
        <w:rPr>
          <w:rFonts w:ascii="Aptos" w:eastAsia="Aptos" w:hAnsi="Aptos" w:cs="Arial"/>
          <w:szCs w:val="24"/>
          <w:lang w:val="en-US"/>
        </w:rPr>
      </w:pPr>
      <w:r w:rsidRPr="00D00234">
        <w:rPr>
          <w:rFonts w:ascii="Aptos" w:eastAsia="Aptos" w:hAnsi="Aptos" w:cs="Arial"/>
          <w:szCs w:val="24"/>
          <w:lang w:val="en-US"/>
        </w:rPr>
        <w:t>Overall, the project demonstrates the ability to address a real-world need by analyzing requirements, designing a complete technical solution, implementing it, and validating it as a professional information system focused on the intelligent processing of unstructured labor market information.</w:t>
      </w:r>
    </w:p>
    <w:p w14:paraId="51E8EC7E" w14:textId="77777777" w:rsidR="00320B8C" w:rsidRPr="00D00234" w:rsidRDefault="00320B8C" w:rsidP="00320B8C">
      <w:pPr>
        <w:tabs>
          <w:tab w:val="left" w:pos="6381"/>
        </w:tabs>
        <w:autoSpaceDE w:val="0"/>
        <w:autoSpaceDN w:val="0"/>
        <w:adjustRightInd w:val="0"/>
        <w:spacing w:after="0" w:line="240" w:lineRule="auto"/>
        <w:rPr>
          <w:rFonts w:ascii="Aptos" w:eastAsia="Aptos" w:hAnsi="Aptos" w:cs="Arial"/>
          <w:szCs w:val="24"/>
          <w:lang w:val="en-US"/>
        </w:rPr>
      </w:pPr>
    </w:p>
    <w:p w14:paraId="6FC589AB" w14:textId="77777777" w:rsidR="00320B8C" w:rsidRPr="00D00234" w:rsidRDefault="00320B8C" w:rsidP="00320B8C">
      <w:pPr>
        <w:tabs>
          <w:tab w:val="left" w:pos="6381"/>
        </w:tabs>
        <w:autoSpaceDE w:val="0"/>
        <w:autoSpaceDN w:val="0"/>
        <w:adjustRightInd w:val="0"/>
        <w:spacing w:after="0" w:line="240" w:lineRule="auto"/>
        <w:rPr>
          <w:rFonts w:ascii="Aptos" w:eastAsia="Aptos" w:hAnsi="Aptos" w:cs="Arial"/>
          <w:szCs w:val="24"/>
          <w:lang w:val="en-US"/>
        </w:rPr>
      </w:pPr>
      <w:r w:rsidRPr="00D00234">
        <w:rPr>
          <w:rFonts w:ascii="Aptos" w:eastAsia="Aptos" w:hAnsi="Aptos" w:cs="Arial"/>
          <w:szCs w:val="24"/>
          <w:lang w:val="en-US"/>
        </w:rPr>
        <w:tab/>
      </w:r>
    </w:p>
    <w:p w14:paraId="083F548B" w14:textId="77777777" w:rsidR="00320B8C" w:rsidRPr="00D00234" w:rsidRDefault="00320B8C" w:rsidP="00320B8C">
      <w:pPr>
        <w:spacing w:before="0" w:after="0" w:line="240" w:lineRule="auto"/>
        <w:jc w:val="left"/>
        <w:rPr>
          <w:rFonts w:ascii="Times New Roman" w:eastAsia="Times New Roman" w:hAnsi="Times New Roman" w:cs="Times New Roman"/>
          <w:b/>
          <w:spacing w:val="-10"/>
          <w:kern w:val="28"/>
          <w:sz w:val="48"/>
          <w:szCs w:val="56"/>
          <w:lang w:val="en-US"/>
        </w:rPr>
      </w:pPr>
      <w:r w:rsidRPr="00D00234">
        <w:rPr>
          <w:rFonts w:ascii="Aptos" w:eastAsia="Aptos" w:hAnsi="Aptos" w:cs="Times New Roman"/>
          <w:lang w:val="en-US"/>
        </w:rPr>
        <w:br w:type="page"/>
      </w:r>
    </w:p>
    <w:p w14:paraId="009B0FDF" w14:textId="77777777" w:rsidR="00320B8C" w:rsidRPr="00D00234" w:rsidRDefault="00320B8C" w:rsidP="00320B8C">
      <w:pPr>
        <w:spacing w:before="0" w:after="0" w:line="240" w:lineRule="auto"/>
        <w:contextualSpacing/>
        <w:rPr>
          <w:rFonts w:ascii="Times New Roman" w:eastAsia="Times New Roman" w:hAnsi="Times New Roman" w:cs="Times New Roman"/>
          <w:b/>
          <w:spacing w:val="-10"/>
          <w:kern w:val="28"/>
          <w:sz w:val="48"/>
          <w:szCs w:val="56"/>
          <w:lang w:val="en-US"/>
        </w:rPr>
      </w:pPr>
      <w:r w:rsidRPr="00D00234">
        <w:rPr>
          <w:rFonts w:ascii="Times New Roman" w:eastAsia="Times New Roman" w:hAnsi="Times New Roman" w:cs="Times New Roman"/>
          <w:b/>
          <w:spacing w:val="-10"/>
          <w:kern w:val="28"/>
          <w:sz w:val="48"/>
          <w:szCs w:val="56"/>
          <w:lang w:val="en-US"/>
        </w:rPr>
        <w:lastRenderedPageBreak/>
        <w:t>Keywords</w:t>
      </w:r>
    </w:p>
    <w:p w14:paraId="57BC9A67" w14:textId="77777777" w:rsidR="00320B8C" w:rsidRPr="00D00234" w:rsidRDefault="00320B8C" w:rsidP="00320B8C">
      <w:pPr>
        <w:spacing w:line="276" w:lineRule="auto"/>
        <w:rPr>
          <w:rFonts w:ascii="Aptos" w:eastAsia="Aptos" w:hAnsi="Aptos" w:cs="Times New Roman"/>
          <w:lang w:val="en-US"/>
        </w:rPr>
      </w:pPr>
      <w:r>
        <w:rPr>
          <w:rFonts w:ascii="Aptos" w:eastAsia="Aptos" w:hAnsi="Aptos" w:cs="Times New Roman"/>
          <w:lang w:val="en-US"/>
        </w:rPr>
        <w:t>Artificial intelligence, semantic retrieval, language models, embeddings, vector search, multi-agent systems, web scraping, labor market analysis.</w:t>
      </w:r>
    </w:p>
    <w:p w14:paraId="797C4AB1" w14:textId="77777777" w:rsidR="00320B8C" w:rsidRPr="00D00234" w:rsidRDefault="00320B8C" w:rsidP="00320B8C">
      <w:pPr>
        <w:spacing w:before="0" w:after="0" w:line="240" w:lineRule="auto"/>
        <w:jc w:val="left"/>
        <w:rPr>
          <w:rFonts w:ascii="Times New Roman" w:eastAsia="Times New Roman" w:hAnsi="Times New Roman" w:cs="Times New Roman"/>
          <w:b/>
          <w:spacing w:val="-10"/>
          <w:kern w:val="28"/>
          <w:sz w:val="48"/>
          <w:szCs w:val="56"/>
          <w:lang w:val="en-US"/>
        </w:rPr>
      </w:pPr>
      <w:r w:rsidRPr="00D00234">
        <w:rPr>
          <w:rFonts w:ascii="Aptos" w:eastAsia="Aptos" w:hAnsi="Aptos" w:cs="Times New Roman"/>
          <w:lang w:val="en-US"/>
        </w:rPr>
        <w:br w:type="page"/>
      </w:r>
    </w:p>
    <w:p w14:paraId="304A5579" w14:textId="77777777" w:rsidR="00320B8C" w:rsidRPr="00D00234" w:rsidRDefault="00320B8C" w:rsidP="00320B8C">
      <w:pPr>
        <w:spacing w:before="0" w:after="0" w:line="240" w:lineRule="auto"/>
        <w:contextualSpacing/>
        <w:rPr>
          <w:rFonts w:ascii="Times New Roman" w:eastAsia="Times New Roman" w:hAnsi="Times New Roman" w:cs="Times New Roman"/>
          <w:b/>
          <w:spacing w:val="-10"/>
          <w:kern w:val="28"/>
          <w:sz w:val="48"/>
          <w:szCs w:val="56"/>
        </w:rPr>
      </w:pPr>
      <w:r w:rsidRPr="00D00234">
        <w:rPr>
          <w:rFonts w:ascii="Times New Roman" w:eastAsia="Times New Roman" w:hAnsi="Times New Roman" w:cs="Times New Roman"/>
          <w:b/>
          <w:spacing w:val="-10"/>
          <w:kern w:val="28"/>
          <w:sz w:val="48"/>
          <w:szCs w:val="56"/>
        </w:rPr>
        <w:lastRenderedPageBreak/>
        <w:t>Índice de contenidos</w:t>
      </w:r>
    </w:p>
    <w:sdt>
      <w:sdtPr>
        <w:rPr>
          <w:rFonts w:ascii="Aptos" w:eastAsia="Aptos" w:hAnsi="Aptos" w:cs="Times New Roman"/>
          <w:bCs w:val="0"/>
          <w:iCs w:val="0"/>
          <w:noProof w:val="0"/>
          <w:szCs w:val="22"/>
        </w:rPr>
        <w:id w:val="1849643480"/>
        <w:docPartObj>
          <w:docPartGallery w:val="Table of Contents"/>
          <w:docPartUnique/>
        </w:docPartObj>
      </w:sdtPr>
      <w:sdtEndPr>
        <w:rPr>
          <w:szCs w:val="24"/>
        </w:rPr>
      </w:sdtEndPr>
      <w:sdtContent>
        <w:p w14:paraId="2EBDCF76" w14:textId="71E70B6E" w:rsidR="002A2B35" w:rsidRPr="003A44A7" w:rsidRDefault="00320B8C">
          <w:pPr>
            <w:pStyle w:val="TDC1"/>
            <w:rPr>
              <w:rFonts w:eastAsiaTheme="minorEastAsia"/>
              <w:b/>
              <w:bCs w:val="0"/>
              <w:iCs w:val="0"/>
              <w:kern w:val="2"/>
              <w:lang w:eastAsia="es-ES"/>
              <w14:ligatures w14:val="standardContextual"/>
            </w:rPr>
          </w:pPr>
          <w:r w:rsidRPr="00D00234">
            <w:fldChar w:fldCharType="begin"/>
          </w:r>
          <w:r>
            <w:instrText>TOC \o "1-3" \z \u \h</w:instrText>
          </w:r>
          <w:r w:rsidRPr="00D00234">
            <w:fldChar w:fldCharType="separate"/>
          </w:r>
          <w:hyperlink w:anchor="_Toc231933781" w:history="1">
            <w:r w:rsidR="002A2B35" w:rsidRPr="003A44A7">
              <w:rPr>
                <w:rStyle w:val="Hipervnculo"/>
                <w:rFonts w:ascii="Times New Roman" w:eastAsia="Times New Roman" w:hAnsi="Times New Roman" w:cs="Times New Roman"/>
                <w:b/>
                <w:bCs w:val="0"/>
                <w:kern w:val="32"/>
              </w:rPr>
              <w:t>Capítulo 1</w:t>
            </w:r>
            <w:r w:rsidR="002A2B35" w:rsidRPr="003A44A7">
              <w:rPr>
                <w:rFonts w:eastAsiaTheme="minorEastAsia"/>
                <w:b/>
                <w:bCs w:val="0"/>
                <w:iCs w:val="0"/>
                <w:kern w:val="2"/>
                <w:lang w:eastAsia="es-ES"/>
                <w14:ligatures w14:val="standardContextual"/>
              </w:rPr>
              <w:tab/>
            </w:r>
            <w:r w:rsidR="002A2B35" w:rsidRPr="003A44A7">
              <w:rPr>
                <w:rStyle w:val="Hipervnculo"/>
                <w:rFonts w:ascii="Times New Roman" w:eastAsia="Times New Roman" w:hAnsi="Times New Roman" w:cs="Times New Roman"/>
                <w:b/>
                <w:bCs w:val="0"/>
                <w:kern w:val="32"/>
              </w:rPr>
              <w:t>Introducción</w:t>
            </w:r>
            <w:r w:rsidR="002A2B35" w:rsidRPr="003A44A7">
              <w:rPr>
                <w:b/>
                <w:bCs w:val="0"/>
                <w:webHidden/>
              </w:rPr>
              <w:tab/>
            </w:r>
            <w:r w:rsidR="002A2B35" w:rsidRPr="003A44A7">
              <w:rPr>
                <w:b/>
                <w:bCs w:val="0"/>
                <w:webHidden/>
              </w:rPr>
              <w:fldChar w:fldCharType="begin"/>
            </w:r>
            <w:r w:rsidR="002A2B35" w:rsidRPr="003A44A7">
              <w:rPr>
                <w:b/>
                <w:bCs w:val="0"/>
                <w:webHidden/>
              </w:rPr>
              <w:instrText xml:space="preserve"> PAGEREF _Toc231933781 \h </w:instrText>
            </w:r>
            <w:r w:rsidR="002A2B35" w:rsidRPr="003A44A7">
              <w:rPr>
                <w:b/>
                <w:bCs w:val="0"/>
                <w:webHidden/>
              </w:rPr>
            </w:r>
            <w:r w:rsidR="002A2B35" w:rsidRPr="003A44A7">
              <w:rPr>
                <w:b/>
                <w:bCs w:val="0"/>
                <w:webHidden/>
              </w:rPr>
              <w:fldChar w:fldCharType="separate"/>
            </w:r>
            <w:r w:rsidR="00D65C68">
              <w:rPr>
                <w:b/>
                <w:bCs w:val="0"/>
                <w:webHidden/>
              </w:rPr>
              <w:t>1</w:t>
            </w:r>
            <w:r w:rsidR="002A2B35" w:rsidRPr="003A44A7">
              <w:rPr>
                <w:b/>
                <w:bCs w:val="0"/>
                <w:webHidden/>
              </w:rPr>
              <w:fldChar w:fldCharType="end"/>
            </w:r>
          </w:hyperlink>
        </w:p>
        <w:p w14:paraId="42CCA6CD" w14:textId="09874527" w:rsidR="002A2B35" w:rsidRPr="003A44A7" w:rsidRDefault="002A2B35">
          <w:pPr>
            <w:pStyle w:val="TDC2"/>
            <w:rPr>
              <w:rFonts w:eastAsiaTheme="minorEastAsia"/>
              <w:b/>
              <w:bCs w:val="0"/>
              <w:noProof/>
              <w:kern w:val="2"/>
              <w:sz w:val="24"/>
              <w:szCs w:val="24"/>
              <w:lang w:eastAsia="es-ES"/>
              <w14:ligatures w14:val="standardContextual"/>
            </w:rPr>
          </w:pPr>
          <w:hyperlink w:anchor="_Toc231933782" w:history="1">
            <w:r w:rsidRPr="003A44A7">
              <w:rPr>
                <w:rStyle w:val="Hipervnculo"/>
                <w:rFonts w:ascii="Times New Roman" w:eastAsia="Times New Roman" w:hAnsi="Times New Roman" w:cs="Times New Roman"/>
                <w:b/>
                <w:bCs w:val="0"/>
                <w:noProof/>
              </w:rPr>
              <w:t>1.1</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Contexto del TFG</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_Toc231933782 \h </w:instrText>
            </w:r>
            <w:r w:rsidRPr="003A44A7">
              <w:rPr>
                <w:b/>
                <w:bCs w:val="0"/>
                <w:noProof/>
                <w:webHidden/>
              </w:rPr>
            </w:r>
            <w:r w:rsidRPr="003A44A7">
              <w:rPr>
                <w:b/>
                <w:bCs w:val="0"/>
                <w:noProof/>
                <w:webHidden/>
              </w:rPr>
              <w:fldChar w:fldCharType="separate"/>
            </w:r>
            <w:r w:rsidR="00D65C68">
              <w:rPr>
                <w:b/>
                <w:bCs w:val="0"/>
                <w:noProof/>
                <w:webHidden/>
              </w:rPr>
              <w:t>1</w:t>
            </w:r>
            <w:r w:rsidRPr="003A44A7">
              <w:rPr>
                <w:b/>
                <w:bCs w:val="0"/>
                <w:noProof/>
                <w:webHidden/>
              </w:rPr>
              <w:fldChar w:fldCharType="end"/>
            </w:r>
          </w:hyperlink>
        </w:p>
        <w:p w14:paraId="4027E482" w14:textId="054B5BE3" w:rsidR="002A2B35" w:rsidRPr="003A44A7" w:rsidRDefault="002A2B35">
          <w:pPr>
            <w:pStyle w:val="TDC2"/>
            <w:rPr>
              <w:rFonts w:eastAsiaTheme="minorEastAsia"/>
              <w:b/>
              <w:bCs w:val="0"/>
              <w:noProof/>
              <w:kern w:val="2"/>
              <w:sz w:val="24"/>
              <w:szCs w:val="24"/>
              <w:lang w:eastAsia="es-ES"/>
              <w14:ligatures w14:val="standardContextual"/>
            </w:rPr>
          </w:pPr>
          <w:hyperlink w:anchor="_Toc231933783" w:history="1">
            <w:r w:rsidRPr="003A44A7">
              <w:rPr>
                <w:rStyle w:val="Hipervnculo"/>
                <w:rFonts w:ascii="Times New Roman" w:eastAsia="Times New Roman" w:hAnsi="Times New Roman" w:cs="Times New Roman"/>
                <w:b/>
                <w:bCs w:val="0"/>
                <w:noProof/>
              </w:rPr>
              <w:t>1.2</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Objetivos</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_Toc231933783 \h </w:instrText>
            </w:r>
            <w:r w:rsidRPr="003A44A7">
              <w:rPr>
                <w:b/>
                <w:bCs w:val="0"/>
                <w:noProof/>
                <w:webHidden/>
              </w:rPr>
            </w:r>
            <w:r w:rsidRPr="003A44A7">
              <w:rPr>
                <w:b/>
                <w:bCs w:val="0"/>
                <w:noProof/>
                <w:webHidden/>
              </w:rPr>
              <w:fldChar w:fldCharType="separate"/>
            </w:r>
            <w:r w:rsidR="00D65C68">
              <w:rPr>
                <w:b/>
                <w:bCs w:val="0"/>
                <w:noProof/>
                <w:webHidden/>
              </w:rPr>
              <w:t>3</w:t>
            </w:r>
            <w:r w:rsidRPr="003A44A7">
              <w:rPr>
                <w:b/>
                <w:bCs w:val="0"/>
                <w:noProof/>
                <w:webHidden/>
              </w:rPr>
              <w:fldChar w:fldCharType="end"/>
            </w:r>
          </w:hyperlink>
        </w:p>
        <w:p w14:paraId="5576277E" w14:textId="16FDDC22" w:rsidR="002A2B35" w:rsidRPr="003A44A7" w:rsidRDefault="002A2B35">
          <w:pPr>
            <w:pStyle w:val="TDC1"/>
            <w:rPr>
              <w:rFonts w:eastAsiaTheme="minorEastAsia"/>
              <w:b/>
              <w:bCs w:val="0"/>
              <w:iCs w:val="0"/>
              <w:kern w:val="2"/>
              <w:lang w:eastAsia="es-ES"/>
              <w14:ligatures w14:val="standardContextual"/>
            </w:rPr>
          </w:pPr>
          <w:hyperlink w:anchor="_Toc231933784" w:history="1">
            <w:r w:rsidRPr="003A44A7">
              <w:rPr>
                <w:rStyle w:val="Hipervnculo"/>
                <w:rFonts w:ascii="Times New Roman" w:eastAsia="Times New Roman" w:hAnsi="Times New Roman" w:cs="Times New Roman"/>
                <w:b/>
                <w:bCs w:val="0"/>
                <w:kern w:val="32"/>
              </w:rPr>
              <w:t>Capítulo 2</w:t>
            </w:r>
            <w:r w:rsidRPr="003A44A7">
              <w:rPr>
                <w:rFonts w:eastAsiaTheme="minorEastAsia"/>
                <w:b/>
                <w:bCs w:val="0"/>
                <w:iCs w:val="0"/>
                <w:kern w:val="2"/>
                <w:lang w:eastAsia="es-ES"/>
                <w14:ligatures w14:val="standardContextual"/>
              </w:rPr>
              <w:tab/>
            </w:r>
            <w:r w:rsidRPr="003A44A7">
              <w:rPr>
                <w:rStyle w:val="Hipervnculo"/>
                <w:rFonts w:ascii="Times New Roman" w:eastAsia="Times New Roman" w:hAnsi="Times New Roman" w:cs="Times New Roman"/>
                <w:b/>
                <w:bCs w:val="0"/>
                <w:kern w:val="32"/>
              </w:rPr>
              <w:t>Gestión del proyecto</w:t>
            </w:r>
            <w:r w:rsidRPr="003A44A7">
              <w:rPr>
                <w:b/>
                <w:bCs w:val="0"/>
                <w:webHidden/>
              </w:rPr>
              <w:tab/>
            </w:r>
            <w:r w:rsidRPr="003A44A7">
              <w:rPr>
                <w:b/>
                <w:bCs w:val="0"/>
                <w:webHidden/>
              </w:rPr>
              <w:fldChar w:fldCharType="begin"/>
            </w:r>
            <w:r w:rsidRPr="003A44A7">
              <w:rPr>
                <w:b/>
                <w:bCs w:val="0"/>
                <w:webHidden/>
              </w:rPr>
              <w:instrText xml:space="preserve"> PAGEREF _Toc231933784 \h </w:instrText>
            </w:r>
            <w:r w:rsidRPr="003A44A7">
              <w:rPr>
                <w:b/>
                <w:bCs w:val="0"/>
                <w:webHidden/>
              </w:rPr>
            </w:r>
            <w:r w:rsidRPr="003A44A7">
              <w:rPr>
                <w:b/>
                <w:bCs w:val="0"/>
                <w:webHidden/>
              </w:rPr>
              <w:fldChar w:fldCharType="separate"/>
            </w:r>
            <w:r w:rsidR="00D65C68">
              <w:rPr>
                <w:b/>
                <w:bCs w:val="0"/>
                <w:webHidden/>
              </w:rPr>
              <w:t>5</w:t>
            </w:r>
            <w:r w:rsidRPr="003A44A7">
              <w:rPr>
                <w:b/>
                <w:bCs w:val="0"/>
                <w:webHidden/>
              </w:rPr>
              <w:fldChar w:fldCharType="end"/>
            </w:r>
          </w:hyperlink>
        </w:p>
        <w:p w14:paraId="30D5E591" w14:textId="355185D9" w:rsidR="002A2B35" w:rsidRPr="003A44A7" w:rsidRDefault="002A2B35">
          <w:pPr>
            <w:pStyle w:val="TDC2"/>
            <w:rPr>
              <w:rFonts w:eastAsiaTheme="minorEastAsia"/>
              <w:b/>
              <w:bCs w:val="0"/>
              <w:noProof/>
              <w:kern w:val="2"/>
              <w:sz w:val="24"/>
              <w:szCs w:val="24"/>
              <w:lang w:eastAsia="es-ES"/>
              <w14:ligatures w14:val="standardContextual"/>
            </w:rPr>
          </w:pPr>
          <w:hyperlink w:anchor="_Toc231933785" w:history="1">
            <w:r w:rsidRPr="003A44A7">
              <w:rPr>
                <w:rStyle w:val="Hipervnculo"/>
                <w:rFonts w:ascii="Times New Roman" w:eastAsia="Times New Roman" w:hAnsi="Times New Roman" w:cs="Times New Roman"/>
                <w:b/>
                <w:bCs w:val="0"/>
                <w:noProof/>
              </w:rPr>
              <w:t>2.1</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Modelo de ciclo de vida</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_Toc231933785 \h </w:instrText>
            </w:r>
            <w:r w:rsidRPr="003A44A7">
              <w:rPr>
                <w:b/>
                <w:bCs w:val="0"/>
                <w:noProof/>
                <w:webHidden/>
              </w:rPr>
            </w:r>
            <w:r w:rsidRPr="003A44A7">
              <w:rPr>
                <w:b/>
                <w:bCs w:val="0"/>
                <w:noProof/>
                <w:webHidden/>
              </w:rPr>
              <w:fldChar w:fldCharType="separate"/>
            </w:r>
            <w:r w:rsidR="00D65C68">
              <w:rPr>
                <w:b/>
                <w:bCs w:val="0"/>
                <w:noProof/>
                <w:webHidden/>
              </w:rPr>
              <w:t>5</w:t>
            </w:r>
            <w:r w:rsidRPr="003A44A7">
              <w:rPr>
                <w:b/>
                <w:bCs w:val="0"/>
                <w:noProof/>
                <w:webHidden/>
              </w:rPr>
              <w:fldChar w:fldCharType="end"/>
            </w:r>
          </w:hyperlink>
        </w:p>
        <w:p w14:paraId="18D4A885" w14:textId="7B52A77A" w:rsidR="002A2B35" w:rsidRPr="003A44A7" w:rsidRDefault="002A2B35">
          <w:pPr>
            <w:pStyle w:val="TDC2"/>
            <w:rPr>
              <w:rFonts w:eastAsiaTheme="minorEastAsia"/>
              <w:b/>
              <w:bCs w:val="0"/>
              <w:noProof/>
              <w:kern w:val="2"/>
              <w:sz w:val="24"/>
              <w:szCs w:val="24"/>
              <w:lang w:eastAsia="es-ES"/>
              <w14:ligatures w14:val="standardContextual"/>
            </w:rPr>
          </w:pPr>
          <w:hyperlink w:anchor="_Toc231933786" w:history="1">
            <w:r w:rsidRPr="003A44A7">
              <w:rPr>
                <w:rStyle w:val="Hipervnculo"/>
                <w:rFonts w:ascii="Times New Roman" w:eastAsia="Times New Roman" w:hAnsi="Times New Roman" w:cs="Times New Roman"/>
                <w:b/>
                <w:bCs w:val="0"/>
                <w:noProof/>
              </w:rPr>
              <w:t>2.2</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Planificación</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_Toc231933786 \h </w:instrText>
            </w:r>
            <w:r w:rsidRPr="003A44A7">
              <w:rPr>
                <w:b/>
                <w:bCs w:val="0"/>
                <w:noProof/>
                <w:webHidden/>
              </w:rPr>
            </w:r>
            <w:r w:rsidRPr="003A44A7">
              <w:rPr>
                <w:b/>
                <w:bCs w:val="0"/>
                <w:noProof/>
                <w:webHidden/>
              </w:rPr>
              <w:fldChar w:fldCharType="separate"/>
            </w:r>
            <w:r w:rsidR="00D65C68">
              <w:rPr>
                <w:b/>
                <w:bCs w:val="0"/>
                <w:noProof/>
                <w:webHidden/>
              </w:rPr>
              <w:t>8</w:t>
            </w:r>
            <w:r w:rsidRPr="003A44A7">
              <w:rPr>
                <w:b/>
                <w:bCs w:val="0"/>
                <w:noProof/>
                <w:webHidden/>
              </w:rPr>
              <w:fldChar w:fldCharType="end"/>
            </w:r>
          </w:hyperlink>
        </w:p>
        <w:p w14:paraId="3151BCAD" w14:textId="09926D8F" w:rsidR="002A2B35" w:rsidRPr="003A44A7" w:rsidRDefault="002A2B35">
          <w:pPr>
            <w:pStyle w:val="TDC1"/>
            <w:rPr>
              <w:rFonts w:eastAsiaTheme="minorEastAsia"/>
              <w:b/>
              <w:bCs w:val="0"/>
              <w:iCs w:val="0"/>
              <w:kern w:val="2"/>
              <w:lang w:eastAsia="es-ES"/>
              <w14:ligatures w14:val="standardContextual"/>
            </w:rPr>
          </w:pPr>
          <w:hyperlink w:anchor="_Toc231933787" w:history="1">
            <w:r w:rsidRPr="003A44A7">
              <w:rPr>
                <w:rStyle w:val="Hipervnculo"/>
                <w:rFonts w:ascii="Times New Roman" w:eastAsia="Times New Roman" w:hAnsi="Times New Roman" w:cs="Times New Roman"/>
                <w:b/>
                <w:bCs w:val="0"/>
                <w:kern w:val="32"/>
              </w:rPr>
              <w:t>Capítulo 3</w:t>
            </w:r>
            <w:r w:rsidRPr="003A44A7">
              <w:rPr>
                <w:rFonts w:eastAsiaTheme="minorEastAsia"/>
                <w:b/>
                <w:bCs w:val="0"/>
                <w:iCs w:val="0"/>
                <w:kern w:val="2"/>
                <w:lang w:eastAsia="es-ES"/>
                <w14:ligatures w14:val="standardContextual"/>
              </w:rPr>
              <w:tab/>
            </w:r>
            <w:r w:rsidRPr="003A44A7">
              <w:rPr>
                <w:rStyle w:val="Hipervnculo"/>
                <w:rFonts w:ascii="Times New Roman" w:eastAsia="Times New Roman" w:hAnsi="Times New Roman" w:cs="Times New Roman"/>
                <w:b/>
                <w:bCs w:val="0"/>
                <w:kern w:val="32"/>
              </w:rPr>
              <w:t>Análisis</w:t>
            </w:r>
            <w:r w:rsidRPr="003A44A7">
              <w:rPr>
                <w:b/>
                <w:bCs w:val="0"/>
                <w:webHidden/>
              </w:rPr>
              <w:tab/>
            </w:r>
            <w:r w:rsidRPr="003A44A7">
              <w:rPr>
                <w:b/>
                <w:bCs w:val="0"/>
                <w:webHidden/>
              </w:rPr>
              <w:fldChar w:fldCharType="begin"/>
            </w:r>
            <w:r w:rsidRPr="003A44A7">
              <w:rPr>
                <w:b/>
                <w:bCs w:val="0"/>
                <w:webHidden/>
              </w:rPr>
              <w:instrText xml:space="preserve"> PAGEREF _Toc231933787 \h </w:instrText>
            </w:r>
            <w:r w:rsidRPr="003A44A7">
              <w:rPr>
                <w:b/>
                <w:bCs w:val="0"/>
                <w:webHidden/>
              </w:rPr>
            </w:r>
            <w:r w:rsidRPr="003A44A7">
              <w:rPr>
                <w:b/>
                <w:bCs w:val="0"/>
                <w:webHidden/>
              </w:rPr>
              <w:fldChar w:fldCharType="separate"/>
            </w:r>
            <w:r w:rsidR="00D65C68">
              <w:rPr>
                <w:b/>
                <w:bCs w:val="0"/>
                <w:webHidden/>
              </w:rPr>
              <w:t>12</w:t>
            </w:r>
            <w:r w:rsidRPr="003A44A7">
              <w:rPr>
                <w:b/>
                <w:bCs w:val="0"/>
                <w:webHidden/>
              </w:rPr>
              <w:fldChar w:fldCharType="end"/>
            </w:r>
          </w:hyperlink>
        </w:p>
        <w:p w14:paraId="27C001D4" w14:textId="7755AABA" w:rsidR="002A2B35" w:rsidRPr="003A44A7" w:rsidRDefault="002A2B35">
          <w:pPr>
            <w:pStyle w:val="TDC2"/>
            <w:rPr>
              <w:rFonts w:eastAsiaTheme="minorEastAsia"/>
              <w:b/>
              <w:bCs w:val="0"/>
              <w:noProof/>
              <w:kern w:val="2"/>
              <w:sz w:val="24"/>
              <w:szCs w:val="24"/>
              <w:lang w:eastAsia="es-ES"/>
              <w14:ligatures w14:val="standardContextual"/>
            </w:rPr>
          </w:pPr>
          <w:hyperlink w:anchor="_Toc231933788" w:history="1">
            <w:r w:rsidRPr="003A44A7">
              <w:rPr>
                <w:rStyle w:val="Hipervnculo"/>
                <w:rFonts w:ascii="Times New Roman" w:eastAsia="Times New Roman" w:hAnsi="Times New Roman" w:cs="Times New Roman"/>
                <w:b/>
                <w:bCs w:val="0"/>
                <w:noProof/>
              </w:rPr>
              <w:t>3.1</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Estado del arte</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_Toc231933788 \h </w:instrText>
            </w:r>
            <w:r w:rsidRPr="003A44A7">
              <w:rPr>
                <w:b/>
                <w:bCs w:val="0"/>
                <w:noProof/>
                <w:webHidden/>
              </w:rPr>
            </w:r>
            <w:r w:rsidRPr="003A44A7">
              <w:rPr>
                <w:b/>
                <w:bCs w:val="0"/>
                <w:noProof/>
                <w:webHidden/>
              </w:rPr>
              <w:fldChar w:fldCharType="separate"/>
            </w:r>
            <w:r w:rsidR="00D65C68">
              <w:rPr>
                <w:b/>
                <w:bCs w:val="0"/>
                <w:noProof/>
                <w:webHidden/>
              </w:rPr>
              <w:t>12</w:t>
            </w:r>
            <w:r w:rsidRPr="003A44A7">
              <w:rPr>
                <w:b/>
                <w:bCs w:val="0"/>
                <w:noProof/>
                <w:webHidden/>
              </w:rPr>
              <w:fldChar w:fldCharType="end"/>
            </w:r>
          </w:hyperlink>
        </w:p>
        <w:p w14:paraId="0C12F8B6" w14:textId="77777777" w:rsidR="004225CC" w:rsidRPr="003A44A7" w:rsidRDefault="00000000">
          <w:pPr>
            <w:pStyle w:val="TDC3"/>
            <w:rPr>
              <w:b/>
            </w:rPr>
          </w:pPr>
          <w:r w:rsidRPr="003A44A7">
            <w:rPr>
              <w:b/>
              <w:noProof/>
            </w:rPr>
            <w:t>3.1.1</w:t>
          </w:r>
          <w:r w:rsidRPr="003A44A7">
            <w:rPr>
              <w:b/>
              <w:noProof/>
            </w:rPr>
            <w:tab/>
            <w:t>Plataformas de empleo, ATS y recomendación laboral</w:t>
          </w:r>
          <w:r w:rsidRPr="003A44A7">
            <w:rPr>
              <w:b/>
              <w:noProof/>
            </w:rPr>
            <w:tab/>
            <w:t>12</w:t>
          </w:r>
        </w:p>
        <w:p w14:paraId="4EDC17A9" w14:textId="77777777" w:rsidR="004225CC" w:rsidRPr="003A44A7" w:rsidRDefault="00000000">
          <w:pPr>
            <w:pStyle w:val="TDC3"/>
            <w:rPr>
              <w:b/>
            </w:rPr>
          </w:pPr>
          <w:r w:rsidRPr="003A44A7">
            <w:rPr>
              <w:b/>
              <w:noProof/>
            </w:rPr>
            <w:t>3.1.2</w:t>
          </w:r>
          <w:r w:rsidRPr="003A44A7">
            <w:rPr>
              <w:b/>
              <w:noProof/>
            </w:rPr>
            <w:tab/>
            <w:t>Procesamiento del lenguaje natural y modelos de lenguaje</w:t>
          </w:r>
          <w:r w:rsidRPr="003A44A7">
            <w:rPr>
              <w:b/>
              <w:noProof/>
            </w:rPr>
            <w:tab/>
            <w:t>13</w:t>
          </w:r>
        </w:p>
        <w:p w14:paraId="6C849B6A" w14:textId="77777777" w:rsidR="004225CC" w:rsidRPr="003A44A7" w:rsidRDefault="00000000">
          <w:pPr>
            <w:pStyle w:val="TDC3"/>
            <w:rPr>
              <w:b/>
            </w:rPr>
          </w:pPr>
          <w:r w:rsidRPr="003A44A7">
            <w:rPr>
              <w:b/>
              <w:noProof/>
            </w:rPr>
            <w:t>3.1.3</w:t>
          </w:r>
          <w:r w:rsidRPr="003A44A7">
            <w:rPr>
              <w:b/>
              <w:noProof/>
            </w:rPr>
            <w:tab/>
            <w:t>Búsqueda semántica, RAG y sistemas agénticos</w:t>
          </w:r>
          <w:r w:rsidRPr="003A44A7">
            <w:rPr>
              <w:b/>
              <w:noProof/>
            </w:rPr>
            <w:tab/>
            <w:t>14</w:t>
          </w:r>
        </w:p>
        <w:p w14:paraId="364B165D" w14:textId="77777777" w:rsidR="004225CC" w:rsidRPr="003A44A7" w:rsidRDefault="00000000">
          <w:pPr>
            <w:pStyle w:val="TDC3"/>
            <w:rPr>
              <w:b/>
            </w:rPr>
          </w:pPr>
          <w:r w:rsidRPr="003A44A7">
            <w:rPr>
              <w:b/>
              <w:noProof/>
            </w:rPr>
            <w:t>3.1.4</w:t>
          </w:r>
          <w:r w:rsidRPr="003A44A7">
            <w:rPr>
              <w:b/>
              <w:noProof/>
            </w:rPr>
            <w:tab/>
            <w:t>Síntesis comparativa y posicionamiento de NexTalent</w:t>
          </w:r>
          <w:r w:rsidRPr="003A44A7">
            <w:rPr>
              <w:b/>
              <w:noProof/>
            </w:rPr>
            <w:tab/>
            <w:t>15</w:t>
          </w:r>
        </w:p>
        <w:p w14:paraId="79A5B3FD" w14:textId="4DF3BC5B" w:rsidR="002A2B35" w:rsidRPr="003A44A7" w:rsidRDefault="002A2B35">
          <w:pPr>
            <w:pStyle w:val="TDC2"/>
            <w:rPr>
              <w:rFonts w:eastAsiaTheme="minorEastAsia"/>
              <w:b/>
              <w:bCs w:val="0"/>
              <w:noProof/>
              <w:kern w:val="2"/>
              <w:sz w:val="24"/>
              <w:szCs w:val="24"/>
              <w:lang w:eastAsia="es-ES"/>
              <w14:ligatures w14:val="standardContextual"/>
            </w:rPr>
          </w:pPr>
          <w:hyperlink w:anchor="_Toc231933789" w:history="1">
            <w:r w:rsidRPr="003A44A7">
              <w:rPr>
                <w:rStyle w:val="Hipervnculo"/>
                <w:rFonts w:ascii="Times New Roman" w:eastAsia="Times New Roman" w:hAnsi="Times New Roman" w:cs="Times New Roman"/>
                <w:b/>
                <w:bCs w:val="0"/>
                <w:noProof/>
              </w:rPr>
              <w:t>3.2</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Análisis del dominio</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_Toc231933789 \h </w:instrText>
            </w:r>
            <w:r w:rsidRPr="003A44A7">
              <w:rPr>
                <w:b/>
                <w:bCs w:val="0"/>
                <w:noProof/>
                <w:webHidden/>
              </w:rPr>
            </w:r>
            <w:r w:rsidRPr="003A44A7">
              <w:rPr>
                <w:b/>
                <w:bCs w:val="0"/>
                <w:noProof/>
                <w:webHidden/>
              </w:rPr>
              <w:fldChar w:fldCharType="separate"/>
            </w:r>
            <w:r w:rsidR="00D65C68">
              <w:rPr>
                <w:b/>
                <w:bCs w:val="0"/>
                <w:noProof/>
                <w:webHidden/>
              </w:rPr>
              <w:t>17</w:t>
            </w:r>
            <w:r w:rsidRPr="003A44A7">
              <w:rPr>
                <w:b/>
                <w:bCs w:val="0"/>
                <w:noProof/>
                <w:webHidden/>
              </w:rPr>
              <w:fldChar w:fldCharType="end"/>
            </w:r>
          </w:hyperlink>
        </w:p>
        <w:p w14:paraId="64F6F8AE" w14:textId="77777777" w:rsidR="004225CC" w:rsidRPr="003A44A7" w:rsidRDefault="00000000">
          <w:pPr>
            <w:pStyle w:val="TDC3"/>
            <w:rPr>
              <w:b/>
            </w:rPr>
          </w:pPr>
          <w:r w:rsidRPr="003A44A7">
            <w:rPr>
              <w:b/>
              <w:noProof/>
            </w:rPr>
            <w:t>3.2.1</w:t>
          </w:r>
          <w:r w:rsidRPr="003A44A7">
            <w:rPr>
              <w:b/>
              <w:noProof/>
            </w:rPr>
            <w:tab/>
            <w:t>Análisis de Casos de Uso</w:t>
          </w:r>
          <w:r w:rsidRPr="003A44A7">
            <w:rPr>
              <w:b/>
              <w:noProof/>
            </w:rPr>
            <w:tab/>
            <w:t>17</w:t>
          </w:r>
        </w:p>
        <w:p w14:paraId="71AF0A24" w14:textId="4C864F8B" w:rsidR="002A2B35" w:rsidRPr="003A44A7" w:rsidRDefault="002A2B35">
          <w:pPr>
            <w:pStyle w:val="TDC2"/>
            <w:rPr>
              <w:rFonts w:eastAsiaTheme="minorEastAsia"/>
              <w:b/>
              <w:bCs w:val="0"/>
              <w:noProof/>
              <w:kern w:val="2"/>
              <w:sz w:val="24"/>
              <w:szCs w:val="24"/>
              <w:lang w:eastAsia="es-ES"/>
              <w14:ligatures w14:val="standardContextual"/>
            </w:rPr>
          </w:pPr>
          <w:hyperlink w:anchor="_Toc231933790" w:history="1">
            <w:r w:rsidRPr="003A44A7">
              <w:rPr>
                <w:rStyle w:val="Hipervnculo"/>
                <w:rFonts w:ascii="Times New Roman" w:eastAsia="Times New Roman" w:hAnsi="Times New Roman" w:cs="Times New Roman"/>
                <w:b/>
                <w:bCs w:val="0"/>
                <w:noProof/>
              </w:rPr>
              <w:t>3.3</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Especificación de requisitos</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_Toc231933790 \h </w:instrText>
            </w:r>
            <w:r w:rsidRPr="003A44A7">
              <w:rPr>
                <w:b/>
                <w:bCs w:val="0"/>
                <w:noProof/>
                <w:webHidden/>
              </w:rPr>
            </w:r>
            <w:r w:rsidRPr="003A44A7">
              <w:rPr>
                <w:b/>
                <w:bCs w:val="0"/>
                <w:noProof/>
                <w:webHidden/>
              </w:rPr>
              <w:fldChar w:fldCharType="separate"/>
            </w:r>
            <w:r w:rsidR="00D65C68">
              <w:rPr>
                <w:b/>
                <w:bCs w:val="0"/>
                <w:noProof/>
                <w:webHidden/>
              </w:rPr>
              <w:t>20</w:t>
            </w:r>
            <w:r w:rsidRPr="003A44A7">
              <w:rPr>
                <w:b/>
                <w:bCs w:val="0"/>
                <w:noProof/>
                <w:webHidden/>
              </w:rPr>
              <w:fldChar w:fldCharType="end"/>
            </w:r>
          </w:hyperlink>
        </w:p>
        <w:p w14:paraId="63250C99" w14:textId="2857EABB" w:rsidR="002A2B35" w:rsidRPr="003A44A7" w:rsidRDefault="002A2B35">
          <w:pPr>
            <w:pStyle w:val="TDC1"/>
            <w:rPr>
              <w:rFonts w:eastAsiaTheme="minorEastAsia"/>
              <w:b/>
              <w:bCs w:val="0"/>
              <w:iCs w:val="0"/>
              <w:kern w:val="2"/>
              <w:lang w:eastAsia="es-ES"/>
              <w14:ligatures w14:val="standardContextual"/>
            </w:rPr>
          </w:pPr>
          <w:hyperlink w:anchor="_Toc231933791" w:history="1">
            <w:r w:rsidRPr="003A44A7">
              <w:rPr>
                <w:rStyle w:val="Hipervnculo"/>
                <w:rFonts w:ascii="Times New Roman" w:eastAsia="Times New Roman" w:hAnsi="Times New Roman" w:cs="Times New Roman"/>
                <w:b/>
                <w:bCs w:val="0"/>
                <w:kern w:val="32"/>
              </w:rPr>
              <w:t>Capítulo 4</w:t>
            </w:r>
            <w:r w:rsidRPr="003A44A7">
              <w:rPr>
                <w:rFonts w:eastAsiaTheme="minorEastAsia"/>
                <w:b/>
                <w:bCs w:val="0"/>
                <w:iCs w:val="0"/>
                <w:kern w:val="2"/>
                <w:lang w:eastAsia="es-ES"/>
                <w14:ligatures w14:val="standardContextual"/>
              </w:rPr>
              <w:tab/>
            </w:r>
            <w:r w:rsidRPr="003A44A7">
              <w:rPr>
                <w:rStyle w:val="Hipervnculo"/>
                <w:rFonts w:ascii="Times New Roman" w:eastAsia="Times New Roman" w:hAnsi="Times New Roman" w:cs="Times New Roman"/>
                <w:b/>
                <w:bCs w:val="0"/>
                <w:kern w:val="32"/>
              </w:rPr>
              <w:t>Arquitectura y diseño</w:t>
            </w:r>
            <w:r w:rsidRPr="003A44A7">
              <w:rPr>
                <w:b/>
                <w:bCs w:val="0"/>
                <w:webHidden/>
              </w:rPr>
              <w:tab/>
            </w:r>
            <w:r w:rsidRPr="003A44A7">
              <w:rPr>
                <w:b/>
                <w:bCs w:val="0"/>
                <w:webHidden/>
              </w:rPr>
              <w:fldChar w:fldCharType="begin"/>
            </w:r>
            <w:r w:rsidRPr="003A44A7">
              <w:rPr>
                <w:b/>
                <w:bCs w:val="0"/>
                <w:webHidden/>
              </w:rPr>
              <w:instrText xml:space="preserve"> PAGEREF _Toc231933791 \h </w:instrText>
            </w:r>
            <w:r w:rsidRPr="003A44A7">
              <w:rPr>
                <w:b/>
                <w:bCs w:val="0"/>
                <w:webHidden/>
              </w:rPr>
            </w:r>
            <w:r w:rsidRPr="003A44A7">
              <w:rPr>
                <w:b/>
                <w:bCs w:val="0"/>
                <w:webHidden/>
              </w:rPr>
              <w:fldChar w:fldCharType="separate"/>
            </w:r>
            <w:r w:rsidR="00D65C68">
              <w:rPr>
                <w:b/>
                <w:bCs w:val="0"/>
                <w:webHidden/>
              </w:rPr>
              <w:t>24</w:t>
            </w:r>
            <w:r w:rsidRPr="003A44A7">
              <w:rPr>
                <w:b/>
                <w:bCs w:val="0"/>
                <w:webHidden/>
              </w:rPr>
              <w:fldChar w:fldCharType="end"/>
            </w:r>
          </w:hyperlink>
        </w:p>
        <w:p w14:paraId="1F613DA6" w14:textId="31AD3FB8" w:rsidR="002A2B35" w:rsidRPr="003A44A7" w:rsidRDefault="002A2B35">
          <w:pPr>
            <w:pStyle w:val="TDC2"/>
            <w:rPr>
              <w:rFonts w:eastAsiaTheme="minorEastAsia"/>
              <w:b/>
              <w:bCs w:val="0"/>
              <w:noProof/>
              <w:kern w:val="2"/>
              <w:sz w:val="24"/>
              <w:szCs w:val="24"/>
              <w:lang w:eastAsia="es-ES"/>
              <w14:ligatures w14:val="standardContextual"/>
            </w:rPr>
          </w:pPr>
          <w:hyperlink w:anchor="_Toc231933792" w:history="1">
            <w:r w:rsidRPr="003A44A7">
              <w:rPr>
                <w:rStyle w:val="Hipervnculo"/>
                <w:rFonts w:ascii="Times New Roman" w:eastAsia="Times New Roman" w:hAnsi="Times New Roman" w:cs="Times New Roman"/>
                <w:b/>
                <w:bCs w:val="0"/>
                <w:noProof/>
              </w:rPr>
              <w:t>4.1</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Arquitectura del sistema</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_Toc231933792 \h </w:instrText>
            </w:r>
            <w:r w:rsidRPr="003A44A7">
              <w:rPr>
                <w:b/>
                <w:bCs w:val="0"/>
                <w:noProof/>
                <w:webHidden/>
              </w:rPr>
            </w:r>
            <w:r w:rsidRPr="003A44A7">
              <w:rPr>
                <w:b/>
                <w:bCs w:val="0"/>
                <w:noProof/>
                <w:webHidden/>
              </w:rPr>
              <w:fldChar w:fldCharType="separate"/>
            </w:r>
            <w:r w:rsidR="00D65C68">
              <w:rPr>
                <w:b/>
                <w:bCs w:val="0"/>
                <w:noProof/>
                <w:webHidden/>
              </w:rPr>
              <w:t>24</w:t>
            </w:r>
            <w:r w:rsidRPr="003A44A7">
              <w:rPr>
                <w:b/>
                <w:bCs w:val="0"/>
                <w:noProof/>
                <w:webHidden/>
              </w:rPr>
              <w:fldChar w:fldCharType="end"/>
            </w:r>
          </w:hyperlink>
        </w:p>
        <w:p w14:paraId="7086CAA4" w14:textId="77777777" w:rsidR="004225CC" w:rsidRDefault="00000000">
          <w:pPr>
            <w:pStyle w:val="TDC3"/>
          </w:pPr>
          <w:r>
            <w:rPr>
              <w:b/>
              <w:noProof/>
            </w:rPr>
            <w:t>4.1.1</w:t>
          </w:r>
          <w:r>
            <w:rPr>
              <w:b/>
              <w:noProof/>
            </w:rPr>
            <w:tab/>
            <w:t>Arquitectura lógica</w:t>
          </w:r>
          <w:r>
            <w:rPr>
              <w:b/>
              <w:noProof/>
            </w:rPr>
            <w:tab/>
            <w:t>24</w:t>
          </w:r>
        </w:p>
        <w:p w14:paraId="7E18DE66" w14:textId="77777777" w:rsidR="004225CC" w:rsidRDefault="00000000">
          <w:pPr>
            <w:pStyle w:val="TDC3"/>
          </w:pPr>
          <w:r>
            <w:rPr>
              <w:b/>
              <w:noProof/>
            </w:rPr>
            <w:t>4.1.2</w:t>
          </w:r>
          <w:r>
            <w:rPr>
              <w:b/>
              <w:noProof/>
            </w:rPr>
            <w:tab/>
            <w:t>Arquitectura física</w:t>
          </w:r>
          <w:r>
            <w:rPr>
              <w:b/>
              <w:noProof/>
            </w:rPr>
            <w:tab/>
            <w:t>28</w:t>
          </w:r>
        </w:p>
        <w:p w14:paraId="1B18F3C1" w14:textId="77777777" w:rsidR="004225CC" w:rsidRDefault="00000000">
          <w:pPr>
            <w:pStyle w:val="TDC3"/>
          </w:pPr>
          <w:r>
            <w:rPr>
              <w:b/>
              <w:noProof/>
            </w:rPr>
            <w:t>4.1.3</w:t>
          </w:r>
          <w:r>
            <w:rPr>
              <w:b/>
              <w:noProof/>
            </w:rPr>
            <w:tab/>
            <w:t>Justificación de decisiones tecnológicas</w:t>
          </w:r>
          <w:r>
            <w:rPr>
              <w:b/>
              <w:noProof/>
            </w:rPr>
            <w:tab/>
            <w:t>30</w:t>
          </w:r>
        </w:p>
        <w:p w14:paraId="274C00F7" w14:textId="615C6A46" w:rsidR="002A2B35" w:rsidRDefault="002A2B35">
          <w:pPr>
            <w:pStyle w:val="TDC2"/>
            <w:rPr>
              <w:rFonts w:eastAsiaTheme="minorEastAsia"/>
              <w:bCs w:val="0"/>
              <w:noProof/>
              <w:kern w:val="2"/>
              <w:sz w:val="24"/>
              <w:szCs w:val="24"/>
              <w:lang w:eastAsia="es-ES"/>
              <w14:ligatures w14:val="standardContextual"/>
            </w:rPr>
          </w:pPr>
          <w:hyperlink w:anchor="_Toc231933793" w:history="1">
            <w:r w:rsidRPr="00ED4BC8">
              <w:rPr>
                <w:rStyle w:val="Hipervnculo"/>
                <w:rFonts w:ascii="Times New Roman" w:eastAsia="Times New Roman" w:hAnsi="Times New Roman" w:cs="Times New Roman"/>
                <w:b/>
                <w:noProof/>
              </w:rPr>
              <w:t>4.2</w:t>
            </w:r>
            <w:r>
              <w:rPr>
                <w:rFonts w:eastAsiaTheme="minorEastAsia"/>
                <w:bCs w:val="0"/>
                <w:noProof/>
                <w:kern w:val="2"/>
                <w:sz w:val="24"/>
                <w:szCs w:val="24"/>
                <w:lang w:eastAsia="es-ES"/>
                <w14:ligatures w14:val="standardContextual"/>
              </w:rPr>
              <w:tab/>
            </w:r>
            <w:r w:rsidRPr="00ED4BC8">
              <w:rPr>
                <w:rStyle w:val="Hipervnculo"/>
                <w:rFonts w:ascii="Times New Roman" w:eastAsia="Times New Roman" w:hAnsi="Times New Roman" w:cs="Times New Roman"/>
                <w:b/>
                <w:noProof/>
              </w:rPr>
              <w:t>Diseño del sistema</w:t>
            </w:r>
            <w:r>
              <w:rPr>
                <w:noProof/>
                <w:webHidden/>
              </w:rPr>
              <w:tab/>
            </w:r>
            <w:r w:rsidRPr="003A44A7">
              <w:rPr>
                <w:b/>
                <w:bCs w:val="0"/>
                <w:noProof/>
                <w:webHidden/>
              </w:rPr>
              <w:fldChar w:fldCharType="begin"/>
            </w:r>
            <w:r w:rsidRPr="003A44A7">
              <w:rPr>
                <w:b/>
                <w:bCs w:val="0"/>
                <w:noProof/>
                <w:webHidden/>
              </w:rPr>
              <w:instrText xml:space="preserve"> PAGEREF _Toc231933793 \h </w:instrText>
            </w:r>
            <w:r w:rsidRPr="003A44A7">
              <w:rPr>
                <w:b/>
                <w:bCs w:val="0"/>
                <w:noProof/>
                <w:webHidden/>
              </w:rPr>
            </w:r>
            <w:r w:rsidRPr="003A44A7">
              <w:rPr>
                <w:b/>
                <w:bCs w:val="0"/>
                <w:noProof/>
                <w:webHidden/>
              </w:rPr>
              <w:fldChar w:fldCharType="separate"/>
            </w:r>
            <w:r w:rsidR="00D65C68">
              <w:rPr>
                <w:b/>
                <w:bCs w:val="0"/>
                <w:noProof/>
                <w:webHidden/>
              </w:rPr>
              <w:t>34</w:t>
            </w:r>
            <w:r w:rsidRPr="003A44A7">
              <w:rPr>
                <w:b/>
                <w:bCs w:val="0"/>
                <w:noProof/>
                <w:webHidden/>
              </w:rPr>
              <w:fldChar w:fldCharType="end"/>
            </w:r>
          </w:hyperlink>
        </w:p>
        <w:p w14:paraId="29CDD302" w14:textId="77777777" w:rsidR="004225CC" w:rsidRDefault="00000000">
          <w:pPr>
            <w:pStyle w:val="TDC3"/>
          </w:pPr>
          <w:r>
            <w:rPr>
              <w:b/>
              <w:noProof/>
            </w:rPr>
            <w:t>4.2.1</w:t>
          </w:r>
          <w:r>
            <w:rPr>
              <w:b/>
              <w:noProof/>
            </w:rPr>
            <w:tab/>
            <w:t>Diseño funcional</w:t>
          </w:r>
          <w:r>
            <w:rPr>
              <w:b/>
              <w:noProof/>
            </w:rPr>
            <w:tab/>
            <w:t>34</w:t>
          </w:r>
        </w:p>
        <w:p w14:paraId="5824ADF2" w14:textId="77777777" w:rsidR="004225CC" w:rsidRDefault="00000000">
          <w:pPr>
            <w:pStyle w:val="TDC3"/>
          </w:pPr>
          <w:r>
            <w:rPr>
              <w:b/>
              <w:noProof/>
            </w:rPr>
            <w:t>4.2.2</w:t>
          </w:r>
          <w:r>
            <w:rPr>
              <w:b/>
              <w:noProof/>
            </w:rPr>
            <w:tab/>
            <w:t>Diseño del flujo agéntico con LangGraph</w:t>
          </w:r>
          <w:r>
            <w:rPr>
              <w:b/>
              <w:noProof/>
            </w:rPr>
            <w:tab/>
            <w:t>35</w:t>
          </w:r>
        </w:p>
        <w:p w14:paraId="1231FBED" w14:textId="77777777" w:rsidR="004225CC" w:rsidRDefault="00000000">
          <w:pPr>
            <w:pStyle w:val="TDC3"/>
          </w:pPr>
          <w:r>
            <w:rPr>
              <w:b/>
              <w:noProof/>
            </w:rPr>
            <w:t>4.2.3</w:t>
          </w:r>
          <w:r>
            <w:rPr>
              <w:b/>
              <w:noProof/>
            </w:rPr>
            <w:tab/>
            <w:t>Diseño de datos</w:t>
          </w:r>
          <w:r>
            <w:rPr>
              <w:b/>
              <w:noProof/>
            </w:rPr>
            <w:tab/>
            <w:t>38</w:t>
          </w:r>
        </w:p>
        <w:p w14:paraId="229A72DD" w14:textId="2B2D5F2A" w:rsidR="002A2B35" w:rsidRPr="003A44A7" w:rsidRDefault="002A2B35">
          <w:pPr>
            <w:pStyle w:val="TDC1"/>
            <w:rPr>
              <w:rFonts w:eastAsiaTheme="minorEastAsia"/>
              <w:b/>
              <w:bCs w:val="0"/>
              <w:iCs w:val="0"/>
              <w:kern w:val="2"/>
              <w:lang w:eastAsia="es-ES"/>
              <w14:ligatures w14:val="standardContextual"/>
            </w:rPr>
          </w:pPr>
          <w:hyperlink w:anchor="_Toc231933794" w:history="1">
            <w:r w:rsidRPr="003A44A7">
              <w:rPr>
                <w:rStyle w:val="Hipervnculo"/>
                <w:rFonts w:ascii="Times New Roman" w:eastAsia="Times New Roman" w:hAnsi="Times New Roman" w:cs="Times New Roman"/>
                <w:b/>
                <w:bCs w:val="0"/>
                <w:kern w:val="32"/>
              </w:rPr>
              <w:t>Capítulo 5</w:t>
            </w:r>
            <w:r w:rsidRPr="003A44A7">
              <w:rPr>
                <w:rFonts w:eastAsiaTheme="minorEastAsia"/>
                <w:b/>
                <w:bCs w:val="0"/>
                <w:iCs w:val="0"/>
                <w:kern w:val="2"/>
                <w:lang w:eastAsia="es-ES"/>
                <w14:ligatures w14:val="standardContextual"/>
              </w:rPr>
              <w:tab/>
            </w:r>
            <w:r w:rsidRPr="003A44A7">
              <w:rPr>
                <w:rStyle w:val="Hipervnculo"/>
                <w:rFonts w:ascii="Times New Roman" w:eastAsia="Times New Roman" w:hAnsi="Times New Roman" w:cs="Times New Roman"/>
                <w:b/>
                <w:bCs w:val="0"/>
                <w:kern w:val="32"/>
              </w:rPr>
              <w:t>Implementación, despliegue y validación</w:t>
            </w:r>
            <w:r w:rsidRPr="003A44A7">
              <w:rPr>
                <w:b/>
                <w:bCs w:val="0"/>
                <w:webHidden/>
              </w:rPr>
              <w:tab/>
            </w:r>
            <w:r w:rsidRPr="003A44A7">
              <w:rPr>
                <w:b/>
                <w:bCs w:val="0"/>
                <w:webHidden/>
              </w:rPr>
              <w:fldChar w:fldCharType="begin"/>
            </w:r>
            <w:r w:rsidRPr="003A44A7">
              <w:rPr>
                <w:b/>
                <w:bCs w:val="0"/>
                <w:webHidden/>
              </w:rPr>
              <w:instrText xml:space="preserve"> PAGEREF _Toc231933794 \h </w:instrText>
            </w:r>
            <w:r w:rsidRPr="003A44A7">
              <w:rPr>
                <w:b/>
                <w:bCs w:val="0"/>
                <w:webHidden/>
              </w:rPr>
            </w:r>
            <w:r w:rsidRPr="003A44A7">
              <w:rPr>
                <w:b/>
                <w:bCs w:val="0"/>
                <w:webHidden/>
              </w:rPr>
              <w:fldChar w:fldCharType="separate"/>
            </w:r>
            <w:r w:rsidR="00D65C68">
              <w:rPr>
                <w:b/>
                <w:bCs w:val="0"/>
                <w:webHidden/>
              </w:rPr>
              <w:t>42</w:t>
            </w:r>
            <w:r w:rsidRPr="003A44A7">
              <w:rPr>
                <w:b/>
                <w:bCs w:val="0"/>
                <w:webHidden/>
              </w:rPr>
              <w:fldChar w:fldCharType="end"/>
            </w:r>
          </w:hyperlink>
        </w:p>
        <w:p w14:paraId="1A3551DE" w14:textId="0A7FEFB9" w:rsidR="002A2B35" w:rsidRPr="003A44A7" w:rsidRDefault="002A2B35">
          <w:pPr>
            <w:pStyle w:val="TDC2"/>
            <w:rPr>
              <w:rFonts w:eastAsiaTheme="minorEastAsia"/>
              <w:b/>
              <w:bCs w:val="0"/>
              <w:noProof/>
              <w:kern w:val="2"/>
              <w:sz w:val="24"/>
              <w:szCs w:val="24"/>
              <w:lang w:eastAsia="es-ES"/>
              <w14:ligatures w14:val="standardContextual"/>
            </w:rPr>
          </w:pPr>
          <w:hyperlink w:anchor="_Toc231933795" w:history="1">
            <w:r w:rsidRPr="003A44A7">
              <w:rPr>
                <w:rStyle w:val="Hipervnculo"/>
                <w:rFonts w:ascii="Times New Roman" w:eastAsia="Times New Roman" w:hAnsi="Times New Roman" w:cs="Times New Roman"/>
                <w:b/>
                <w:bCs w:val="0"/>
                <w:noProof/>
              </w:rPr>
              <w:t>5.1</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Detalles de implementación</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_Toc231933795 \h </w:instrText>
            </w:r>
            <w:r w:rsidRPr="003A44A7">
              <w:rPr>
                <w:b/>
                <w:bCs w:val="0"/>
                <w:noProof/>
                <w:webHidden/>
              </w:rPr>
            </w:r>
            <w:r w:rsidRPr="003A44A7">
              <w:rPr>
                <w:b/>
                <w:bCs w:val="0"/>
                <w:noProof/>
                <w:webHidden/>
              </w:rPr>
              <w:fldChar w:fldCharType="separate"/>
            </w:r>
            <w:r w:rsidR="00D65C68">
              <w:rPr>
                <w:b/>
                <w:bCs w:val="0"/>
                <w:noProof/>
                <w:webHidden/>
              </w:rPr>
              <w:t>42</w:t>
            </w:r>
            <w:r w:rsidRPr="003A44A7">
              <w:rPr>
                <w:b/>
                <w:bCs w:val="0"/>
                <w:noProof/>
                <w:webHidden/>
              </w:rPr>
              <w:fldChar w:fldCharType="end"/>
            </w:r>
          </w:hyperlink>
        </w:p>
        <w:p w14:paraId="0A92735D" w14:textId="79B5E5E9" w:rsidR="002A2B35" w:rsidRPr="003A44A7" w:rsidRDefault="002A2B35">
          <w:pPr>
            <w:pStyle w:val="TDC2"/>
            <w:rPr>
              <w:rFonts w:eastAsiaTheme="minorEastAsia"/>
              <w:b/>
              <w:bCs w:val="0"/>
              <w:noProof/>
              <w:kern w:val="2"/>
              <w:sz w:val="24"/>
              <w:szCs w:val="24"/>
              <w:lang w:eastAsia="es-ES"/>
              <w14:ligatures w14:val="standardContextual"/>
            </w:rPr>
          </w:pPr>
          <w:hyperlink w:anchor="_Toc231933796" w:history="1">
            <w:r w:rsidRPr="003A44A7">
              <w:rPr>
                <w:rStyle w:val="Hipervnculo"/>
                <w:rFonts w:ascii="Times New Roman" w:eastAsia="Times New Roman" w:hAnsi="Times New Roman" w:cs="Times New Roman"/>
                <w:b/>
                <w:bCs w:val="0"/>
                <w:noProof/>
              </w:rPr>
              <w:t>5.2</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Despliegue de la aplicación</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_Toc231933796 \h </w:instrText>
            </w:r>
            <w:r w:rsidRPr="003A44A7">
              <w:rPr>
                <w:b/>
                <w:bCs w:val="0"/>
                <w:noProof/>
                <w:webHidden/>
              </w:rPr>
            </w:r>
            <w:r w:rsidRPr="003A44A7">
              <w:rPr>
                <w:b/>
                <w:bCs w:val="0"/>
                <w:noProof/>
                <w:webHidden/>
              </w:rPr>
              <w:fldChar w:fldCharType="separate"/>
            </w:r>
            <w:r w:rsidR="00D65C68">
              <w:rPr>
                <w:b/>
                <w:bCs w:val="0"/>
                <w:noProof/>
                <w:webHidden/>
              </w:rPr>
              <w:t>50</w:t>
            </w:r>
            <w:r w:rsidRPr="003A44A7">
              <w:rPr>
                <w:b/>
                <w:bCs w:val="0"/>
                <w:noProof/>
                <w:webHidden/>
              </w:rPr>
              <w:fldChar w:fldCharType="end"/>
            </w:r>
          </w:hyperlink>
        </w:p>
        <w:p w14:paraId="2F6075BA" w14:textId="4B2ADCE9" w:rsidR="002A2B35" w:rsidRPr="003A44A7" w:rsidRDefault="002A2B35">
          <w:pPr>
            <w:pStyle w:val="TDC2"/>
            <w:rPr>
              <w:rFonts w:eastAsiaTheme="minorEastAsia"/>
              <w:b/>
              <w:bCs w:val="0"/>
              <w:noProof/>
              <w:kern w:val="2"/>
              <w:sz w:val="24"/>
              <w:szCs w:val="24"/>
              <w:lang w:eastAsia="es-ES"/>
              <w14:ligatures w14:val="standardContextual"/>
            </w:rPr>
          </w:pPr>
          <w:hyperlink w:anchor="_Toc231933797" w:history="1">
            <w:r w:rsidRPr="003A44A7">
              <w:rPr>
                <w:rStyle w:val="Hipervnculo"/>
                <w:rFonts w:ascii="Times New Roman" w:eastAsia="Times New Roman" w:hAnsi="Times New Roman" w:cs="Times New Roman"/>
                <w:b/>
                <w:bCs w:val="0"/>
                <w:noProof/>
              </w:rPr>
              <w:t>5.3</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Plan de pruebas</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_Toc231933797 \h </w:instrText>
            </w:r>
            <w:r w:rsidRPr="003A44A7">
              <w:rPr>
                <w:b/>
                <w:bCs w:val="0"/>
                <w:noProof/>
                <w:webHidden/>
              </w:rPr>
            </w:r>
            <w:r w:rsidRPr="003A44A7">
              <w:rPr>
                <w:b/>
                <w:bCs w:val="0"/>
                <w:noProof/>
                <w:webHidden/>
              </w:rPr>
              <w:fldChar w:fldCharType="separate"/>
            </w:r>
            <w:r w:rsidR="00D65C68">
              <w:rPr>
                <w:b/>
                <w:bCs w:val="0"/>
                <w:noProof/>
                <w:webHidden/>
              </w:rPr>
              <w:t>51</w:t>
            </w:r>
            <w:r w:rsidRPr="003A44A7">
              <w:rPr>
                <w:b/>
                <w:bCs w:val="0"/>
                <w:noProof/>
                <w:webHidden/>
              </w:rPr>
              <w:fldChar w:fldCharType="end"/>
            </w:r>
          </w:hyperlink>
        </w:p>
        <w:p w14:paraId="22912A3A" w14:textId="621F9A23" w:rsidR="002A2B35" w:rsidRPr="003A44A7" w:rsidRDefault="002A2B35">
          <w:pPr>
            <w:pStyle w:val="TDC1"/>
            <w:rPr>
              <w:rFonts w:eastAsiaTheme="minorEastAsia"/>
              <w:b/>
              <w:bCs w:val="0"/>
              <w:iCs w:val="0"/>
              <w:kern w:val="2"/>
              <w:lang w:eastAsia="es-ES"/>
              <w14:ligatures w14:val="standardContextual"/>
            </w:rPr>
          </w:pPr>
          <w:hyperlink w:anchor="_Toc231933798" w:history="1">
            <w:r w:rsidRPr="003A44A7">
              <w:rPr>
                <w:rStyle w:val="Hipervnculo"/>
                <w:rFonts w:ascii="Times New Roman" w:eastAsia="Times New Roman" w:hAnsi="Times New Roman" w:cs="Times New Roman"/>
                <w:b/>
                <w:bCs w:val="0"/>
                <w:kern w:val="32"/>
              </w:rPr>
              <w:t>Capítulo 6</w:t>
            </w:r>
            <w:r w:rsidRPr="003A44A7">
              <w:rPr>
                <w:rFonts w:eastAsiaTheme="minorEastAsia"/>
                <w:b/>
                <w:bCs w:val="0"/>
                <w:iCs w:val="0"/>
                <w:kern w:val="2"/>
                <w:lang w:eastAsia="es-ES"/>
                <w14:ligatures w14:val="standardContextual"/>
              </w:rPr>
              <w:tab/>
            </w:r>
            <w:r w:rsidRPr="003A44A7">
              <w:rPr>
                <w:rStyle w:val="Hipervnculo"/>
                <w:rFonts w:ascii="Times New Roman" w:eastAsia="Times New Roman" w:hAnsi="Times New Roman" w:cs="Times New Roman"/>
                <w:b/>
                <w:bCs w:val="0"/>
                <w:kern w:val="32"/>
              </w:rPr>
              <w:t>Conclusiones y líneas futuras</w:t>
            </w:r>
            <w:r w:rsidRPr="003A44A7">
              <w:rPr>
                <w:b/>
                <w:bCs w:val="0"/>
                <w:webHidden/>
              </w:rPr>
              <w:tab/>
            </w:r>
            <w:r w:rsidRPr="003A44A7">
              <w:rPr>
                <w:b/>
                <w:bCs w:val="0"/>
                <w:webHidden/>
              </w:rPr>
              <w:fldChar w:fldCharType="begin"/>
            </w:r>
            <w:r w:rsidRPr="003A44A7">
              <w:rPr>
                <w:b/>
                <w:bCs w:val="0"/>
                <w:webHidden/>
              </w:rPr>
              <w:instrText xml:space="preserve"> PAGEREF _Toc231933798 \h </w:instrText>
            </w:r>
            <w:r w:rsidRPr="003A44A7">
              <w:rPr>
                <w:b/>
                <w:bCs w:val="0"/>
                <w:webHidden/>
              </w:rPr>
            </w:r>
            <w:r w:rsidRPr="003A44A7">
              <w:rPr>
                <w:b/>
                <w:bCs w:val="0"/>
                <w:webHidden/>
              </w:rPr>
              <w:fldChar w:fldCharType="separate"/>
            </w:r>
            <w:r w:rsidR="00D65C68">
              <w:rPr>
                <w:b/>
                <w:bCs w:val="0"/>
                <w:webHidden/>
              </w:rPr>
              <w:t>54</w:t>
            </w:r>
            <w:r w:rsidRPr="003A44A7">
              <w:rPr>
                <w:b/>
                <w:bCs w:val="0"/>
                <w:webHidden/>
              </w:rPr>
              <w:fldChar w:fldCharType="end"/>
            </w:r>
          </w:hyperlink>
        </w:p>
        <w:p w14:paraId="360DBBC0" w14:textId="6733CAD5" w:rsidR="002A2B35" w:rsidRPr="003A44A7" w:rsidRDefault="002A2B35">
          <w:pPr>
            <w:pStyle w:val="TDC2"/>
            <w:rPr>
              <w:rFonts w:eastAsiaTheme="minorEastAsia"/>
              <w:b/>
              <w:bCs w:val="0"/>
              <w:noProof/>
              <w:kern w:val="2"/>
              <w:sz w:val="24"/>
              <w:szCs w:val="24"/>
              <w:lang w:eastAsia="es-ES"/>
              <w14:ligatures w14:val="standardContextual"/>
            </w:rPr>
          </w:pPr>
          <w:hyperlink w:anchor="_Toc231933799" w:history="1">
            <w:r w:rsidRPr="003A44A7">
              <w:rPr>
                <w:rStyle w:val="Hipervnculo"/>
                <w:rFonts w:ascii="Times New Roman" w:eastAsia="Times New Roman" w:hAnsi="Times New Roman" w:cs="Times New Roman"/>
                <w:b/>
                <w:bCs w:val="0"/>
                <w:noProof/>
              </w:rPr>
              <w:t>6.1</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Conclusiones</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_Toc231933799 \h </w:instrText>
            </w:r>
            <w:r w:rsidRPr="003A44A7">
              <w:rPr>
                <w:b/>
                <w:bCs w:val="0"/>
                <w:noProof/>
                <w:webHidden/>
              </w:rPr>
            </w:r>
            <w:r w:rsidRPr="003A44A7">
              <w:rPr>
                <w:b/>
                <w:bCs w:val="0"/>
                <w:noProof/>
                <w:webHidden/>
              </w:rPr>
              <w:fldChar w:fldCharType="separate"/>
            </w:r>
            <w:r w:rsidR="00D65C68">
              <w:rPr>
                <w:b/>
                <w:bCs w:val="0"/>
                <w:noProof/>
                <w:webHidden/>
              </w:rPr>
              <w:t>54</w:t>
            </w:r>
            <w:r w:rsidRPr="003A44A7">
              <w:rPr>
                <w:b/>
                <w:bCs w:val="0"/>
                <w:noProof/>
                <w:webHidden/>
              </w:rPr>
              <w:fldChar w:fldCharType="end"/>
            </w:r>
          </w:hyperlink>
        </w:p>
        <w:p w14:paraId="47E895EF" w14:textId="1B620A00" w:rsidR="002A2B35" w:rsidRPr="003A44A7" w:rsidRDefault="002A2B35">
          <w:pPr>
            <w:pStyle w:val="TDC2"/>
            <w:rPr>
              <w:rFonts w:eastAsiaTheme="minorEastAsia"/>
              <w:b/>
              <w:bCs w:val="0"/>
              <w:noProof/>
              <w:kern w:val="2"/>
              <w:sz w:val="24"/>
              <w:szCs w:val="24"/>
              <w:lang w:eastAsia="es-ES"/>
              <w14:ligatures w14:val="standardContextual"/>
            </w:rPr>
          </w:pPr>
          <w:hyperlink w:anchor="_Toc231933800" w:history="1">
            <w:r w:rsidRPr="003A44A7">
              <w:rPr>
                <w:rStyle w:val="Hipervnculo"/>
                <w:rFonts w:ascii="Times New Roman" w:eastAsia="Times New Roman" w:hAnsi="Times New Roman" w:cs="Times New Roman"/>
                <w:b/>
                <w:bCs w:val="0"/>
                <w:noProof/>
              </w:rPr>
              <w:t>6.2</w:t>
            </w:r>
            <w:r w:rsidRPr="003A44A7">
              <w:rPr>
                <w:rFonts w:eastAsiaTheme="minorEastAsia"/>
                <w:b/>
                <w:bCs w:val="0"/>
                <w:noProof/>
                <w:kern w:val="2"/>
                <w:sz w:val="24"/>
                <w:szCs w:val="24"/>
                <w:lang w:eastAsia="es-ES"/>
                <w14:ligatures w14:val="standardContextual"/>
              </w:rPr>
              <w:tab/>
            </w:r>
            <w:r w:rsidRPr="003A44A7">
              <w:rPr>
                <w:rStyle w:val="Hipervnculo"/>
                <w:rFonts w:ascii="Times New Roman" w:eastAsia="Times New Roman" w:hAnsi="Times New Roman" w:cs="Times New Roman"/>
                <w:b/>
                <w:bCs w:val="0"/>
                <w:noProof/>
              </w:rPr>
              <w:t>Líneas futuras</w:t>
            </w:r>
            <w:r w:rsidRPr="003A44A7">
              <w:rPr>
                <w:b/>
                <w:bCs w:val="0"/>
                <w:noProof/>
                <w:webHidden/>
              </w:rPr>
              <w:tab/>
            </w:r>
            <w:r w:rsidRPr="003A44A7">
              <w:rPr>
                <w:b/>
                <w:bCs w:val="0"/>
                <w:noProof/>
                <w:webHidden/>
              </w:rPr>
              <w:fldChar w:fldCharType="begin"/>
            </w:r>
            <w:r w:rsidRPr="003A44A7">
              <w:rPr>
                <w:b/>
                <w:bCs w:val="0"/>
                <w:noProof/>
                <w:webHidden/>
              </w:rPr>
              <w:instrText xml:space="preserve"> PAGEREF _Toc231933800 \h </w:instrText>
            </w:r>
            <w:r w:rsidRPr="003A44A7">
              <w:rPr>
                <w:b/>
                <w:bCs w:val="0"/>
                <w:noProof/>
                <w:webHidden/>
              </w:rPr>
            </w:r>
            <w:r w:rsidRPr="003A44A7">
              <w:rPr>
                <w:b/>
                <w:bCs w:val="0"/>
                <w:noProof/>
                <w:webHidden/>
              </w:rPr>
              <w:fldChar w:fldCharType="separate"/>
            </w:r>
            <w:r w:rsidR="00D65C68">
              <w:rPr>
                <w:b/>
                <w:bCs w:val="0"/>
                <w:noProof/>
                <w:webHidden/>
              </w:rPr>
              <w:t>55</w:t>
            </w:r>
            <w:r w:rsidRPr="003A44A7">
              <w:rPr>
                <w:b/>
                <w:bCs w:val="0"/>
                <w:noProof/>
                <w:webHidden/>
              </w:rPr>
              <w:fldChar w:fldCharType="end"/>
            </w:r>
          </w:hyperlink>
        </w:p>
        <w:p w14:paraId="40CCBBDB" w14:textId="27E683CA" w:rsidR="002A2B35" w:rsidRPr="003A44A7" w:rsidRDefault="002A2B35">
          <w:pPr>
            <w:pStyle w:val="TDC1"/>
            <w:rPr>
              <w:rFonts w:eastAsiaTheme="minorEastAsia"/>
              <w:b/>
              <w:bCs w:val="0"/>
              <w:iCs w:val="0"/>
              <w:kern w:val="2"/>
              <w:lang w:eastAsia="es-ES"/>
              <w14:ligatures w14:val="standardContextual"/>
            </w:rPr>
          </w:pPr>
          <w:hyperlink w:anchor="_Toc231933801" w:history="1">
            <w:r w:rsidRPr="003A44A7">
              <w:rPr>
                <w:rStyle w:val="Hipervnculo"/>
                <w:rFonts w:ascii="Times New Roman" w:eastAsia="Times New Roman" w:hAnsi="Times New Roman" w:cs="Times New Roman"/>
                <w:b/>
                <w:bCs w:val="0"/>
              </w:rPr>
              <w:t>Bibliografía</w:t>
            </w:r>
            <w:r w:rsidRPr="003A44A7">
              <w:rPr>
                <w:b/>
                <w:bCs w:val="0"/>
                <w:webHidden/>
              </w:rPr>
              <w:tab/>
            </w:r>
            <w:r w:rsidRPr="003A44A7">
              <w:rPr>
                <w:b/>
                <w:bCs w:val="0"/>
                <w:webHidden/>
              </w:rPr>
              <w:fldChar w:fldCharType="begin"/>
            </w:r>
            <w:r w:rsidRPr="003A44A7">
              <w:rPr>
                <w:b/>
                <w:bCs w:val="0"/>
                <w:webHidden/>
              </w:rPr>
              <w:instrText xml:space="preserve"> PAGEREF _Toc231933801 \h </w:instrText>
            </w:r>
            <w:r w:rsidRPr="003A44A7">
              <w:rPr>
                <w:b/>
                <w:bCs w:val="0"/>
                <w:webHidden/>
              </w:rPr>
            </w:r>
            <w:r w:rsidRPr="003A44A7">
              <w:rPr>
                <w:b/>
                <w:bCs w:val="0"/>
                <w:webHidden/>
              </w:rPr>
              <w:fldChar w:fldCharType="separate"/>
            </w:r>
            <w:r w:rsidR="00D65C68">
              <w:rPr>
                <w:b/>
                <w:bCs w:val="0"/>
                <w:webHidden/>
              </w:rPr>
              <w:t>57</w:t>
            </w:r>
            <w:r w:rsidRPr="003A44A7">
              <w:rPr>
                <w:b/>
                <w:bCs w:val="0"/>
                <w:webHidden/>
              </w:rPr>
              <w:fldChar w:fldCharType="end"/>
            </w:r>
          </w:hyperlink>
        </w:p>
        <w:p w14:paraId="094F85B9" w14:textId="1BFCE933" w:rsidR="002A2B35" w:rsidRPr="003A44A7" w:rsidRDefault="002A2B35">
          <w:pPr>
            <w:pStyle w:val="TDC1"/>
            <w:rPr>
              <w:rFonts w:eastAsiaTheme="minorEastAsia"/>
              <w:b/>
              <w:bCs w:val="0"/>
              <w:iCs w:val="0"/>
              <w:kern w:val="2"/>
              <w:lang w:eastAsia="es-ES"/>
              <w14:ligatures w14:val="standardContextual"/>
            </w:rPr>
          </w:pPr>
          <w:hyperlink w:anchor="_Toc231933802" w:history="1">
            <w:r w:rsidRPr="003A44A7">
              <w:rPr>
                <w:rStyle w:val="Hipervnculo"/>
                <w:rFonts w:ascii="Times New Roman" w:eastAsia="Times New Roman" w:hAnsi="Times New Roman" w:cs="Times New Roman"/>
                <w:b/>
                <w:bCs w:val="0"/>
                <w:kern w:val="32"/>
              </w:rPr>
              <w:t>Uso de herramientas de inteligencia artificial generativa</w:t>
            </w:r>
            <w:r w:rsidRPr="003A44A7">
              <w:rPr>
                <w:b/>
                <w:bCs w:val="0"/>
                <w:webHidden/>
              </w:rPr>
              <w:tab/>
            </w:r>
            <w:r w:rsidRPr="003A44A7">
              <w:rPr>
                <w:b/>
                <w:bCs w:val="0"/>
                <w:webHidden/>
              </w:rPr>
              <w:fldChar w:fldCharType="begin"/>
            </w:r>
            <w:r w:rsidRPr="003A44A7">
              <w:rPr>
                <w:b/>
                <w:bCs w:val="0"/>
                <w:webHidden/>
              </w:rPr>
              <w:instrText xml:space="preserve"> PAGEREF _Toc231933802 \h </w:instrText>
            </w:r>
            <w:r w:rsidRPr="003A44A7">
              <w:rPr>
                <w:b/>
                <w:bCs w:val="0"/>
                <w:webHidden/>
              </w:rPr>
            </w:r>
            <w:r w:rsidRPr="003A44A7">
              <w:rPr>
                <w:b/>
                <w:bCs w:val="0"/>
                <w:webHidden/>
              </w:rPr>
              <w:fldChar w:fldCharType="separate"/>
            </w:r>
            <w:r w:rsidR="00D65C68">
              <w:rPr>
                <w:b/>
                <w:bCs w:val="0"/>
                <w:webHidden/>
              </w:rPr>
              <w:t>59</w:t>
            </w:r>
            <w:r w:rsidRPr="003A44A7">
              <w:rPr>
                <w:b/>
                <w:bCs w:val="0"/>
                <w:webHidden/>
              </w:rPr>
              <w:fldChar w:fldCharType="end"/>
            </w:r>
          </w:hyperlink>
        </w:p>
        <w:p w14:paraId="4AC9B06C" w14:textId="7E60E94F" w:rsidR="002A2B35" w:rsidRPr="003A44A7" w:rsidRDefault="002A2B35">
          <w:pPr>
            <w:pStyle w:val="TDC1"/>
            <w:rPr>
              <w:rFonts w:eastAsiaTheme="minorEastAsia"/>
              <w:b/>
              <w:bCs w:val="0"/>
              <w:iCs w:val="0"/>
              <w:kern w:val="2"/>
              <w:lang w:eastAsia="es-ES"/>
              <w14:ligatures w14:val="standardContextual"/>
            </w:rPr>
          </w:pPr>
          <w:hyperlink w:anchor="_Toc231933803" w:history="1">
            <w:r w:rsidRPr="003A44A7">
              <w:rPr>
                <w:rStyle w:val="Hipervnculo"/>
                <w:rFonts w:ascii="Times New Roman" w:eastAsia="Times New Roman" w:hAnsi="Times New Roman" w:cs="Times New Roman"/>
                <w:b/>
                <w:bCs w:val="0"/>
                <w:kern w:val="32"/>
              </w:rPr>
              <w:t>Anexo I – Guía de instalación y ejecución</w:t>
            </w:r>
            <w:r w:rsidRPr="003A44A7">
              <w:rPr>
                <w:b/>
                <w:bCs w:val="0"/>
                <w:webHidden/>
              </w:rPr>
              <w:tab/>
            </w:r>
            <w:r w:rsidRPr="003A44A7">
              <w:rPr>
                <w:b/>
                <w:bCs w:val="0"/>
                <w:webHidden/>
              </w:rPr>
              <w:fldChar w:fldCharType="begin"/>
            </w:r>
            <w:r w:rsidRPr="003A44A7">
              <w:rPr>
                <w:b/>
                <w:bCs w:val="0"/>
                <w:webHidden/>
              </w:rPr>
              <w:instrText xml:space="preserve"> PAGEREF _Toc231933803 \h </w:instrText>
            </w:r>
            <w:r w:rsidRPr="003A44A7">
              <w:rPr>
                <w:b/>
                <w:bCs w:val="0"/>
                <w:webHidden/>
              </w:rPr>
            </w:r>
            <w:r w:rsidRPr="003A44A7">
              <w:rPr>
                <w:b/>
                <w:bCs w:val="0"/>
                <w:webHidden/>
              </w:rPr>
              <w:fldChar w:fldCharType="separate"/>
            </w:r>
            <w:r w:rsidR="00D65C68">
              <w:rPr>
                <w:b/>
                <w:bCs w:val="0"/>
                <w:webHidden/>
              </w:rPr>
              <w:t>60</w:t>
            </w:r>
            <w:r w:rsidRPr="003A44A7">
              <w:rPr>
                <w:b/>
                <w:bCs w:val="0"/>
                <w:webHidden/>
              </w:rPr>
              <w:fldChar w:fldCharType="end"/>
            </w:r>
          </w:hyperlink>
        </w:p>
        <w:p w14:paraId="3681EB23" w14:textId="3F4BE7B8" w:rsidR="002A2B35" w:rsidRPr="003A44A7" w:rsidRDefault="002A2B35">
          <w:pPr>
            <w:pStyle w:val="TDC1"/>
            <w:rPr>
              <w:rFonts w:eastAsiaTheme="minorEastAsia"/>
              <w:b/>
              <w:bCs w:val="0"/>
              <w:iCs w:val="0"/>
              <w:kern w:val="2"/>
              <w:lang w:eastAsia="es-ES"/>
              <w14:ligatures w14:val="standardContextual"/>
            </w:rPr>
          </w:pPr>
          <w:hyperlink w:anchor="_Toc231933804" w:history="1">
            <w:r w:rsidRPr="003A44A7">
              <w:rPr>
                <w:rStyle w:val="Hipervnculo"/>
                <w:rFonts w:ascii="Times New Roman" w:eastAsia="Times New Roman" w:hAnsi="Times New Roman" w:cs="Times New Roman"/>
                <w:b/>
                <w:bCs w:val="0"/>
                <w:kern w:val="32"/>
              </w:rPr>
              <w:t>Anexo II – Especificación de la API</w:t>
            </w:r>
            <w:r w:rsidRPr="003A44A7">
              <w:rPr>
                <w:b/>
                <w:bCs w:val="0"/>
                <w:webHidden/>
              </w:rPr>
              <w:tab/>
            </w:r>
            <w:r w:rsidRPr="003A44A7">
              <w:rPr>
                <w:b/>
                <w:bCs w:val="0"/>
                <w:webHidden/>
              </w:rPr>
              <w:fldChar w:fldCharType="begin"/>
            </w:r>
            <w:r w:rsidRPr="003A44A7">
              <w:rPr>
                <w:b/>
                <w:bCs w:val="0"/>
                <w:webHidden/>
              </w:rPr>
              <w:instrText xml:space="preserve"> PAGEREF _Toc231933804 \h </w:instrText>
            </w:r>
            <w:r w:rsidRPr="003A44A7">
              <w:rPr>
                <w:b/>
                <w:bCs w:val="0"/>
                <w:webHidden/>
              </w:rPr>
            </w:r>
            <w:r w:rsidRPr="003A44A7">
              <w:rPr>
                <w:b/>
                <w:bCs w:val="0"/>
                <w:webHidden/>
              </w:rPr>
              <w:fldChar w:fldCharType="separate"/>
            </w:r>
            <w:r w:rsidR="00D65C68">
              <w:rPr>
                <w:b/>
                <w:bCs w:val="0"/>
                <w:webHidden/>
              </w:rPr>
              <w:t>64</w:t>
            </w:r>
            <w:r w:rsidRPr="003A44A7">
              <w:rPr>
                <w:b/>
                <w:bCs w:val="0"/>
                <w:webHidden/>
              </w:rPr>
              <w:fldChar w:fldCharType="end"/>
            </w:r>
          </w:hyperlink>
        </w:p>
        <w:p w14:paraId="312677A1" w14:textId="77777777" w:rsidR="00320B8C" w:rsidRPr="002A2B35" w:rsidRDefault="00320B8C" w:rsidP="002A2B35">
          <w:pPr>
            <w:pStyle w:val="TDC1"/>
            <w:rPr>
              <w:rFonts w:eastAsiaTheme="minorEastAsia"/>
              <w:bCs w:val="0"/>
              <w:iCs w:val="0"/>
              <w:kern w:val="2"/>
              <w:lang w:eastAsia="es-ES"/>
              <w14:ligatures w14:val="standardContextual"/>
            </w:rPr>
          </w:pPr>
          <w:r w:rsidRPr="00D00234">
            <w:rPr>
              <w:rFonts w:ascii="Aptos" w:eastAsia="Aptos" w:hAnsi="Aptos" w:cs="Times New Roman"/>
              <w:bCs w:val="0"/>
              <w:iCs w:val="0"/>
            </w:rPr>
            <w:fldChar w:fldCharType="end"/>
          </w:r>
        </w:p>
        <w:p w14:paraId="2BC83421" w14:textId="77777777" w:rsidR="004225CC" w:rsidRDefault="00000000">
          <w:r>
            <w:br w:type="page"/>
          </w:r>
        </w:p>
      </w:sdtContent>
    </w:sdt>
    <w:p w14:paraId="3A84AB42" w14:textId="77777777" w:rsidR="00320B8C" w:rsidRPr="00D00234" w:rsidRDefault="00320B8C" w:rsidP="00320B8C">
      <w:pPr>
        <w:spacing w:before="0" w:after="0" w:line="240" w:lineRule="auto"/>
        <w:contextualSpacing/>
        <w:rPr>
          <w:rFonts w:ascii="Times New Roman" w:eastAsia="Times New Roman" w:hAnsi="Times New Roman" w:cs="Times New Roman"/>
          <w:b/>
          <w:spacing w:val="-10"/>
          <w:kern w:val="28"/>
          <w:sz w:val="48"/>
          <w:szCs w:val="56"/>
        </w:rPr>
      </w:pPr>
      <w:r w:rsidRPr="00D00234">
        <w:rPr>
          <w:rFonts w:ascii="Times New Roman" w:eastAsia="Times New Roman" w:hAnsi="Times New Roman" w:cs="Times New Roman"/>
          <w:b/>
          <w:spacing w:val="-10"/>
          <w:kern w:val="28"/>
          <w:sz w:val="48"/>
          <w:szCs w:val="56"/>
        </w:rPr>
        <w:lastRenderedPageBreak/>
        <w:t>Índice de figuras</w:t>
      </w:r>
    </w:p>
    <w:p w14:paraId="7F9B2500" w14:textId="4D12D522" w:rsidR="007E06E6" w:rsidRPr="00D3559F" w:rsidRDefault="00320B8C">
      <w:pPr>
        <w:pStyle w:val="Tabladeilustraciones"/>
        <w:tabs>
          <w:tab w:val="right" w:leader="dot" w:pos="8488"/>
        </w:tabs>
        <w:rPr>
          <w:rStyle w:val="Hipervnculo"/>
          <w:rFonts w:ascii="Aptos" w:eastAsia="Aptos" w:hAnsi="Aptos" w:cs="Times New Roman"/>
          <w:i/>
          <w:iCs/>
        </w:rPr>
      </w:pPr>
      <w:r>
        <w:fldChar w:fldCharType="begin"/>
      </w:r>
      <w:r>
        <w:instrText xml:space="preserve"> TOC \h \z \c "Figura" </w:instrText>
      </w:r>
      <w:r>
        <w:fldChar w:fldCharType="separate"/>
      </w:r>
      <w:hyperlink w:anchor="_Toc231937652" w:history="1">
        <w:r w:rsidR="007E06E6" w:rsidRPr="00D3559F">
          <w:rPr>
            <w:rStyle w:val="Hipervnculo"/>
            <w:rFonts w:ascii="Aptos" w:eastAsia="Aptos" w:hAnsi="Aptos" w:cs="Times New Roman"/>
            <w:i/>
            <w:iCs/>
            <w:noProof/>
          </w:rPr>
          <w:t>Figura 1. Modelo de ciclo de vida del desarrollo software (SDLC) de NexTalent.</w:t>
        </w:r>
        <w:r w:rsidR="007E06E6" w:rsidRPr="00D3559F">
          <w:rPr>
            <w:rStyle w:val="Hipervnculo"/>
            <w:rFonts w:ascii="Aptos" w:eastAsia="Aptos" w:hAnsi="Aptos" w:cs="Times New Roman"/>
            <w:i/>
            <w:iCs/>
            <w:webHidden/>
          </w:rPr>
          <w:tab/>
        </w:r>
        <w:r w:rsidR="007E06E6" w:rsidRPr="00D3559F">
          <w:rPr>
            <w:rStyle w:val="Hipervnculo"/>
            <w:rFonts w:ascii="Aptos" w:eastAsia="Aptos" w:hAnsi="Aptos" w:cs="Times New Roman"/>
            <w:i/>
            <w:iCs/>
            <w:webHidden/>
          </w:rPr>
          <w:fldChar w:fldCharType="begin"/>
        </w:r>
        <w:r w:rsidR="007E06E6" w:rsidRPr="00D3559F">
          <w:rPr>
            <w:rStyle w:val="Hipervnculo"/>
            <w:rFonts w:ascii="Aptos" w:eastAsia="Aptos" w:hAnsi="Aptos" w:cs="Times New Roman"/>
            <w:i/>
            <w:iCs/>
            <w:webHidden/>
          </w:rPr>
          <w:instrText xml:space="preserve"> PAGEREF _Toc231937652 \h </w:instrText>
        </w:r>
        <w:r w:rsidR="007E06E6" w:rsidRPr="00D3559F">
          <w:rPr>
            <w:rStyle w:val="Hipervnculo"/>
            <w:rFonts w:ascii="Aptos" w:eastAsia="Aptos" w:hAnsi="Aptos" w:cs="Times New Roman"/>
            <w:i/>
            <w:iCs/>
            <w:webHidden/>
          </w:rPr>
        </w:r>
        <w:r w:rsidR="007E06E6" w:rsidRPr="00D3559F">
          <w:rPr>
            <w:rStyle w:val="Hipervnculo"/>
            <w:rFonts w:ascii="Aptos" w:eastAsia="Aptos" w:hAnsi="Aptos" w:cs="Times New Roman"/>
            <w:i/>
            <w:iCs/>
            <w:webHidden/>
          </w:rPr>
          <w:fldChar w:fldCharType="separate"/>
        </w:r>
        <w:r w:rsidR="007E06E6" w:rsidRPr="00D3559F">
          <w:rPr>
            <w:rStyle w:val="Hipervnculo"/>
            <w:rFonts w:ascii="Aptos" w:eastAsia="Aptos" w:hAnsi="Aptos" w:cs="Times New Roman"/>
            <w:i/>
            <w:iCs/>
            <w:webHidden/>
          </w:rPr>
          <w:t>5</w:t>
        </w:r>
        <w:r w:rsidR="007E06E6" w:rsidRPr="00D3559F">
          <w:rPr>
            <w:rStyle w:val="Hipervnculo"/>
            <w:rFonts w:ascii="Aptos" w:eastAsia="Aptos" w:hAnsi="Aptos" w:cs="Times New Roman"/>
            <w:i/>
            <w:iCs/>
            <w:webHidden/>
          </w:rPr>
          <w:fldChar w:fldCharType="end"/>
        </w:r>
      </w:hyperlink>
    </w:p>
    <w:p w14:paraId="7DE777F1" w14:textId="72C2B71F" w:rsidR="007E06E6" w:rsidRPr="00D3559F" w:rsidRDefault="007E06E6">
      <w:pPr>
        <w:pStyle w:val="Tabladeilustraciones"/>
        <w:tabs>
          <w:tab w:val="right" w:leader="dot" w:pos="8488"/>
        </w:tabs>
        <w:rPr>
          <w:rStyle w:val="Hipervnculo"/>
          <w:rFonts w:ascii="Aptos" w:eastAsia="Aptos" w:hAnsi="Aptos" w:cs="Times New Roman"/>
          <w:i/>
          <w:iCs/>
          <w:noProof/>
        </w:rPr>
      </w:pPr>
      <w:hyperlink w:anchor="_Toc231937653" w:history="1">
        <w:r w:rsidRPr="00D3559F">
          <w:rPr>
            <w:rStyle w:val="Hipervnculo"/>
            <w:rFonts w:ascii="Aptos" w:eastAsia="Aptos" w:hAnsi="Aptos" w:cs="Times New Roman"/>
            <w:i/>
            <w:iCs/>
            <w:noProof/>
          </w:rPr>
          <w:t>Figura 2. Planificación inicial del proyecto NexTalent.</w:t>
        </w:r>
        <w:r w:rsidRPr="00D3559F">
          <w:rPr>
            <w:rStyle w:val="Hipervnculo"/>
            <w:rFonts w:ascii="Aptos" w:eastAsia="Aptos" w:hAnsi="Aptos" w:cs="Times New Roman"/>
            <w:i/>
            <w:iCs/>
            <w:webHidden/>
          </w:rPr>
          <w:tab/>
        </w:r>
        <w:r w:rsidRPr="00D3559F">
          <w:rPr>
            <w:rStyle w:val="Hipervnculo"/>
            <w:rFonts w:ascii="Aptos" w:eastAsia="Aptos" w:hAnsi="Aptos" w:cs="Times New Roman"/>
            <w:i/>
            <w:iCs/>
            <w:webHidden/>
          </w:rPr>
          <w:fldChar w:fldCharType="begin"/>
        </w:r>
        <w:r w:rsidRPr="00D3559F">
          <w:rPr>
            <w:rStyle w:val="Hipervnculo"/>
            <w:rFonts w:ascii="Aptos" w:eastAsia="Aptos" w:hAnsi="Aptos" w:cs="Times New Roman"/>
            <w:i/>
            <w:iCs/>
            <w:webHidden/>
          </w:rPr>
          <w:instrText xml:space="preserve"> PAGEREF _Toc231937653 \h </w:instrText>
        </w:r>
        <w:r w:rsidRPr="00D3559F">
          <w:rPr>
            <w:rStyle w:val="Hipervnculo"/>
            <w:rFonts w:ascii="Aptos" w:eastAsia="Aptos" w:hAnsi="Aptos" w:cs="Times New Roman"/>
            <w:i/>
            <w:iCs/>
            <w:webHidden/>
          </w:rPr>
        </w:r>
        <w:r w:rsidRPr="00D3559F">
          <w:rPr>
            <w:rStyle w:val="Hipervnculo"/>
            <w:rFonts w:ascii="Aptos" w:eastAsia="Aptos" w:hAnsi="Aptos" w:cs="Times New Roman"/>
            <w:i/>
            <w:iCs/>
            <w:webHidden/>
          </w:rPr>
          <w:fldChar w:fldCharType="separate"/>
        </w:r>
        <w:r w:rsidRPr="00D3559F">
          <w:rPr>
            <w:rStyle w:val="Hipervnculo"/>
            <w:rFonts w:ascii="Aptos" w:eastAsia="Aptos" w:hAnsi="Aptos" w:cs="Times New Roman"/>
            <w:i/>
            <w:iCs/>
            <w:webHidden/>
          </w:rPr>
          <w:t>9</w:t>
        </w:r>
        <w:r w:rsidRPr="00D3559F">
          <w:rPr>
            <w:rStyle w:val="Hipervnculo"/>
            <w:rFonts w:ascii="Aptos" w:eastAsia="Aptos" w:hAnsi="Aptos" w:cs="Times New Roman"/>
            <w:i/>
            <w:iCs/>
            <w:webHidden/>
          </w:rPr>
          <w:fldChar w:fldCharType="end"/>
        </w:r>
      </w:hyperlink>
    </w:p>
    <w:p w14:paraId="327570F7" w14:textId="3E893C62" w:rsidR="007E06E6" w:rsidRPr="00D3559F" w:rsidRDefault="007E06E6" w:rsidP="007E06E6">
      <w:pPr>
        <w:pStyle w:val="Tabladeilustraciones"/>
        <w:tabs>
          <w:tab w:val="right" w:leader="dot" w:pos="8488"/>
        </w:tabs>
        <w:rPr>
          <w:rStyle w:val="Hipervnculo"/>
          <w:rFonts w:ascii="Aptos" w:eastAsia="Aptos" w:hAnsi="Aptos" w:cs="Times New Roman"/>
          <w:i/>
          <w:iCs/>
          <w:noProof/>
          <w:color w:val="000000" w:themeColor="text1"/>
          <w:u w:val="none"/>
        </w:rPr>
      </w:pPr>
      <w:r w:rsidRPr="00D3559F">
        <w:rPr>
          <w:rStyle w:val="Hipervnculo"/>
          <w:rFonts w:ascii="Aptos" w:eastAsia="Aptos" w:hAnsi="Aptos" w:cs="Times New Roman"/>
          <w:i/>
          <w:iCs/>
          <w:noProof/>
          <w:color w:val="000000" w:themeColor="text1"/>
          <w:u w:val="none"/>
        </w:rPr>
        <w:t xml:space="preserve">Figura </w:t>
      </w:r>
      <w:r w:rsidRPr="00D3559F">
        <w:rPr>
          <w:rStyle w:val="Hipervnculo"/>
          <w:rFonts w:ascii="Aptos" w:eastAsia="Aptos" w:hAnsi="Aptos" w:cs="Times New Roman"/>
          <w:i/>
          <w:iCs/>
          <w:noProof/>
          <w:color w:val="000000" w:themeColor="text1"/>
          <w:u w:val="none"/>
        </w:rPr>
        <w:t>3</w:t>
      </w:r>
      <w:r w:rsidRPr="00D3559F">
        <w:rPr>
          <w:rStyle w:val="Hipervnculo"/>
          <w:rFonts w:ascii="Aptos" w:eastAsia="Aptos" w:hAnsi="Aptos" w:cs="Times New Roman"/>
          <w:i/>
          <w:iCs/>
          <w:noProof/>
          <w:color w:val="000000" w:themeColor="text1"/>
          <w:u w:val="none"/>
        </w:rPr>
        <w:t xml:space="preserve">. Planificación </w:t>
      </w:r>
      <w:r w:rsidRPr="00D3559F">
        <w:rPr>
          <w:rStyle w:val="Hipervnculo"/>
          <w:rFonts w:ascii="Aptos" w:eastAsia="Aptos" w:hAnsi="Aptos" w:cs="Times New Roman"/>
          <w:i/>
          <w:iCs/>
          <w:noProof/>
          <w:color w:val="000000" w:themeColor="text1"/>
          <w:u w:val="none"/>
        </w:rPr>
        <w:t>real</w:t>
      </w:r>
      <w:r w:rsidRPr="00D3559F">
        <w:rPr>
          <w:rStyle w:val="Hipervnculo"/>
          <w:rFonts w:ascii="Aptos" w:eastAsia="Aptos" w:hAnsi="Aptos" w:cs="Times New Roman"/>
          <w:i/>
          <w:iCs/>
          <w:noProof/>
          <w:color w:val="000000" w:themeColor="text1"/>
          <w:u w:val="none"/>
        </w:rPr>
        <w:t xml:space="preserve"> del proyecto NexTalent.</w:t>
      </w:r>
      <w:r w:rsidRPr="00D3559F">
        <w:rPr>
          <w:rStyle w:val="Hipervnculo"/>
          <w:rFonts w:ascii="Aptos" w:eastAsia="Aptos" w:hAnsi="Aptos" w:cs="Times New Roman"/>
          <w:i/>
          <w:iCs/>
          <w:webHidden/>
          <w:color w:val="000000" w:themeColor="text1"/>
          <w:u w:val="none"/>
        </w:rPr>
        <w:tab/>
      </w:r>
      <w:r w:rsidRPr="00D3559F">
        <w:rPr>
          <w:rStyle w:val="Hipervnculo"/>
          <w:rFonts w:ascii="Aptos" w:eastAsia="Aptos" w:hAnsi="Aptos" w:cs="Times New Roman"/>
          <w:i/>
          <w:iCs/>
          <w:webHidden/>
          <w:color w:val="000000" w:themeColor="text1"/>
          <w:u w:val="none"/>
        </w:rPr>
        <w:t>10</w:t>
      </w:r>
    </w:p>
    <w:p w14:paraId="33F15E00" w14:textId="59558A91" w:rsidR="007E06E6" w:rsidRPr="00D3559F" w:rsidRDefault="007E06E6">
      <w:pPr>
        <w:pStyle w:val="Tabladeilustraciones"/>
        <w:tabs>
          <w:tab w:val="right" w:leader="dot" w:pos="8488"/>
        </w:tabs>
        <w:rPr>
          <w:rStyle w:val="Hipervnculo"/>
          <w:rFonts w:ascii="Aptos" w:eastAsia="Aptos" w:hAnsi="Aptos" w:cs="Times New Roman"/>
          <w:i/>
          <w:iCs/>
        </w:rPr>
      </w:pPr>
      <w:hyperlink w:anchor="_Toc231937654" w:history="1">
        <w:r w:rsidRPr="00B5322E">
          <w:rPr>
            <w:rStyle w:val="Hipervnculo"/>
            <w:rFonts w:ascii="Aptos" w:eastAsia="Aptos" w:hAnsi="Aptos" w:cs="Times New Roman"/>
            <w:i/>
            <w:iCs/>
            <w:noProof/>
          </w:rPr>
          <w:t xml:space="preserve">Figura </w:t>
        </w:r>
        <w:r w:rsidR="00FD7A5D">
          <w:rPr>
            <w:rStyle w:val="Hipervnculo"/>
            <w:rFonts w:ascii="Aptos" w:eastAsia="Aptos" w:hAnsi="Aptos" w:cs="Times New Roman"/>
            <w:i/>
            <w:iCs/>
            <w:noProof/>
          </w:rPr>
          <w:t>4</w:t>
        </w:r>
        <w:r w:rsidRPr="00B5322E">
          <w:rPr>
            <w:rStyle w:val="Hipervnculo"/>
            <w:rFonts w:ascii="Aptos" w:eastAsia="Aptos" w:hAnsi="Aptos" w:cs="Times New Roman"/>
            <w:i/>
            <w:iCs/>
            <w:noProof/>
          </w:rPr>
          <w:t>. Casos de uso principales del sistema NexTalent.</w:t>
        </w:r>
        <w:r w:rsidRPr="00D3559F">
          <w:rPr>
            <w:rStyle w:val="Hipervnculo"/>
            <w:rFonts w:ascii="Aptos" w:eastAsia="Aptos" w:hAnsi="Aptos" w:cs="Times New Roman"/>
            <w:i/>
            <w:iCs/>
            <w:webHidden/>
          </w:rPr>
          <w:tab/>
        </w:r>
        <w:r w:rsidRPr="00D3559F">
          <w:rPr>
            <w:rStyle w:val="Hipervnculo"/>
            <w:rFonts w:ascii="Aptos" w:eastAsia="Aptos" w:hAnsi="Aptos" w:cs="Times New Roman"/>
            <w:i/>
            <w:iCs/>
            <w:webHidden/>
          </w:rPr>
          <w:fldChar w:fldCharType="begin"/>
        </w:r>
        <w:r w:rsidRPr="00D3559F">
          <w:rPr>
            <w:rStyle w:val="Hipervnculo"/>
            <w:rFonts w:ascii="Aptos" w:eastAsia="Aptos" w:hAnsi="Aptos" w:cs="Times New Roman"/>
            <w:i/>
            <w:iCs/>
            <w:webHidden/>
          </w:rPr>
          <w:instrText xml:space="preserve"> PAGEREF _Toc231937654 \h </w:instrText>
        </w:r>
        <w:r w:rsidRPr="00D3559F">
          <w:rPr>
            <w:rStyle w:val="Hipervnculo"/>
            <w:rFonts w:ascii="Aptos" w:eastAsia="Aptos" w:hAnsi="Aptos" w:cs="Times New Roman"/>
            <w:i/>
            <w:iCs/>
            <w:webHidden/>
          </w:rPr>
        </w:r>
        <w:r w:rsidRPr="00D3559F">
          <w:rPr>
            <w:rStyle w:val="Hipervnculo"/>
            <w:rFonts w:ascii="Aptos" w:eastAsia="Aptos" w:hAnsi="Aptos" w:cs="Times New Roman"/>
            <w:i/>
            <w:iCs/>
            <w:webHidden/>
          </w:rPr>
          <w:fldChar w:fldCharType="separate"/>
        </w:r>
        <w:r w:rsidRPr="00D3559F">
          <w:rPr>
            <w:rStyle w:val="Hipervnculo"/>
            <w:rFonts w:ascii="Aptos" w:eastAsia="Aptos" w:hAnsi="Aptos" w:cs="Times New Roman"/>
            <w:i/>
            <w:iCs/>
            <w:webHidden/>
          </w:rPr>
          <w:t>18</w:t>
        </w:r>
        <w:r w:rsidRPr="00D3559F">
          <w:rPr>
            <w:rStyle w:val="Hipervnculo"/>
            <w:rFonts w:ascii="Aptos" w:eastAsia="Aptos" w:hAnsi="Aptos" w:cs="Times New Roman"/>
            <w:i/>
            <w:iCs/>
            <w:webHidden/>
          </w:rPr>
          <w:fldChar w:fldCharType="end"/>
        </w:r>
      </w:hyperlink>
    </w:p>
    <w:p w14:paraId="4DAFECCF" w14:textId="775DA239" w:rsidR="007E06E6" w:rsidRPr="00D3559F" w:rsidRDefault="007E06E6">
      <w:pPr>
        <w:pStyle w:val="Tabladeilustraciones"/>
        <w:tabs>
          <w:tab w:val="right" w:leader="dot" w:pos="8488"/>
        </w:tabs>
        <w:rPr>
          <w:rStyle w:val="Hipervnculo"/>
          <w:rFonts w:ascii="Aptos" w:eastAsia="Aptos" w:hAnsi="Aptos" w:cs="Times New Roman"/>
          <w:i/>
          <w:iCs/>
        </w:rPr>
      </w:pPr>
      <w:hyperlink w:anchor="_Toc231937655" w:history="1">
        <w:r w:rsidRPr="00B5322E">
          <w:rPr>
            <w:rStyle w:val="Hipervnculo"/>
            <w:rFonts w:ascii="Aptos" w:eastAsia="Aptos" w:hAnsi="Aptos" w:cs="Times New Roman"/>
            <w:i/>
            <w:iCs/>
            <w:noProof/>
          </w:rPr>
          <w:t xml:space="preserve">Figura </w:t>
        </w:r>
        <w:r w:rsidR="00FD7A5D">
          <w:rPr>
            <w:rStyle w:val="Hipervnculo"/>
            <w:rFonts w:ascii="Aptos" w:eastAsia="Aptos" w:hAnsi="Aptos" w:cs="Times New Roman"/>
            <w:i/>
            <w:iCs/>
            <w:noProof/>
          </w:rPr>
          <w:t>5</w:t>
        </w:r>
        <w:r w:rsidRPr="00B5322E">
          <w:rPr>
            <w:rStyle w:val="Hipervnculo"/>
            <w:rFonts w:ascii="Aptos" w:eastAsia="Aptos" w:hAnsi="Aptos" w:cs="Times New Roman"/>
            <w:i/>
            <w:iCs/>
            <w:noProof/>
          </w:rPr>
          <w:t>. Arquitectura lógica de la solución NexTalent.</w:t>
        </w:r>
        <w:r w:rsidRPr="00D3559F">
          <w:rPr>
            <w:rStyle w:val="Hipervnculo"/>
            <w:rFonts w:ascii="Aptos" w:eastAsia="Aptos" w:hAnsi="Aptos" w:cs="Times New Roman"/>
            <w:i/>
            <w:iCs/>
            <w:webHidden/>
          </w:rPr>
          <w:tab/>
        </w:r>
        <w:r w:rsidRPr="00D3559F">
          <w:rPr>
            <w:rStyle w:val="Hipervnculo"/>
            <w:rFonts w:ascii="Aptos" w:eastAsia="Aptos" w:hAnsi="Aptos" w:cs="Times New Roman"/>
            <w:i/>
            <w:iCs/>
            <w:webHidden/>
          </w:rPr>
          <w:fldChar w:fldCharType="begin"/>
        </w:r>
        <w:r w:rsidRPr="00D3559F">
          <w:rPr>
            <w:rStyle w:val="Hipervnculo"/>
            <w:rFonts w:ascii="Aptos" w:eastAsia="Aptos" w:hAnsi="Aptos" w:cs="Times New Roman"/>
            <w:i/>
            <w:iCs/>
            <w:webHidden/>
          </w:rPr>
          <w:instrText xml:space="preserve"> PAGEREF _Toc231937655 \h </w:instrText>
        </w:r>
        <w:r w:rsidRPr="00D3559F">
          <w:rPr>
            <w:rStyle w:val="Hipervnculo"/>
            <w:rFonts w:ascii="Aptos" w:eastAsia="Aptos" w:hAnsi="Aptos" w:cs="Times New Roman"/>
            <w:i/>
            <w:iCs/>
            <w:webHidden/>
          </w:rPr>
        </w:r>
        <w:r w:rsidRPr="00D3559F">
          <w:rPr>
            <w:rStyle w:val="Hipervnculo"/>
            <w:rFonts w:ascii="Aptos" w:eastAsia="Aptos" w:hAnsi="Aptos" w:cs="Times New Roman"/>
            <w:i/>
            <w:iCs/>
            <w:webHidden/>
          </w:rPr>
          <w:fldChar w:fldCharType="separate"/>
        </w:r>
        <w:r w:rsidRPr="00D3559F">
          <w:rPr>
            <w:rStyle w:val="Hipervnculo"/>
            <w:rFonts w:ascii="Aptos" w:eastAsia="Aptos" w:hAnsi="Aptos" w:cs="Times New Roman"/>
            <w:i/>
            <w:iCs/>
            <w:webHidden/>
          </w:rPr>
          <w:t>25</w:t>
        </w:r>
        <w:r w:rsidRPr="00D3559F">
          <w:rPr>
            <w:rStyle w:val="Hipervnculo"/>
            <w:rFonts w:ascii="Aptos" w:eastAsia="Aptos" w:hAnsi="Aptos" w:cs="Times New Roman"/>
            <w:i/>
            <w:iCs/>
            <w:webHidden/>
          </w:rPr>
          <w:fldChar w:fldCharType="end"/>
        </w:r>
      </w:hyperlink>
    </w:p>
    <w:p w14:paraId="711C8DA0" w14:textId="7CC295FB"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56" w:history="1">
        <w:r w:rsidR="00FD7A5D">
          <w:rPr>
            <w:rStyle w:val="Hipervnculo"/>
            <w:rFonts w:ascii="Aptos" w:eastAsia="Aptos" w:hAnsi="Aptos" w:cs="Times New Roman"/>
            <w:i/>
            <w:iCs/>
            <w:noProof/>
          </w:rPr>
          <w:t>Figura 6</w:t>
        </w:r>
        <w:r w:rsidRPr="00B5322E">
          <w:rPr>
            <w:rStyle w:val="Hipervnculo"/>
            <w:rFonts w:ascii="Aptos" w:eastAsia="Aptos" w:hAnsi="Aptos" w:cs="Times New Roman"/>
            <w:i/>
            <w:iCs/>
            <w:noProof/>
          </w:rPr>
          <w:t>. Arquitectura física de NexTalent.</w:t>
        </w:r>
        <w:r>
          <w:rPr>
            <w:noProof/>
            <w:webHidden/>
          </w:rPr>
          <w:tab/>
        </w:r>
        <w:r>
          <w:rPr>
            <w:noProof/>
            <w:webHidden/>
          </w:rPr>
          <w:fldChar w:fldCharType="begin"/>
        </w:r>
        <w:r>
          <w:rPr>
            <w:noProof/>
            <w:webHidden/>
          </w:rPr>
          <w:instrText xml:space="preserve"> PAGEREF _Toc231937656 \h </w:instrText>
        </w:r>
        <w:r>
          <w:rPr>
            <w:noProof/>
            <w:webHidden/>
          </w:rPr>
        </w:r>
        <w:r>
          <w:rPr>
            <w:noProof/>
            <w:webHidden/>
          </w:rPr>
          <w:fldChar w:fldCharType="separate"/>
        </w:r>
        <w:r>
          <w:rPr>
            <w:noProof/>
            <w:webHidden/>
          </w:rPr>
          <w:t>30</w:t>
        </w:r>
        <w:r>
          <w:rPr>
            <w:noProof/>
            <w:webHidden/>
          </w:rPr>
          <w:fldChar w:fldCharType="end"/>
        </w:r>
      </w:hyperlink>
    </w:p>
    <w:p w14:paraId="6F721774" w14:textId="42157BBD"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57" w:history="1">
        <w:r w:rsidR="00FD7A5D">
          <w:rPr>
            <w:rStyle w:val="Hipervnculo"/>
            <w:rFonts w:ascii="Aptos" w:eastAsia="Aptos" w:hAnsi="Aptos" w:cs="Times New Roman"/>
            <w:i/>
            <w:iCs/>
            <w:noProof/>
          </w:rPr>
          <w:t>Figura 7</w:t>
        </w:r>
        <w:r w:rsidRPr="00B5322E">
          <w:rPr>
            <w:rStyle w:val="Hipervnculo"/>
            <w:rFonts w:ascii="Aptos" w:eastAsia="Aptos" w:hAnsi="Aptos" w:cs="Times New Roman"/>
            <w:i/>
            <w:iCs/>
            <w:noProof/>
          </w:rPr>
          <w:t>. Diagrama de actividades UML del sistema agéntico coordinado mediante LangGraph.</w:t>
        </w:r>
        <w:r>
          <w:rPr>
            <w:noProof/>
            <w:webHidden/>
          </w:rPr>
          <w:tab/>
        </w:r>
        <w:r>
          <w:rPr>
            <w:noProof/>
            <w:webHidden/>
          </w:rPr>
          <w:fldChar w:fldCharType="begin"/>
        </w:r>
        <w:r>
          <w:rPr>
            <w:noProof/>
            <w:webHidden/>
          </w:rPr>
          <w:instrText xml:space="preserve"> PAGEREF _Toc231937657 \h </w:instrText>
        </w:r>
        <w:r>
          <w:rPr>
            <w:noProof/>
            <w:webHidden/>
          </w:rPr>
        </w:r>
        <w:r>
          <w:rPr>
            <w:noProof/>
            <w:webHidden/>
          </w:rPr>
          <w:fldChar w:fldCharType="separate"/>
        </w:r>
        <w:r>
          <w:rPr>
            <w:noProof/>
            <w:webHidden/>
          </w:rPr>
          <w:t>36</w:t>
        </w:r>
        <w:r>
          <w:rPr>
            <w:noProof/>
            <w:webHidden/>
          </w:rPr>
          <w:fldChar w:fldCharType="end"/>
        </w:r>
      </w:hyperlink>
    </w:p>
    <w:p w14:paraId="06FA9F60" w14:textId="1A5CAC36"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58" w:history="1">
        <w:r w:rsidR="00FD7A5D">
          <w:rPr>
            <w:rStyle w:val="Hipervnculo"/>
            <w:rFonts w:ascii="Aptos" w:eastAsia="Aptos" w:hAnsi="Aptos" w:cs="Times New Roman"/>
            <w:i/>
            <w:iCs/>
            <w:noProof/>
          </w:rPr>
          <w:t>Figura 8</w:t>
        </w:r>
        <w:r w:rsidRPr="00B5322E">
          <w:rPr>
            <w:rStyle w:val="Hipervnculo"/>
            <w:rFonts w:ascii="Aptos" w:eastAsia="Aptos" w:hAnsi="Aptos" w:cs="Times New Roman"/>
            <w:i/>
            <w:iCs/>
            <w:noProof/>
          </w:rPr>
          <w:t>. Diagrama de secuencia del flujo agéntico de la búsqueda avanzada de ofertas.</w:t>
        </w:r>
        <w:r>
          <w:rPr>
            <w:noProof/>
            <w:webHidden/>
          </w:rPr>
          <w:tab/>
        </w:r>
        <w:r>
          <w:rPr>
            <w:noProof/>
            <w:webHidden/>
          </w:rPr>
          <w:fldChar w:fldCharType="begin"/>
        </w:r>
        <w:r>
          <w:rPr>
            <w:noProof/>
            <w:webHidden/>
          </w:rPr>
          <w:instrText xml:space="preserve"> PAGEREF _Toc231937658 \h </w:instrText>
        </w:r>
        <w:r>
          <w:rPr>
            <w:noProof/>
            <w:webHidden/>
          </w:rPr>
        </w:r>
        <w:r>
          <w:rPr>
            <w:noProof/>
            <w:webHidden/>
          </w:rPr>
          <w:fldChar w:fldCharType="separate"/>
        </w:r>
        <w:r>
          <w:rPr>
            <w:noProof/>
            <w:webHidden/>
          </w:rPr>
          <w:t>38</w:t>
        </w:r>
        <w:r>
          <w:rPr>
            <w:noProof/>
            <w:webHidden/>
          </w:rPr>
          <w:fldChar w:fldCharType="end"/>
        </w:r>
      </w:hyperlink>
    </w:p>
    <w:p w14:paraId="57C0DE72" w14:textId="25F9CD3D"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59" w:history="1">
        <w:r w:rsidR="00FD7A5D">
          <w:rPr>
            <w:rStyle w:val="Hipervnculo"/>
            <w:rFonts w:ascii="Aptos" w:eastAsia="Aptos" w:hAnsi="Aptos" w:cs="Times New Roman"/>
            <w:i/>
            <w:iCs/>
            <w:noProof/>
          </w:rPr>
          <w:t>Figura 9</w:t>
        </w:r>
        <w:r w:rsidRPr="00B5322E">
          <w:rPr>
            <w:rStyle w:val="Hipervnculo"/>
            <w:rFonts w:ascii="Aptos" w:eastAsia="Aptos" w:hAnsi="Aptos" w:cs="Times New Roman"/>
            <w:i/>
            <w:iCs/>
            <w:noProof/>
          </w:rPr>
          <w:t>. Vista UML simplificada del modelo de persistencia documental y vectorial.</w:t>
        </w:r>
        <w:r>
          <w:rPr>
            <w:noProof/>
            <w:webHidden/>
          </w:rPr>
          <w:tab/>
        </w:r>
        <w:r>
          <w:rPr>
            <w:noProof/>
            <w:webHidden/>
          </w:rPr>
          <w:fldChar w:fldCharType="begin"/>
        </w:r>
        <w:r>
          <w:rPr>
            <w:noProof/>
            <w:webHidden/>
          </w:rPr>
          <w:instrText xml:space="preserve"> PAGEREF _Toc231937659 \h </w:instrText>
        </w:r>
        <w:r>
          <w:rPr>
            <w:noProof/>
            <w:webHidden/>
          </w:rPr>
        </w:r>
        <w:r>
          <w:rPr>
            <w:noProof/>
            <w:webHidden/>
          </w:rPr>
          <w:fldChar w:fldCharType="separate"/>
        </w:r>
        <w:r>
          <w:rPr>
            <w:noProof/>
            <w:webHidden/>
          </w:rPr>
          <w:t>40</w:t>
        </w:r>
        <w:r>
          <w:rPr>
            <w:noProof/>
            <w:webHidden/>
          </w:rPr>
          <w:fldChar w:fldCharType="end"/>
        </w:r>
      </w:hyperlink>
    </w:p>
    <w:p w14:paraId="1D229A93" w14:textId="54FD27DE"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0" w:history="1">
        <w:r w:rsidR="00FD7A5D">
          <w:rPr>
            <w:rStyle w:val="Hipervnculo"/>
            <w:rFonts w:ascii="Aptos" w:eastAsia="Aptos" w:hAnsi="Aptos" w:cs="Times New Roman"/>
            <w:i/>
            <w:iCs/>
            <w:noProof/>
          </w:rPr>
          <w:t>Figura 10</w:t>
        </w:r>
        <w:r w:rsidRPr="00B5322E">
          <w:rPr>
            <w:rStyle w:val="Hipervnculo"/>
            <w:rFonts w:ascii="Aptos" w:eastAsia="Aptos" w:hAnsi="Aptos" w:cs="Times New Roman"/>
            <w:i/>
            <w:iCs/>
            <w:noProof/>
          </w:rPr>
          <w:t>. Estructura principal de directorios del repositorio NexTalent.</w:t>
        </w:r>
        <w:r>
          <w:rPr>
            <w:noProof/>
            <w:webHidden/>
          </w:rPr>
          <w:tab/>
        </w:r>
        <w:r>
          <w:rPr>
            <w:noProof/>
            <w:webHidden/>
          </w:rPr>
          <w:fldChar w:fldCharType="begin"/>
        </w:r>
        <w:r>
          <w:rPr>
            <w:noProof/>
            <w:webHidden/>
          </w:rPr>
          <w:instrText xml:space="preserve"> PAGEREF _Toc231937660 \h </w:instrText>
        </w:r>
        <w:r>
          <w:rPr>
            <w:noProof/>
            <w:webHidden/>
          </w:rPr>
        </w:r>
        <w:r>
          <w:rPr>
            <w:noProof/>
            <w:webHidden/>
          </w:rPr>
          <w:fldChar w:fldCharType="separate"/>
        </w:r>
        <w:r>
          <w:rPr>
            <w:noProof/>
            <w:webHidden/>
          </w:rPr>
          <w:t>42</w:t>
        </w:r>
        <w:r>
          <w:rPr>
            <w:noProof/>
            <w:webHidden/>
          </w:rPr>
          <w:fldChar w:fldCharType="end"/>
        </w:r>
      </w:hyperlink>
    </w:p>
    <w:p w14:paraId="5390C71A" w14:textId="72851864"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1" w:history="1">
        <w:r w:rsidR="00FD7A5D">
          <w:rPr>
            <w:rStyle w:val="Hipervnculo"/>
            <w:rFonts w:ascii="Aptos" w:eastAsia="Aptos" w:hAnsi="Aptos" w:cs="Times New Roman"/>
            <w:i/>
            <w:iCs/>
            <w:noProof/>
          </w:rPr>
          <w:t>Figura 11</w:t>
        </w:r>
        <w:r w:rsidRPr="00B5322E">
          <w:rPr>
            <w:rStyle w:val="Hipervnculo"/>
            <w:rFonts w:ascii="Aptos" w:eastAsia="Aptos" w:hAnsi="Aptos" w:cs="Times New Roman"/>
            <w:i/>
            <w:iCs/>
            <w:noProof/>
          </w:rPr>
          <w:t>. Ficheros principales situados en la raíz del repositorio.</w:t>
        </w:r>
        <w:r>
          <w:rPr>
            <w:noProof/>
            <w:webHidden/>
          </w:rPr>
          <w:tab/>
        </w:r>
        <w:r>
          <w:rPr>
            <w:noProof/>
            <w:webHidden/>
          </w:rPr>
          <w:fldChar w:fldCharType="begin"/>
        </w:r>
        <w:r>
          <w:rPr>
            <w:noProof/>
            <w:webHidden/>
          </w:rPr>
          <w:instrText xml:space="preserve"> PAGEREF _Toc231937661 \h </w:instrText>
        </w:r>
        <w:r>
          <w:rPr>
            <w:noProof/>
            <w:webHidden/>
          </w:rPr>
        </w:r>
        <w:r>
          <w:rPr>
            <w:noProof/>
            <w:webHidden/>
          </w:rPr>
          <w:fldChar w:fldCharType="separate"/>
        </w:r>
        <w:r>
          <w:rPr>
            <w:noProof/>
            <w:webHidden/>
          </w:rPr>
          <w:t>43</w:t>
        </w:r>
        <w:r>
          <w:rPr>
            <w:noProof/>
            <w:webHidden/>
          </w:rPr>
          <w:fldChar w:fldCharType="end"/>
        </w:r>
      </w:hyperlink>
    </w:p>
    <w:p w14:paraId="74331825" w14:textId="798E94C6"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2" w:history="1">
        <w:r w:rsidR="00FD7A5D">
          <w:rPr>
            <w:rStyle w:val="Hipervnculo"/>
            <w:rFonts w:ascii="Aptos" w:eastAsia="Aptos" w:hAnsi="Aptos" w:cs="Times New Roman"/>
            <w:i/>
            <w:iCs/>
            <w:noProof/>
          </w:rPr>
          <w:t>Figura 12</w:t>
        </w:r>
        <w:r w:rsidRPr="00B5322E">
          <w:rPr>
            <w:rStyle w:val="Hipervnculo"/>
            <w:rFonts w:ascii="Aptos" w:eastAsia="Aptos" w:hAnsi="Aptos" w:cs="Times New Roman"/>
            <w:i/>
            <w:iCs/>
            <w:noProof/>
          </w:rPr>
          <w:t>. Organización interna del módulo multiagente.</w:t>
        </w:r>
        <w:r>
          <w:rPr>
            <w:noProof/>
            <w:webHidden/>
          </w:rPr>
          <w:tab/>
        </w:r>
        <w:r>
          <w:rPr>
            <w:noProof/>
            <w:webHidden/>
          </w:rPr>
          <w:fldChar w:fldCharType="begin"/>
        </w:r>
        <w:r>
          <w:rPr>
            <w:noProof/>
            <w:webHidden/>
          </w:rPr>
          <w:instrText xml:space="preserve"> PAGEREF _Toc231937662 \h </w:instrText>
        </w:r>
        <w:r>
          <w:rPr>
            <w:noProof/>
            <w:webHidden/>
          </w:rPr>
        </w:r>
        <w:r>
          <w:rPr>
            <w:noProof/>
            <w:webHidden/>
          </w:rPr>
          <w:fldChar w:fldCharType="separate"/>
        </w:r>
        <w:r>
          <w:rPr>
            <w:noProof/>
            <w:webHidden/>
          </w:rPr>
          <w:t>45</w:t>
        </w:r>
        <w:r>
          <w:rPr>
            <w:noProof/>
            <w:webHidden/>
          </w:rPr>
          <w:fldChar w:fldCharType="end"/>
        </w:r>
      </w:hyperlink>
    </w:p>
    <w:p w14:paraId="67322C44" w14:textId="4762C57E"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3" w:history="1">
        <w:r w:rsidR="00FD7A5D">
          <w:rPr>
            <w:rStyle w:val="Hipervnculo"/>
            <w:rFonts w:ascii="Aptos" w:eastAsia="Aptos" w:hAnsi="Aptos" w:cs="Times New Roman"/>
            <w:i/>
            <w:iCs/>
            <w:noProof/>
          </w:rPr>
          <w:t>Figura 13</w:t>
        </w:r>
        <w:r w:rsidRPr="00B5322E">
          <w:rPr>
            <w:rStyle w:val="Hipervnculo"/>
            <w:rFonts w:ascii="Aptos" w:eastAsia="Aptos" w:hAnsi="Aptos" w:cs="Times New Roman"/>
            <w:i/>
            <w:iCs/>
            <w:noProof/>
          </w:rPr>
          <w:t>. Organización principal del frontend web.</w:t>
        </w:r>
        <w:r>
          <w:rPr>
            <w:noProof/>
            <w:webHidden/>
          </w:rPr>
          <w:tab/>
        </w:r>
        <w:r>
          <w:rPr>
            <w:noProof/>
            <w:webHidden/>
          </w:rPr>
          <w:fldChar w:fldCharType="begin"/>
        </w:r>
        <w:r>
          <w:rPr>
            <w:noProof/>
            <w:webHidden/>
          </w:rPr>
          <w:instrText xml:space="preserve"> PAGEREF _Toc231937663 \h </w:instrText>
        </w:r>
        <w:r>
          <w:rPr>
            <w:noProof/>
            <w:webHidden/>
          </w:rPr>
        </w:r>
        <w:r>
          <w:rPr>
            <w:noProof/>
            <w:webHidden/>
          </w:rPr>
          <w:fldChar w:fldCharType="separate"/>
        </w:r>
        <w:r>
          <w:rPr>
            <w:noProof/>
            <w:webHidden/>
          </w:rPr>
          <w:t>46</w:t>
        </w:r>
        <w:r>
          <w:rPr>
            <w:noProof/>
            <w:webHidden/>
          </w:rPr>
          <w:fldChar w:fldCharType="end"/>
        </w:r>
      </w:hyperlink>
    </w:p>
    <w:p w14:paraId="0AD90B0B" w14:textId="1D0FF523"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4" w:history="1">
        <w:r w:rsidR="00FD7A5D">
          <w:rPr>
            <w:rStyle w:val="Hipervnculo"/>
            <w:rFonts w:ascii="Aptos" w:eastAsia="Aptos" w:hAnsi="Aptos" w:cs="Times New Roman"/>
            <w:i/>
            <w:iCs/>
            <w:noProof/>
          </w:rPr>
          <w:t>Figura 14</w:t>
        </w:r>
        <w:r w:rsidRPr="00B5322E">
          <w:rPr>
            <w:rStyle w:val="Hipervnculo"/>
            <w:rFonts w:ascii="Aptos" w:eastAsia="Aptos" w:hAnsi="Aptos" w:cs="Times New Roman"/>
            <w:i/>
            <w:iCs/>
            <w:noProof/>
          </w:rPr>
          <w:t>. Pantalla de búsqueda avanzada de NexTalent.</w:t>
        </w:r>
        <w:r>
          <w:rPr>
            <w:noProof/>
            <w:webHidden/>
          </w:rPr>
          <w:tab/>
        </w:r>
        <w:r>
          <w:rPr>
            <w:noProof/>
            <w:webHidden/>
          </w:rPr>
          <w:fldChar w:fldCharType="begin"/>
        </w:r>
        <w:r>
          <w:rPr>
            <w:noProof/>
            <w:webHidden/>
          </w:rPr>
          <w:instrText xml:space="preserve"> PAGEREF _Toc231937664 \h </w:instrText>
        </w:r>
        <w:r>
          <w:rPr>
            <w:noProof/>
            <w:webHidden/>
          </w:rPr>
        </w:r>
        <w:r>
          <w:rPr>
            <w:noProof/>
            <w:webHidden/>
          </w:rPr>
          <w:fldChar w:fldCharType="separate"/>
        </w:r>
        <w:r>
          <w:rPr>
            <w:noProof/>
            <w:webHidden/>
          </w:rPr>
          <w:t>47</w:t>
        </w:r>
        <w:r>
          <w:rPr>
            <w:noProof/>
            <w:webHidden/>
          </w:rPr>
          <w:fldChar w:fldCharType="end"/>
        </w:r>
      </w:hyperlink>
    </w:p>
    <w:p w14:paraId="43894C69" w14:textId="41410711"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5" w:history="1">
        <w:r w:rsidR="00FD7A5D">
          <w:rPr>
            <w:rStyle w:val="Hipervnculo"/>
            <w:rFonts w:ascii="Aptos" w:eastAsia="Aptos" w:hAnsi="Aptos" w:cs="Times New Roman"/>
            <w:i/>
            <w:iCs/>
            <w:noProof/>
          </w:rPr>
          <w:t>Figura 15</w:t>
        </w:r>
        <w:r w:rsidRPr="00B5322E">
          <w:rPr>
            <w:rStyle w:val="Hipervnculo"/>
            <w:rFonts w:ascii="Aptos" w:eastAsia="Aptos" w:hAnsi="Aptos" w:cs="Times New Roman"/>
            <w:i/>
            <w:iCs/>
            <w:noProof/>
          </w:rPr>
          <w:t>. Perfil interpretado y ranking de ofertas recomendadas.</w:t>
        </w:r>
        <w:r>
          <w:rPr>
            <w:noProof/>
            <w:webHidden/>
          </w:rPr>
          <w:tab/>
        </w:r>
        <w:r>
          <w:rPr>
            <w:noProof/>
            <w:webHidden/>
          </w:rPr>
          <w:fldChar w:fldCharType="begin"/>
        </w:r>
        <w:r>
          <w:rPr>
            <w:noProof/>
            <w:webHidden/>
          </w:rPr>
          <w:instrText xml:space="preserve"> PAGEREF _Toc231937665 \h </w:instrText>
        </w:r>
        <w:r>
          <w:rPr>
            <w:noProof/>
            <w:webHidden/>
          </w:rPr>
        </w:r>
        <w:r>
          <w:rPr>
            <w:noProof/>
            <w:webHidden/>
          </w:rPr>
          <w:fldChar w:fldCharType="separate"/>
        </w:r>
        <w:r>
          <w:rPr>
            <w:noProof/>
            <w:webHidden/>
          </w:rPr>
          <w:t>48</w:t>
        </w:r>
        <w:r>
          <w:rPr>
            <w:noProof/>
            <w:webHidden/>
          </w:rPr>
          <w:fldChar w:fldCharType="end"/>
        </w:r>
      </w:hyperlink>
    </w:p>
    <w:p w14:paraId="05452074" w14:textId="5ADBE859" w:rsidR="007E06E6" w:rsidRDefault="007E06E6">
      <w:pPr>
        <w:pStyle w:val="Tabladeilustraciones"/>
        <w:tabs>
          <w:tab w:val="right" w:leader="dot" w:pos="8488"/>
        </w:tabs>
        <w:rPr>
          <w:rFonts w:eastAsiaTheme="minorEastAsia"/>
          <w:noProof/>
          <w:kern w:val="2"/>
          <w:szCs w:val="24"/>
          <w:lang w:eastAsia="es-ES_tradnl"/>
          <w14:ligatures w14:val="standardContextual"/>
        </w:rPr>
      </w:pPr>
      <w:hyperlink w:anchor="_Toc231937666" w:history="1">
        <w:r w:rsidR="00FD7A5D">
          <w:rPr>
            <w:rStyle w:val="Hipervnculo"/>
            <w:rFonts w:ascii="Aptos" w:eastAsia="Aptos" w:hAnsi="Aptos" w:cs="Times New Roman"/>
            <w:i/>
            <w:iCs/>
            <w:noProof/>
          </w:rPr>
          <w:t>Figura 16</w:t>
        </w:r>
        <w:r w:rsidRPr="00B5322E">
          <w:rPr>
            <w:rStyle w:val="Hipervnculo"/>
            <w:rFonts w:ascii="Aptos" w:eastAsia="Aptos" w:hAnsi="Aptos" w:cs="Times New Roman"/>
            <w:i/>
            <w:iCs/>
            <w:noProof/>
          </w:rPr>
          <w:t>. Panel de tendencias y demanda de habilidades.</w:t>
        </w:r>
        <w:r>
          <w:rPr>
            <w:noProof/>
            <w:webHidden/>
          </w:rPr>
          <w:tab/>
        </w:r>
        <w:r>
          <w:rPr>
            <w:noProof/>
            <w:webHidden/>
          </w:rPr>
          <w:fldChar w:fldCharType="begin"/>
        </w:r>
        <w:r>
          <w:rPr>
            <w:noProof/>
            <w:webHidden/>
          </w:rPr>
          <w:instrText xml:space="preserve"> PAGEREF _Toc231937666 \h </w:instrText>
        </w:r>
        <w:r>
          <w:rPr>
            <w:noProof/>
            <w:webHidden/>
          </w:rPr>
        </w:r>
        <w:r>
          <w:rPr>
            <w:noProof/>
            <w:webHidden/>
          </w:rPr>
          <w:fldChar w:fldCharType="separate"/>
        </w:r>
        <w:r>
          <w:rPr>
            <w:noProof/>
            <w:webHidden/>
          </w:rPr>
          <w:t>49</w:t>
        </w:r>
        <w:r>
          <w:rPr>
            <w:noProof/>
            <w:webHidden/>
          </w:rPr>
          <w:fldChar w:fldCharType="end"/>
        </w:r>
      </w:hyperlink>
    </w:p>
    <w:p w14:paraId="25AD47CE" w14:textId="47FAC07B" w:rsidR="002A2B35" w:rsidRDefault="00320B8C" w:rsidP="002A2B35">
      <w:pPr>
        <w:pStyle w:val="Tabladeilustraciones"/>
        <w:tabs>
          <w:tab w:val="right" w:leader="dot" w:pos="8488"/>
        </w:tabs>
      </w:pPr>
      <w:r>
        <w:fldChar w:fldCharType="end"/>
      </w:r>
    </w:p>
    <w:p w14:paraId="03A87C69" w14:textId="77777777" w:rsidR="002A2B35" w:rsidRDefault="002A2B35">
      <w:pPr>
        <w:spacing w:before="0" w:after="0" w:line="240" w:lineRule="auto"/>
        <w:jc w:val="left"/>
      </w:pPr>
      <w:r>
        <w:br w:type="page"/>
      </w:r>
    </w:p>
    <w:p w14:paraId="71B98210" w14:textId="77777777" w:rsidR="00320B8C" w:rsidRPr="00D00234" w:rsidRDefault="00320B8C" w:rsidP="00320B8C">
      <w:pPr>
        <w:spacing w:before="0" w:after="0" w:line="240" w:lineRule="auto"/>
        <w:contextualSpacing/>
        <w:rPr>
          <w:rFonts w:ascii="Times New Roman" w:eastAsia="Times New Roman" w:hAnsi="Times New Roman" w:cs="Times New Roman"/>
          <w:b/>
          <w:spacing w:val="-10"/>
          <w:kern w:val="28"/>
          <w:sz w:val="48"/>
          <w:szCs w:val="56"/>
        </w:rPr>
      </w:pPr>
      <w:r w:rsidRPr="00D00234">
        <w:rPr>
          <w:rFonts w:ascii="Times New Roman" w:eastAsia="Times New Roman" w:hAnsi="Times New Roman" w:cs="Times New Roman"/>
          <w:b/>
          <w:spacing w:val="-10"/>
          <w:kern w:val="28"/>
          <w:sz w:val="48"/>
          <w:szCs w:val="56"/>
        </w:rPr>
        <w:lastRenderedPageBreak/>
        <w:t>Índice de tablas</w:t>
      </w:r>
    </w:p>
    <w:p w14:paraId="5288A53C" w14:textId="4A588066" w:rsidR="00D3559F" w:rsidRDefault="00320B8C">
      <w:pPr>
        <w:pStyle w:val="Tabladeilustraciones"/>
        <w:tabs>
          <w:tab w:val="right" w:leader="dot" w:pos="8488"/>
        </w:tabs>
        <w:rPr>
          <w:rFonts w:eastAsiaTheme="minorEastAsia"/>
          <w:noProof/>
          <w:kern w:val="2"/>
          <w:szCs w:val="24"/>
          <w:lang w:eastAsia="es-ES_tradnl"/>
          <w14:ligatures w14:val="standardContextual"/>
        </w:rPr>
      </w:pPr>
      <w:r>
        <w:fldChar w:fldCharType="begin"/>
      </w:r>
      <w:r>
        <w:instrText xml:space="preserve"> TOC \h \z \c "Tabla" </w:instrText>
      </w:r>
      <w:r>
        <w:fldChar w:fldCharType="separate"/>
      </w:r>
      <w:hyperlink w:anchor="_Toc231938575" w:history="1">
        <w:r w:rsidR="00D3559F" w:rsidRPr="007F5F26">
          <w:rPr>
            <w:rStyle w:val="Hipervnculo"/>
            <w:rFonts w:ascii="Aptos" w:eastAsia="Aptos" w:hAnsi="Aptos" w:cs="Times New Roman"/>
            <w:i/>
            <w:iCs/>
            <w:noProof/>
          </w:rPr>
          <w:t>Tabla 1. Síntesis comparativa de las referencias y contribución de NexTalent.</w:t>
        </w:r>
        <w:r w:rsidR="00D3559F">
          <w:rPr>
            <w:noProof/>
            <w:webHidden/>
          </w:rPr>
          <w:tab/>
        </w:r>
        <w:r w:rsidR="00D3559F">
          <w:rPr>
            <w:noProof/>
            <w:webHidden/>
          </w:rPr>
          <w:fldChar w:fldCharType="begin"/>
        </w:r>
        <w:r w:rsidR="00D3559F">
          <w:rPr>
            <w:noProof/>
            <w:webHidden/>
          </w:rPr>
          <w:instrText xml:space="preserve"> PAGEREF _Toc231938575 \h </w:instrText>
        </w:r>
        <w:r w:rsidR="00D3559F">
          <w:rPr>
            <w:noProof/>
            <w:webHidden/>
          </w:rPr>
        </w:r>
        <w:r w:rsidR="00D3559F">
          <w:rPr>
            <w:noProof/>
            <w:webHidden/>
          </w:rPr>
          <w:fldChar w:fldCharType="separate"/>
        </w:r>
        <w:r w:rsidR="00D3559F">
          <w:rPr>
            <w:noProof/>
            <w:webHidden/>
          </w:rPr>
          <w:t>15</w:t>
        </w:r>
        <w:r w:rsidR="00D3559F">
          <w:rPr>
            <w:noProof/>
            <w:webHidden/>
          </w:rPr>
          <w:fldChar w:fldCharType="end"/>
        </w:r>
      </w:hyperlink>
    </w:p>
    <w:p w14:paraId="5F37D958" w14:textId="5A69BA97" w:rsidR="00D3559F" w:rsidRDefault="00D3559F">
      <w:pPr>
        <w:pStyle w:val="Tabladeilustraciones"/>
        <w:tabs>
          <w:tab w:val="right" w:leader="dot" w:pos="8488"/>
        </w:tabs>
        <w:rPr>
          <w:rFonts w:eastAsiaTheme="minorEastAsia"/>
          <w:noProof/>
          <w:kern w:val="2"/>
          <w:szCs w:val="24"/>
          <w:lang w:eastAsia="es-ES_tradnl"/>
          <w14:ligatures w14:val="standardContextual"/>
        </w:rPr>
      </w:pPr>
      <w:hyperlink w:anchor="_Toc231938576" w:history="1">
        <w:r w:rsidRPr="007F5F26">
          <w:rPr>
            <w:rStyle w:val="Hipervnculo"/>
            <w:rFonts w:ascii="Aptos" w:eastAsia="Aptos" w:hAnsi="Aptos" w:cs="Times New Roman"/>
            <w:i/>
            <w:iCs/>
            <w:noProof/>
          </w:rPr>
          <w:t>Tabla 2. Requisitos funcionales del sistema.</w:t>
        </w:r>
        <w:r>
          <w:rPr>
            <w:noProof/>
            <w:webHidden/>
          </w:rPr>
          <w:tab/>
        </w:r>
        <w:r>
          <w:rPr>
            <w:noProof/>
            <w:webHidden/>
          </w:rPr>
          <w:fldChar w:fldCharType="begin"/>
        </w:r>
        <w:r>
          <w:rPr>
            <w:noProof/>
            <w:webHidden/>
          </w:rPr>
          <w:instrText xml:space="preserve"> PAGEREF _Toc231938576 \h </w:instrText>
        </w:r>
        <w:r>
          <w:rPr>
            <w:noProof/>
            <w:webHidden/>
          </w:rPr>
        </w:r>
        <w:r>
          <w:rPr>
            <w:noProof/>
            <w:webHidden/>
          </w:rPr>
          <w:fldChar w:fldCharType="separate"/>
        </w:r>
        <w:r>
          <w:rPr>
            <w:noProof/>
            <w:webHidden/>
          </w:rPr>
          <w:t>21</w:t>
        </w:r>
        <w:r>
          <w:rPr>
            <w:noProof/>
            <w:webHidden/>
          </w:rPr>
          <w:fldChar w:fldCharType="end"/>
        </w:r>
      </w:hyperlink>
    </w:p>
    <w:p w14:paraId="7C99EA0B" w14:textId="0F7B57CF" w:rsidR="00D3559F" w:rsidRDefault="00D3559F">
      <w:pPr>
        <w:pStyle w:val="Tabladeilustraciones"/>
        <w:tabs>
          <w:tab w:val="right" w:leader="dot" w:pos="8488"/>
        </w:tabs>
        <w:rPr>
          <w:rFonts w:eastAsiaTheme="minorEastAsia"/>
          <w:noProof/>
          <w:kern w:val="2"/>
          <w:szCs w:val="24"/>
          <w:lang w:eastAsia="es-ES_tradnl"/>
          <w14:ligatures w14:val="standardContextual"/>
        </w:rPr>
      </w:pPr>
      <w:hyperlink w:anchor="_Toc231938577" w:history="1">
        <w:r w:rsidRPr="007F5F26">
          <w:rPr>
            <w:rStyle w:val="Hipervnculo"/>
            <w:rFonts w:ascii="Aptos" w:eastAsia="Aptos" w:hAnsi="Aptos" w:cs="Times New Roman"/>
            <w:i/>
            <w:iCs/>
            <w:noProof/>
          </w:rPr>
          <w:t>Tabla 3. Requisitos no funcionales del sistema.</w:t>
        </w:r>
        <w:r>
          <w:rPr>
            <w:noProof/>
            <w:webHidden/>
          </w:rPr>
          <w:tab/>
        </w:r>
        <w:r>
          <w:rPr>
            <w:noProof/>
            <w:webHidden/>
          </w:rPr>
          <w:fldChar w:fldCharType="begin"/>
        </w:r>
        <w:r>
          <w:rPr>
            <w:noProof/>
            <w:webHidden/>
          </w:rPr>
          <w:instrText xml:space="preserve"> PAGEREF _Toc231938577 \h </w:instrText>
        </w:r>
        <w:r>
          <w:rPr>
            <w:noProof/>
            <w:webHidden/>
          </w:rPr>
        </w:r>
        <w:r>
          <w:rPr>
            <w:noProof/>
            <w:webHidden/>
          </w:rPr>
          <w:fldChar w:fldCharType="separate"/>
        </w:r>
        <w:r>
          <w:rPr>
            <w:noProof/>
            <w:webHidden/>
          </w:rPr>
          <w:t>22</w:t>
        </w:r>
        <w:r>
          <w:rPr>
            <w:noProof/>
            <w:webHidden/>
          </w:rPr>
          <w:fldChar w:fldCharType="end"/>
        </w:r>
      </w:hyperlink>
    </w:p>
    <w:p w14:paraId="37B4A979" w14:textId="192E3138" w:rsidR="00D3559F" w:rsidRDefault="00D3559F">
      <w:pPr>
        <w:pStyle w:val="Tabladeilustraciones"/>
        <w:tabs>
          <w:tab w:val="right" w:leader="dot" w:pos="8488"/>
        </w:tabs>
        <w:rPr>
          <w:rFonts w:eastAsiaTheme="minorEastAsia"/>
          <w:noProof/>
          <w:kern w:val="2"/>
          <w:szCs w:val="24"/>
          <w:lang w:eastAsia="es-ES_tradnl"/>
          <w14:ligatures w14:val="standardContextual"/>
        </w:rPr>
      </w:pPr>
      <w:hyperlink w:anchor="_Toc231938578" w:history="1">
        <w:r w:rsidRPr="007F5F26">
          <w:rPr>
            <w:rStyle w:val="Hipervnculo"/>
            <w:rFonts w:ascii="Aptos" w:eastAsia="Aptos" w:hAnsi="Aptos" w:cs="Times New Roman"/>
            <w:i/>
            <w:iCs/>
            <w:noProof/>
          </w:rPr>
          <w:t>Tabla 4. Justificación de decisiones tecnológicas del sistema.</w:t>
        </w:r>
        <w:r>
          <w:rPr>
            <w:noProof/>
            <w:webHidden/>
          </w:rPr>
          <w:tab/>
        </w:r>
        <w:r>
          <w:rPr>
            <w:noProof/>
            <w:webHidden/>
          </w:rPr>
          <w:fldChar w:fldCharType="begin"/>
        </w:r>
        <w:r>
          <w:rPr>
            <w:noProof/>
            <w:webHidden/>
          </w:rPr>
          <w:instrText xml:space="preserve"> PAGEREF _Toc231938578 \h </w:instrText>
        </w:r>
        <w:r>
          <w:rPr>
            <w:noProof/>
            <w:webHidden/>
          </w:rPr>
        </w:r>
        <w:r>
          <w:rPr>
            <w:noProof/>
            <w:webHidden/>
          </w:rPr>
          <w:fldChar w:fldCharType="separate"/>
        </w:r>
        <w:r>
          <w:rPr>
            <w:noProof/>
            <w:webHidden/>
          </w:rPr>
          <w:t>31</w:t>
        </w:r>
        <w:r>
          <w:rPr>
            <w:noProof/>
            <w:webHidden/>
          </w:rPr>
          <w:fldChar w:fldCharType="end"/>
        </w:r>
      </w:hyperlink>
    </w:p>
    <w:p w14:paraId="28D65C01" w14:textId="026635D1" w:rsidR="00D3559F" w:rsidRDefault="00D3559F">
      <w:pPr>
        <w:pStyle w:val="Tabladeilustraciones"/>
        <w:tabs>
          <w:tab w:val="right" w:leader="dot" w:pos="8488"/>
        </w:tabs>
        <w:rPr>
          <w:rFonts w:eastAsiaTheme="minorEastAsia"/>
          <w:noProof/>
          <w:kern w:val="2"/>
          <w:szCs w:val="24"/>
          <w:lang w:eastAsia="es-ES_tradnl"/>
          <w14:ligatures w14:val="standardContextual"/>
        </w:rPr>
      </w:pPr>
      <w:hyperlink w:anchor="_Toc231938579" w:history="1">
        <w:r w:rsidRPr="007F5F26">
          <w:rPr>
            <w:rStyle w:val="Hipervnculo"/>
            <w:rFonts w:ascii="Aptos" w:eastAsia="Aptos" w:hAnsi="Aptos" w:cs="Times New Roman"/>
            <w:i/>
            <w:iCs/>
            <w:noProof/>
          </w:rPr>
          <w:t>Tabla 5. Resumen del plan de pruebas automatizadas.</w:t>
        </w:r>
        <w:r>
          <w:rPr>
            <w:noProof/>
            <w:webHidden/>
          </w:rPr>
          <w:tab/>
        </w:r>
        <w:r>
          <w:rPr>
            <w:noProof/>
            <w:webHidden/>
          </w:rPr>
          <w:fldChar w:fldCharType="begin"/>
        </w:r>
        <w:r>
          <w:rPr>
            <w:noProof/>
            <w:webHidden/>
          </w:rPr>
          <w:instrText xml:space="preserve"> PAGEREF _Toc231938579 \h </w:instrText>
        </w:r>
        <w:r>
          <w:rPr>
            <w:noProof/>
            <w:webHidden/>
          </w:rPr>
        </w:r>
        <w:r>
          <w:rPr>
            <w:noProof/>
            <w:webHidden/>
          </w:rPr>
          <w:fldChar w:fldCharType="separate"/>
        </w:r>
        <w:r>
          <w:rPr>
            <w:noProof/>
            <w:webHidden/>
          </w:rPr>
          <w:t>52</w:t>
        </w:r>
        <w:r>
          <w:rPr>
            <w:noProof/>
            <w:webHidden/>
          </w:rPr>
          <w:fldChar w:fldCharType="end"/>
        </w:r>
      </w:hyperlink>
    </w:p>
    <w:p w14:paraId="42944C0F" w14:textId="667D807A" w:rsidR="00D3559F" w:rsidRDefault="00D3559F">
      <w:pPr>
        <w:pStyle w:val="Tabladeilustraciones"/>
        <w:tabs>
          <w:tab w:val="right" w:leader="dot" w:pos="8488"/>
        </w:tabs>
        <w:rPr>
          <w:rFonts w:eastAsiaTheme="minorEastAsia"/>
          <w:noProof/>
          <w:kern w:val="2"/>
          <w:szCs w:val="24"/>
          <w:lang w:eastAsia="es-ES_tradnl"/>
          <w14:ligatures w14:val="standardContextual"/>
        </w:rPr>
      </w:pPr>
      <w:hyperlink w:anchor="_Toc231938580" w:history="1">
        <w:r w:rsidRPr="007F5F26">
          <w:rPr>
            <w:rStyle w:val="Hipervnculo"/>
            <w:rFonts w:ascii="Aptos" w:eastAsia="Aptos" w:hAnsi="Aptos" w:cs="Times New Roman"/>
            <w:i/>
            <w:iCs/>
            <w:noProof/>
          </w:rPr>
          <w:t>Tabla 6. Resumen de endpoints de la API.</w:t>
        </w:r>
        <w:r>
          <w:rPr>
            <w:noProof/>
            <w:webHidden/>
          </w:rPr>
          <w:tab/>
        </w:r>
        <w:r>
          <w:rPr>
            <w:noProof/>
            <w:webHidden/>
          </w:rPr>
          <w:fldChar w:fldCharType="begin"/>
        </w:r>
        <w:r>
          <w:rPr>
            <w:noProof/>
            <w:webHidden/>
          </w:rPr>
          <w:instrText xml:space="preserve"> PAGEREF _Toc231938580 \h </w:instrText>
        </w:r>
        <w:r>
          <w:rPr>
            <w:noProof/>
            <w:webHidden/>
          </w:rPr>
        </w:r>
        <w:r>
          <w:rPr>
            <w:noProof/>
            <w:webHidden/>
          </w:rPr>
          <w:fldChar w:fldCharType="separate"/>
        </w:r>
        <w:r>
          <w:rPr>
            <w:noProof/>
            <w:webHidden/>
          </w:rPr>
          <w:t>64</w:t>
        </w:r>
        <w:r>
          <w:rPr>
            <w:noProof/>
            <w:webHidden/>
          </w:rPr>
          <w:fldChar w:fldCharType="end"/>
        </w:r>
      </w:hyperlink>
    </w:p>
    <w:p w14:paraId="4E36B00B" w14:textId="370CF2D3" w:rsidR="00D3559F" w:rsidRDefault="00D3559F">
      <w:pPr>
        <w:pStyle w:val="Tabladeilustraciones"/>
        <w:tabs>
          <w:tab w:val="right" w:leader="dot" w:pos="8488"/>
        </w:tabs>
        <w:rPr>
          <w:rFonts w:eastAsiaTheme="minorEastAsia"/>
          <w:noProof/>
          <w:kern w:val="2"/>
          <w:szCs w:val="24"/>
          <w:lang w:eastAsia="es-ES_tradnl"/>
          <w14:ligatures w14:val="standardContextual"/>
        </w:rPr>
      </w:pPr>
      <w:hyperlink w:anchor="_Toc231938581" w:history="1">
        <w:r w:rsidRPr="007F5F26">
          <w:rPr>
            <w:rStyle w:val="Hipervnculo"/>
            <w:rFonts w:ascii="Aptos" w:eastAsia="Aptos" w:hAnsi="Aptos" w:cs="Times New Roman"/>
            <w:i/>
            <w:iCs/>
            <w:noProof/>
          </w:rPr>
          <w:t>Tabla 7. Códigos de respuesta de la API.</w:t>
        </w:r>
        <w:r>
          <w:rPr>
            <w:noProof/>
            <w:webHidden/>
          </w:rPr>
          <w:tab/>
        </w:r>
        <w:r>
          <w:rPr>
            <w:noProof/>
            <w:webHidden/>
          </w:rPr>
          <w:fldChar w:fldCharType="begin"/>
        </w:r>
        <w:r>
          <w:rPr>
            <w:noProof/>
            <w:webHidden/>
          </w:rPr>
          <w:instrText xml:space="preserve"> PAGEREF _Toc231938581 \h </w:instrText>
        </w:r>
        <w:r>
          <w:rPr>
            <w:noProof/>
            <w:webHidden/>
          </w:rPr>
        </w:r>
        <w:r>
          <w:rPr>
            <w:noProof/>
            <w:webHidden/>
          </w:rPr>
          <w:fldChar w:fldCharType="separate"/>
        </w:r>
        <w:r>
          <w:rPr>
            <w:noProof/>
            <w:webHidden/>
          </w:rPr>
          <w:t>66</w:t>
        </w:r>
        <w:r>
          <w:rPr>
            <w:noProof/>
            <w:webHidden/>
          </w:rPr>
          <w:fldChar w:fldCharType="end"/>
        </w:r>
      </w:hyperlink>
    </w:p>
    <w:p w14:paraId="1F15C968" w14:textId="230C729C" w:rsidR="00320B8C" w:rsidRDefault="00320B8C" w:rsidP="00522D36">
      <w:pPr>
        <w:pStyle w:val="Tabladeilustraciones"/>
        <w:tabs>
          <w:tab w:val="right" w:leader="dot" w:pos="8488"/>
        </w:tabs>
        <w:rPr>
          <w:rFonts w:ascii="Aptos" w:eastAsia="Times New Roman" w:hAnsi="Aptos" w:cs="Times New Roman"/>
          <w:noProof/>
          <w:kern w:val="2"/>
          <w:szCs w:val="24"/>
          <w:lang w:eastAsia="es-ES"/>
          <w14:ligatures w14:val="standardContextual"/>
        </w:rPr>
        <w:sectPr w:rsidR="00320B8C" w:rsidSect="00320B8C">
          <w:headerReference w:type="even" r:id="rId18"/>
          <w:headerReference w:type="default" r:id="rId19"/>
          <w:footerReference w:type="default" r:id="rId20"/>
          <w:headerReference w:type="first" r:id="rId21"/>
          <w:type w:val="oddPage"/>
          <w:pgSz w:w="11900" w:h="16840" w:code="9"/>
          <w:pgMar w:top="1985" w:right="1701" w:bottom="1418" w:left="1701" w:header="851" w:footer="851" w:gutter="0"/>
          <w:pgNumType w:fmt="upperRoman" w:start="1"/>
          <w:cols w:space="708"/>
          <w:docGrid w:linePitch="360"/>
        </w:sectPr>
      </w:pPr>
      <w:r>
        <w:fldChar w:fldCharType="end"/>
      </w:r>
    </w:p>
    <w:p w14:paraId="21DC6D21" w14:textId="77777777" w:rsidR="00320B8C" w:rsidRPr="00D00234" w:rsidRDefault="00320B8C" w:rsidP="00320B8C">
      <w:pPr>
        <w:keepNext/>
        <w:framePr w:wrap="notBeside" w:vAnchor="text" w:hAnchor="text" w:y="1"/>
        <w:numPr>
          <w:ilvl w:val="0"/>
          <w:numId w:val="6"/>
        </w:numPr>
        <w:autoSpaceDE w:val="0"/>
        <w:autoSpaceDN w:val="0"/>
        <w:adjustRightInd w:val="0"/>
        <w:spacing w:before="240" w:after="480"/>
        <w:jc w:val="left"/>
        <w:outlineLvl w:val="0"/>
        <w:rPr>
          <w:rFonts w:ascii="Times New Roman" w:eastAsia="Times New Roman" w:hAnsi="Times New Roman" w:cs="Times New Roman"/>
          <w:b/>
          <w:kern w:val="32"/>
          <w:sz w:val="48"/>
          <w:szCs w:val="48"/>
        </w:rPr>
      </w:pPr>
      <w:r w:rsidRPr="00D00234">
        <w:rPr>
          <w:rFonts w:ascii="Times New Roman" w:eastAsia="Times New Roman" w:hAnsi="Times New Roman" w:cs="Times New Roman"/>
          <w:b/>
          <w:kern w:val="32"/>
          <w:sz w:val="48"/>
          <w:szCs w:val="28"/>
        </w:rPr>
        <w:lastRenderedPageBreak/>
        <w:br/>
      </w:r>
      <w:bookmarkStart w:id="14" w:name="_Toc231933781"/>
      <w:r w:rsidRPr="33D75C7F">
        <w:rPr>
          <w:rFonts w:ascii="Times New Roman" w:eastAsia="Times New Roman" w:hAnsi="Times New Roman" w:cs="Times New Roman"/>
          <w:b/>
          <w:kern w:val="32"/>
          <w:sz w:val="48"/>
          <w:szCs w:val="48"/>
        </w:rPr>
        <w:t>Introducción</w:t>
      </w:r>
      <w:bookmarkEnd w:id="14"/>
    </w:p>
    <w:p w14:paraId="2053565E"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15" w:name="_Toc231933782"/>
      <w:r w:rsidRPr="33D75C7F">
        <w:rPr>
          <w:rFonts w:ascii="Times New Roman" w:eastAsia="Times New Roman" w:hAnsi="Times New Roman" w:cs="Times New Roman"/>
          <w:b/>
          <w:color w:val="000000" w:themeColor="text1"/>
          <w:sz w:val="32"/>
          <w:szCs w:val="32"/>
        </w:rPr>
        <w:t>Contexto del TFG</w:t>
      </w:r>
      <w:bookmarkEnd w:id="15"/>
    </w:p>
    <w:p w14:paraId="382523A6" w14:textId="77777777" w:rsidR="0097745E" w:rsidRPr="0097745E" w:rsidRDefault="0097745E" w:rsidP="0097745E">
      <w:pPr>
        <w:rPr>
          <w:rFonts w:ascii="Aptos" w:eastAsia="Aptos" w:hAnsi="Aptos" w:cs="Times New Roman"/>
        </w:rPr>
      </w:pPr>
      <w:r w:rsidRPr="0097745E">
        <w:rPr>
          <w:rFonts w:ascii="Aptos" w:eastAsia="Aptos" w:hAnsi="Aptos" w:cs="Times New Roman"/>
        </w:rPr>
        <w:t>La digitalización ha consolidado las plataformas de empleo como uno de los principales mecanismos de conexión entre empresas y candidatos. Sin embargo, encontrar el candidato adecuado para una oferta —o la oferta adecuada para un candidato— sigue siendo un problema complejo debido a las diferencias existentes entre los perfiles disponibles y las necesidades de las organizaciones (</w:t>
      </w:r>
      <w:r w:rsidR="00546180" w:rsidRPr="00546180">
        <w:rPr>
          <w:rFonts w:ascii="Aptos" w:eastAsia="Aptos" w:hAnsi="Aptos" w:cs="Times New Roman"/>
        </w:rPr>
        <w:t xml:space="preserve">de </w:t>
      </w:r>
      <w:proofErr w:type="spellStart"/>
      <w:r w:rsidR="00546180" w:rsidRPr="00546180">
        <w:rPr>
          <w:rFonts w:ascii="Aptos" w:eastAsia="Aptos" w:hAnsi="Aptos" w:cs="Times New Roman"/>
        </w:rPr>
        <w:t>Ruijt</w:t>
      </w:r>
      <w:proofErr w:type="spellEnd"/>
      <w:r w:rsidR="00546180" w:rsidRPr="00546180">
        <w:rPr>
          <w:rFonts w:ascii="Aptos" w:eastAsia="Aptos" w:hAnsi="Aptos" w:cs="Times New Roman"/>
        </w:rPr>
        <w:t xml:space="preserve"> y </w:t>
      </w:r>
      <w:proofErr w:type="spellStart"/>
      <w:r w:rsidR="00546180" w:rsidRPr="00546180">
        <w:rPr>
          <w:rFonts w:ascii="Aptos" w:eastAsia="Aptos" w:hAnsi="Aptos" w:cs="Times New Roman"/>
        </w:rPr>
        <w:t>Bhulai</w:t>
      </w:r>
      <w:proofErr w:type="spellEnd"/>
      <w:r w:rsidR="00546180" w:rsidRPr="00546180">
        <w:rPr>
          <w:rFonts w:ascii="Aptos" w:eastAsia="Aptos" w:hAnsi="Aptos" w:cs="Times New Roman"/>
        </w:rPr>
        <w:t>, 2021</w:t>
      </w:r>
      <w:r w:rsidRPr="0097745E">
        <w:rPr>
          <w:rFonts w:ascii="Aptos" w:eastAsia="Aptos" w:hAnsi="Aptos" w:cs="Times New Roman"/>
        </w:rPr>
        <w:t>).</w:t>
      </w:r>
    </w:p>
    <w:p w14:paraId="03D5666F" w14:textId="77777777" w:rsidR="0097745E" w:rsidRDefault="0097745E" w:rsidP="0097745E">
      <w:pPr>
        <w:rPr>
          <w:rFonts w:ascii="Aptos" w:eastAsia="Aptos" w:hAnsi="Aptos" w:cs="Times New Roman"/>
        </w:rPr>
      </w:pPr>
      <w:r w:rsidRPr="0097745E">
        <w:rPr>
          <w:rFonts w:ascii="Aptos" w:eastAsia="Aptos" w:hAnsi="Aptos" w:cs="Times New Roman"/>
        </w:rPr>
        <w:t xml:space="preserve">Esta dificultad es especialmente visible en el sector tecnológico, donde los roles profesionales y las competencias demandadas evolucionan continuamente. Tecnologías relacionadas con el desarrollo software, la inteligencia artificial, la ciencia de datos, la computación en la nube o la ciberseguridad generan perfiles cada vez más especializados y difíciles de comparar mediante simples búsquedas por palabras clave (World </w:t>
      </w:r>
      <w:proofErr w:type="spellStart"/>
      <w:r w:rsidRPr="0097745E">
        <w:rPr>
          <w:rFonts w:ascii="Aptos" w:eastAsia="Aptos" w:hAnsi="Aptos" w:cs="Times New Roman"/>
        </w:rPr>
        <w:t>Economic</w:t>
      </w:r>
      <w:proofErr w:type="spellEnd"/>
      <w:r w:rsidRPr="0097745E">
        <w:rPr>
          <w:rFonts w:ascii="Aptos" w:eastAsia="Aptos" w:hAnsi="Aptos" w:cs="Times New Roman"/>
        </w:rPr>
        <w:t xml:space="preserve"> Forum, 2025).</w:t>
      </w:r>
    </w:p>
    <w:p w14:paraId="2CC75C9C" w14:textId="77777777" w:rsidR="00546180" w:rsidRPr="00546180" w:rsidRDefault="00546180" w:rsidP="00546180">
      <w:pPr>
        <w:rPr>
          <w:rFonts w:ascii="Aptos" w:eastAsia="Aptos" w:hAnsi="Aptos" w:cs="Times New Roman"/>
        </w:rPr>
      </w:pPr>
      <w:r>
        <w:rPr>
          <w:rFonts w:ascii="Aptos" w:eastAsia="Aptos" w:hAnsi="Aptos" w:cs="Times New Roman"/>
        </w:rPr>
        <w:t>Adicionalmente c</w:t>
      </w:r>
      <w:r w:rsidRPr="00546180">
        <w:rPr>
          <w:rFonts w:ascii="Aptos" w:eastAsia="Aptos" w:hAnsi="Aptos" w:cs="Times New Roman"/>
        </w:rPr>
        <w:t>ada organización describe sus puestos con su propio estilo: puede cambiar el nombre del rol, la forma de organizar la descripción, el nivel de detalle o la manera de expresar las competencias requeridas. Como consecuencia, dos ofertas parecidas pueden parecer distintas si el sistema solo compara palabras exactas.</w:t>
      </w:r>
    </w:p>
    <w:p w14:paraId="77388D8F" w14:textId="77777777" w:rsidR="00546180" w:rsidRDefault="00546180" w:rsidP="00546180">
      <w:pPr>
        <w:rPr>
          <w:rFonts w:ascii="Aptos" w:eastAsia="Aptos" w:hAnsi="Aptos" w:cs="Times New Roman"/>
        </w:rPr>
      </w:pPr>
      <w:r w:rsidRPr="00546180">
        <w:rPr>
          <w:rFonts w:ascii="Aptos" w:eastAsia="Aptos" w:hAnsi="Aptos" w:cs="Times New Roman"/>
        </w:rPr>
        <w:t xml:space="preserve">Este problema limita las búsquedas basadas únicamente en coincidencias textuales. Los filtros habituales de las plataformas de empleo, como puesto, empresa, ubicación o modalidad, resultan útiles para consultas sencillas, pero no siempre permiten detectar relaciones de significado entre un perfil profesional y </w:t>
      </w:r>
      <w:r w:rsidRPr="00546180">
        <w:rPr>
          <w:rFonts w:ascii="Aptos" w:eastAsia="Aptos" w:hAnsi="Aptos" w:cs="Times New Roman"/>
        </w:rPr>
        <w:lastRenderedPageBreak/>
        <w:t>una oferta (Maree et al., 2019). Por ejemplo, un candidato con experiencia en inteligencia artificial puede encajar con ofertas que hablen de aprendizaje automático, modelos generativos o ciencia de datos, aunque esas expresiones no coincidan literalmente con la búsqueda introducida.</w:t>
      </w:r>
    </w:p>
    <w:p w14:paraId="4F9B8C54" w14:textId="77777777" w:rsidR="00320B8C" w:rsidRPr="00D00234" w:rsidRDefault="00320B8C" w:rsidP="00546180">
      <w:pPr>
        <w:rPr>
          <w:rFonts w:ascii="Aptos" w:eastAsia="Aptos" w:hAnsi="Aptos" w:cs="Times New Roman"/>
        </w:rPr>
      </w:pPr>
      <w:r w:rsidRPr="00D00234">
        <w:rPr>
          <w:rFonts w:ascii="Aptos" w:eastAsia="Aptos" w:hAnsi="Aptos" w:cs="Times New Roman"/>
        </w:rPr>
        <w:t xml:space="preserve">A partir de esta necesidad surge </w:t>
      </w:r>
      <w:proofErr w:type="spellStart"/>
      <w:r w:rsidRPr="00D00234">
        <w:rPr>
          <w:rFonts w:ascii="Aptos" w:eastAsia="Aptos" w:hAnsi="Aptos" w:cs="Times New Roman"/>
        </w:rPr>
        <w:t>NexTalent</w:t>
      </w:r>
      <w:proofErr w:type="spellEnd"/>
      <w:r w:rsidRPr="00D00234">
        <w:rPr>
          <w:rFonts w:ascii="Aptos" w:eastAsia="Aptos" w:hAnsi="Aptos" w:cs="Times New Roman"/>
        </w:rPr>
        <w:t>, una plataforma orientada al análisis del mercado laboral tecnológico y a la recomendación avanzada de ofertas de empleo. El proyecto centra su análisis en ofertas publicadas por consultoras</w:t>
      </w:r>
      <w:r w:rsidR="00BB0884">
        <w:rPr>
          <w:rFonts w:ascii="Aptos" w:eastAsia="Aptos" w:hAnsi="Aptos" w:cs="Times New Roman"/>
        </w:rPr>
        <w:t xml:space="preserve"> en España</w:t>
      </w:r>
      <w:r w:rsidRPr="00D00234">
        <w:rPr>
          <w:rFonts w:ascii="Aptos" w:eastAsia="Aptos" w:hAnsi="Aptos" w:cs="Times New Roman"/>
        </w:rPr>
        <w:t>, utiliz</w:t>
      </w:r>
      <w:r w:rsidR="00546180">
        <w:rPr>
          <w:rFonts w:ascii="Aptos" w:eastAsia="Aptos" w:hAnsi="Aptos" w:cs="Times New Roman"/>
        </w:rPr>
        <w:t>ándolas</w:t>
      </w:r>
      <w:r w:rsidRPr="00D00234">
        <w:rPr>
          <w:rFonts w:ascii="Aptos" w:eastAsia="Aptos" w:hAnsi="Aptos" w:cs="Times New Roman"/>
        </w:rPr>
        <w:t xml:space="preserve"> como fuente principal de información para identificar </w:t>
      </w:r>
      <w:r w:rsidR="00546180">
        <w:rPr>
          <w:rFonts w:ascii="Aptos" w:eastAsia="Aptos" w:hAnsi="Aptos" w:cs="Times New Roman"/>
        </w:rPr>
        <w:t xml:space="preserve">la demanda de </w:t>
      </w:r>
      <w:r w:rsidRPr="00D00234">
        <w:rPr>
          <w:rFonts w:ascii="Aptos" w:eastAsia="Aptos" w:hAnsi="Aptos" w:cs="Times New Roman"/>
        </w:rPr>
        <w:t>perfiles profesionales</w:t>
      </w:r>
      <w:r w:rsidR="00546180">
        <w:rPr>
          <w:rFonts w:ascii="Aptos" w:eastAsia="Aptos" w:hAnsi="Aptos" w:cs="Times New Roman"/>
        </w:rPr>
        <w:t xml:space="preserve"> y qué </w:t>
      </w:r>
      <w:r w:rsidRPr="00D00234">
        <w:rPr>
          <w:rFonts w:ascii="Aptos" w:eastAsia="Aptos" w:hAnsi="Aptos" w:cs="Times New Roman"/>
        </w:rPr>
        <w:t>tecnologías</w:t>
      </w:r>
      <w:r w:rsidR="00546180">
        <w:rPr>
          <w:rFonts w:ascii="Aptos" w:eastAsia="Aptos" w:hAnsi="Aptos" w:cs="Times New Roman"/>
        </w:rPr>
        <w:t xml:space="preserve"> y competencias</w:t>
      </w:r>
      <w:r w:rsidRPr="00D00234">
        <w:rPr>
          <w:rFonts w:ascii="Aptos" w:eastAsia="Aptos" w:hAnsi="Aptos" w:cs="Times New Roman"/>
        </w:rPr>
        <w:t xml:space="preserve"> </w:t>
      </w:r>
      <w:r w:rsidR="00546180">
        <w:rPr>
          <w:rFonts w:ascii="Aptos" w:eastAsia="Aptos" w:hAnsi="Aptos" w:cs="Times New Roman"/>
        </w:rPr>
        <w:t xml:space="preserve">se solicitan con </w:t>
      </w:r>
      <w:r w:rsidRPr="00D00234">
        <w:rPr>
          <w:rFonts w:ascii="Aptos" w:eastAsia="Aptos" w:hAnsi="Aptos" w:cs="Times New Roman"/>
        </w:rPr>
        <w:t>más frecuen</w:t>
      </w:r>
      <w:r w:rsidR="00546180">
        <w:rPr>
          <w:rFonts w:ascii="Aptos" w:eastAsia="Aptos" w:hAnsi="Aptos" w:cs="Times New Roman"/>
        </w:rPr>
        <w:t>cia</w:t>
      </w:r>
      <w:r w:rsidRPr="00D00234">
        <w:rPr>
          <w:rFonts w:ascii="Aptos" w:eastAsia="Aptos" w:hAnsi="Aptos" w:cs="Times New Roman"/>
        </w:rPr>
        <w:t xml:space="preserve"> dentro de este sector.</w:t>
      </w:r>
    </w:p>
    <w:p w14:paraId="1D634337" w14:textId="77777777" w:rsidR="00320B8C" w:rsidRPr="00D00234" w:rsidRDefault="00320B8C" w:rsidP="00320B8C">
      <w:pPr>
        <w:rPr>
          <w:rFonts w:ascii="Aptos" w:eastAsia="Aptos" w:hAnsi="Aptos" w:cs="Times New Roman"/>
        </w:rPr>
      </w:pPr>
      <w:r>
        <w:rPr>
          <w:rFonts w:ascii="Aptos" w:eastAsia="Aptos" w:hAnsi="Aptos" w:cs="Times New Roman"/>
        </w:rPr>
        <w:t xml:space="preserve">El proyecto aborda el diseño e implementación de un sistema de información que cubre todo el proceso de tratamiento de la información laboral. En primer lugar, se capturan automáticamente ofertas reales mediante técnicas de </w:t>
      </w:r>
      <w:r>
        <w:rPr>
          <w:rFonts w:ascii="Aptos" w:eastAsia="Aptos" w:hAnsi="Aptos" w:cs="Times New Roman"/>
          <w:i/>
          <w:iCs/>
        </w:rPr>
        <w:t xml:space="preserve">web </w:t>
      </w:r>
      <w:proofErr w:type="spellStart"/>
      <w:r>
        <w:rPr>
          <w:rFonts w:ascii="Aptos" w:eastAsia="Aptos" w:hAnsi="Aptos" w:cs="Times New Roman"/>
          <w:i/>
          <w:iCs/>
        </w:rPr>
        <w:t>scraping</w:t>
      </w:r>
      <w:proofErr w:type="spellEnd"/>
      <w:r w:rsidRPr="00D00234">
        <w:rPr>
          <w:rFonts w:ascii="Aptos" w:eastAsia="Aptos" w:hAnsi="Aptos" w:cs="Times New Roman"/>
        </w:rPr>
        <w:t xml:space="preserve"> y se almacenan de forma </w:t>
      </w:r>
      <w:r w:rsidR="00546180" w:rsidRPr="00D00234">
        <w:rPr>
          <w:rFonts w:ascii="Aptos" w:eastAsia="Aptos" w:hAnsi="Aptos" w:cs="Times New Roman"/>
        </w:rPr>
        <w:t>estructurada</w:t>
      </w:r>
      <w:r w:rsidR="00546180">
        <w:rPr>
          <w:rFonts w:ascii="Aptos" w:eastAsia="Aptos" w:hAnsi="Aptos" w:cs="Times New Roman"/>
        </w:rPr>
        <w:t xml:space="preserve"> evitando</w:t>
      </w:r>
      <w:r w:rsidRPr="00D00234">
        <w:rPr>
          <w:rFonts w:ascii="Aptos" w:eastAsia="Aptos" w:hAnsi="Aptos" w:cs="Times New Roman"/>
        </w:rPr>
        <w:t xml:space="preserve"> duplicados. A continuación, las ofertas se preparan para su análisis, organizando los campos relevantes y eliminando información que no aporta valor al proceso posterior. Sobre esta información se aplican modelos de inteligencia artificial que permiten identificar tecnologías, competencias, roles profesionales, nivel de experiencia y modalidad de trabajo.</w:t>
      </w:r>
    </w:p>
    <w:p w14:paraId="04166083" w14:textId="77777777" w:rsidR="00320B8C" w:rsidRPr="00D00234" w:rsidRDefault="00320B8C" w:rsidP="00320B8C">
      <w:pPr>
        <w:rPr>
          <w:rFonts w:ascii="Aptos" w:eastAsia="Aptos" w:hAnsi="Aptos" w:cs="Times New Roman"/>
        </w:rPr>
      </w:pPr>
      <w:r w:rsidRPr="00D00234">
        <w:rPr>
          <w:rFonts w:ascii="Aptos" w:eastAsia="Aptos" w:hAnsi="Aptos" w:cs="Times New Roman"/>
        </w:rPr>
        <w:t>A partir de estos datos, el sistema construye una representación organizada de cada oferta y la utiliza para comparar perfiles profesionales con oportunidades laborales. Esta comparación no se basa únicamente en buscar palabras iguales, sino en detectar similitudes de contenido entre lo que sabe hacer el usuario y lo que piden las empresas. De este modo, el sistema puede recomendar ofertas que encajen con el perfil introducido, aunque la descripción de la oferta utilice términos diferentes. Finalmente, los resultados se presentan mediante una aplicación web que permite realizar búsquedas avanzadas de empleo y consultar indicadores agregados del mercado laboral.</w:t>
      </w:r>
    </w:p>
    <w:p w14:paraId="698138A9" w14:textId="77777777" w:rsidR="00320B8C" w:rsidRPr="00D00234" w:rsidRDefault="00320B8C" w:rsidP="00320B8C">
      <w:pPr>
        <w:rPr>
          <w:rFonts w:ascii="Aptos" w:eastAsia="Aptos" w:hAnsi="Aptos" w:cs="Times New Roman"/>
        </w:rPr>
      </w:pPr>
      <w:r>
        <w:rPr>
          <w:rFonts w:ascii="Aptos" w:eastAsia="Aptos" w:hAnsi="Aptos" w:cs="Times New Roman"/>
        </w:rPr>
        <w:lastRenderedPageBreak/>
        <w:t xml:space="preserve">La solución desarrollada combina diferentes tecnologías de desarrollo </w:t>
      </w:r>
      <w:r>
        <w:rPr>
          <w:rFonts w:ascii="Aptos" w:eastAsia="Aptos" w:hAnsi="Aptos" w:cs="Times New Roman"/>
          <w:i/>
          <w:iCs/>
        </w:rPr>
        <w:t>software</w:t>
      </w:r>
      <w:r>
        <w:rPr>
          <w:rFonts w:ascii="Aptos" w:eastAsia="Aptos" w:hAnsi="Aptos" w:cs="Times New Roman"/>
        </w:rPr>
        <w:t xml:space="preserve">, bases de datos e inteligencia artificial. Se utiliza MongoDB para almacenar la información de las ofertas y los resultados del procesamiento,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para facilitar búsquedas por similitud entre perfiles y ofertas, modelos de lenguaje para interpretar las descripciones de empleo, y </w:t>
      </w:r>
      <w:proofErr w:type="spellStart"/>
      <w:r w:rsidRPr="00D00234">
        <w:rPr>
          <w:rFonts w:ascii="Aptos" w:eastAsia="Aptos" w:hAnsi="Aptos" w:cs="Times New Roman"/>
        </w:rPr>
        <w:t>LangGraph</w:t>
      </w:r>
      <w:proofErr w:type="spellEnd"/>
      <w:r w:rsidRPr="00D00234">
        <w:rPr>
          <w:rFonts w:ascii="Aptos" w:eastAsia="Aptos" w:hAnsi="Aptos" w:cs="Times New Roman"/>
        </w:rPr>
        <w:t xml:space="preserve"> para coordinar los distintos pasos del proceso de búsqueda y recomendación mediante un flujo </w:t>
      </w:r>
      <w:proofErr w:type="spellStart"/>
      <w:r w:rsidRPr="00D00234">
        <w:rPr>
          <w:rFonts w:ascii="Aptos" w:eastAsia="Aptos" w:hAnsi="Aptos" w:cs="Times New Roman"/>
        </w:rPr>
        <w:t>agéntico</w:t>
      </w:r>
      <w:proofErr w:type="spellEnd"/>
      <w:r w:rsidRPr="00D00234">
        <w:rPr>
          <w:rFonts w:ascii="Aptos" w:eastAsia="Aptos" w:hAnsi="Aptos" w:cs="Times New Roman"/>
        </w:rPr>
        <w:t xml:space="preserve"> coordinado. Además, se desarrolla un </w:t>
      </w:r>
      <w:proofErr w:type="spellStart"/>
      <w:r>
        <w:rPr>
          <w:rFonts w:ascii="Aptos" w:eastAsia="Aptos" w:hAnsi="Aptos" w:cs="Times New Roman"/>
          <w:i/>
          <w:iCs/>
        </w:rPr>
        <w:t>backend</w:t>
      </w:r>
      <w:proofErr w:type="spellEnd"/>
      <w:r w:rsidRPr="00D00234">
        <w:rPr>
          <w:rFonts w:ascii="Aptos" w:eastAsia="Aptos" w:hAnsi="Aptos" w:cs="Times New Roman"/>
        </w:rPr>
        <w:t xml:space="preserve"> con </w:t>
      </w:r>
      <w:proofErr w:type="spellStart"/>
      <w:r w:rsidRPr="00D00234">
        <w:rPr>
          <w:rFonts w:ascii="Aptos" w:eastAsia="Aptos" w:hAnsi="Aptos" w:cs="Times New Roman"/>
        </w:rPr>
        <w:t>FastAPI</w:t>
      </w:r>
      <w:proofErr w:type="spellEnd"/>
      <w:r w:rsidRPr="00D00234">
        <w:rPr>
          <w:rFonts w:ascii="Aptos" w:eastAsia="Aptos" w:hAnsi="Aptos" w:cs="Times New Roman"/>
        </w:rPr>
        <w:t xml:space="preserve"> y un frontal web con </w:t>
      </w:r>
      <w:proofErr w:type="spellStart"/>
      <w:r w:rsidRPr="00D00234">
        <w:rPr>
          <w:rFonts w:ascii="Aptos" w:eastAsia="Aptos" w:hAnsi="Aptos" w:cs="Times New Roman"/>
        </w:rPr>
        <w:t>React</w:t>
      </w:r>
      <w:proofErr w:type="spellEnd"/>
      <w:r w:rsidRPr="00D00234">
        <w:rPr>
          <w:rFonts w:ascii="Aptos" w:eastAsia="Aptos" w:hAnsi="Aptos" w:cs="Times New Roman"/>
        </w:rPr>
        <w:t xml:space="preserve"> y Vite para que el usuario pueda interactuar con el sistema de forma sencilla.</w:t>
      </w:r>
    </w:p>
    <w:p w14:paraId="1D6798A4"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Desde el punto de vista empresarial, el proyecto permite trabajar de manera </w:t>
      </w:r>
      <w:r w:rsidR="001E7F20">
        <w:rPr>
          <w:rFonts w:ascii="Aptos" w:eastAsia="Aptos" w:hAnsi="Aptos" w:cs="Times New Roman"/>
        </w:rPr>
        <w:t>íntegra</w:t>
      </w:r>
      <w:r w:rsidRPr="00D00234">
        <w:rPr>
          <w:rFonts w:ascii="Aptos" w:eastAsia="Aptos" w:hAnsi="Aptos" w:cs="Times New Roman"/>
        </w:rPr>
        <w:t xml:space="preserve"> las principales fases de construcción de un sistema de información: análisis de la necesidad, especificación de requisitos, diseño de la solución, implementación técnica, despliegue y validación funcional. De este modo,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w:t>
      </w:r>
      <w:r w:rsidR="00546180">
        <w:rPr>
          <w:rFonts w:ascii="Aptos" w:eastAsia="Aptos" w:hAnsi="Aptos" w:cs="Times New Roman"/>
        </w:rPr>
        <w:t>es</w:t>
      </w:r>
      <w:r w:rsidRPr="00D00234">
        <w:rPr>
          <w:rFonts w:ascii="Aptos" w:eastAsia="Aptos" w:hAnsi="Aptos" w:cs="Times New Roman"/>
        </w:rPr>
        <w:t xml:space="preserve"> un sistema completo que intenta resolver una necesidad concreta del mercado laboral tecnológico.</w:t>
      </w:r>
    </w:p>
    <w:p w14:paraId="2A579EFA" w14:textId="77777777" w:rsidR="00320B8C" w:rsidRPr="00D00234" w:rsidRDefault="00320B8C" w:rsidP="00320B8C">
      <w:pPr>
        <w:rPr>
          <w:rFonts w:ascii="Aptos" w:eastAsia="Aptos" w:hAnsi="Aptos" w:cs="Times New Roman"/>
        </w:rPr>
      </w:pPr>
    </w:p>
    <w:p w14:paraId="7E7A96A9"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16" w:name="_Toc231933783"/>
      <w:r w:rsidRPr="33D75C7F">
        <w:rPr>
          <w:rFonts w:ascii="Times New Roman" w:eastAsia="Times New Roman" w:hAnsi="Times New Roman" w:cs="Times New Roman"/>
          <w:b/>
          <w:color w:val="000000" w:themeColor="text1"/>
          <w:sz w:val="32"/>
          <w:szCs w:val="32"/>
        </w:rPr>
        <w:t>Objetivos</w:t>
      </w:r>
      <w:bookmarkEnd w:id="16"/>
    </w:p>
    <w:p w14:paraId="3FF2DA4A" w14:textId="77777777" w:rsidR="00B76B2C" w:rsidRDefault="00B76B2C" w:rsidP="00D16650">
      <w:pPr>
        <w:rPr>
          <w:rFonts w:ascii="Aptos" w:eastAsia="Aptos" w:hAnsi="Aptos" w:cs="Times New Roman"/>
        </w:rPr>
      </w:pPr>
      <w:r w:rsidRPr="00B76B2C">
        <w:rPr>
          <w:rFonts w:ascii="Aptos" w:eastAsia="Aptos" w:hAnsi="Aptos" w:cs="Times New Roman"/>
        </w:rPr>
        <w:t xml:space="preserve">El objetivo general del trabajo consiste en diseñar, desarrollar y desplegar </w:t>
      </w:r>
      <w:proofErr w:type="spellStart"/>
      <w:r w:rsidRPr="00B76B2C">
        <w:rPr>
          <w:rFonts w:ascii="Aptos" w:eastAsia="Aptos" w:hAnsi="Aptos" w:cs="Times New Roman"/>
        </w:rPr>
        <w:t>NexTalent</w:t>
      </w:r>
      <w:proofErr w:type="spellEnd"/>
      <w:r w:rsidRPr="00B76B2C">
        <w:rPr>
          <w:rFonts w:ascii="Aptos" w:eastAsia="Aptos" w:hAnsi="Aptos" w:cs="Times New Roman"/>
        </w:rPr>
        <w:t xml:space="preserve">, una plataforma inteligente capaz de analizar ofertas de empleo del sector tecnológico y recomendar oportunidades laborales ajustadas al perfil del usuario. Para ello, el sistema transforma ofertas publicadas en plataformas externas en información organizada, enriquecida y consultable mediante </w:t>
      </w:r>
      <w:r w:rsidRPr="00D16650">
        <w:rPr>
          <w:rFonts w:ascii="Aptos" w:eastAsia="Aptos" w:hAnsi="Aptos" w:cs="Times New Roman"/>
        </w:rPr>
        <w:t xml:space="preserve">búsqueda semántica, modelos de lenguaje </w:t>
      </w:r>
      <w:r>
        <w:rPr>
          <w:rFonts w:ascii="Aptos" w:eastAsia="Aptos" w:hAnsi="Aptos" w:cs="Times New Roman"/>
        </w:rPr>
        <w:t xml:space="preserve">y una </w:t>
      </w:r>
      <w:r w:rsidRPr="00D16650">
        <w:rPr>
          <w:rFonts w:ascii="Aptos" w:eastAsia="Aptos" w:hAnsi="Aptos" w:cs="Times New Roman"/>
        </w:rPr>
        <w:t>interfaz web</w:t>
      </w:r>
      <w:r w:rsidR="0027097E">
        <w:rPr>
          <w:rFonts w:ascii="Aptos" w:eastAsia="Aptos" w:hAnsi="Aptos" w:cs="Times New Roman"/>
        </w:rPr>
        <w:t>.</w:t>
      </w:r>
    </w:p>
    <w:p w14:paraId="62AD1D53" w14:textId="77777777" w:rsidR="00D16650" w:rsidRDefault="00022209">
      <w:pPr>
        <w:rPr>
          <w:rFonts w:ascii="Aptos" w:eastAsia="Aptos" w:hAnsi="Aptos" w:cs="Times New Roman"/>
        </w:rPr>
      </w:pPr>
      <w:r>
        <w:rPr>
          <w:rFonts w:ascii="Aptos" w:eastAsia="Aptos" w:hAnsi="Aptos" w:cs="Times New Roman"/>
        </w:rPr>
        <w:t xml:space="preserve">Para </w:t>
      </w:r>
      <w:r w:rsidR="00C135E3">
        <w:rPr>
          <w:rFonts w:ascii="Aptos" w:eastAsia="Aptos" w:hAnsi="Aptos" w:cs="Times New Roman"/>
        </w:rPr>
        <w:t xml:space="preserve">alcanzar este objetivo general, se plantean los siguientes objetivos específicos: </w:t>
      </w:r>
    </w:p>
    <w:p w14:paraId="264AEE31" w14:textId="77777777" w:rsidR="00B76B2C" w:rsidRDefault="00D77519">
      <w:pPr>
        <w:rPr>
          <w:rFonts w:ascii="Aptos" w:eastAsia="Aptos" w:hAnsi="Aptos" w:cs="Times New Roman"/>
          <w:b/>
          <w:bCs/>
        </w:rPr>
      </w:pPr>
      <w:r>
        <w:rPr>
          <w:rFonts w:ascii="Aptos" w:eastAsia="Aptos" w:hAnsi="Aptos" w:cs="Times New Roman"/>
          <w:b/>
          <w:bCs/>
        </w:rPr>
        <w:t xml:space="preserve">OE1. </w:t>
      </w:r>
      <w:r w:rsidR="00B76B2C" w:rsidRPr="00B76B2C">
        <w:rPr>
          <w:rFonts w:ascii="Aptos" w:eastAsia="Aptos" w:hAnsi="Aptos" w:cs="Times New Roman"/>
        </w:rPr>
        <w:t xml:space="preserve">Obtener </w:t>
      </w:r>
      <w:r w:rsidR="00846E8F">
        <w:rPr>
          <w:rFonts w:ascii="Aptos" w:eastAsia="Aptos" w:hAnsi="Aptos" w:cs="Times New Roman"/>
        </w:rPr>
        <w:t xml:space="preserve">y almacenar de forma periódica y automática </w:t>
      </w:r>
      <w:r w:rsidR="00B76B2C" w:rsidRPr="00B76B2C">
        <w:rPr>
          <w:rFonts w:ascii="Aptos" w:eastAsia="Aptos" w:hAnsi="Aptos" w:cs="Times New Roman"/>
        </w:rPr>
        <w:t>ofertas de empleo desde LinkedIn.</w:t>
      </w:r>
      <w:r w:rsidR="00B76B2C" w:rsidRPr="00B76B2C">
        <w:rPr>
          <w:rFonts w:ascii="Aptos" w:eastAsia="Aptos" w:hAnsi="Aptos" w:cs="Times New Roman"/>
          <w:b/>
          <w:bCs/>
        </w:rPr>
        <w:t xml:space="preserve"> </w:t>
      </w:r>
    </w:p>
    <w:p w14:paraId="23A09D01" w14:textId="77777777" w:rsidR="00463027" w:rsidRDefault="00D77519">
      <w:pPr>
        <w:rPr>
          <w:rFonts w:ascii="Aptos" w:eastAsia="Aptos" w:hAnsi="Aptos" w:cs="Times New Roman"/>
        </w:rPr>
      </w:pPr>
      <w:r>
        <w:rPr>
          <w:rFonts w:ascii="Aptos" w:eastAsia="Aptos" w:hAnsi="Aptos" w:cs="Times New Roman"/>
          <w:b/>
          <w:bCs/>
        </w:rPr>
        <w:lastRenderedPageBreak/>
        <w:t xml:space="preserve">OE2. </w:t>
      </w:r>
      <w:r w:rsidR="007E5C06">
        <w:rPr>
          <w:rFonts w:ascii="Aptos" w:eastAsia="Aptos" w:hAnsi="Aptos" w:cs="Times New Roman"/>
        </w:rPr>
        <w:t>Limpiar</w:t>
      </w:r>
      <w:r>
        <w:rPr>
          <w:rFonts w:ascii="Aptos" w:eastAsia="Aptos" w:hAnsi="Aptos" w:cs="Times New Roman"/>
        </w:rPr>
        <w:t xml:space="preserve"> y </w:t>
      </w:r>
      <w:r w:rsidR="007E5C06">
        <w:rPr>
          <w:rFonts w:ascii="Aptos" w:eastAsia="Aptos" w:hAnsi="Aptos" w:cs="Times New Roman"/>
        </w:rPr>
        <w:t>preparar</w:t>
      </w:r>
      <w:r>
        <w:rPr>
          <w:rFonts w:ascii="Aptos" w:eastAsia="Aptos" w:hAnsi="Aptos" w:cs="Times New Roman"/>
        </w:rPr>
        <w:t xml:space="preserve"> las ofertas </w:t>
      </w:r>
      <w:r w:rsidR="007E5C06">
        <w:rPr>
          <w:rFonts w:ascii="Aptos" w:eastAsia="Aptos" w:hAnsi="Aptos" w:cs="Times New Roman"/>
        </w:rPr>
        <w:t xml:space="preserve">capturadas </w:t>
      </w:r>
      <w:r>
        <w:rPr>
          <w:rFonts w:ascii="Aptos" w:eastAsia="Aptos" w:hAnsi="Aptos" w:cs="Times New Roman"/>
        </w:rPr>
        <w:t xml:space="preserve">y </w:t>
      </w:r>
      <w:r w:rsidR="00846E8F">
        <w:rPr>
          <w:rFonts w:ascii="Aptos" w:eastAsia="Aptos" w:hAnsi="Aptos" w:cs="Times New Roman"/>
        </w:rPr>
        <w:t xml:space="preserve">enriquecerlas </w:t>
      </w:r>
      <w:r w:rsidR="00780487">
        <w:rPr>
          <w:rFonts w:ascii="Aptos" w:eastAsia="Aptos" w:hAnsi="Aptos" w:cs="Times New Roman"/>
        </w:rPr>
        <w:t>con</w:t>
      </w:r>
      <w:r>
        <w:rPr>
          <w:rFonts w:ascii="Aptos" w:eastAsia="Aptos" w:hAnsi="Aptos" w:cs="Times New Roman"/>
        </w:rPr>
        <w:t xml:space="preserve"> modelos de lenguaje </w:t>
      </w:r>
      <w:r w:rsidR="00846E8F">
        <w:rPr>
          <w:rFonts w:ascii="Aptos" w:eastAsia="Aptos" w:hAnsi="Aptos" w:cs="Times New Roman"/>
        </w:rPr>
        <w:t>(LLM)</w:t>
      </w:r>
      <w:r>
        <w:rPr>
          <w:rFonts w:ascii="Aptos" w:eastAsia="Aptos" w:hAnsi="Aptos" w:cs="Times New Roman"/>
        </w:rPr>
        <w:t>.</w:t>
      </w:r>
    </w:p>
    <w:p w14:paraId="63B3E29D" w14:textId="77777777" w:rsidR="00463027" w:rsidRDefault="00D77519">
      <w:pPr>
        <w:rPr>
          <w:rFonts w:ascii="Aptos" w:eastAsia="Aptos" w:hAnsi="Aptos" w:cs="Times New Roman"/>
        </w:rPr>
      </w:pPr>
      <w:r>
        <w:rPr>
          <w:rFonts w:ascii="Aptos" w:eastAsia="Aptos" w:hAnsi="Aptos" w:cs="Times New Roman"/>
          <w:b/>
          <w:bCs/>
        </w:rPr>
        <w:t xml:space="preserve">OE3. </w:t>
      </w:r>
      <w:r w:rsidR="00C52D62" w:rsidRPr="00C52D62">
        <w:rPr>
          <w:rFonts w:ascii="Aptos" w:eastAsia="Aptos" w:hAnsi="Aptos" w:cs="Times New Roman"/>
        </w:rPr>
        <w:t xml:space="preserve">Normalizar los roles y habilidades inferidos por el modelo </w:t>
      </w:r>
      <w:r w:rsidR="00846E8F">
        <w:rPr>
          <w:rFonts w:ascii="Aptos" w:eastAsia="Aptos" w:hAnsi="Aptos" w:cs="Times New Roman"/>
        </w:rPr>
        <w:t>a través de taxonomías</w:t>
      </w:r>
      <w:r w:rsidR="00C52D62" w:rsidRPr="00C52D62">
        <w:rPr>
          <w:rFonts w:ascii="Aptos" w:eastAsia="Aptos" w:hAnsi="Aptos" w:cs="Times New Roman"/>
        </w:rPr>
        <w:t xml:space="preserve">, e indexar las ofertas activas para </w:t>
      </w:r>
      <w:r w:rsidR="00846E8F">
        <w:rPr>
          <w:rFonts w:ascii="Aptos" w:eastAsia="Aptos" w:hAnsi="Aptos" w:cs="Times New Roman"/>
        </w:rPr>
        <w:t>habilitar búsquedas semánticas.</w:t>
      </w:r>
    </w:p>
    <w:p w14:paraId="0709842B" w14:textId="77777777" w:rsidR="00B76B2C" w:rsidRDefault="00D77519">
      <w:pPr>
        <w:rPr>
          <w:rFonts w:ascii="Aptos" w:eastAsia="Aptos" w:hAnsi="Aptos" w:cs="Times New Roman"/>
          <w:b/>
          <w:bCs/>
        </w:rPr>
      </w:pPr>
      <w:r>
        <w:rPr>
          <w:rFonts w:ascii="Aptos" w:eastAsia="Aptos" w:hAnsi="Aptos" w:cs="Times New Roman"/>
          <w:b/>
          <w:bCs/>
        </w:rPr>
        <w:t xml:space="preserve">OE4. </w:t>
      </w:r>
      <w:r w:rsidR="00096644" w:rsidRPr="00096644">
        <w:rPr>
          <w:rFonts w:ascii="Aptos" w:eastAsia="Aptos" w:hAnsi="Aptos" w:cs="Times New Roman"/>
        </w:rPr>
        <w:t>Recomendar</w:t>
      </w:r>
      <w:r w:rsidR="00B76B2C" w:rsidRPr="00B76B2C">
        <w:rPr>
          <w:rFonts w:ascii="Aptos" w:eastAsia="Aptos" w:hAnsi="Aptos" w:cs="Times New Roman"/>
        </w:rPr>
        <w:t xml:space="preserve"> </w:t>
      </w:r>
      <w:r w:rsidR="00846E8F">
        <w:rPr>
          <w:rFonts w:ascii="Aptos" w:eastAsia="Aptos" w:hAnsi="Aptos" w:cs="Times New Roman"/>
        </w:rPr>
        <w:t xml:space="preserve">ofertas de </w:t>
      </w:r>
      <w:r w:rsidR="00B76B2C" w:rsidRPr="00B76B2C">
        <w:rPr>
          <w:rFonts w:ascii="Aptos" w:eastAsia="Aptos" w:hAnsi="Aptos" w:cs="Times New Roman"/>
        </w:rPr>
        <w:t>empleo a partir de texto libre o de un CV en PDF, interpretando el perfil del usuario.</w:t>
      </w:r>
      <w:r w:rsidR="00B76B2C" w:rsidRPr="00B76B2C">
        <w:rPr>
          <w:rFonts w:ascii="Aptos" w:eastAsia="Aptos" w:hAnsi="Aptos" w:cs="Times New Roman"/>
          <w:b/>
          <w:bCs/>
        </w:rPr>
        <w:t xml:space="preserve"> </w:t>
      </w:r>
    </w:p>
    <w:p w14:paraId="13202503" w14:textId="77777777" w:rsidR="00B76B2C" w:rsidRDefault="00D77519">
      <w:pPr>
        <w:rPr>
          <w:rFonts w:ascii="Aptos" w:eastAsia="Aptos" w:hAnsi="Aptos" w:cs="Times New Roman"/>
          <w:b/>
          <w:bCs/>
        </w:rPr>
      </w:pPr>
      <w:r>
        <w:rPr>
          <w:rFonts w:ascii="Aptos" w:eastAsia="Aptos" w:hAnsi="Aptos" w:cs="Times New Roman"/>
          <w:b/>
          <w:bCs/>
        </w:rPr>
        <w:t xml:space="preserve">OE5. </w:t>
      </w:r>
      <w:r w:rsidR="00B76B2C">
        <w:rPr>
          <w:rFonts w:ascii="Aptos" w:eastAsia="Aptos" w:hAnsi="Aptos" w:cs="Times New Roman"/>
        </w:rPr>
        <w:t>A</w:t>
      </w:r>
      <w:r w:rsidR="00B76B2C" w:rsidRPr="00B76B2C">
        <w:rPr>
          <w:rFonts w:ascii="Aptos" w:eastAsia="Aptos" w:hAnsi="Aptos" w:cs="Times New Roman"/>
        </w:rPr>
        <w:t>nalizar perfiles, tecnologías y competencias demandadas en el mercado laboral tecnológico</w:t>
      </w:r>
      <w:r w:rsidR="00B76B2C">
        <w:rPr>
          <w:rFonts w:ascii="Aptos" w:eastAsia="Aptos" w:hAnsi="Aptos" w:cs="Times New Roman"/>
        </w:rPr>
        <w:t>.</w:t>
      </w:r>
      <w:r w:rsidR="00B76B2C" w:rsidRPr="00B76B2C">
        <w:rPr>
          <w:rFonts w:ascii="Aptos" w:eastAsia="Aptos" w:hAnsi="Aptos" w:cs="Times New Roman"/>
          <w:b/>
          <w:bCs/>
        </w:rPr>
        <w:t xml:space="preserve"> </w:t>
      </w:r>
    </w:p>
    <w:p w14:paraId="5338B131" w14:textId="77777777" w:rsidR="00B76B2C" w:rsidRPr="00B76B2C" w:rsidRDefault="00D77519">
      <w:pPr>
        <w:rPr>
          <w:rFonts w:ascii="Aptos" w:eastAsia="Aptos" w:hAnsi="Aptos" w:cs="Times New Roman"/>
        </w:rPr>
      </w:pPr>
      <w:r>
        <w:rPr>
          <w:rFonts w:ascii="Aptos" w:eastAsia="Aptos" w:hAnsi="Aptos" w:cs="Times New Roman"/>
          <w:b/>
          <w:bCs/>
        </w:rPr>
        <w:t xml:space="preserve">OE6. </w:t>
      </w:r>
      <w:r w:rsidR="00B76B2C" w:rsidRPr="00B76B2C">
        <w:rPr>
          <w:rFonts w:ascii="Aptos" w:eastAsia="Aptos" w:hAnsi="Aptos" w:cs="Times New Roman"/>
        </w:rPr>
        <w:t xml:space="preserve">Desarrollar una web que permita </w:t>
      </w:r>
      <w:r w:rsidR="00B76B2C">
        <w:rPr>
          <w:rFonts w:ascii="Aptos" w:eastAsia="Aptos" w:hAnsi="Aptos" w:cs="Times New Roman"/>
        </w:rPr>
        <w:t>observar los casos de uso</w:t>
      </w:r>
      <w:r w:rsidR="00096644">
        <w:rPr>
          <w:rFonts w:ascii="Aptos" w:eastAsia="Aptos" w:hAnsi="Aptos" w:cs="Times New Roman"/>
        </w:rPr>
        <w:t xml:space="preserve"> (OE4 y OE5)</w:t>
      </w:r>
    </w:p>
    <w:p w14:paraId="40F27B1E" w14:textId="77777777" w:rsidR="008D747A" w:rsidRDefault="00B76B2C">
      <w:pPr>
        <w:rPr>
          <w:rFonts w:ascii="Aptos" w:eastAsia="Aptos" w:hAnsi="Aptos" w:cs="Times New Roman"/>
        </w:rPr>
      </w:pPr>
      <w:r w:rsidRPr="00B76B2C">
        <w:rPr>
          <w:rFonts w:ascii="Aptos" w:eastAsia="Aptos" w:hAnsi="Aptos" w:cs="Times New Roman"/>
          <w:b/>
          <w:bCs/>
        </w:rPr>
        <w:t>OE7</w:t>
      </w:r>
      <w:r>
        <w:rPr>
          <w:rFonts w:ascii="Aptos" w:eastAsia="Aptos" w:hAnsi="Aptos" w:cs="Times New Roman"/>
          <w:b/>
          <w:bCs/>
        </w:rPr>
        <w:t>.</w:t>
      </w:r>
      <w:r>
        <w:rPr>
          <w:rFonts w:ascii="Aptos" w:eastAsia="Aptos" w:hAnsi="Aptos" w:cs="Times New Roman"/>
        </w:rPr>
        <w:t xml:space="preserve"> Desplegar la aplicación completa en un entorno </w:t>
      </w:r>
      <w:proofErr w:type="spellStart"/>
      <w:r>
        <w:rPr>
          <w:rFonts w:ascii="Aptos" w:eastAsia="Aptos" w:hAnsi="Aptos" w:cs="Times New Roman"/>
        </w:rPr>
        <w:t>cloud</w:t>
      </w:r>
      <w:proofErr w:type="spellEnd"/>
      <w:r>
        <w:rPr>
          <w:rFonts w:ascii="Aptos" w:eastAsia="Aptos" w:hAnsi="Aptos" w:cs="Times New Roman"/>
        </w:rPr>
        <w:t>.</w:t>
      </w:r>
    </w:p>
    <w:p w14:paraId="316A1154" w14:textId="77777777" w:rsidR="00463027" w:rsidRDefault="008D747A" w:rsidP="008D747A">
      <w:pPr>
        <w:spacing w:before="0" w:after="0" w:line="240" w:lineRule="auto"/>
        <w:jc w:val="left"/>
        <w:rPr>
          <w:rFonts w:ascii="Aptos" w:eastAsia="Aptos" w:hAnsi="Aptos" w:cs="Times New Roman"/>
        </w:rPr>
      </w:pPr>
      <w:r>
        <w:rPr>
          <w:rFonts w:ascii="Aptos" w:eastAsia="Aptos" w:hAnsi="Aptos" w:cs="Times New Roman"/>
        </w:rPr>
        <w:br w:type="page"/>
      </w:r>
    </w:p>
    <w:p w14:paraId="4D279EC7" w14:textId="77777777" w:rsidR="00320B8C" w:rsidRPr="00D00234" w:rsidRDefault="00320B8C" w:rsidP="00320B8C">
      <w:pPr>
        <w:keepNext/>
        <w:framePr w:wrap="notBeside" w:vAnchor="text" w:hAnchor="text" w:y="1"/>
        <w:numPr>
          <w:ilvl w:val="0"/>
          <w:numId w:val="6"/>
        </w:numPr>
        <w:autoSpaceDE w:val="0"/>
        <w:autoSpaceDN w:val="0"/>
        <w:adjustRightInd w:val="0"/>
        <w:spacing w:before="240" w:after="480"/>
        <w:jc w:val="left"/>
        <w:outlineLvl w:val="0"/>
        <w:rPr>
          <w:rFonts w:ascii="Times New Roman" w:eastAsia="Times New Roman" w:hAnsi="Times New Roman" w:cs="Times New Roman"/>
          <w:b/>
          <w:kern w:val="32"/>
          <w:sz w:val="48"/>
          <w:szCs w:val="48"/>
        </w:rPr>
      </w:pPr>
      <w:r w:rsidRPr="00D00234">
        <w:rPr>
          <w:rFonts w:ascii="Times New Roman" w:eastAsia="Times New Roman" w:hAnsi="Times New Roman" w:cs="Times New Roman"/>
          <w:b/>
          <w:kern w:val="32"/>
          <w:sz w:val="48"/>
          <w:szCs w:val="28"/>
        </w:rPr>
        <w:lastRenderedPageBreak/>
        <w:br/>
      </w:r>
      <w:bookmarkStart w:id="17" w:name="_Toc231933784"/>
      <w:r w:rsidRPr="33D75C7F">
        <w:rPr>
          <w:rFonts w:ascii="Times New Roman" w:eastAsia="Times New Roman" w:hAnsi="Times New Roman" w:cs="Times New Roman"/>
          <w:b/>
          <w:kern w:val="32"/>
          <w:sz w:val="48"/>
          <w:szCs w:val="48"/>
        </w:rPr>
        <w:t>Gestión del proyecto</w:t>
      </w:r>
      <w:bookmarkEnd w:id="17"/>
    </w:p>
    <w:p w14:paraId="04031B47"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18" w:name="_Toc231933785"/>
      <w:r w:rsidRPr="33D75C7F">
        <w:rPr>
          <w:rFonts w:ascii="Times New Roman" w:eastAsia="Times New Roman" w:hAnsi="Times New Roman" w:cs="Times New Roman"/>
          <w:b/>
          <w:color w:val="000000" w:themeColor="text1"/>
          <w:sz w:val="32"/>
          <w:szCs w:val="32"/>
        </w:rPr>
        <w:t>Modelo de ciclo de vida</w:t>
      </w:r>
      <w:bookmarkEnd w:id="18"/>
    </w:p>
    <w:p w14:paraId="063A2440" w14:textId="77777777" w:rsidR="00445881" w:rsidRPr="00D00234" w:rsidRDefault="00445881" w:rsidP="00445881">
      <w:pPr>
        <w:rPr>
          <w:rFonts w:ascii="Aptos" w:eastAsia="Aptos" w:hAnsi="Aptos" w:cs="Times New Roman"/>
        </w:rPr>
      </w:pPr>
      <w:r w:rsidRPr="00D00234">
        <w:rPr>
          <w:rFonts w:ascii="Aptos" w:eastAsia="Aptos" w:hAnsi="Aptos" w:cs="Times New Roman"/>
        </w:rPr>
        <w:t xml:space="preserve">El desarrollo de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se planteó siguiendo un modelo de ciclo de vida incremental e iterativo, tal y como se muestra en la Figura 1. La elección de este enfoque surge de la necesidad de ir validando progresivamente un sistema basado en datos reales, procesamiento mediante modelos de lenguaje, búsqueda por similitud y despliegue </w:t>
      </w:r>
      <w:proofErr w:type="spellStart"/>
      <w:r>
        <w:rPr>
          <w:rFonts w:ascii="Aptos" w:eastAsia="Aptos" w:hAnsi="Aptos" w:cs="Times New Roman"/>
          <w:i/>
          <w:iCs/>
        </w:rPr>
        <w:t>cloud</w:t>
      </w:r>
      <w:proofErr w:type="spellEnd"/>
      <w:r w:rsidRPr="00D00234">
        <w:rPr>
          <w:rFonts w:ascii="Aptos" w:eastAsia="Aptos" w:hAnsi="Aptos" w:cs="Times New Roman"/>
        </w:rPr>
        <w:t>.</w:t>
      </w:r>
    </w:p>
    <w:p w14:paraId="7F8D5A3A" w14:textId="77777777" w:rsidR="00320B8C" w:rsidRPr="00D00234" w:rsidRDefault="00320B8C" w:rsidP="00320B8C">
      <w:pPr>
        <w:jc w:val="center"/>
        <w:rPr>
          <w:rFonts w:ascii="Aptos" w:eastAsia="Aptos" w:hAnsi="Aptos" w:cs="Times New Roman"/>
        </w:rPr>
      </w:pPr>
      <w:r w:rsidRPr="00D00234">
        <w:rPr>
          <w:rFonts w:ascii="Aptos" w:eastAsia="Aptos" w:hAnsi="Aptos" w:cs="Times New Roman"/>
          <w:noProof/>
        </w:rPr>
        <w:drawing>
          <wp:inline distT="0" distB="0" distL="0" distR="0" wp14:anchorId="570D365F" wp14:editId="30EBC2D0">
            <wp:extent cx="5396230" cy="3591635"/>
            <wp:effectExtent l="0" t="0" r="0" b="8890"/>
            <wp:docPr id="17363467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6739" name="Imagen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6230" cy="3591635"/>
                    </a:xfrm>
                    <a:prstGeom prst="rect">
                      <a:avLst/>
                    </a:prstGeom>
                  </pic:spPr>
                </pic:pic>
              </a:graphicData>
            </a:graphic>
          </wp:inline>
        </w:drawing>
      </w:r>
    </w:p>
    <w:p w14:paraId="6CCB5F00" w14:textId="0EB0C3D4" w:rsidR="00320B8C" w:rsidRPr="00D00234" w:rsidRDefault="00320B8C" w:rsidP="00320B8C">
      <w:pPr>
        <w:jc w:val="center"/>
        <w:rPr>
          <w:rFonts w:ascii="Aptos" w:eastAsia="Aptos" w:hAnsi="Aptos" w:cs="Times New Roman"/>
          <w:color w:val="000000"/>
          <w:sz w:val="20"/>
          <w:szCs w:val="18"/>
        </w:rPr>
      </w:pPr>
      <w:bookmarkStart w:id="19" w:name="_Toc231835685"/>
      <w:bookmarkStart w:id="20" w:name="_Toc231937652"/>
      <w:r>
        <w:rPr>
          <w:rFonts w:ascii="Aptos" w:eastAsia="Aptos" w:hAnsi="Aptos" w:cs="Times New Roman"/>
          <w:color w:val="000000"/>
          <w:sz w:val="20"/>
          <w:szCs w:val="18"/>
        </w:rPr>
        <w:t xml:space="preserve">Figura </w:t>
      </w:r>
      <w:r>
        <w:rPr>
          <w:rFonts w:ascii="Aptos" w:eastAsia="Aptos" w:hAnsi="Aptos" w:cs="Times New Roman"/>
          <w:color w:val="000000"/>
          <w:sz w:val="20"/>
          <w:szCs w:val="18"/>
        </w:rPr>
        <w:fldChar w:fldCharType="begin"/>
      </w:r>
      <w:r>
        <w:rPr>
          <w:rFonts w:ascii="Aptos" w:eastAsia="Aptos" w:hAnsi="Aptos" w:cs="Times New Roman"/>
          <w:color w:val="000000"/>
          <w:sz w:val="20"/>
          <w:szCs w:val="18"/>
        </w:rPr>
        <w:instrText xml:space="preserve"> SEQ Figura \* ARABIC </w:instrText>
      </w:r>
      <w:r>
        <w:rPr>
          <w:rFonts w:ascii="Aptos" w:eastAsia="Aptos" w:hAnsi="Aptos" w:cs="Times New Roman"/>
          <w:color w:val="000000"/>
          <w:sz w:val="20"/>
          <w:szCs w:val="18"/>
        </w:rPr>
        <w:fldChar w:fldCharType="separate"/>
      </w:r>
      <w:r w:rsidR="00D65C68">
        <w:rPr>
          <w:rFonts w:ascii="Aptos" w:eastAsia="Aptos" w:hAnsi="Aptos" w:cs="Times New Roman"/>
          <w:noProof/>
          <w:color w:val="000000"/>
          <w:sz w:val="20"/>
          <w:szCs w:val="18"/>
        </w:rPr>
        <w:t>1</w:t>
      </w:r>
      <w:r>
        <w:rPr>
          <w:rFonts w:ascii="Aptos" w:eastAsia="Aptos" w:hAnsi="Aptos" w:cs="Times New Roman"/>
          <w:color w:val="000000"/>
          <w:sz w:val="20"/>
          <w:szCs w:val="18"/>
        </w:rPr>
        <w:fldChar w:fldCharType="end"/>
      </w:r>
      <w:r>
        <w:rPr>
          <w:rFonts w:ascii="Aptos" w:eastAsia="Aptos" w:hAnsi="Aptos" w:cs="Times New Roman"/>
          <w:color w:val="000000"/>
          <w:sz w:val="20"/>
          <w:szCs w:val="18"/>
        </w:rPr>
        <w:t xml:space="preserve">. Modelo de ciclo de vida del desarrollo </w:t>
      </w:r>
      <w:r w:rsidRPr="00103D4A">
        <w:rPr>
          <w:rFonts w:ascii="Aptos" w:eastAsia="Aptos" w:hAnsi="Aptos" w:cs="Times New Roman"/>
          <w:color w:val="000000"/>
          <w:sz w:val="20"/>
          <w:szCs w:val="18"/>
        </w:rPr>
        <w:t>software</w:t>
      </w:r>
      <w:r>
        <w:rPr>
          <w:rFonts w:ascii="Aptos" w:eastAsia="Aptos" w:hAnsi="Aptos" w:cs="Times New Roman"/>
          <w:color w:val="000000"/>
          <w:sz w:val="20"/>
          <w:szCs w:val="18"/>
        </w:rPr>
        <w:t xml:space="preserve"> (SDLC) de </w:t>
      </w:r>
      <w:proofErr w:type="spellStart"/>
      <w:r>
        <w:rPr>
          <w:rFonts w:ascii="Aptos" w:eastAsia="Aptos" w:hAnsi="Aptos" w:cs="Times New Roman"/>
          <w:color w:val="000000"/>
          <w:sz w:val="20"/>
          <w:szCs w:val="18"/>
        </w:rPr>
        <w:t>NexTalent</w:t>
      </w:r>
      <w:proofErr w:type="spellEnd"/>
      <w:r>
        <w:rPr>
          <w:rFonts w:ascii="Aptos" w:eastAsia="Aptos" w:hAnsi="Aptos" w:cs="Times New Roman"/>
          <w:color w:val="000000"/>
          <w:sz w:val="20"/>
          <w:szCs w:val="18"/>
        </w:rPr>
        <w:t>.</w:t>
      </w:r>
      <w:bookmarkEnd w:id="19"/>
      <w:bookmarkEnd w:id="20"/>
    </w:p>
    <w:p w14:paraId="51086D79" w14:textId="77777777" w:rsidR="00445881" w:rsidRPr="00D00234" w:rsidRDefault="00445881" w:rsidP="00445881">
      <w:pPr>
        <w:rPr>
          <w:rFonts w:ascii="Aptos" w:eastAsia="Aptos" w:hAnsi="Aptos" w:cs="Times New Roman"/>
        </w:rPr>
      </w:pPr>
      <w:r w:rsidRPr="00D00234">
        <w:rPr>
          <w:rFonts w:ascii="Aptos" w:eastAsia="Aptos" w:hAnsi="Aptos" w:cs="Times New Roman"/>
        </w:rPr>
        <w:t xml:space="preserve">Aunque la planificación se organizó por incrementos funcionales, cada uno de ellos se desarrolló de forma iterativa. Tras implementar cada bloque, se realizaron </w:t>
      </w:r>
      <w:r w:rsidRPr="00D00234">
        <w:rPr>
          <w:rFonts w:ascii="Aptos" w:eastAsia="Aptos" w:hAnsi="Aptos" w:cs="Times New Roman"/>
        </w:rPr>
        <w:lastRenderedPageBreak/>
        <w:t>pruebas, revisiones y ajustes sobre las funcionalidades ya construidas antes de avanzar a</w:t>
      </w:r>
      <w:r w:rsidR="0095205A">
        <w:rPr>
          <w:rFonts w:ascii="Aptos" w:eastAsia="Aptos" w:hAnsi="Aptos" w:cs="Times New Roman"/>
        </w:rPr>
        <w:t xml:space="preserve"> la</w:t>
      </w:r>
      <w:r w:rsidRPr="00D00234">
        <w:rPr>
          <w:rFonts w:ascii="Aptos" w:eastAsia="Aptos" w:hAnsi="Aptos" w:cs="Times New Roman"/>
        </w:rPr>
        <w:t xml:space="preserve"> siguiente</w:t>
      </w:r>
      <w:r w:rsidR="0095205A">
        <w:rPr>
          <w:rFonts w:ascii="Aptos" w:eastAsia="Aptos" w:hAnsi="Aptos" w:cs="Times New Roman"/>
        </w:rPr>
        <w:t xml:space="preserve"> iteración</w:t>
      </w:r>
      <w:r w:rsidRPr="00D00234">
        <w:rPr>
          <w:rFonts w:ascii="Aptos" w:eastAsia="Aptos" w:hAnsi="Aptos" w:cs="Times New Roman"/>
        </w:rPr>
        <w:t>. Por tanto, el carácter iterativo del proyecto no se refleja únicamente en nuevas entregas, sino en la mejora progresiva de los módulos a partir de validaciones, errores detectados y necesidades surgidas durante el desarrollo.</w:t>
      </w:r>
    </w:p>
    <w:p w14:paraId="4B5C9924" w14:textId="77777777" w:rsidR="00445881" w:rsidRPr="00D00234" w:rsidRDefault="00445881" w:rsidP="00445881">
      <w:pPr>
        <w:rPr>
          <w:rFonts w:ascii="Aptos" w:eastAsia="Aptos" w:hAnsi="Aptos" w:cs="Times New Roman"/>
        </w:rPr>
      </w:pPr>
      <w:r w:rsidRPr="00D00234">
        <w:rPr>
          <w:rFonts w:ascii="Aptos" w:eastAsia="Aptos" w:hAnsi="Aptos" w:cs="Times New Roman"/>
        </w:rPr>
        <w:t xml:space="preserve">A diferencia de otros proyectos donde los requisitos permanecen estables desde el inicio,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ha requerido una evolución continua tanto de la arquitectura como de las funcionalidades implementadas. Durante el desarrollo aparecieron nuevas necesidades relacionadas con la calidad de los datos, la organización de la información, la extracción automática de tecnologías y competencias o la forma de comparar perfiles profesionales con ofertas laborales. Por este motivo, se optó por un enfoque incremental que permitiera evolucionar el sistema de manera progresiva y validar cada bloque funcional antes de continuar con el siguiente.</w:t>
      </w:r>
    </w:p>
    <w:p w14:paraId="3A6BE048" w14:textId="77777777" w:rsidR="00445881" w:rsidRPr="00D00234" w:rsidRDefault="00445881" w:rsidP="00445881">
      <w:pPr>
        <w:rPr>
          <w:rFonts w:ascii="Aptos" w:eastAsia="Aptos" w:hAnsi="Aptos" w:cs="Times New Roman"/>
        </w:rPr>
      </w:pPr>
      <w:r w:rsidRPr="00D00234">
        <w:rPr>
          <w:rFonts w:ascii="Aptos" w:eastAsia="Aptos" w:hAnsi="Aptos" w:cs="Times New Roman"/>
        </w:rPr>
        <w:t xml:space="preserve">El punto de partida del proyecto corresponde al contexto inicial del sistema, donde se definieron los objetivos generales y los requisitos funcionales y no funcionales que debía cumplir la plataforma. A partir de ahí, el proyecto se dividió en una sucesión de </w:t>
      </w:r>
      <w:proofErr w:type="spellStart"/>
      <w:r>
        <w:rPr>
          <w:rFonts w:ascii="Aptos" w:eastAsia="Aptos" w:hAnsi="Aptos" w:cs="Times New Roman"/>
        </w:rPr>
        <w:t>sprints</w:t>
      </w:r>
      <w:proofErr w:type="spellEnd"/>
      <w:r>
        <w:rPr>
          <w:rFonts w:ascii="Aptos" w:eastAsia="Aptos" w:hAnsi="Aptos" w:cs="Times New Roman"/>
        </w:rPr>
        <w:t xml:space="preserve"> o iteraciones</w:t>
      </w:r>
      <w:r w:rsidRPr="00D00234">
        <w:rPr>
          <w:rFonts w:ascii="Aptos" w:eastAsia="Aptos" w:hAnsi="Aptos" w:cs="Times New Roman"/>
        </w:rPr>
        <w:t xml:space="preserve">, donde cada uno incorporaba una nueva funcionalidad verificable sobre el sistema. Este enfoque permitió construir la solución desde una primera versión muy básica, centrada únicamente en el </w:t>
      </w:r>
      <w:proofErr w:type="spellStart"/>
      <w:r>
        <w:rPr>
          <w:rFonts w:ascii="Aptos" w:eastAsia="Aptos" w:hAnsi="Aptos" w:cs="Times New Roman"/>
          <w:i/>
          <w:iCs/>
        </w:rPr>
        <w:t>scraping</w:t>
      </w:r>
      <w:proofErr w:type="spellEnd"/>
      <w:r w:rsidRPr="00D00234">
        <w:rPr>
          <w:rFonts w:ascii="Aptos" w:eastAsia="Aptos" w:hAnsi="Aptos" w:cs="Times New Roman"/>
        </w:rPr>
        <w:t xml:space="preserve"> y almacenamiento de ofertas, hasta una plataforma funcional desplegada en Google Cloud </w:t>
      </w:r>
      <w:proofErr w:type="spellStart"/>
      <w:r>
        <w:rPr>
          <w:rFonts w:ascii="Aptos" w:eastAsia="Aptos" w:hAnsi="Aptos" w:cs="Times New Roman"/>
        </w:rPr>
        <w:t>Platform</w:t>
      </w:r>
      <w:proofErr w:type="spellEnd"/>
      <w:r>
        <w:rPr>
          <w:rFonts w:ascii="Aptos" w:eastAsia="Aptos" w:hAnsi="Aptos" w:cs="Times New Roman"/>
        </w:rPr>
        <w:t xml:space="preserve"> </w:t>
      </w:r>
      <w:r w:rsidRPr="00D00234">
        <w:rPr>
          <w:rFonts w:ascii="Aptos" w:eastAsia="Aptos" w:hAnsi="Aptos" w:cs="Times New Roman"/>
        </w:rPr>
        <w:t>capaz de cubrir los principales casos de uso definidos inicialmente.</w:t>
      </w:r>
    </w:p>
    <w:p w14:paraId="5787FAB4" w14:textId="77777777" w:rsidR="00445881" w:rsidRPr="00D00234" w:rsidRDefault="00445881" w:rsidP="00445881">
      <w:pPr>
        <w:rPr>
          <w:rFonts w:ascii="Aptos" w:eastAsia="Aptos" w:hAnsi="Aptos" w:cs="Times New Roman"/>
        </w:rPr>
      </w:pPr>
      <w:r w:rsidRPr="00D00234">
        <w:rPr>
          <w:rFonts w:ascii="Aptos" w:eastAsia="Aptos" w:hAnsi="Aptos" w:cs="Times New Roman"/>
        </w:rPr>
        <w:t xml:space="preserve">Cada </w:t>
      </w:r>
      <w:r>
        <w:rPr>
          <w:rFonts w:ascii="Aptos" w:eastAsia="Aptos" w:hAnsi="Aptos" w:cs="Times New Roman"/>
        </w:rPr>
        <w:t>iteración</w:t>
      </w:r>
      <w:r w:rsidRPr="00D00234">
        <w:rPr>
          <w:rFonts w:ascii="Aptos" w:eastAsia="Aptos" w:hAnsi="Aptos" w:cs="Times New Roman"/>
        </w:rPr>
        <w:t xml:space="preserve"> siguió una misma dinámica de trabajo basada en análisis, diseño, implementación, pruebas y entrega. En la fase de análisis se identificaba el problema concreto que debía resolverse; posteriormente se definía la estrategia técnica a seguir; después se desarrollaba </w:t>
      </w:r>
      <w:r w:rsidR="00C93EF7">
        <w:rPr>
          <w:rFonts w:ascii="Aptos" w:eastAsia="Aptos" w:hAnsi="Aptos" w:cs="Times New Roman"/>
        </w:rPr>
        <w:t>el componente o capacidad correspondiente del sistema</w:t>
      </w:r>
      <w:r w:rsidRPr="00D00234">
        <w:rPr>
          <w:rFonts w:ascii="Aptos" w:eastAsia="Aptos" w:hAnsi="Aptos" w:cs="Times New Roman"/>
        </w:rPr>
        <w:t xml:space="preserve"> y</w:t>
      </w:r>
      <w:r w:rsidR="00C93EF7">
        <w:rPr>
          <w:rFonts w:ascii="Aptos" w:eastAsia="Aptos" w:hAnsi="Aptos" w:cs="Times New Roman"/>
        </w:rPr>
        <w:t>,</w:t>
      </w:r>
      <w:r w:rsidRPr="00D00234">
        <w:rPr>
          <w:rFonts w:ascii="Aptos" w:eastAsia="Aptos" w:hAnsi="Aptos" w:cs="Times New Roman"/>
        </w:rPr>
        <w:t xml:space="preserve"> finalmente se realizaban comprobaciones funcionales </w:t>
      </w:r>
      <w:r w:rsidR="00C93EF7">
        <w:rPr>
          <w:rFonts w:ascii="Aptos" w:eastAsia="Aptos" w:hAnsi="Aptos" w:cs="Times New Roman"/>
        </w:rPr>
        <w:t xml:space="preserve">o técnicas </w:t>
      </w:r>
      <w:r w:rsidRPr="00D00234">
        <w:rPr>
          <w:rFonts w:ascii="Aptos" w:eastAsia="Aptos" w:hAnsi="Aptos" w:cs="Times New Roman"/>
        </w:rPr>
        <w:t>antes de consolidar la nueva versión. Este esquema permitió mantener una evolución ordenada del proyecto</w:t>
      </w:r>
      <w:r w:rsidR="00FA4B42">
        <w:rPr>
          <w:rFonts w:ascii="Aptos" w:eastAsia="Aptos" w:hAnsi="Aptos" w:cs="Times New Roman"/>
        </w:rPr>
        <w:t xml:space="preserve">, avanzar desde la </w:t>
      </w:r>
      <w:r w:rsidR="00FA4B42">
        <w:rPr>
          <w:rFonts w:ascii="Aptos" w:eastAsia="Aptos" w:hAnsi="Aptos" w:cs="Times New Roman"/>
        </w:rPr>
        <w:lastRenderedPageBreak/>
        <w:t>infraestructura inicial hasta los casos de uso visibles para el usuario</w:t>
      </w:r>
      <w:r w:rsidRPr="00D00234">
        <w:rPr>
          <w:rFonts w:ascii="Aptos" w:eastAsia="Aptos" w:hAnsi="Aptos" w:cs="Times New Roman"/>
        </w:rPr>
        <w:t xml:space="preserve"> y detectar problemas técnicos de forma temprana.</w:t>
      </w:r>
    </w:p>
    <w:p w14:paraId="16A9AF59" w14:textId="77777777" w:rsidR="00445881" w:rsidRPr="00D00234" w:rsidRDefault="00445881" w:rsidP="00445881">
      <w:pPr>
        <w:rPr>
          <w:rFonts w:ascii="Aptos" w:eastAsia="Aptos" w:hAnsi="Aptos" w:cs="Times New Roman"/>
        </w:rPr>
      </w:pPr>
      <w:r>
        <w:rPr>
          <w:rFonts w:ascii="Aptos" w:eastAsia="Aptos" w:hAnsi="Aptos" w:cs="Times New Roman"/>
        </w:rPr>
        <w:t>La</w:t>
      </w:r>
      <w:r w:rsidRPr="00D00234">
        <w:rPr>
          <w:rFonts w:ascii="Aptos" w:eastAsia="Aptos" w:hAnsi="Aptos" w:cs="Times New Roman"/>
        </w:rPr>
        <w:t xml:space="preserve"> primera iteración</w:t>
      </w:r>
      <w:r w:rsidR="00FA4B42">
        <w:rPr>
          <w:rFonts w:ascii="Aptos" w:eastAsia="Aptos" w:hAnsi="Aptos" w:cs="Times New Roman"/>
        </w:rPr>
        <w:t xml:space="preserve"> no</w:t>
      </w:r>
      <w:r w:rsidRPr="00D00234">
        <w:rPr>
          <w:rFonts w:ascii="Aptos" w:eastAsia="Aptos" w:hAnsi="Aptos" w:cs="Times New Roman"/>
        </w:rPr>
        <w:t xml:space="preserve"> se centró </w:t>
      </w:r>
      <w:r w:rsidR="00FA4B42">
        <w:rPr>
          <w:rFonts w:ascii="Aptos" w:eastAsia="Aptos" w:hAnsi="Aptos" w:cs="Times New Roman"/>
        </w:rPr>
        <w:t xml:space="preserve">todavía en una funcionalidad visible para el usuario final, sino </w:t>
      </w:r>
      <w:r w:rsidRPr="00D00234">
        <w:rPr>
          <w:rFonts w:ascii="Aptos" w:eastAsia="Aptos" w:hAnsi="Aptos" w:cs="Times New Roman"/>
        </w:rPr>
        <w:t>en constru</w:t>
      </w:r>
      <w:r w:rsidR="00FA4B42">
        <w:rPr>
          <w:rFonts w:ascii="Aptos" w:eastAsia="Aptos" w:hAnsi="Aptos" w:cs="Times New Roman"/>
        </w:rPr>
        <w:t>ir</w:t>
      </w:r>
      <w:r w:rsidRPr="00D00234">
        <w:rPr>
          <w:rFonts w:ascii="Aptos" w:eastAsia="Aptos" w:hAnsi="Aptos" w:cs="Times New Roman"/>
        </w:rPr>
        <w:t xml:space="preserve"> </w:t>
      </w:r>
      <w:r w:rsidR="00FA4B42">
        <w:rPr>
          <w:rFonts w:ascii="Aptos" w:eastAsia="Aptos" w:hAnsi="Aptos" w:cs="Times New Roman"/>
        </w:rPr>
        <w:t>la</w:t>
      </w:r>
      <w:r w:rsidRPr="00D00234">
        <w:rPr>
          <w:rFonts w:ascii="Aptos" w:eastAsia="Aptos" w:hAnsi="Aptos" w:cs="Times New Roman"/>
        </w:rPr>
        <w:t xml:space="preserve"> base </w:t>
      </w:r>
      <w:r w:rsidR="00FA4B42">
        <w:rPr>
          <w:rFonts w:ascii="Aptos" w:eastAsia="Aptos" w:hAnsi="Aptos" w:cs="Times New Roman"/>
        </w:rPr>
        <w:t>técnica necesaria para el resto del proyecto</w:t>
      </w:r>
      <w:r w:rsidRPr="00D00234">
        <w:rPr>
          <w:rFonts w:ascii="Aptos" w:eastAsia="Aptos" w:hAnsi="Aptos" w:cs="Times New Roman"/>
        </w:rPr>
        <w:t>. Durante esta fase se definieron las fuentes de información, los campos mínimos necesarios y los mecanismos de unicidad para evitar duplicados. Además, se diseñó un primer modelo de almacenamiento orientado a conservar trazabilidad sobre las ofertas capturadas y mantener información temporal asociada a cada registro. El resultado de esta fase fue una colección inicial de ofertas reales que serviría como punto de partida para el resto del sistema.</w:t>
      </w:r>
    </w:p>
    <w:p w14:paraId="06B8A8A6" w14:textId="77777777" w:rsidR="00445881" w:rsidRPr="00D00234" w:rsidRDefault="00445881" w:rsidP="00445881">
      <w:pPr>
        <w:rPr>
          <w:rFonts w:ascii="Aptos" w:eastAsia="Aptos" w:hAnsi="Aptos" w:cs="Times New Roman"/>
        </w:rPr>
      </w:pPr>
      <w:r>
        <w:rPr>
          <w:rFonts w:ascii="Aptos" w:eastAsia="Aptos" w:hAnsi="Aptos" w:cs="Times New Roman"/>
        </w:rPr>
        <w:t>La segunda iteración</w:t>
      </w:r>
      <w:r w:rsidRPr="00D00234">
        <w:rPr>
          <w:rFonts w:ascii="Aptos" w:eastAsia="Aptos" w:hAnsi="Aptos" w:cs="Times New Roman"/>
        </w:rPr>
        <w:t xml:space="preserve"> abordó la limpieza y estructuración de la información capturada. Las ofertas almacenadas inicialmente presentaban diferencias de formato, descripciones incompletas y campos poco homogéneos. Por ello, se desarrollaron procesos orientados a organizar y normalizar la información, obteniendo finalmente una colección de ofertas limpias y preparadas para ser procesadas automáticamente por los componentes inteligentes del sistema.</w:t>
      </w:r>
    </w:p>
    <w:p w14:paraId="752AAE6F" w14:textId="77777777" w:rsidR="00445881" w:rsidRPr="00D00234" w:rsidRDefault="00445881" w:rsidP="00445881">
      <w:pPr>
        <w:rPr>
          <w:rFonts w:ascii="Aptos" w:eastAsia="Aptos" w:hAnsi="Aptos" w:cs="Times New Roman"/>
        </w:rPr>
      </w:pPr>
      <w:r>
        <w:rPr>
          <w:rFonts w:ascii="Aptos" w:eastAsia="Aptos" w:hAnsi="Aptos" w:cs="Times New Roman"/>
        </w:rPr>
        <w:t>La tercera iteración</w:t>
      </w:r>
      <w:r w:rsidRPr="00D00234">
        <w:rPr>
          <w:rFonts w:ascii="Aptos" w:eastAsia="Aptos" w:hAnsi="Aptos" w:cs="Times New Roman"/>
        </w:rPr>
        <w:t xml:space="preserve"> incorporó modelos de lenguaje para extraer información útil de las descripciones de empleo. Durante esta fase se definió qué elementos resultaban relevantes para el sistema, como roles profesionales, habilidades, tecnologías, modalidad de trabajo o nivel de experiencia. Además, se diseñaron </w:t>
      </w:r>
      <w:proofErr w:type="spellStart"/>
      <w:r>
        <w:rPr>
          <w:rFonts w:ascii="Aptos" w:eastAsia="Aptos" w:hAnsi="Aptos" w:cs="Times New Roman"/>
          <w:i/>
          <w:iCs/>
        </w:rPr>
        <w:t>prompts</w:t>
      </w:r>
      <w:proofErr w:type="spellEnd"/>
      <w:r w:rsidRPr="00D00234">
        <w:rPr>
          <w:rFonts w:ascii="Aptos" w:eastAsia="Aptos" w:hAnsi="Aptos" w:cs="Times New Roman"/>
        </w:rPr>
        <w:t xml:space="preserve"> específicos y esquemas de salida estructurados para obtener respuestas más consistentes y controladas por parte de los modelos LLM. El resultado fue una representación mucho más organizada de la información profesional contenida en las ofertas.</w:t>
      </w:r>
    </w:p>
    <w:p w14:paraId="0172D921" w14:textId="77777777" w:rsidR="00445881" w:rsidRPr="00D00234" w:rsidRDefault="00445881" w:rsidP="00445881">
      <w:pPr>
        <w:rPr>
          <w:rFonts w:ascii="Aptos" w:eastAsia="Aptos" w:hAnsi="Aptos" w:cs="Times New Roman"/>
        </w:rPr>
      </w:pPr>
      <w:r>
        <w:rPr>
          <w:rFonts w:ascii="Aptos" w:eastAsia="Aptos" w:hAnsi="Aptos" w:cs="Times New Roman"/>
        </w:rPr>
        <w:t>La cuarta iteración</w:t>
      </w:r>
      <w:r w:rsidRPr="00D00234">
        <w:rPr>
          <w:rFonts w:ascii="Aptos" w:eastAsia="Aptos" w:hAnsi="Aptos" w:cs="Times New Roman"/>
        </w:rPr>
        <w:t xml:space="preserve"> introdujo el enriquecimiento semántico de las ofertas mediante </w:t>
      </w:r>
      <w:proofErr w:type="spellStart"/>
      <w:r>
        <w:rPr>
          <w:rFonts w:ascii="Aptos" w:eastAsia="Aptos" w:hAnsi="Aptos" w:cs="Times New Roman"/>
          <w:i/>
          <w:iCs/>
        </w:rPr>
        <w:t>embeddings</w:t>
      </w:r>
      <w:proofErr w:type="spellEnd"/>
      <w:r w:rsidRPr="00D00234">
        <w:rPr>
          <w:rFonts w:ascii="Aptos" w:eastAsia="Aptos" w:hAnsi="Aptos" w:cs="Times New Roman"/>
        </w:rPr>
        <w:t xml:space="preserve">, taxonomías y estrategias basadas en RAG. El objetivo de esta fase consistía en homogeneizar roles y habilidades para facilitar comparaciones más consistentes entre ofertas y perfiles profesionales. Como resultado, las ofertas </w:t>
      </w:r>
      <w:r w:rsidRPr="00D00234">
        <w:rPr>
          <w:rFonts w:ascii="Aptos" w:eastAsia="Aptos" w:hAnsi="Aptos" w:cs="Times New Roman"/>
        </w:rPr>
        <w:lastRenderedPageBreak/>
        <w:t>quedaron vinculadas a taxonomías de referencia e índices vectoriales preparados para realizar búsquedas basadas en similitud de contenido.</w:t>
      </w:r>
    </w:p>
    <w:p w14:paraId="2E0083C2" w14:textId="77777777" w:rsidR="00445881" w:rsidRPr="00D00234" w:rsidRDefault="00445881" w:rsidP="00445881">
      <w:pPr>
        <w:rPr>
          <w:rFonts w:ascii="Aptos" w:eastAsia="Aptos" w:hAnsi="Aptos" w:cs="Times New Roman"/>
        </w:rPr>
      </w:pPr>
      <w:r>
        <w:rPr>
          <w:rFonts w:ascii="Aptos" w:eastAsia="Aptos" w:hAnsi="Aptos" w:cs="Times New Roman"/>
        </w:rPr>
        <w:t>La quinta iteración</w:t>
      </w:r>
      <w:r w:rsidRPr="00D00234">
        <w:rPr>
          <w:rFonts w:ascii="Aptos" w:eastAsia="Aptos" w:hAnsi="Aptos" w:cs="Times New Roman"/>
        </w:rPr>
        <w:t xml:space="preserve"> desarrolló los principales casos de uso de la aplicación. En esta etapa se implementó el sistema de recomendación de ofertas laborales, donde el usuario puede introducir su perfil profesional mediante texto libre o un currículum en PDF, así como la visualización de tendencias de mercado relacionadas con perfiles y habilidades demandadas. El diseño de esta fase se apoyó en un flujo </w:t>
      </w:r>
      <w:proofErr w:type="spellStart"/>
      <w:r w:rsidRPr="00D00234">
        <w:rPr>
          <w:rFonts w:ascii="Aptos" w:eastAsia="Aptos" w:hAnsi="Aptos" w:cs="Times New Roman"/>
        </w:rPr>
        <w:t>multiagente</w:t>
      </w:r>
      <w:proofErr w:type="spellEnd"/>
      <w:r w:rsidRPr="00D00234">
        <w:rPr>
          <w:rFonts w:ascii="Aptos" w:eastAsia="Aptos" w:hAnsi="Aptos" w:cs="Times New Roman"/>
        </w:rPr>
        <w:t xml:space="preserve"> coordinado mediante </w:t>
      </w:r>
      <w:proofErr w:type="spellStart"/>
      <w:r w:rsidRPr="00D00234">
        <w:rPr>
          <w:rFonts w:ascii="Aptos" w:eastAsia="Aptos" w:hAnsi="Aptos" w:cs="Times New Roman"/>
        </w:rPr>
        <w:t>LangGraph</w:t>
      </w:r>
      <w:proofErr w:type="spellEnd"/>
      <w:r w:rsidRPr="00D00234">
        <w:rPr>
          <w:rFonts w:ascii="Aptos" w:eastAsia="Aptos" w:hAnsi="Aptos" w:cs="Times New Roman"/>
        </w:rPr>
        <w:t>.</w:t>
      </w:r>
    </w:p>
    <w:p w14:paraId="64CB68DD" w14:textId="77777777" w:rsidR="00445881" w:rsidRPr="00D00234" w:rsidRDefault="00445881" w:rsidP="00445881">
      <w:pPr>
        <w:rPr>
          <w:rFonts w:ascii="Aptos" w:eastAsia="Aptos" w:hAnsi="Aptos" w:cs="Times New Roman"/>
        </w:rPr>
      </w:pPr>
      <w:r w:rsidRPr="00D00234">
        <w:rPr>
          <w:rFonts w:ascii="Aptos" w:eastAsia="Aptos" w:hAnsi="Aptos" w:cs="Times New Roman"/>
        </w:rPr>
        <w:t xml:space="preserve">Finalmente, </w:t>
      </w:r>
      <w:r>
        <w:rPr>
          <w:rFonts w:ascii="Aptos" w:eastAsia="Aptos" w:hAnsi="Aptos" w:cs="Times New Roman"/>
        </w:rPr>
        <w:t>la sexta iteración</w:t>
      </w:r>
      <w:r w:rsidRPr="00D00234">
        <w:rPr>
          <w:rFonts w:ascii="Aptos" w:eastAsia="Aptos" w:hAnsi="Aptos" w:cs="Times New Roman"/>
        </w:rPr>
        <w:t xml:space="preserve"> estuvo orientado al despliegue y consolidación del MVP. Durante esta fase se definieron la arquitectura web, la API y los servicios </w:t>
      </w:r>
      <w:proofErr w:type="spellStart"/>
      <w:r>
        <w:rPr>
          <w:rFonts w:ascii="Aptos" w:eastAsia="Aptos" w:hAnsi="Aptos" w:cs="Times New Roman"/>
          <w:i/>
          <w:iCs/>
        </w:rPr>
        <w:t>cloud</w:t>
      </w:r>
      <w:proofErr w:type="spellEnd"/>
      <w:r w:rsidRPr="00D00234">
        <w:rPr>
          <w:rFonts w:ascii="Aptos" w:eastAsia="Aptos" w:hAnsi="Aptos" w:cs="Times New Roman"/>
        </w:rPr>
        <w:t xml:space="preserve"> necesarios para integrar todos los componentes del sistema. El resultado final fue una aplicación funcional desplegada, compuesta por un </w:t>
      </w:r>
      <w:proofErr w:type="spellStart"/>
      <w:r>
        <w:rPr>
          <w:rFonts w:ascii="Aptos" w:eastAsia="Aptos" w:hAnsi="Aptos" w:cs="Times New Roman"/>
          <w:i/>
          <w:iCs/>
        </w:rPr>
        <w:t>frontend</w:t>
      </w:r>
      <w:proofErr w:type="spellEnd"/>
      <w:r w:rsidRPr="00D00234">
        <w:rPr>
          <w:rFonts w:ascii="Aptos" w:eastAsia="Aptos" w:hAnsi="Aptos" w:cs="Times New Roman"/>
        </w:rPr>
        <w:t xml:space="preserve"> web, una API </w:t>
      </w:r>
      <w:proofErr w:type="spellStart"/>
      <w:r>
        <w:rPr>
          <w:rFonts w:ascii="Aptos" w:eastAsia="Aptos" w:hAnsi="Aptos" w:cs="Times New Roman"/>
          <w:i/>
          <w:iCs/>
        </w:rPr>
        <w:t>backend</w:t>
      </w:r>
      <w:proofErr w:type="spellEnd"/>
      <w:r w:rsidRPr="00D00234">
        <w:rPr>
          <w:rFonts w:ascii="Aptos" w:eastAsia="Aptos" w:hAnsi="Aptos" w:cs="Times New Roman"/>
        </w:rPr>
        <w:t xml:space="preserve"> y los servicios necesarios para almacenamiento, búsqueda semántica y generación de </w:t>
      </w:r>
      <w:proofErr w:type="spellStart"/>
      <w:r>
        <w:rPr>
          <w:rFonts w:ascii="Aptos" w:eastAsia="Aptos" w:hAnsi="Aptos" w:cs="Times New Roman"/>
          <w:i/>
          <w:iCs/>
        </w:rPr>
        <w:t>embeddings</w:t>
      </w:r>
      <w:proofErr w:type="spellEnd"/>
      <w:r w:rsidRPr="00D00234">
        <w:rPr>
          <w:rFonts w:ascii="Aptos" w:eastAsia="Aptos" w:hAnsi="Aptos" w:cs="Times New Roman"/>
        </w:rPr>
        <w:t>.</w:t>
      </w:r>
    </w:p>
    <w:p w14:paraId="6A82E540" w14:textId="77777777" w:rsidR="00445881" w:rsidRPr="00D00234" w:rsidRDefault="00151BEF" w:rsidP="00445881">
      <w:pPr>
        <w:rPr>
          <w:rFonts w:ascii="Aptos" w:eastAsia="Aptos" w:hAnsi="Aptos" w:cs="Times New Roman"/>
        </w:rPr>
      </w:pPr>
      <w:r w:rsidRPr="00151BEF">
        <w:rPr>
          <w:rFonts w:ascii="Aptos" w:eastAsia="Aptos" w:hAnsi="Aptos" w:cs="Times New Roman"/>
        </w:rPr>
        <w:t>El carácter iterativo del proyecto permitió incorporar mejoras y ajustes de forma continua conforme avanzaba el desarrollo.</w:t>
      </w:r>
      <w:r>
        <w:rPr>
          <w:rFonts w:ascii="Aptos" w:eastAsia="Aptos" w:hAnsi="Aptos" w:cs="Times New Roman"/>
        </w:rPr>
        <w:t xml:space="preserve"> </w:t>
      </w:r>
      <w:r w:rsidR="00445881" w:rsidRPr="00D00234">
        <w:rPr>
          <w:rFonts w:ascii="Aptos" w:eastAsia="Aptos" w:hAnsi="Aptos" w:cs="Times New Roman"/>
        </w:rPr>
        <w:t>Por ejemplo, algunos problemas detectados durante la extracción automática de información obligaron a mejorar procesos de limpieza; del mismo modo, determinados resultados del sistema de recomendación llevaron a modificar estrategias de búsqueda o procesos de enriquecimiento semántico.</w:t>
      </w:r>
    </w:p>
    <w:p w14:paraId="3AA1AD41"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21" w:name="_Toc231933786"/>
      <w:r w:rsidRPr="33D75C7F">
        <w:rPr>
          <w:rFonts w:ascii="Times New Roman" w:eastAsia="Times New Roman" w:hAnsi="Times New Roman" w:cs="Times New Roman"/>
          <w:b/>
          <w:color w:val="000000" w:themeColor="text1"/>
          <w:sz w:val="32"/>
          <w:szCs w:val="32"/>
        </w:rPr>
        <w:t>Planificación</w:t>
      </w:r>
      <w:bookmarkEnd w:id="21"/>
    </w:p>
    <w:p w14:paraId="67806AC1" w14:textId="77777777" w:rsidR="00385191" w:rsidRDefault="00385191" w:rsidP="00385191">
      <w:pPr>
        <w:rPr>
          <w:rFonts w:ascii="Aptos" w:eastAsia="Aptos" w:hAnsi="Aptos" w:cs="Times New Roman"/>
        </w:rPr>
      </w:pPr>
      <w:r w:rsidRPr="00D00234">
        <w:rPr>
          <w:rFonts w:ascii="Aptos" w:eastAsia="Aptos" w:hAnsi="Aptos" w:cs="Times New Roman"/>
        </w:rPr>
        <w:t xml:space="preserve">La planificación del proyecto se ha construido tomando como referencia el modelo de ciclo de vida incremental e iterativo </w:t>
      </w:r>
      <w:r w:rsidR="00C608AC">
        <w:rPr>
          <w:rFonts w:ascii="Aptos" w:eastAsia="Aptos" w:hAnsi="Aptos" w:cs="Times New Roman"/>
        </w:rPr>
        <w:t>descrito en el apartado anterior</w:t>
      </w:r>
      <w:r w:rsidRPr="00D00234">
        <w:rPr>
          <w:rFonts w:ascii="Aptos" w:eastAsia="Aptos" w:hAnsi="Aptos" w:cs="Times New Roman"/>
        </w:rPr>
        <w:t xml:space="preserve">. A partir de este enfoque, el trabajo se organizó en seis </w:t>
      </w:r>
      <w:r w:rsidR="00C608AC">
        <w:rPr>
          <w:rFonts w:ascii="Aptos" w:eastAsia="Aptos" w:hAnsi="Aptos" w:cs="Times New Roman"/>
        </w:rPr>
        <w:t>iteraciones</w:t>
      </w:r>
      <w:r w:rsidRPr="00D00234">
        <w:rPr>
          <w:rFonts w:ascii="Aptos" w:eastAsia="Aptos" w:hAnsi="Aptos" w:cs="Times New Roman"/>
        </w:rPr>
        <w:t xml:space="preserve"> principales.</w:t>
      </w:r>
    </w:p>
    <w:p w14:paraId="448C6DA4" w14:textId="77777777" w:rsidR="00C608AC" w:rsidRDefault="00C608AC" w:rsidP="00385191">
      <w:pPr>
        <w:rPr>
          <w:rFonts w:ascii="Aptos" w:eastAsia="Aptos" w:hAnsi="Aptos" w:cs="Times New Roman"/>
        </w:rPr>
      </w:pPr>
      <w:r>
        <w:rPr>
          <w:rFonts w:ascii="Aptos" w:eastAsia="Aptos" w:hAnsi="Aptos" w:cs="Times New Roman"/>
        </w:rPr>
        <w:t xml:space="preserve">La Figura 2 muestra la planificación inicial del proyecto. Esta planificación planteaba una evolución progresiva y relativamente secuencial, en la que cada sprint proporcionaba la base técnica necesaria para abordar el siguiente. En primer </w:t>
      </w:r>
      <w:r>
        <w:rPr>
          <w:rFonts w:ascii="Aptos" w:eastAsia="Aptos" w:hAnsi="Aptos" w:cs="Times New Roman"/>
        </w:rPr>
        <w:lastRenderedPageBreak/>
        <w:t xml:space="preserve">lugar, se preveía definir los requisitos y construir una base inicial de ofertas en MongoDB. Posteriormente, se planificaban las fases de limpieza, extracción de información profesional, normalización semántica, desarrollo del flujo inteligente </w:t>
      </w:r>
      <w:r w:rsidR="00151BEF">
        <w:rPr>
          <w:rFonts w:ascii="Aptos" w:eastAsia="Aptos" w:hAnsi="Aptos" w:cs="Times New Roman"/>
          <w:noProof/>
        </w:rPr>
        <w:drawing>
          <wp:anchor distT="0" distB="0" distL="114300" distR="114300" simplePos="0" relativeHeight="251661824" behindDoc="0" locked="0" layoutInCell="1" allowOverlap="1" wp14:anchorId="36687D0C" wp14:editId="6145EB48">
            <wp:simplePos x="0" y="0"/>
            <wp:positionH relativeFrom="margin">
              <wp:align>center</wp:align>
            </wp:positionH>
            <wp:positionV relativeFrom="paragraph">
              <wp:posOffset>1226820</wp:posOffset>
            </wp:positionV>
            <wp:extent cx="7113270" cy="3058795"/>
            <wp:effectExtent l="0" t="0" r="0" b="8255"/>
            <wp:wrapSquare wrapText="bothSides"/>
            <wp:docPr id="1200182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82096" name="Imagen 1200182096"/>
                    <pic:cNvPicPr/>
                  </pic:nvPicPr>
                  <pic:blipFill rotWithShape="1">
                    <a:blip r:embed="rId23">
                      <a:extLst>
                        <a:ext uri="{28A0092B-C50C-407E-A947-70E740481C1C}">
                          <a14:useLocalDpi xmlns:a14="http://schemas.microsoft.com/office/drawing/2010/main" val="0"/>
                        </a:ext>
                      </a:extLst>
                    </a:blip>
                    <a:srcRect b="4913"/>
                    <a:stretch>
                      <a:fillRect/>
                    </a:stretch>
                  </pic:blipFill>
                  <pic:spPr bwMode="auto">
                    <a:xfrm>
                      <a:off x="0" y="0"/>
                      <a:ext cx="7113270" cy="3058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ptos" w:eastAsia="Aptos" w:hAnsi="Aptos" w:cs="Times New Roman"/>
        </w:rPr>
        <w:t>de búsqueda y, finalmente, consolidación y despliegue de la aplicación.</w:t>
      </w:r>
    </w:p>
    <w:p w14:paraId="5A570C43" w14:textId="77777777" w:rsidR="00151BEF" w:rsidRDefault="00151BEF" w:rsidP="00776E6B">
      <w:pPr>
        <w:jc w:val="center"/>
        <w:rPr>
          <w:rFonts w:ascii="Aptos" w:eastAsia="Aptos" w:hAnsi="Aptos" w:cs="Times New Roman"/>
          <w:color w:val="000000"/>
          <w:sz w:val="20"/>
          <w:szCs w:val="18"/>
        </w:rPr>
      </w:pPr>
    </w:p>
    <w:p w14:paraId="587E3E74" w14:textId="1A7054AD" w:rsidR="00776E6B" w:rsidRPr="001A6BF7" w:rsidRDefault="00776E6B" w:rsidP="00776E6B">
      <w:pPr>
        <w:jc w:val="center"/>
        <w:rPr>
          <w:rFonts w:ascii="Aptos" w:eastAsia="Aptos" w:hAnsi="Aptos" w:cs="Times New Roman"/>
          <w:color w:val="000000"/>
          <w:sz w:val="20"/>
          <w:szCs w:val="18"/>
        </w:rPr>
      </w:pPr>
      <w:bookmarkStart w:id="22" w:name="_Toc231937653"/>
      <w:r>
        <w:rPr>
          <w:rFonts w:ascii="Aptos" w:eastAsia="Aptos" w:hAnsi="Aptos" w:cs="Times New Roman"/>
          <w:color w:val="000000"/>
          <w:sz w:val="20"/>
          <w:szCs w:val="18"/>
        </w:rPr>
        <w:t xml:space="preserve">Figura </w:t>
      </w:r>
      <w:r>
        <w:rPr>
          <w:rFonts w:ascii="Aptos" w:eastAsia="Aptos" w:hAnsi="Aptos" w:cs="Times New Roman"/>
          <w:color w:val="000000"/>
          <w:sz w:val="20"/>
          <w:szCs w:val="18"/>
        </w:rPr>
        <w:fldChar w:fldCharType="begin"/>
      </w:r>
      <w:r>
        <w:rPr>
          <w:rFonts w:ascii="Aptos" w:eastAsia="Aptos" w:hAnsi="Aptos" w:cs="Times New Roman"/>
          <w:color w:val="000000"/>
          <w:sz w:val="20"/>
          <w:szCs w:val="18"/>
        </w:rPr>
        <w:instrText xml:space="preserve"> SEQ Figura \* ARABIC </w:instrText>
      </w:r>
      <w:r>
        <w:rPr>
          <w:rFonts w:ascii="Aptos" w:eastAsia="Aptos" w:hAnsi="Aptos" w:cs="Times New Roman"/>
          <w:color w:val="000000"/>
          <w:sz w:val="20"/>
          <w:szCs w:val="18"/>
        </w:rPr>
        <w:fldChar w:fldCharType="separate"/>
      </w:r>
      <w:r w:rsidR="00D65C68">
        <w:rPr>
          <w:rFonts w:ascii="Aptos" w:eastAsia="Aptos" w:hAnsi="Aptos" w:cs="Times New Roman"/>
          <w:noProof/>
          <w:color w:val="000000"/>
          <w:sz w:val="20"/>
          <w:szCs w:val="18"/>
        </w:rPr>
        <w:t>2</w:t>
      </w:r>
      <w:r>
        <w:rPr>
          <w:rFonts w:ascii="Aptos" w:eastAsia="Aptos" w:hAnsi="Aptos" w:cs="Times New Roman"/>
          <w:color w:val="000000"/>
          <w:sz w:val="20"/>
          <w:szCs w:val="18"/>
        </w:rPr>
        <w:fldChar w:fldCharType="end"/>
      </w:r>
      <w:r>
        <w:rPr>
          <w:rFonts w:ascii="Aptos" w:eastAsia="Aptos" w:hAnsi="Aptos" w:cs="Times New Roman"/>
          <w:color w:val="000000"/>
          <w:sz w:val="20"/>
          <w:szCs w:val="18"/>
        </w:rPr>
        <w:t xml:space="preserve">. Planificación </w:t>
      </w:r>
      <w:r w:rsidR="00151BEF">
        <w:rPr>
          <w:rFonts w:ascii="Aptos" w:eastAsia="Aptos" w:hAnsi="Aptos" w:cs="Times New Roman"/>
          <w:color w:val="000000"/>
          <w:sz w:val="20"/>
          <w:szCs w:val="18"/>
        </w:rPr>
        <w:t xml:space="preserve">inicial </w:t>
      </w:r>
      <w:r>
        <w:rPr>
          <w:rFonts w:ascii="Aptos" w:eastAsia="Aptos" w:hAnsi="Aptos" w:cs="Times New Roman"/>
          <w:color w:val="000000"/>
          <w:sz w:val="20"/>
          <w:szCs w:val="18"/>
        </w:rPr>
        <w:t xml:space="preserve">del proyecto </w:t>
      </w:r>
      <w:proofErr w:type="spellStart"/>
      <w:r>
        <w:rPr>
          <w:rFonts w:ascii="Aptos" w:eastAsia="Aptos" w:hAnsi="Aptos" w:cs="Times New Roman"/>
          <w:color w:val="000000"/>
          <w:sz w:val="20"/>
          <w:szCs w:val="18"/>
        </w:rPr>
        <w:t>NexTalent</w:t>
      </w:r>
      <w:proofErr w:type="spellEnd"/>
      <w:r>
        <w:rPr>
          <w:rFonts w:ascii="Aptos" w:eastAsia="Aptos" w:hAnsi="Aptos" w:cs="Times New Roman"/>
          <w:color w:val="000000"/>
          <w:sz w:val="20"/>
          <w:szCs w:val="18"/>
        </w:rPr>
        <w:t>.</w:t>
      </w:r>
      <w:bookmarkEnd w:id="22"/>
    </w:p>
    <w:p w14:paraId="7E2ED95B" w14:textId="77777777" w:rsidR="00776E6B" w:rsidRPr="00D00234" w:rsidRDefault="00C608AC" w:rsidP="00776E6B">
      <w:pPr>
        <w:rPr>
          <w:rFonts w:ascii="Aptos" w:eastAsia="Aptos" w:hAnsi="Aptos" w:cs="Times New Roman"/>
        </w:rPr>
      </w:pPr>
      <w:r>
        <w:rPr>
          <w:rFonts w:ascii="Aptos" w:eastAsia="Aptos" w:hAnsi="Aptos" w:cs="Times New Roman"/>
        </w:rPr>
        <w:t>No obstante, durante el desarrollo fue necesario ajustar esta planificación inicial. La naturaleza del proyecto, basada en datos externos de ofertas, modelos de lenguaje, recuperación semántica y servicios desplegados de forma independiente, hizo que algunas decisiones técnicas tuvieran que revisarse a medida que se validaban los resultados obtenidos. Por este motivo, la planificación real no siguió una secuencia completamente lineal, sino que incorporó solapes entre incrementos, revisiones intermedias y reajustes derivados de las pruebas realizadas.</w:t>
      </w:r>
    </w:p>
    <w:p w14:paraId="66556381" w14:textId="77777777" w:rsidR="00776E6B" w:rsidRPr="00D00234" w:rsidRDefault="00776E6B" w:rsidP="00776E6B">
      <w:pPr>
        <w:jc w:val="center"/>
        <w:rPr>
          <w:rFonts w:ascii="Aptos" w:eastAsia="Aptos" w:hAnsi="Aptos" w:cs="Times New Roman"/>
          <w:color w:val="000000"/>
          <w:sz w:val="20"/>
          <w:szCs w:val="18"/>
        </w:rPr>
      </w:pPr>
    </w:p>
    <w:p w14:paraId="74D737D5" w14:textId="77777777" w:rsidR="00151BEF" w:rsidRDefault="00151BEF" w:rsidP="00151BEF">
      <w:pPr>
        <w:rPr>
          <w:rFonts w:ascii="Aptos" w:eastAsia="Aptos" w:hAnsi="Aptos" w:cs="Times New Roman"/>
          <w:color w:val="000000"/>
          <w:sz w:val="20"/>
          <w:szCs w:val="18"/>
        </w:rPr>
      </w:pPr>
      <w:r>
        <w:rPr>
          <w:rFonts w:ascii="Aptos" w:eastAsia="Aptos" w:hAnsi="Aptos" w:cs="Times New Roman"/>
          <w:noProof/>
        </w:rPr>
        <w:lastRenderedPageBreak/>
        <w:drawing>
          <wp:anchor distT="0" distB="0" distL="114300" distR="114300" simplePos="0" relativeHeight="251662848" behindDoc="0" locked="0" layoutInCell="1" allowOverlap="1" wp14:anchorId="326D29A7" wp14:editId="60A367F0">
            <wp:simplePos x="0" y="0"/>
            <wp:positionH relativeFrom="margin">
              <wp:align>center</wp:align>
            </wp:positionH>
            <wp:positionV relativeFrom="paragraph">
              <wp:posOffset>33655</wp:posOffset>
            </wp:positionV>
            <wp:extent cx="6566535" cy="2731135"/>
            <wp:effectExtent l="0" t="0" r="5715" b="0"/>
            <wp:wrapSquare wrapText="bothSides"/>
            <wp:docPr id="329822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2642" name="Imagen 329822642"/>
                    <pic:cNvPicPr/>
                  </pic:nvPicPr>
                  <pic:blipFill rotWithShape="1">
                    <a:blip r:embed="rId24" cstate="print">
                      <a:extLst>
                        <a:ext uri="{28A0092B-C50C-407E-A947-70E740481C1C}">
                          <a14:useLocalDpi xmlns:a14="http://schemas.microsoft.com/office/drawing/2010/main" val="0"/>
                        </a:ext>
                      </a:extLst>
                    </a:blip>
                    <a:srcRect t="1191" b="7507"/>
                    <a:stretch>
                      <a:fillRect/>
                    </a:stretch>
                  </pic:blipFill>
                  <pic:spPr bwMode="auto">
                    <a:xfrm>
                      <a:off x="0" y="0"/>
                      <a:ext cx="6566535" cy="2731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3" w:name="_Toc231835686"/>
    </w:p>
    <w:p w14:paraId="7F85DCC3" w14:textId="77777777" w:rsidR="00320B8C" w:rsidRPr="00D00234" w:rsidRDefault="00320B8C" w:rsidP="00151BEF">
      <w:pPr>
        <w:jc w:val="center"/>
        <w:rPr>
          <w:rFonts w:ascii="Aptos" w:eastAsia="Aptos" w:hAnsi="Aptos" w:cs="Times New Roman"/>
          <w:color w:val="000000"/>
          <w:sz w:val="20"/>
          <w:szCs w:val="18"/>
        </w:rPr>
      </w:pPr>
      <w:r>
        <w:rPr>
          <w:rFonts w:ascii="Aptos" w:eastAsia="Aptos" w:hAnsi="Aptos" w:cs="Times New Roman"/>
          <w:color w:val="000000"/>
          <w:sz w:val="20"/>
          <w:szCs w:val="18"/>
        </w:rPr>
        <w:t xml:space="preserve">Figura </w:t>
      </w:r>
      <w:r w:rsidR="00F0538B">
        <w:rPr>
          <w:rFonts w:ascii="Aptos" w:eastAsia="Aptos" w:hAnsi="Aptos" w:cs="Times New Roman"/>
          <w:color w:val="000000"/>
          <w:sz w:val="20"/>
          <w:szCs w:val="18"/>
        </w:rPr>
        <w:t>3</w:t>
      </w:r>
      <w:r>
        <w:rPr>
          <w:rFonts w:ascii="Aptos" w:eastAsia="Aptos" w:hAnsi="Aptos" w:cs="Times New Roman"/>
          <w:color w:val="000000"/>
          <w:sz w:val="20"/>
          <w:szCs w:val="18"/>
        </w:rPr>
        <w:t xml:space="preserve">. Planificación </w:t>
      </w:r>
      <w:r w:rsidR="00776E6B">
        <w:rPr>
          <w:rFonts w:ascii="Aptos" w:eastAsia="Aptos" w:hAnsi="Aptos" w:cs="Times New Roman"/>
          <w:color w:val="000000"/>
          <w:sz w:val="20"/>
          <w:szCs w:val="18"/>
        </w:rPr>
        <w:t xml:space="preserve">real </w:t>
      </w:r>
      <w:r>
        <w:rPr>
          <w:rFonts w:ascii="Aptos" w:eastAsia="Aptos" w:hAnsi="Aptos" w:cs="Times New Roman"/>
          <w:color w:val="000000"/>
          <w:sz w:val="20"/>
          <w:szCs w:val="18"/>
        </w:rPr>
        <w:t xml:space="preserve">del proyecto </w:t>
      </w:r>
      <w:proofErr w:type="spellStart"/>
      <w:r>
        <w:rPr>
          <w:rFonts w:ascii="Aptos" w:eastAsia="Aptos" w:hAnsi="Aptos" w:cs="Times New Roman"/>
          <w:color w:val="000000"/>
          <w:sz w:val="20"/>
          <w:szCs w:val="18"/>
        </w:rPr>
        <w:t>NexTalent</w:t>
      </w:r>
      <w:proofErr w:type="spellEnd"/>
      <w:r>
        <w:rPr>
          <w:rFonts w:ascii="Aptos" w:eastAsia="Aptos" w:hAnsi="Aptos" w:cs="Times New Roman"/>
          <w:color w:val="000000"/>
          <w:sz w:val="20"/>
          <w:szCs w:val="18"/>
        </w:rPr>
        <w:t>.</w:t>
      </w:r>
      <w:bookmarkEnd w:id="23"/>
    </w:p>
    <w:p w14:paraId="4D7324BE" w14:textId="77777777" w:rsidR="00385191" w:rsidRPr="00D00234" w:rsidRDefault="00385191" w:rsidP="00385191">
      <w:pPr>
        <w:rPr>
          <w:rFonts w:ascii="Aptos" w:eastAsia="Aptos" w:hAnsi="Aptos" w:cs="Times New Roman"/>
        </w:rPr>
      </w:pPr>
      <w:bookmarkStart w:id="24" w:name="_Toc492888187"/>
      <w:bookmarkStart w:id="25" w:name="_Toc492901275"/>
      <w:r w:rsidRPr="00D00234">
        <w:rPr>
          <w:rFonts w:ascii="Aptos" w:eastAsia="Aptos" w:hAnsi="Aptos" w:cs="Times New Roman"/>
        </w:rPr>
        <w:t>El arranque técnico del proyecto se sitúa en febrero, cuando se definieron los requisitos funcionales y no funcionales y se abordó la ingesta de ofertas y la creación de la base de datos en MongoDB. Posteriormente, a comienzos de marzo, se trabajó en la limpieza, estructuración y normalización de los datos, con el objetivo de preparar las ofertas para su posterior procesamiento.</w:t>
      </w:r>
    </w:p>
    <w:p w14:paraId="55556942" w14:textId="77777777" w:rsidR="00385191" w:rsidRPr="00D00234" w:rsidRDefault="00385191" w:rsidP="00385191">
      <w:pPr>
        <w:rPr>
          <w:rFonts w:ascii="Aptos" w:eastAsia="Aptos" w:hAnsi="Aptos" w:cs="Times New Roman"/>
        </w:rPr>
      </w:pPr>
      <w:r w:rsidRPr="00D00234">
        <w:rPr>
          <w:rFonts w:ascii="Aptos" w:eastAsia="Aptos" w:hAnsi="Aptos" w:cs="Times New Roman"/>
        </w:rPr>
        <w:t xml:space="preserve">El 11 de marzo se celebró la primera sesión de seguimiento con el tutor, centrada en revisar el estado del proyecto, los requisitos y las principales decisiones técnicas. A partir del </w:t>
      </w:r>
      <w:proofErr w:type="spellStart"/>
      <w:r>
        <w:rPr>
          <w:rFonts w:ascii="Aptos" w:eastAsia="Aptos" w:hAnsi="Aptos" w:cs="Times New Roman"/>
          <w:i/>
          <w:iCs/>
        </w:rPr>
        <w:t>feedback</w:t>
      </w:r>
      <w:proofErr w:type="spellEnd"/>
      <w:r w:rsidRPr="00D00234">
        <w:rPr>
          <w:rFonts w:ascii="Aptos" w:eastAsia="Aptos" w:hAnsi="Aptos" w:cs="Times New Roman"/>
        </w:rPr>
        <w:t xml:space="preserve"> recibido se redefinieron algunos requisitos y prioridades, se ajustó el alcance y se incorporaron decisiones no contempladas inicialmente, como la adopción de </w:t>
      </w:r>
      <w:proofErr w:type="spellStart"/>
      <w:r w:rsidRPr="00D00234">
        <w:rPr>
          <w:rFonts w:ascii="Aptos" w:eastAsia="Aptos" w:hAnsi="Aptos" w:cs="Times New Roman"/>
        </w:rPr>
        <w:t>LangGraph</w:t>
      </w:r>
      <w:proofErr w:type="spellEnd"/>
      <w:r w:rsidRPr="00D00234">
        <w:rPr>
          <w:rFonts w:ascii="Aptos" w:eastAsia="Aptos" w:hAnsi="Aptos" w:cs="Times New Roman"/>
        </w:rPr>
        <w:t xml:space="preserve"> para la construcción del sistema </w:t>
      </w:r>
      <w:proofErr w:type="spellStart"/>
      <w:r w:rsidRPr="00D00234">
        <w:rPr>
          <w:rFonts w:ascii="Aptos" w:eastAsia="Aptos" w:hAnsi="Aptos" w:cs="Times New Roman"/>
        </w:rPr>
        <w:t>agéntico</w:t>
      </w:r>
      <w:proofErr w:type="spellEnd"/>
      <w:r w:rsidRPr="00D00234">
        <w:rPr>
          <w:rFonts w:ascii="Aptos" w:eastAsia="Aptos" w:hAnsi="Aptos" w:cs="Times New Roman"/>
        </w:rPr>
        <w:t>.</w:t>
      </w:r>
    </w:p>
    <w:p w14:paraId="48B3F9D2" w14:textId="77777777" w:rsidR="00385191" w:rsidRPr="00D00234" w:rsidRDefault="00385191" w:rsidP="00385191">
      <w:pPr>
        <w:rPr>
          <w:rFonts w:ascii="Aptos" w:eastAsia="Aptos" w:hAnsi="Aptos" w:cs="Times New Roman"/>
        </w:rPr>
      </w:pPr>
      <w:r w:rsidRPr="00D00234">
        <w:rPr>
          <w:rFonts w:ascii="Aptos" w:eastAsia="Aptos" w:hAnsi="Aptos" w:cs="Times New Roman"/>
        </w:rPr>
        <w:t xml:space="preserve">Durante marzo y abril, se trabajó en la extracción de información relevante de las ofertas almacenadas mediante LLM y, a finales de abril, se implementó </w:t>
      </w:r>
      <w:proofErr w:type="spellStart"/>
      <w:r w:rsidRPr="00D00234">
        <w:rPr>
          <w:rFonts w:ascii="Aptos" w:eastAsia="Aptos" w:hAnsi="Aptos" w:cs="Times New Roman"/>
        </w:rPr>
        <w:t>LangGraph</w:t>
      </w:r>
      <w:proofErr w:type="spellEnd"/>
      <w:r w:rsidRPr="00D00234">
        <w:rPr>
          <w:rFonts w:ascii="Aptos" w:eastAsia="Aptos" w:hAnsi="Aptos" w:cs="Times New Roman"/>
        </w:rPr>
        <w:t xml:space="preserve"> y se desarrollaron los bloques relacionados con </w:t>
      </w:r>
      <w:proofErr w:type="spellStart"/>
      <w:r>
        <w:rPr>
          <w:rFonts w:ascii="Aptos" w:eastAsia="Aptos" w:hAnsi="Aptos" w:cs="Times New Roman"/>
          <w:i/>
          <w:iCs/>
        </w:rPr>
        <w:t>embeddings</w:t>
      </w:r>
      <w:proofErr w:type="spellEnd"/>
      <w:r w:rsidRPr="00D00234">
        <w:rPr>
          <w:rFonts w:ascii="Aptos" w:eastAsia="Aptos" w:hAnsi="Aptos" w:cs="Times New Roman"/>
        </w:rPr>
        <w:t>, RAG y búsqueda vectorial.</w:t>
      </w:r>
    </w:p>
    <w:p w14:paraId="3B83B5E5" w14:textId="77777777" w:rsidR="00385191" w:rsidRPr="00D00234" w:rsidRDefault="00385191" w:rsidP="00385191">
      <w:pPr>
        <w:rPr>
          <w:rFonts w:ascii="Aptos" w:eastAsia="Aptos" w:hAnsi="Aptos" w:cs="Times New Roman"/>
        </w:rPr>
      </w:pPr>
      <w:r w:rsidRPr="00D00234">
        <w:rPr>
          <w:rFonts w:ascii="Aptos" w:eastAsia="Aptos" w:hAnsi="Aptos" w:cs="Times New Roman"/>
        </w:rPr>
        <w:lastRenderedPageBreak/>
        <w:t xml:space="preserve">El 24 de abril se celebró una segunda sesión de seguimiento para revisar los avances derivados del </w:t>
      </w:r>
      <w:proofErr w:type="spellStart"/>
      <w:r>
        <w:rPr>
          <w:rFonts w:ascii="Aptos" w:eastAsia="Aptos" w:hAnsi="Aptos" w:cs="Times New Roman"/>
          <w:i/>
          <w:iCs/>
        </w:rPr>
        <w:t>feedback</w:t>
      </w:r>
      <w:proofErr w:type="spellEnd"/>
      <w:r w:rsidRPr="00D00234">
        <w:rPr>
          <w:rFonts w:ascii="Aptos" w:eastAsia="Aptos" w:hAnsi="Aptos" w:cs="Times New Roman"/>
        </w:rPr>
        <w:t xml:space="preserve"> de la primera reunión y presentar una demostración de la aplicación. En esta sesión se mostró una versión cercana al MVP y se revisaron los principales casos de uso y su funcionamiento a través del </w:t>
      </w:r>
      <w:proofErr w:type="spellStart"/>
      <w:r>
        <w:rPr>
          <w:rFonts w:ascii="Aptos" w:eastAsia="Aptos" w:hAnsi="Aptos" w:cs="Times New Roman"/>
          <w:i/>
          <w:iCs/>
        </w:rPr>
        <w:t>frontend</w:t>
      </w:r>
      <w:proofErr w:type="spellEnd"/>
      <w:r w:rsidRPr="00D00234">
        <w:rPr>
          <w:rFonts w:ascii="Aptos" w:eastAsia="Aptos" w:hAnsi="Aptos" w:cs="Times New Roman"/>
        </w:rPr>
        <w:t>.</w:t>
      </w:r>
    </w:p>
    <w:p w14:paraId="46E5EC68" w14:textId="77777777" w:rsidR="00385191" w:rsidRDefault="00385191" w:rsidP="00385191">
      <w:pPr>
        <w:rPr>
          <w:rFonts w:ascii="Aptos" w:eastAsia="Aptos" w:hAnsi="Aptos" w:cs="Times New Roman"/>
        </w:rPr>
      </w:pPr>
      <w:r w:rsidRPr="00D00234">
        <w:rPr>
          <w:rFonts w:ascii="Aptos" w:eastAsia="Aptos" w:hAnsi="Aptos" w:cs="Times New Roman"/>
        </w:rPr>
        <w:t xml:space="preserve">Tras esta sesión, el trabajo se orientó al despliegue </w:t>
      </w:r>
      <w:proofErr w:type="spellStart"/>
      <w:r>
        <w:rPr>
          <w:rFonts w:ascii="Aptos" w:eastAsia="Aptos" w:hAnsi="Aptos" w:cs="Times New Roman"/>
          <w:i/>
          <w:iCs/>
        </w:rPr>
        <w:t>cloud</w:t>
      </w:r>
      <w:proofErr w:type="spellEnd"/>
      <w:r w:rsidRPr="00D00234">
        <w:rPr>
          <w:rFonts w:ascii="Aptos" w:eastAsia="Aptos" w:hAnsi="Aptos" w:cs="Times New Roman"/>
          <w:i/>
          <w:iCs/>
        </w:rPr>
        <w:t xml:space="preserve"> </w:t>
      </w:r>
      <w:r w:rsidRPr="00D00234">
        <w:rPr>
          <w:rFonts w:ascii="Aptos" w:eastAsia="Aptos" w:hAnsi="Aptos" w:cs="Times New Roman"/>
        </w:rPr>
        <w:t>y a la consolidación del MVP</w:t>
      </w:r>
      <w:r w:rsidR="001A6BF7">
        <w:rPr>
          <w:rFonts w:ascii="Aptos" w:eastAsia="Aptos" w:hAnsi="Aptos" w:cs="Times New Roman"/>
        </w:rPr>
        <w:t>, tareas que se finalizaron en mayo</w:t>
      </w:r>
      <w:r w:rsidRPr="00D00234">
        <w:rPr>
          <w:rFonts w:ascii="Aptos" w:eastAsia="Aptos" w:hAnsi="Aptos" w:cs="Times New Roman"/>
        </w:rPr>
        <w:t xml:space="preserve">. Para ello, se decidió migrar el proyecto </w:t>
      </w:r>
      <w:proofErr w:type="spellStart"/>
      <w:r w:rsidRPr="00D00234">
        <w:rPr>
          <w:rFonts w:ascii="Aptos" w:eastAsia="Aptos" w:hAnsi="Aptos" w:cs="Times New Roman"/>
        </w:rPr>
        <w:t>dockerizado</w:t>
      </w:r>
      <w:proofErr w:type="spellEnd"/>
      <w:r w:rsidRPr="00D00234">
        <w:rPr>
          <w:rFonts w:ascii="Aptos" w:eastAsia="Aptos" w:hAnsi="Aptos" w:cs="Times New Roman"/>
        </w:rPr>
        <w:t xml:space="preserve"> a </w:t>
      </w:r>
      <w:r w:rsidRPr="00D00234">
        <w:rPr>
          <w:rFonts w:ascii="Aptos" w:eastAsia="Aptos" w:hAnsi="Aptos" w:cs="Times New Roman"/>
          <w:i/>
          <w:iCs/>
        </w:rPr>
        <w:t>Google Cloud</w:t>
      </w:r>
      <w:r w:rsidRPr="00D00234">
        <w:rPr>
          <w:rFonts w:ascii="Aptos" w:eastAsia="Aptos" w:hAnsi="Aptos" w:cs="Times New Roman"/>
        </w:rPr>
        <w:t xml:space="preserve"> mediante el servicio </w:t>
      </w:r>
      <w:r w:rsidRPr="00D00234">
        <w:rPr>
          <w:rFonts w:ascii="Aptos" w:eastAsia="Aptos" w:hAnsi="Aptos" w:cs="Times New Roman"/>
          <w:i/>
          <w:iCs/>
        </w:rPr>
        <w:t>Cloud Run</w:t>
      </w:r>
      <w:r w:rsidRPr="00D00234">
        <w:rPr>
          <w:rFonts w:ascii="Aptos" w:eastAsia="Aptos" w:hAnsi="Aptos" w:cs="Times New Roman"/>
        </w:rPr>
        <w:t>, con el objetivo de facilitar el acceso a la aplicación mediante una URL pública y mejorar la seguridad y disponibilidad del sistema.</w:t>
      </w:r>
    </w:p>
    <w:p w14:paraId="7DAB1FEE" w14:textId="77777777" w:rsidR="00385191" w:rsidRPr="00D00234" w:rsidRDefault="00385191" w:rsidP="00385191">
      <w:pPr>
        <w:spacing w:before="0" w:after="0" w:line="240" w:lineRule="auto"/>
        <w:jc w:val="left"/>
        <w:rPr>
          <w:rFonts w:ascii="Aptos" w:eastAsia="Aptos" w:hAnsi="Aptos" w:cs="Times New Roman"/>
        </w:rPr>
      </w:pPr>
      <w:r>
        <w:rPr>
          <w:rFonts w:ascii="Aptos" w:eastAsia="Aptos" w:hAnsi="Aptos" w:cs="Times New Roman"/>
        </w:rPr>
        <w:br w:type="page"/>
      </w:r>
    </w:p>
    <w:p w14:paraId="28F4D89C" w14:textId="77777777" w:rsidR="00320B8C" w:rsidRPr="00D00234" w:rsidRDefault="00320B8C" w:rsidP="00320B8C">
      <w:pPr>
        <w:keepNext/>
        <w:framePr w:wrap="notBeside" w:vAnchor="text" w:hAnchor="text" w:y="1"/>
        <w:numPr>
          <w:ilvl w:val="0"/>
          <w:numId w:val="6"/>
        </w:numPr>
        <w:autoSpaceDE w:val="0"/>
        <w:autoSpaceDN w:val="0"/>
        <w:adjustRightInd w:val="0"/>
        <w:spacing w:before="240" w:after="480"/>
        <w:jc w:val="left"/>
        <w:outlineLvl w:val="0"/>
        <w:rPr>
          <w:rFonts w:ascii="Times New Roman" w:eastAsia="Times New Roman" w:hAnsi="Times New Roman" w:cs="Times New Roman"/>
          <w:b/>
          <w:kern w:val="32"/>
          <w:sz w:val="48"/>
          <w:szCs w:val="48"/>
        </w:rPr>
      </w:pPr>
      <w:r w:rsidRPr="00D00234">
        <w:rPr>
          <w:rFonts w:ascii="Times New Roman" w:eastAsia="Times New Roman" w:hAnsi="Times New Roman" w:cs="Times New Roman"/>
          <w:b/>
          <w:kern w:val="32"/>
          <w:sz w:val="48"/>
          <w:szCs w:val="28"/>
        </w:rPr>
        <w:lastRenderedPageBreak/>
        <w:br/>
      </w:r>
      <w:bookmarkStart w:id="26" w:name="_Toc231933787"/>
      <w:r w:rsidRPr="33D75C7F">
        <w:rPr>
          <w:rFonts w:ascii="Times New Roman" w:eastAsia="Times New Roman" w:hAnsi="Times New Roman" w:cs="Times New Roman"/>
          <w:b/>
          <w:kern w:val="32"/>
          <w:sz w:val="48"/>
          <w:szCs w:val="48"/>
        </w:rPr>
        <w:t>Análisis</w:t>
      </w:r>
      <w:bookmarkEnd w:id="24"/>
      <w:bookmarkEnd w:id="25"/>
      <w:bookmarkEnd w:id="26"/>
    </w:p>
    <w:p w14:paraId="5426A8C5"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27" w:name="_Toc231933788"/>
      <w:r w:rsidRPr="33D75C7F">
        <w:rPr>
          <w:rFonts w:ascii="Times New Roman" w:eastAsia="Times New Roman" w:hAnsi="Times New Roman" w:cs="Times New Roman"/>
          <w:b/>
          <w:color w:val="000000" w:themeColor="text1"/>
          <w:sz w:val="32"/>
          <w:szCs w:val="32"/>
        </w:rPr>
        <w:t>Estado del arte</w:t>
      </w:r>
      <w:bookmarkEnd w:id="27"/>
    </w:p>
    <w:p w14:paraId="6A256E12" w14:textId="77777777" w:rsidR="00DA74EA" w:rsidRDefault="00D77519">
      <w:pPr>
        <w:rPr>
          <w:rFonts w:ascii="Aptos" w:eastAsia="Aptos" w:hAnsi="Aptos" w:cs="Times New Roman"/>
        </w:rPr>
      </w:pPr>
      <w:r>
        <w:rPr>
          <w:rFonts w:ascii="Aptos" w:eastAsia="Aptos" w:hAnsi="Aptos" w:cs="Times New Roman"/>
        </w:rPr>
        <w:t>La digitalización del empleo ha trasladado una parte creciente de la intermediación laboral a sistemas capaces de almacenar, filtrar y relacionar grandes volúmenes de ofertas y perfiles</w:t>
      </w:r>
      <w:r w:rsidR="00205833">
        <w:rPr>
          <w:rFonts w:ascii="Aptos" w:eastAsia="Aptos" w:hAnsi="Aptos" w:cs="Times New Roman"/>
        </w:rPr>
        <w:t xml:space="preserve"> </w:t>
      </w:r>
      <w:r w:rsidR="00205833" w:rsidRPr="00205833">
        <w:rPr>
          <w:rFonts w:ascii="Aptos" w:eastAsia="Aptos" w:hAnsi="Aptos" w:cs="Times New Roman"/>
        </w:rPr>
        <w:t>(Mashayekhi et al., 2024)</w:t>
      </w:r>
      <w:r>
        <w:rPr>
          <w:rFonts w:ascii="Aptos" w:eastAsia="Aptos" w:hAnsi="Aptos" w:cs="Times New Roman"/>
        </w:rPr>
        <w:t xml:space="preserve">. </w:t>
      </w:r>
      <w:r w:rsidR="00AC0527" w:rsidRPr="00AC0527">
        <w:rPr>
          <w:rFonts w:ascii="Aptos" w:eastAsia="Aptos" w:hAnsi="Aptos" w:cs="Times New Roman"/>
        </w:rPr>
        <w:t>La investigación en este ámbito ha ido pasando de sistemas que buscaban coincidencias exactas de palabras a modelos capaces de comparar perfiles y ofertas teniendo en cuenta su significado. Es decir, ya no se trata solo de comprobar si aparecen los mismos términos, sino de analizar si las habilidades, la experiencia y los requisitos descritos están relacionados entre sí.</w:t>
      </w:r>
      <w:r>
        <w:rPr>
          <w:rFonts w:ascii="Aptos" w:eastAsia="Aptos" w:hAnsi="Aptos" w:cs="Times New Roman"/>
        </w:rPr>
        <w:t xml:space="preserve"> El estado del arte se organiza en torno a las plataformas de empleo y los </w:t>
      </w:r>
      <w:r>
        <w:rPr>
          <w:rFonts w:ascii="Aptos" w:eastAsia="Aptos" w:hAnsi="Aptos" w:cs="Times New Roman"/>
          <w:i/>
          <w:iCs/>
        </w:rPr>
        <w:t>ATS</w:t>
      </w:r>
      <w:r w:rsidR="009028FD">
        <w:rPr>
          <w:rFonts w:ascii="Aptos" w:eastAsia="Aptos" w:hAnsi="Aptos" w:cs="Times New Roman"/>
        </w:rPr>
        <w:t xml:space="preserve"> (</w:t>
      </w:r>
      <w:proofErr w:type="spellStart"/>
      <w:r w:rsidR="009028FD">
        <w:rPr>
          <w:rFonts w:ascii="Aptos" w:eastAsia="Aptos" w:hAnsi="Aptos" w:cs="Times New Roman"/>
          <w:i/>
          <w:iCs/>
        </w:rPr>
        <w:t>Applicant</w:t>
      </w:r>
      <w:proofErr w:type="spellEnd"/>
      <w:r w:rsidR="009028FD">
        <w:rPr>
          <w:rFonts w:ascii="Aptos" w:eastAsia="Aptos" w:hAnsi="Aptos" w:cs="Times New Roman"/>
          <w:i/>
          <w:iCs/>
        </w:rPr>
        <w:t xml:space="preserve"> Tracking </w:t>
      </w:r>
      <w:proofErr w:type="spellStart"/>
      <w:r w:rsidR="009028FD">
        <w:rPr>
          <w:rFonts w:ascii="Aptos" w:eastAsia="Aptos" w:hAnsi="Aptos" w:cs="Times New Roman"/>
          <w:i/>
          <w:iCs/>
        </w:rPr>
        <w:t>Systems</w:t>
      </w:r>
      <w:proofErr w:type="spellEnd"/>
      <w:r w:rsidR="009028FD">
        <w:rPr>
          <w:rFonts w:ascii="Aptos" w:eastAsia="Aptos" w:hAnsi="Aptos" w:cs="Times New Roman"/>
        </w:rPr>
        <w:t>)</w:t>
      </w:r>
      <w:r>
        <w:rPr>
          <w:rFonts w:ascii="Aptos" w:eastAsia="Aptos" w:hAnsi="Aptos" w:cs="Times New Roman"/>
        </w:rPr>
        <w:t>, el procesamiento semántico, y las arquitecturas de recuperación y agentes aplicad</w:t>
      </w:r>
      <w:r w:rsidR="00AE7099">
        <w:rPr>
          <w:rFonts w:ascii="Aptos" w:eastAsia="Aptos" w:hAnsi="Aptos" w:cs="Times New Roman"/>
        </w:rPr>
        <w:t>o</w:t>
      </w:r>
      <w:r>
        <w:rPr>
          <w:rFonts w:ascii="Aptos" w:eastAsia="Aptos" w:hAnsi="Aptos" w:cs="Times New Roman"/>
        </w:rPr>
        <w:t>s al dominio laboral.</w:t>
      </w:r>
    </w:p>
    <w:p w14:paraId="38FCA6F2" w14:textId="77777777" w:rsidR="00DA74EA" w:rsidRDefault="006D74B6">
      <w:pPr>
        <w:rPr>
          <w:rFonts w:ascii="Aptos" w:eastAsia="Aptos" w:hAnsi="Aptos" w:cs="Times New Roman"/>
          <w:b/>
          <w:bCs/>
        </w:rPr>
      </w:pPr>
      <w:r>
        <w:rPr>
          <w:rFonts w:ascii="Aptos" w:eastAsia="Aptos" w:hAnsi="Aptos" w:cs="Times New Roman"/>
          <w:b/>
          <w:bCs/>
        </w:rPr>
        <w:t xml:space="preserve">3.1.1 </w:t>
      </w:r>
      <w:r w:rsidR="00D77519">
        <w:rPr>
          <w:rFonts w:ascii="Aptos" w:eastAsia="Aptos" w:hAnsi="Aptos" w:cs="Times New Roman"/>
          <w:b/>
          <w:bCs/>
        </w:rPr>
        <w:t>Plataformas de empleo, ATS y recomendación laboral</w:t>
      </w:r>
    </w:p>
    <w:p w14:paraId="4F9D55CC" w14:textId="77777777" w:rsidR="00DA74EA" w:rsidRDefault="00D77519">
      <w:pPr>
        <w:rPr>
          <w:rFonts w:ascii="Aptos" w:eastAsia="Aptos" w:hAnsi="Aptos" w:cs="Times New Roman"/>
        </w:rPr>
      </w:pPr>
      <w:r>
        <w:rPr>
          <w:rFonts w:ascii="Aptos" w:eastAsia="Aptos" w:hAnsi="Aptos" w:cs="Times New Roman"/>
        </w:rPr>
        <w:t xml:space="preserve">Las plataformas digitales de empleo actúan como mecanismos de intermediación entre organizaciones y candidatos. Horton (2010) analiza estos mercados laborales </w:t>
      </w:r>
      <w:r>
        <w:rPr>
          <w:rFonts w:ascii="Aptos" w:eastAsia="Aptos" w:hAnsi="Aptos" w:cs="Times New Roman"/>
          <w:i/>
          <w:iCs/>
        </w:rPr>
        <w:t>online</w:t>
      </w:r>
      <w:r>
        <w:rPr>
          <w:rFonts w:ascii="Aptos" w:eastAsia="Aptos" w:hAnsi="Aptos" w:cs="Times New Roman"/>
        </w:rPr>
        <w:t xml:space="preserve">, mientras que </w:t>
      </w:r>
      <w:proofErr w:type="spellStart"/>
      <w:r>
        <w:rPr>
          <w:rFonts w:ascii="Aptos" w:eastAsia="Aptos" w:hAnsi="Aptos" w:cs="Times New Roman"/>
        </w:rPr>
        <w:t>Pissarides</w:t>
      </w:r>
      <w:proofErr w:type="spellEnd"/>
      <w:r>
        <w:rPr>
          <w:rFonts w:ascii="Aptos" w:eastAsia="Aptos" w:hAnsi="Aptos" w:cs="Times New Roman"/>
        </w:rPr>
        <w:t xml:space="preserve"> (2011) explica las fricciones que impiden que empresas y trabajadores se encuentren de forma inmediata. El crecimiento del volumen de información ha convertido la búsqueda, el filtrado y el </w:t>
      </w:r>
      <w:proofErr w:type="spellStart"/>
      <w:r>
        <w:rPr>
          <w:rFonts w:ascii="Aptos" w:eastAsia="Aptos" w:hAnsi="Aptos" w:cs="Times New Roman"/>
          <w:i/>
          <w:iCs/>
        </w:rPr>
        <w:t>matching</w:t>
      </w:r>
      <w:proofErr w:type="spellEnd"/>
      <w:r>
        <w:rPr>
          <w:rFonts w:ascii="Aptos" w:eastAsia="Aptos" w:hAnsi="Aptos" w:cs="Times New Roman"/>
        </w:rPr>
        <w:t xml:space="preserve"> en funciones centrales de estas plataformas.</w:t>
      </w:r>
    </w:p>
    <w:p w14:paraId="61F162AD" w14:textId="77777777" w:rsidR="00DA74EA" w:rsidRDefault="00D77519">
      <w:pPr>
        <w:rPr>
          <w:rFonts w:ascii="Aptos" w:eastAsia="Aptos" w:hAnsi="Aptos" w:cs="Times New Roman"/>
        </w:rPr>
      </w:pPr>
      <w:r>
        <w:rPr>
          <w:rFonts w:ascii="Aptos" w:eastAsia="Aptos" w:hAnsi="Aptos" w:cs="Times New Roman"/>
        </w:rPr>
        <w:t xml:space="preserve">Dentro de este ecosistema, un </w:t>
      </w:r>
      <w:proofErr w:type="spellStart"/>
      <w:r>
        <w:rPr>
          <w:rFonts w:ascii="Aptos" w:eastAsia="Aptos" w:hAnsi="Aptos" w:cs="Times New Roman"/>
          <w:i/>
          <w:iCs/>
        </w:rPr>
        <w:t>Applicant</w:t>
      </w:r>
      <w:proofErr w:type="spellEnd"/>
      <w:r>
        <w:rPr>
          <w:rFonts w:ascii="Aptos" w:eastAsia="Aptos" w:hAnsi="Aptos" w:cs="Times New Roman"/>
          <w:i/>
          <w:iCs/>
        </w:rPr>
        <w:t xml:space="preserve"> Tracking </w:t>
      </w:r>
      <w:proofErr w:type="spellStart"/>
      <w:r>
        <w:rPr>
          <w:rFonts w:ascii="Aptos" w:eastAsia="Aptos" w:hAnsi="Aptos" w:cs="Times New Roman"/>
          <w:i/>
          <w:iCs/>
        </w:rPr>
        <w:t>System</w:t>
      </w:r>
      <w:proofErr w:type="spellEnd"/>
      <w:r>
        <w:rPr>
          <w:rFonts w:ascii="Aptos" w:eastAsia="Aptos" w:hAnsi="Aptos" w:cs="Times New Roman"/>
        </w:rPr>
        <w:t xml:space="preserve"> (</w:t>
      </w:r>
      <w:r>
        <w:rPr>
          <w:rFonts w:ascii="Aptos" w:eastAsia="Aptos" w:hAnsi="Aptos" w:cs="Times New Roman"/>
          <w:i/>
          <w:iCs/>
        </w:rPr>
        <w:t>ATS</w:t>
      </w:r>
      <w:r>
        <w:rPr>
          <w:rFonts w:ascii="Aptos" w:eastAsia="Aptos" w:hAnsi="Aptos" w:cs="Times New Roman"/>
        </w:rPr>
        <w:t xml:space="preserve">) es una aplicación orientada a gestionar el proceso de contratación: registra vacantes y candidaturas, almacena currículums, permite buscar y clasificar perfiles y mantiene el estado de cada candidato durante las fases de selección. Un </w:t>
      </w:r>
      <w:r>
        <w:rPr>
          <w:rFonts w:ascii="Aptos" w:eastAsia="Aptos" w:hAnsi="Aptos" w:cs="Times New Roman"/>
          <w:i/>
          <w:iCs/>
        </w:rPr>
        <w:t>ATS</w:t>
      </w:r>
      <w:r>
        <w:rPr>
          <w:rFonts w:ascii="Aptos" w:eastAsia="Aptos" w:hAnsi="Aptos" w:cs="Times New Roman"/>
        </w:rPr>
        <w:t xml:space="preserve"> no debe identificarse </w:t>
      </w:r>
      <w:r>
        <w:rPr>
          <w:rFonts w:ascii="Aptos" w:eastAsia="Aptos" w:hAnsi="Aptos" w:cs="Times New Roman"/>
        </w:rPr>
        <w:lastRenderedPageBreak/>
        <w:t xml:space="preserve">automáticamente con un sistema de decisión basado en inteligencia artificial; sus funciones básicas son de gestión y trazabilidad, aunque puede incorporar módulos de </w:t>
      </w:r>
      <w:proofErr w:type="spellStart"/>
      <w:r>
        <w:rPr>
          <w:rFonts w:ascii="Aptos" w:eastAsia="Aptos" w:hAnsi="Aptos" w:cs="Times New Roman"/>
        </w:rPr>
        <w:t>parsing</w:t>
      </w:r>
      <w:proofErr w:type="spellEnd"/>
      <w:r>
        <w:rPr>
          <w:rFonts w:ascii="Aptos" w:eastAsia="Aptos" w:hAnsi="Aptos" w:cs="Times New Roman"/>
        </w:rPr>
        <w:t>, filtrado o recomendación. Los sistemas de e-recruitment siguen presentando limitaciones cuando dependen de coincidencias léxicas o de conocimiento incompleto del dominio (Maree et al., 2019).</w:t>
      </w:r>
    </w:p>
    <w:p w14:paraId="04637273" w14:textId="77777777" w:rsidR="00DA74EA" w:rsidRDefault="00D77519">
      <w:pPr>
        <w:rPr>
          <w:rFonts w:ascii="Aptos" w:eastAsia="Aptos" w:hAnsi="Aptos" w:cs="Times New Roman"/>
        </w:rPr>
      </w:pPr>
      <w:r>
        <w:rPr>
          <w:rFonts w:ascii="Aptos" w:eastAsia="Aptos" w:hAnsi="Aptos" w:cs="Times New Roman"/>
        </w:rPr>
        <w:t xml:space="preserve">Los sistemas de recomendación laboral abordan un problema diferente, aunque relacionado: ordenar oportunidades según su adecuación a un perfil. Ricci et al. (2015) presentan los fundamentos generales de recomendación y de </w:t>
      </w:r>
      <w:proofErr w:type="spellStart"/>
      <w:r>
        <w:rPr>
          <w:rFonts w:ascii="Aptos" w:eastAsia="Aptos" w:hAnsi="Aptos" w:cs="Times New Roman"/>
        </w:rPr>
        <w:t>Ruijt</w:t>
      </w:r>
      <w:proofErr w:type="spellEnd"/>
      <w:r>
        <w:rPr>
          <w:rFonts w:ascii="Aptos" w:eastAsia="Aptos" w:hAnsi="Aptos" w:cs="Times New Roman"/>
        </w:rPr>
        <w:t xml:space="preserve"> y </w:t>
      </w:r>
      <w:proofErr w:type="spellStart"/>
      <w:r>
        <w:rPr>
          <w:rFonts w:ascii="Aptos" w:eastAsia="Aptos" w:hAnsi="Aptos" w:cs="Times New Roman"/>
        </w:rPr>
        <w:t>Bhulai</w:t>
      </w:r>
      <w:proofErr w:type="spellEnd"/>
      <w:r>
        <w:rPr>
          <w:rFonts w:ascii="Aptos" w:eastAsia="Aptos" w:hAnsi="Aptos" w:cs="Times New Roman"/>
        </w:rPr>
        <w:t xml:space="preserve"> (2021) destacan que el empleo implica una relación bilateral, porque la oportunidad debe resultar relevante para el candidato y el perfil debe responder a los requisitos del puesto.</w:t>
      </w:r>
    </w:p>
    <w:p w14:paraId="762A52F5" w14:textId="77777777" w:rsidR="00D219EA" w:rsidRDefault="00D219EA">
      <w:pPr>
        <w:rPr>
          <w:rFonts w:ascii="Aptos" w:eastAsia="Aptos" w:hAnsi="Aptos" w:cs="Times New Roman"/>
        </w:rPr>
      </w:pPr>
      <w:r w:rsidRPr="00D219EA">
        <w:rPr>
          <w:rFonts w:ascii="Aptos" w:eastAsia="Aptos" w:hAnsi="Aptos" w:cs="Times New Roman"/>
        </w:rPr>
        <w:t xml:space="preserve">Algunos trabajos previos sobre </w:t>
      </w:r>
      <w:proofErr w:type="spellStart"/>
      <w:r w:rsidRPr="00D219EA">
        <w:rPr>
          <w:rFonts w:ascii="Aptos" w:eastAsia="Aptos" w:hAnsi="Aptos" w:cs="Times New Roman"/>
          <w:i/>
          <w:iCs/>
        </w:rPr>
        <w:t>person-job</w:t>
      </w:r>
      <w:proofErr w:type="spellEnd"/>
      <w:r w:rsidRPr="00D219EA">
        <w:rPr>
          <w:rFonts w:ascii="Aptos" w:eastAsia="Aptos" w:hAnsi="Aptos" w:cs="Times New Roman"/>
          <w:i/>
          <w:iCs/>
        </w:rPr>
        <w:t xml:space="preserve"> </w:t>
      </w:r>
      <w:proofErr w:type="spellStart"/>
      <w:r w:rsidRPr="00D219EA">
        <w:rPr>
          <w:rFonts w:ascii="Aptos" w:eastAsia="Aptos" w:hAnsi="Aptos" w:cs="Times New Roman"/>
          <w:i/>
          <w:iCs/>
        </w:rPr>
        <w:t>fit</w:t>
      </w:r>
      <w:proofErr w:type="spellEnd"/>
      <w:r w:rsidRPr="00D219EA">
        <w:rPr>
          <w:rFonts w:ascii="Aptos" w:eastAsia="Aptos" w:hAnsi="Aptos" w:cs="Times New Roman"/>
        </w:rPr>
        <w:t xml:space="preserve"> combinaron técnicas de similitud textual con aprendizaje de representaciones para comparar currículums y ofertas de empleo. </w:t>
      </w:r>
      <w:proofErr w:type="spellStart"/>
      <w:r w:rsidRPr="00D219EA">
        <w:rPr>
          <w:rFonts w:ascii="Aptos" w:eastAsia="Aptos" w:hAnsi="Aptos" w:cs="Times New Roman"/>
        </w:rPr>
        <w:t>RésuMatcher</w:t>
      </w:r>
      <w:proofErr w:type="spellEnd"/>
      <w:r w:rsidRPr="00D219EA">
        <w:rPr>
          <w:rFonts w:ascii="Aptos" w:eastAsia="Aptos" w:hAnsi="Aptos" w:cs="Times New Roman"/>
        </w:rPr>
        <w:t xml:space="preserve">, por ejemplo, comparó ambos elementos mediante índices de similitud personalizados (Guo et al., 2016). Posteriormente, </w:t>
      </w:r>
      <w:r>
        <w:rPr>
          <w:rFonts w:ascii="Aptos" w:eastAsia="Aptos" w:hAnsi="Aptos" w:cs="Times New Roman"/>
        </w:rPr>
        <w:t xml:space="preserve">la red neuronal </w:t>
      </w:r>
      <w:r w:rsidRPr="00D219EA">
        <w:rPr>
          <w:rFonts w:ascii="Aptos" w:eastAsia="Aptos" w:hAnsi="Aptos" w:cs="Times New Roman"/>
        </w:rPr>
        <w:t>PJFNN aprendió representaciones conjuntas de la experiencia del candidato y de los requisitos del puesto a partir de solicitudes históricas (Zhu et al., 2018), mientras que TAPJFNN (Topic-</w:t>
      </w:r>
      <w:proofErr w:type="spellStart"/>
      <w:r w:rsidRPr="00D219EA">
        <w:rPr>
          <w:rFonts w:ascii="Aptos" w:eastAsia="Aptos" w:hAnsi="Aptos" w:cs="Times New Roman"/>
        </w:rPr>
        <w:t>based</w:t>
      </w:r>
      <w:proofErr w:type="spellEnd"/>
      <w:r w:rsidRPr="00D219EA">
        <w:rPr>
          <w:rFonts w:ascii="Aptos" w:eastAsia="Aptos" w:hAnsi="Aptos" w:cs="Times New Roman"/>
        </w:rPr>
        <w:t xml:space="preserve"> </w:t>
      </w:r>
      <w:proofErr w:type="spellStart"/>
      <w:r w:rsidRPr="00D219EA">
        <w:rPr>
          <w:rFonts w:ascii="Aptos" w:eastAsia="Aptos" w:hAnsi="Aptos" w:cs="Times New Roman"/>
        </w:rPr>
        <w:t>Ability-aware</w:t>
      </w:r>
      <w:proofErr w:type="spellEnd"/>
      <w:r w:rsidRPr="00D219EA">
        <w:rPr>
          <w:rFonts w:ascii="Aptos" w:eastAsia="Aptos" w:hAnsi="Aptos" w:cs="Times New Roman"/>
        </w:rPr>
        <w:t xml:space="preserve"> Person-Job </w:t>
      </w:r>
      <w:proofErr w:type="spellStart"/>
      <w:r w:rsidRPr="00D219EA">
        <w:rPr>
          <w:rFonts w:ascii="Aptos" w:eastAsia="Aptos" w:hAnsi="Aptos" w:cs="Times New Roman"/>
        </w:rPr>
        <w:t>Fit</w:t>
      </w:r>
      <w:proofErr w:type="spellEnd"/>
      <w:r w:rsidRPr="00D219EA">
        <w:rPr>
          <w:rFonts w:ascii="Aptos" w:eastAsia="Aptos" w:hAnsi="Aptos" w:cs="Times New Roman"/>
        </w:rPr>
        <w:t xml:space="preserve"> Neural Network) incorporó una representación sensible a capacidades para mejorar la interpretabilidad del ajuste (Qin et al., 2020).</w:t>
      </w:r>
    </w:p>
    <w:p w14:paraId="50BD6F26" w14:textId="77777777" w:rsidR="00DA74EA" w:rsidRDefault="006D74B6">
      <w:pPr>
        <w:rPr>
          <w:rFonts w:ascii="Aptos" w:eastAsia="Aptos" w:hAnsi="Aptos" w:cs="Times New Roman"/>
          <w:b/>
          <w:bCs/>
        </w:rPr>
      </w:pPr>
      <w:r>
        <w:rPr>
          <w:rFonts w:ascii="Aptos" w:eastAsia="Aptos" w:hAnsi="Aptos" w:cs="Times New Roman"/>
          <w:b/>
          <w:bCs/>
        </w:rPr>
        <w:t xml:space="preserve">3.1.2 </w:t>
      </w:r>
      <w:r w:rsidR="00D77519">
        <w:rPr>
          <w:rFonts w:ascii="Aptos" w:eastAsia="Aptos" w:hAnsi="Aptos" w:cs="Times New Roman"/>
          <w:b/>
          <w:bCs/>
        </w:rPr>
        <w:t>Procesamiento del lenguaje natural y modelos de lenguaje</w:t>
      </w:r>
    </w:p>
    <w:p w14:paraId="0E5DDF19" w14:textId="77777777" w:rsidR="00DA74EA" w:rsidRDefault="00D77519">
      <w:pPr>
        <w:rPr>
          <w:rFonts w:ascii="Aptos" w:eastAsia="Aptos" w:hAnsi="Aptos" w:cs="Times New Roman"/>
        </w:rPr>
      </w:pPr>
      <w:r>
        <w:rPr>
          <w:rFonts w:ascii="Aptos" w:eastAsia="Aptos" w:hAnsi="Aptos" w:cs="Times New Roman"/>
        </w:rPr>
        <w:t xml:space="preserve">Las ofertas de empleo contienen información equivalente, como perfil, tecnologías, funciones o experiencia, pero la expresan con estructuras y vocabularios diferentes. Los métodos clásicos, entre ellos TF-IDF o la bolsa de palabras, permiten comparar frecuencias, pero capturan de forma limitada el contexto. Las arquitecturas </w:t>
      </w:r>
      <w:proofErr w:type="spellStart"/>
      <w:r>
        <w:rPr>
          <w:rFonts w:ascii="Aptos" w:eastAsia="Aptos" w:hAnsi="Aptos" w:cs="Times New Roman"/>
        </w:rPr>
        <w:t>Transformer</w:t>
      </w:r>
      <w:proofErr w:type="spellEnd"/>
      <w:r>
        <w:rPr>
          <w:rFonts w:ascii="Aptos" w:eastAsia="Aptos" w:hAnsi="Aptos" w:cs="Times New Roman"/>
        </w:rPr>
        <w:t xml:space="preserve"> introdujeron representaciones contextuales capaces de distinguir el significado de una palabra según la frase en la que aparece (Devlin et al., 2019).</w:t>
      </w:r>
    </w:p>
    <w:p w14:paraId="424470D6" w14:textId="77777777" w:rsidR="00DA74EA" w:rsidRDefault="00D77519">
      <w:pPr>
        <w:rPr>
          <w:rFonts w:ascii="Aptos" w:eastAsia="Aptos" w:hAnsi="Aptos" w:cs="Times New Roman"/>
        </w:rPr>
      </w:pPr>
      <w:r>
        <w:rPr>
          <w:rFonts w:ascii="Aptos" w:eastAsia="Aptos" w:hAnsi="Aptos" w:cs="Times New Roman"/>
        </w:rPr>
        <w:lastRenderedPageBreak/>
        <w:t xml:space="preserve">Esta evolución favoreció modelos de recomendación sensibles a habilidades. </w:t>
      </w:r>
      <w:proofErr w:type="spellStart"/>
      <w:r>
        <w:rPr>
          <w:rFonts w:ascii="Aptos" w:eastAsia="Aptos" w:hAnsi="Aptos" w:cs="Times New Roman"/>
        </w:rPr>
        <w:t>JobFormer</w:t>
      </w:r>
      <w:proofErr w:type="spellEnd"/>
      <w:r>
        <w:rPr>
          <w:rFonts w:ascii="Aptos" w:eastAsia="Aptos" w:hAnsi="Aptos" w:cs="Times New Roman"/>
        </w:rPr>
        <w:t xml:space="preserve"> utiliza Transformers y relaciones semánticas entre competencias para mejorar la representación de perfiles y puestos (Guan et al., 2024). Los </w:t>
      </w:r>
      <w:proofErr w:type="spellStart"/>
      <w:r>
        <w:rPr>
          <w:rFonts w:ascii="Aptos" w:eastAsia="Aptos" w:hAnsi="Aptos" w:cs="Times New Roman"/>
          <w:i/>
          <w:iCs/>
        </w:rPr>
        <w:t>embeddings</w:t>
      </w:r>
      <w:proofErr w:type="spellEnd"/>
      <w:r>
        <w:rPr>
          <w:rFonts w:ascii="Aptos" w:eastAsia="Aptos" w:hAnsi="Aptos" w:cs="Times New Roman"/>
        </w:rPr>
        <w:t xml:space="preserve"> permiten trasladar estas representaciones a vectores comparables, de modo que expresiones distintas puedan considerarse próximas si describen capacidades similares.</w:t>
      </w:r>
    </w:p>
    <w:p w14:paraId="56A9A8C4" w14:textId="77777777" w:rsidR="00DA74EA" w:rsidRDefault="00D77519">
      <w:pPr>
        <w:rPr>
          <w:rFonts w:ascii="Aptos" w:eastAsia="Aptos" w:hAnsi="Aptos" w:cs="Times New Roman"/>
        </w:rPr>
      </w:pPr>
      <w:r>
        <w:rPr>
          <w:rFonts w:ascii="Aptos" w:eastAsia="Aptos" w:hAnsi="Aptos" w:cs="Times New Roman"/>
        </w:rPr>
        <w:t xml:space="preserve">Los grandes modelos de lenguaje amplían estas posibilidades al extraer campos estructurados desde texto libre, resumir perfiles o reordenar candidatos. Sin embargo, sus salidas no son deterministas por naturaleza y pueden omitir o inventar información. Por ello, su integración en sistemas de información requiere temperatura controlada, instrucciones conservadoras, validación mediante esquemas y mecanismos de </w:t>
      </w:r>
      <w:proofErr w:type="spellStart"/>
      <w:r>
        <w:rPr>
          <w:rFonts w:ascii="Aptos" w:eastAsia="Aptos" w:hAnsi="Aptos" w:cs="Times New Roman"/>
        </w:rPr>
        <w:t>fallback</w:t>
      </w:r>
      <w:proofErr w:type="spellEnd"/>
      <w:r>
        <w:rPr>
          <w:rFonts w:ascii="Aptos" w:eastAsia="Aptos" w:hAnsi="Aptos" w:cs="Times New Roman"/>
        </w:rPr>
        <w:t>. Gan et al. (2024) muestran la aplicación de agentes LLM a distintas fases del cribado de currículums, desde la clasificación hasta la decisión asistida.</w:t>
      </w:r>
    </w:p>
    <w:p w14:paraId="45BC5E0A" w14:textId="77777777" w:rsidR="00DA74EA" w:rsidRDefault="006D74B6">
      <w:pPr>
        <w:rPr>
          <w:rFonts w:ascii="Aptos" w:eastAsia="Aptos" w:hAnsi="Aptos" w:cs="Times New Roman"/>
          <w:b/>
          <w:bCs/>
        </w:rPr>
      </w:pPr>
      <w:r>
        <w:rPr>
          <w:rFonts w:ascii="Aptos" w:eastAsia="Aptos" w:hAnsi="Aptos" w:cs="Times New Roman"/>
          <w:b/>
          <w:bCs/>
        </w:rPr>
        <w:t xml:space="preserve">3.1.3 </w:t>
      </w:r>
      <w:r w:rsidR="00D77519">
        <w:rPr>
          <w:rFonts w:ascii="Aptos" w:eastAsia="Aptos" w:hAnsi="Aptos" w:cs="Times New Roman"/>
          <w:b/>
          <w:bCs/>
        </w:rPr>
        <w:t xml:space="preserve">Búsqueda semántica, RAG y sistemas </w:t>
      </w:r>
      <w:proofErr w:type="spellStart"/>
      <w:r w:rsidR="00D77519">
        <w:rPr>
          <w:rFonts w:ascii="Aptos" w:eastAsia="Aptos" w:hAnsi="Aptos" w:cs="Times New Roman"/>
          <w:b/>
          <w:bCs/>
        </w:rPr>
        <w:t>agénticos</w:t>
      </w:r>
      <w:proofErr w:type="spellEnd"/>
    </w:p>
    <w:p w14:paraId="6670829E" w14:textId="77777777" w:rsidR="00DA74EA" w:rsidRDefault="00D77519">
      <w:pPr>
        <w:rPr>
          <w:rFonts w:ascii="Aptos" w:eastAsia="Aptos" w:hAnsi="Aptos" w:cs="Times New Roman"/>
        </w:rPr>
      </w:pPr>
      <w:r>
        <w:rPr>
          <w:rFonts w:ascii="Aptos" w:eastAsia="Aptos" w:hAnsi="Aptos" w:cs="Times New Roman"/>
        </w:rPr>
        <w:t xml:space="preserve">La búsqueda semántica representa consultas y documentos mediante </w:t>
      </w:r>
      <w:proofErr w:type="spellStart"/>
      <w:r>
        <w:rPr>
          <w:rFonts w:ascii="Aptos" w:eastAsia="Aptos" w:hAnsi="Aptos" w:cs="Times New Roman"/>
          <w:i/>
          <w:iCs/>
        </w:rPr>
        <w:t>embeddings</w:t>
      </w:r>
      <w:proofErr w:type="spellEnd"/>
      <w:r>
        <w:rPr>
          <w:rFonts w:ascii="Aptos" w:eastAsia="Aptos" w:hAnsi="Aptos" w:cs="Times New Roman"/>
        </w:rPr>
        <w:t xml:space="preserve"> y recupera los elementos más próximos según una medida de distancia. Frente a la coincidencia literal, este enfoque permite relacionar términos como «IA generativa», «LLM» o «modelos fundacionales». Las bases vectoriales proporcionan estructuras especializadas para almacenar estas representaciones y consultar sus vecinos más cercanos.</w:t>
      </w:r>
    </w:p>
    <w:p w14:paraId="054FD133" w14:textId="77777777" w:rsidR="00DA74EA" w:rsidRDefault="00D77519">
      <w:pPr>
        <w:rPr>
          <w:rFonts w:ascii="Aptos" w:eastAsia="Aptos" w:hAnsi="Aptos" w:cs="Times New Roman"/>
        </w:rPr>
      </w:pPr>
      <w:proofErr w:type="spellStart"/>
      <w:r>
        <w:rPr>
          <w:rFonts w:ascii="Aptos" w:eastAsia="Aptos" w:hAnsi="Aptos" w:cs="Times New Roman"/>
        </w:rPr>
        <w:t>Retrieval-Augmented</w:t>
      </w:r>
      <w:proofErr w:type="spellEnd"/>
      <w:r>
        <w:rPr>
          <w:rFonts w:ascii="Aptos" w:eastAsia="Aptos" w:hAnsi="Aptos" w:cs="Times New Roman"/>
        </w:rPr>
        <w:t xml:space="preserve"> </w:t>
      </w:r>
      <w:proofErr w:type="spellStart"/>
      <w:r>
        <w:rPr>
          <w:rFonts w:ascii="Aptos" w:eastAsia="Aptos" w:hAnsi="Aptos" w:cs="Times New Roman"/>
        </w:rPr>
        <w:t>Generation</w:t>
      </w:r>
      <w:proofErr w:type="spellEnd"/>
      <w:r>
        <w:rPr>
          <w:rFonts w:ascii="Aptos" w:eastAsia="Aptos" w:hAnsi="Aptos" w:cs="Times New Roman"/>
        </w:rPr>
        <w:t xml:space="preserve"> (RAG) combina recuperación </w:t>
      </w:r>
      <w:r w:rsidR="008E163B">
        <w:rPr>
          <w:rFonts w:ascii="Aptos" w:eastAsia="Aptos" w:hAnsi="Aptos" w:cs="Times New Roman"/>
        </w:rPr>
        <w:t xml:space="preserve">de información externa </w:t>
      </w:r>
      <w:r>
        <w:rPr>
          <w:rFonts w:ascii="Aptos" w:eastAsia="Aptos" w:hAnsi="Aptos" w:cs="Times New Roman"/>
        </w:rPr>
        <w:t xml:space="preserve">y generación </w:t>
      </w:r>
      <w:r w:rsidR="008E163B">
        <w:rPr>
          <w:rFonts w:ascii="Aptos" w:eastAsia="Aptos" w:hAnsi="Aptos" w:cs="Times New Roman"/>
        </w:rPr>
        <w:t xml:space="preserve">o razonamiento mediante modelos de lenguaje </w:t>
      </w:r>
      <w:r>
        <w:rPr>
          <w:rFonts w:ascii="Aptos" w:eastAsia="Aptos" w:hAnsi="Aptos" w:cs="Times New Roman"/>
        </w:rPr>
        <w:t xml:space="preserve">para que un modelo utilice conocimiento externo actualizado en lugar de depender únicamente de sus parámetros (Lewis et al., 2020). </w:t>
      </w:r>
      <w:r w:rsidR="008E163B" w:rsidRPr="008E163B">
        <w:rPr>
          <w:rFonts w:ascii="Aptos" w:eastAsia="Aptos" w:hAnsi="Aptos" w:cs="Times New Roman"/>
        </w:rPr>
        <w:t xml:space="preserve">En sistemas aplicados al dominio laboral, este patrón puede utilizarse para recuperar ofertas candidatas, perfiles, fragmentos de currículums o conocimiento externo del dominio, y emplear </w:t>
      </w:r>
      <w:r w:rsidR="008E163B" w:rsidRPr="008E163B">
        <w:rPr>
          <w:rFonts w:ascii="Aptos" w:eastAsia="Aptos" w:hAnsi="Aptos" w:cs="Times New Roman"/>
        </w:rPr>
        <w:lastRenderedPageBreak/>
        <w:t>posteriormente un modelo para interpretar, explicar, comparar o reordenar resultados.</w:t>
      </w:r>
    </w:p>
    <w:p w14:paraId="62195749" w14:textId="77777777" w:rsidR="00DA74EA" w:rsidRDefault="00AC0527">
      <w:pPr>
        <w:rPr>
          <w:rFonts w:ascii="Aptos" w:eastAsia="Aptos" w:hAnsi="Aptos" w:cs="Times New Roman"/>
        </w:rPr>
      </w:pPr>
      <w:r w:rsidRPr="00AC0527">
        <w:rPr>
          <w:rFonts w:ascii="Aptos" w:eastAsia="Aptos" w:hAnsi="Aptos" w:cs="Times New Roman"/>
        </w:rPr>
        <w:t xml:space="preserve">Los sistemas </w:t>
      </w:r>
      <w:proofErr w:type="spellStart"/>
      <w:r w:rsidRPr="00AC0527">
        <w:rPr>
          <w:rFonts w:ascii="Aptos" w:eastAsia="Aptos" w:hAnsi="Aptos" w:cs="Times New Roman"/>
        </w:rPr>
        <w:t>multiagente</w:t>
      </w:r>
      <w:proofErr w:type="spellEnd"/>
      <w:r w:rsidRPr="00AC0527">
        <w:rPr>
          <w:rFonts w:ascii="Aptos" w:eastAsia="Aptos" w:hAnsi="Aptos" w:cs="Times New Roman"/>
        </w:rPr>
        <w:t xml:space="preserve"> amplían las capacidades de los modelos de lenguaje tradicionales dividiendo una tarea compleja en varias tareas más específicas. En lugar de utilizar un único componente para resolver todo el problema, diferentes agentes especializados colaboran entre sí, intercambiando información y ejecutando funciones concretas. De este modo, el sistema puede analizar la situación, decidir qué acción resulta más adecuada en cada momento y combinar los resultados obtenidos para generar una respuesta final.</w:t>
      </w:r>
      <w:r w:rsidR="00D77519">
        <w:rPr>
          <w:rFonts w:ascii="Aptos" w:eastAsia="Aptos" w:hAnsi="Aptos" w:cs="Times New Roman"/>
        </w:rPr>
        <w:t xml:space="preserve"> Lo et al. (2025) presentan un marco </w:t>
      </w:r>
      <w:proofErr w:type="spellStart"/>
      <w:r w:rsidR="00D77519">
        <w:rPr>
          <w:rFonts w:ascii="Aptos" w:eastAsia="Aptos" w:hAnsi="Aptos" w:cs="Times New Roman"/>
        </w:rPr>
        <w:t>multiagente</w:t>
      </w:r>
      <w:proofErr w:type="spellEnd"/>
      <w:r w:rsidR="00D77519">
        <w:rPr>
          <w:rFonts w:ascii="Aptos" w:eastAsia="Aptos" w:hAnsi="Aptos" w:cs="Times New Roman"/>
        </w:rPr>
        <w:t xml:space="preserve"> con LLM y RAG para </w:t>
      </w:r>
      <w:proofErr w:type="spellStart"/>
      <w:r w:rsidR="00D77519">
        <w:rPr>
          <w:rFonts w:ascii="Aptos" w:eastAsia="Aptos" w:hAnsi="Aptos" w:cs="Times New Roman"/>
          <w:i/>
          <w:iCs/>
        </w:rPr>
        <w:t>matching</w:t>
      </w:r>
      <w:proofErr w:type="spellEnd"/>
      <w:r w:rsidR="00D77519">
        <w:rPr>
          <w:rFonts w:ascii="Aptos" w:eastAsia="Aptos" w:hAnsi="Aptos" w:cs="Times New Roman"/>
        </w:rPr>
        <w:t xml:space="preserve"> explicable, mientras que Pathak y Pandey (2025) distribuyen tareas de análisis y comparación entre agentes especializados. Estas propuestas muestran el valor de separar interpretación, recuperación, evaluación y explicación, aunque también introducen costes de latencia, coordinación y validación.</w:t>
      </w:r>
    </w:p>
    <w:p w14:paraId="0136697C" w14:textId="77777777" w:rsidR="00DA74EA" w:rsidRDefault="006D74B6">
      <w:pPr>
        <w:rPr>
          <w:rFonts w:ascii="Aptos" w:eastAsia="Aptos" w:hAnsi="Aptos" w:cs="Times New Roman"/>
          <w:b/>
          <w:bCs/>
        </w:rPr>
      </w:pPr>
      <w:r>
        <w:rPr>
          <w:rFonts w:ascii="Aptos" w:eastAsia="Aptos" w:hAnsi="Aptos" w:cs="Times New Roman"/>
          <w:b/>
          <w:bCs/>
        </w:rPr>
        <w:t xml:space="preserve">3.1.4 </w:t>
      </w:r>
      <w:r w:rsidR="00D77519">
        <w:rPr>
          <w:rFonts w:ascii="Aptos" w:eastAsia="Aptos" w:hAnsi="Aptos" w:cs="Times New Roman"/>
          <w:b/>
          <w:bCs/>
        </w:rPr>
        <w:t xml:space="preserve">Síntesis comparativa y posicionamiento de </w:t>
      </w:r>
      <w:proofErr w:type="spellStart"/>
      <w:r w:rsidR="00D77519">
        <w:rPr>
          <w:rFonts w:ascii="Aptos" w:eastAsia="Aptos" w:hAnsi="Aptos" w:cs="Times New Roman"/>
          <w:b/>
          <w:bCs/>
        </w:rPr>
        <w:t>NexTalent</w:t>
      </w:r>
      <w:proofErr w:type="spellEnd"/>
    </w:p>
    <w:p w14:paraId="1F7964FC" w14:textId="77777777" w:rsidR="006924D1" w:rsidRDefault="006924D1">
      <w:pPr>
        <w:pStyle w:val="Tabladeilustraciones"/>
        <w:tabs>
          <w:tab w:val="right" w:leader="dot" w:pos="8488"/>
        </w:tabs>
        <w:rPr>
          <w:rFonts w:ascii="Aptos" w:eastAsia="Aptos" w:hAnsi="Aptos" w:cs="Times New Roman"/>
        </w:rPr>
      </w:pPr>
      <w:r w:rsidRPr="006924D1">
        <w:rPr>
          <w:rFonts w:ascii="Aptos" w:eastAsia="Aptos" w:hAnsi="Aptos" w:cs="Times New Roman"/>
        </w:rPr>
        <w:t xml:space="preserve">La Tabla 1 recoge los trabajos más cercanos a este proyecto y los compara según el tipo de información que utilizan, las técnicas aplicadas y el objetivo que persiguen. Esta comparación permite ver qué aspectos ya han sido tratados en la literatura y </w:t>
      </w:r>
      <w:r>
        <w:rPr>
          <w:rFonts w:ascii="Aptos" w:eastAsia="Aptos" w:hAnsi="Aptos" w:cs="Times New Roman"/>
        </w:rPr>
        <w:t xml:space="preserve">cómo los </w:t>
      </w:r>
      <w:r w:rsidRPr="006924D1">
        <w:rPr>
          <w:rFonts w:ascii="Aptos" w:eastAsia="Aptos" w:hAnsi="Aptos" w:cs="Times New Roman"/>
        </w:rPr>
        <w:t xml:space="preserve">aborda </w:t>
      </w:r>
      <w:proofErr w:type="spellStart"/>
      <w:r w:rsidRPr="006924D1">
        <w:rPr>
          <w:rFonts w:ascii="Aptos" w:eastAsia="Aptos" w:hAnsi="Aptos" w:cs="Times New Roman"/>
        </w:rPr>
        <w:t>NexTalent</w:t>
      </w:r>
      <w:proofErr w:type="spellEnd"/>
      <w:r w:rsidRPr="006924D1">
        <w:rPr>
          <w:rFonts w:ascii="Aptos" w:eastAsia="Aptos" w:hAnsi="Aptos" w:cs="Times New Roman"/>
        </w:rPr>
        <w:t xml:space="preserve"> dentro del alcance de este TFG.</w:t>
      </w:r>
    </w:p>
    <w:p w14:paraId="0F23CE19" w14:textId="77777777" w:rsidR="006924D1" w:rsidRPr="006924D1" w:rsidRDefault="006924D1" w:rsidP="006924D1"/>
    <w:p w14:paraId="6BA65D0C" w14:textId="1B782C23" w:rsidR="00463027" w:rsidRPr="006D74B6" w:rsidRDefault="00D77519" w:rsidP="006D74B6">
      <w:pPr>
        <w:pStyle w:val="Tabladeilustraciones"/>
        <w:tabs>
          <w:tab w:val="right" w:leader="dot" w:pos="8488"/>
        </w:tabs>
        <w:jc w:val="center"/>
        <w:rPr>
          <w:rFonts w:ascii="Aptos" w:eastAsia="Aptos" w:hAnsi="Aptos" w:cs="Times New Roman"/>
          <w:i/>
          <w:iCs/>
          <w:color w:val="0E2841"/>
          <w:sz w:val="22"/>
          <w:szCs w:val="18"/>
        </w:rPr>
      </w:pPr>
      <w:bookmarkStart w:id="28" w:name="_Toc231938575"/>
      <w:r w:rsidRPr="006D74B6">
        <w:rPr>
          <w:rFonts w:ascii="Aptos" w:eastAsia="Aptos" w:hAnsi="Aptos" w:cs="Times New Roman"/>
          <w:i/>
          <w:iCs/>
          <w:color w:val="0E2841"/>
          <w:sz w:val="22"/>
          <w:szCs w:val="18"/>
        </w:rPr>
        <w:t xml:space="preserve">Tabla </w:t>
      </w:r>
      <w:r w:rsidR="005F7A02" w:rsidRPr="006D74B6">
        <w:rPr>
          <w:rFonts w:ascii="Aptos" w:eastAsia="Aptos" w:hAnsi="Aptos" w:cs="Times New Roman"/>
          <w:i/>
          <w:iCs/>
          <w:color w:val="0E2841"/>
          <w:sz w:val="22"/>
          <w:szCs w:val="18"/>
        </w:rPr>
        <w:fldChar w:fldCharType="begin"/>
      </w:r>
      <w:r w:rsidR="005F7A02" w:rsidRPr="006D74B6">
        <w:rPr>
          <w:rFonts w:ascii="Aptos" w:eastAsia="Aptos" w:hAnsi="Aptos" w:cs="Times New Roman"/>
          <w:i/>
          <w:iCs/>
          <w:color w:val="0E2841"/>
          <w:sz w:val="22"/>
          <w:szCs w:val="18"/>
        </w:rPr>
        <w:instrText xml:space="preserve"> SEQ Tabla \* ARABIC </w:instrText>
      </w:r>
      <w:r w:rsidR="005F7A02" w:rsidRPr="006D74B6">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1</w:t>
      </w:r>
      <w:r w:rsidR="005F7A02" w:rsidRPr="006D74B6">
        <w:rPr>
          <w:rFonts w:ascii="Aptos" w:eastAsia="Aptos" w:hAnsi="Aptos" w:cs="Times New Roman"/>
          <w:i/>
          <w:iCs/>
          <w:color w:val="0E2841"/>
          <w:sz w:val="22"/>
          <w:szCs w:val="18"/>
        </w:rPr>
        <w:fldChar w:fldCharType="end"/>
      </w:r>
      <w:r w:rsidRPr="006D74B6">
        <w:rPr>
          <w:rFonts w:ascii="Aptos" w:eastAsia="Aptos" w:hAnsi="Aptos" w:cs="Times New Roman"/>
          <w:i/>
          <w:iCs/>
          <w:color w:val="0E2841"/>
          <w:sz w:val="22"/>
          <w:szCs w:val="18"/>
        </w:rPr>
        <w:t xml:space="preserve">. Síntesis comparativa de </w:t>
      </w:r>
      <w:r w:rsidR="006D74B6" w:rsidRPr="006D74B6">
        <w:rPr>
          <w:rFonts w:ascii="Aptos" w:eastAsia="Aptos" w:hAnsi="Aptos" w:cs="Times New Roman"/>
          <w:i/>
          <w:iCs/>
          <w:color w:val="0E2841"/>
          <w:sz w:val="22"/>
          <w:szCs w:val="18"/>
        </w:rPr>
        <w:t>las referencias</w:t>
      </w:r>
      <w:r w:rsidRPr="006D74B6">
        <w:rPr>
          <w:rFonts w:ascii="Aptos" w:eastAsia="Aptos" w:hAnsi="Aptos" w:cs="Times New Roman"/>
          <w:i/>
          <w:iCs/>
          <w:color w:val="0E2841"/>
          <w:sz w:val="22"/>
          <w:szCs w:val="18"/>
        </w:rPr>
        <w:t xml:space="preserve"> y </w:t>
      </w:r>
      <w:r w:rsidR="006924D1" w:rsidRPr="006D74B6">
        <w:rPr>
          <w:rFonts w:ascii="Aptos" w:eastAsia="Aptos" w:hAnsi="Aptos" w:cs="Times New Roman"/>
          <w:i/>
          <w:iCs/>
          <w:color w:val="0E2841"/>
          <w:sz w:val="22"/>
          <w:szCs w:val="18"/>
        </w:rPr>
        <w:t>contribución</w:t>
      </w:r>
      <w:r w:rsidRPr="006D74B6">
        <w:rPr>
          <w:rFonts w:ascii="Aptos" w:eastAsia="Aptos" w:hAnsi="Aptos" w:cs="Times New Roman"/>
          <w:i/>
          <w:iCs/>
          <w:color w:val="0E2841"/>
          <w:sz w:val="22"/>
          <w:szCs w:val="18"/>
        </w:rPr>
        <w:t xml:space="preserve"> de </w:t>
      </w:r>
      <w:proofErr w:type="spellStart"/>
      <w:r w:rsidRPr="006D74B6">
        <w:rPr>
          <w:rFonts w:ascii="Aptos" w:eastAsia="Aptos" w:hAnsi="Aptos" w:cs="Times New Roman"/>
          <w:i/>
          <w:iCs/>
          <w:color w:val="0E2841"/>
          <w:sz w:val="22"/>
          <w:szCs w:val="18"/>
        </w:rPr>
        <w:t>NexTalent</w:t>
      </w:r>
      <w:proofErr w:type="spellEnd"/>
      <w:r w:rsidRPr="006D74B6">
        <w:rPr>
          <w:rFonts w:ascii="Aptos" w:eastAsia="Aptos" w:hAnsi="Aptos" w:cs="Times New Roman"/>
          <w:i/>
          <w:iCs/>
          <w:color w:val="0E2841"/>
          <w:sz w:val="22"/>
          <w:szCs w:val="18"/>
        </w:rPr>
        <w:t>.</w:t>
      </w:r>
      <w:bookmarkEnd w:id="28"/>
    </w:p>
    <w:tbl>
      <w:tblPr>
        <w:tblStyle w:val="Tablaconcuadrcula1clara"/>
        <w:tblW w:w="8488" w:type="dxa"/>
        <w:tblInd w:w="120" w:type="dxa"/>
        <w:tblLayout w:type="fixed"/>
        <w:tblLook w:val="04A0" w:firstRow="1" w:lastRow="0" w:firstColumn="1" w:lastColumn="0" w:noHBand="0" w:noVBand="1"/>
      </w:tblPr>
      <w:tblGrid>
        <w:gridCol w:w="1350"/>
        <w:gridCol w:w="1360"/>
        <w:gridCol w:w="1540"/>
        <w:gridCol w:w="1900"/>
        <w:gridCol w:w="2338"/>
      </w:tblGrid>
      <w:tr w:rsidR="00DA74EA" w14:paraId="724B0423" w14:textId="77777777" w:rsidTr="0060614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684C9440" w14:textId="77777777" w:rsidR="00DA74EA" w:rsidRDefault="00D77519">
            <w:pPr>
              <w:spacing w:before="0" w:after="0" w:line="240" w:lineRule="auto"/>
              <w:jc w:val="center"/>
            </w:pPr>
            <w:r>
              <w:rPr>
                <w:rFonts w:ascii="Segoe UI" w:hAnsi="Segoe UI"/>
                <w:sz w:val="17"/>
              </w:rPr>
              <w:t>Trabajo</w:t>
            </w:r>
          </w:p>
        </w:tc>
        <w:tc>
          <w:tcPr>
            <w:tcW w:w="1360" w:type="dxa"/>
            <w:tcMar>
              <w:top w:w="90" w:type="dxa"/>
              <w:left w:w="100" w:type="dxa"/>
              <w:bottom w:w="90" w:type="dxa"/>
              <w:right w:w="100" w:type="dxa"/>
            </w:tcMar>
            <w:vAlign w:val="center"/>
          </w:tcPr>
          <w:p w14:paraId="5CE03949" w14:textId="77777777" w:rsidR="00DA74EA" w:rsidRDefault="00D77519">
            <w:pPr>
              <w:spacing w:before="0" w:after="0" w:line="240" w:lineRule="auto"/>
              <w:jc w:val="center"/>
              <w:cnfStyle w:val="100000000000" w:firstRow="1" w:lastRow="0" w:firstColumn="0" w:lastColumn="0" w:oddVBand="0" w:evenVBand="0" w:oddHBand="0" w:evenHBand="0" w:firstRowFirstColumn="0" w:firstRowLastColumn="0" w:lastRowFirstColumn="0" w:lastRowLastColumn="0"/>
            </w:pPr>
            <w:r>
              <w:rPr>
                <w:rFonts w:ascii="Segoe UI" w:hAnsi="Segoe UI"/>
                <w:sz w:val="17"/>
              </w:rPr>
              <w:t>Entrada</w:t>
            </w:r>
          </w:p>
        </w:tc>
        <w:tc>
          <w:tcPr>
            <w:tcW w:w="1540" w:type="dxa"/>
            <w:tcMar>
              <w:top w:w="90" w:type="dxa"/>
              <w:left w:w="100" w:type="dxa"/>
              <w:bottom w:w="90" w:type="dxa"/>
              <w:right w:w="100" w:type="dxa"/>
            </w:tcMar>
            <w:vAlign w:val="center"/>
          </w:tcPr>
          <w:p w14:paraId="21027DCA" w14:textId="77777777" w:rsidR="00DA74EA" w:rsidRDefault="00D77519">
            <w:pPr>
              <w:spacing w:before="0" w:after="0" w:line="240" w:lineRule="auto"/>
              <w:jc w:val="center"/>
              <w:cnfStyle w:val="100000000000" w:firstRow="1" w:lastRow="0" w:firstColumn="0" w:lastColumn="0" w:oddVBand="0" w:evenVBand="0" w:oddHBand="0" w:evenHBand="0" w:firstRowFirstColumn="0" w:firstRowLastColumn="0" w:lastRowFirstColumn="0" w:lastRowLastColumn="0"/>
            </w:pPr>
            <w:r>
              <w:rPr>
                <w:rFonts w:ascii="Segoe UI" w:hAnsi="Segoe UI"/>
                <w:sz w:val="17"/>
              </w:rPr>
              <w:t>Técnica principal</w:t>
            </w:r>
          </w:p>
        </w:tc>
        <w:tc>
          <w:tcPr>
            <w:tcW w:w="1900" w:type="dxa"/>
            <w:tcMar>
              <w:top w:w="90" w:type="dxa"/>
              <w:left w:w="100" w:type="dxa"/>
              <w:bottom w:w="90" w:type="dxa"/>
              <w:right w:w="100" w:type="dxa"/>
            </w:tcMar>
            <w:vAlign w:val="center"/>
          </w:tcPr>
          <w:p w14:paraId="77A060CE" w14:textId="77777777" w:rsidR="00DA74EA" w:rsidRDefault="00D77519">
            <w:pPr>
              <w:spacing w:before="0" w:after="0" w:line="240" w:lineRule="auto"/>
              <w:jc w:val="center"/>
              <w:cnfStyle w:val="100000000000" w:firstRow="1" w:lastRow="0" w:firstColumn="0" w:lastColumn="0" w:oddVBand="0" w:evenVBand="0" w:oddHBand="0" w:evenHBand="0" w:firstRowFirstColumn="0" w:firstRowLastColumn="0" w:lastRowFirstColumn="0" w:lastRowLastColumn="0"/>
            </w:pPr>
            <w:r>
              <w:rPr>
                <w:rFonts w:ascii="Segoe UI" w:hAnsi="Segoe UI"/>
                <w:sz w:val="17"/>
              </w:rPr>
              <w:t>Aportación</w:t>
            </w:r>
          </w:p>
        </w:tc>
        <w:tc>
          <w:tcPr>
            <w:tcW w:w="2338" w:type="dxa"/>
            <w:tcMar>
              <w:top w:w="90" w:type="dxa"/>
              <w:left w:w="100" w:type="dxa"/>
              <w:bottom w:w="90" w:type="dxa"/>
              <w:right w:w="100" w:type="dxa"/>
            </w:tcMar>
            <w:vAlign w:val="center"/>
          </w:tcPr>
          <w:p w14:paraId="5EAEC867" w14:textId="77777777" w:rsidR="00DA74EA" w:rsidRDefault="006924D1">
            <w:pPr>
              <w:spacing w:before="0" w:after="0" w:line="240" w:lineRule="auto"/>
              <w:jc w:val="center"/>
              <w:cnfStyle w:val="100000000000" w:firstRow="1" w:lastRow="0" w:firstColumn="0" w:lastColumn="0" w:oddVBand="0" w:evenVBand="0" w:oddHBand="0" w:evenHBand="0" w:firstRowFirstColumn="0" w:firstRowLastColumn="0" w:lastRowFirstColumn="0" w:lastRowLastColumn="0"/>
            </w:pPr>
            <w:r>
              <w:rPr>
                <w:rFonts w:ascii="Segoe UI" w:hAnsi="Segoe UI"/>
                <w:sz w:val="17"/>
              </w:rPr>
              <w:t>Contribución de</w:t>
            </w:r>
            <w:r w:rsidR="00D77519">
              <w:rPr>
                <w:rFonts w:ascii="Segoe UI" w:hAnsi="Segoe UI"/>
                <w:sz w:val="17"/>
              </w:rPr>
              <w:t xml:space="preserve"> </w:t>
            </w:r>
            <w:proofErr w:type="spellStart"/>
            <w:r w:rsidR="00D77519">
              <w:rPr>
                <w:rFonts w:ascii="Segoe UI" w:hAnsi="Segoe UI"/>
                <w:sz w:val="17"/>
              </w:rPr>
              <w:t>NexTalent</w:t>
            </w:r>
            <w:proofErr w:type="spellEnd"/>
          </w:p>
        </w:tc>
      </w:tr>
      <w:tr w:rsidR="00DA74EA" w14:paraId="50E15E9D"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42EAA20F" w14:textId="77777777" w:rsidR="00DA74EA" w:rsidRDefault="00D77519">
            <w:pPr>
              <w:spacing w:before="0" w:after="0" w:line="240" w:lineRule="auto"/>
              <w:jc w:val="left"/>
            </w:pPr>
            <w:r>
              <w:rPr>
                <w:rFonts w:ascii="Segoe UI" w:hAnsi="Segoe UI"/>
                <w:b w:val="0"/>
                <w:sz w:val="16"/>
              </w:rPr>
              <w:t xml:space="preserve">Guo et al. (2016), </w:t>
            </w:r>
            <w:proofErr w:type="spellStart"/>
            <w:r>
              <w:rPr>
                <w:rFonts w:ascii="Segoe UI" w:hAnsi="Segoe UI"/>
                <w:b w:val="0"/>
                <w:sz w:val="16"/>
              </w:rPr>
              <w:t>RésuMatcher</w:t>
            </w:r>
            <w:proofErr w:type="spellEnd"/>
          </w:p>
        </w:tc>
        <w:tc>
          <w:tcPr>
            <w:tcW w:w="1360" w:type="dxa"/>
            <w:tcMar>
              <w:top w:w="90" w:type="dxa"/>
              <w:left w:w="100" w:type="dxa"/>
              <w:bottom w:w="90" w:type="dxa"/>
              <w:right w:w="100" w:type="dxa"/>
            </w:tcMar>
            <w:vAlign w:val="center"/>
          </w:tcPr>
          <w:p w14:paraId="3E57F024"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CV y oferta</w:t>
            </w:r>
          </w:p>
        </w:tc>
        <w:tc>
          <w:tcPr>
            <w:tcW w:w="1540" w:type="dxa"/>
            <w:tcMar>
              <w:top w:w="90" w:type="dxa"/>
              <w:left w:w="100" w:type="dxa"/>
              <w:bottom w:w="90" w:type="dxa"/>
              <w:right w:w="100" w:type="dxa"/>
            </w:tcMar>
            <w:vAlign w:val="center"/>
          </w:tcPr>
          <w:p w14:paraId="4EA474FC"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Similitud estadística y recuperación de información</w:t>
            </w:r>
          </w:p>
        </w:tc>
        <w:tc>
          <w:tcPr>
            <w:tcW w:w="1900" w:type="dxa"/>
            <w:tcMar>
              <w:top w:w="90" w:type="dxa"/>
              <w:left w:w="100" w:type="dxa"/>
              <w:bottom w:w="90" w:type="dxa"/>
              <w:right w:w="100" w:type="dxa"/>
            </w:tcMar>
            <w:vAlign w:val="center"/>
          </w:tcPr>
          <w:p w14:paraId="1628D492"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 xml:space="preserve">Personaliza el </w:t>
            </w:r>
            <w:proofErr w:type="spellStart"/>
            <w:r>
              <w:rPr>
                <w:rFonts w:ascii="Segoe UI" w:hAnsi="Segoe UI"/>
                <w:sz w:val="16"/>
              </w:rPr>
              <w:t>matching</w:t>
            </w:r>
            <w:proofErr w:type="spellEnd"/>
            <w:r>
              <w:rPr>
                <w:rFonts w:ascii="Segoe UI" w:hAnsi="Segoe UI"/>
                <w:sz w:val="16"/>
              </w:rPr>
              <w:t xml:space="preserve"> entre currículums y puestos.</w:t>
            </w:r>
          </w:p>
        </w:tc>
        <w:tc>
          <w:tcPr>
            <w:tcW w:w="2338" w:type="dxa"/>
            <w:tcMar>
              <w:top w:w="90" w:type="dxa"/>
              <w:left w:w="100" w:type="dxa"/>
              <w:bottom w:w="90" w:type="dxa"/>
              <w:right w:w="100" w:type="dxa"/>
            </w:tcMar>
            <w:vAlign w:val="center"/>
          </w:tcPr>
          <w:p w14:paraId="376FA388" w14:textId="77777777" w:rsidR="00DA74EA" w:rsidRDefault="0060614B">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614B">
              <w:rPr>
                <w:rFonts w:ascii="Segoe UI" w:hAnsi="Segoe UI"/>
                <w:sz w:val="16"/>
              </w:rPr>
              <w:t>NexTalent</w:t>
            </w:r>
            <w:proofErr w:type="spellEnd"/>
            <w:r w:rsidRPr="0060614B">
              <w:rPr>
                <w:rFonts w:ascii="Segoe UI" w:hAnsi="Segoe UI"/>
                <w:sz w:val="16"/>
              </w:rPr>
              <w:t xml:space="preserve"> amplía el enfoque de </w:t>
            </w:r>
            <w:proofErr w:type="spellStart"/>
            <w:r w:rsidRPr="0060614B">
              <w:rPr>
                <w:rFonts w:ascii="Segoe UI" w:hAnsi="Segoe UI"/>
                <w:sz w:val="16"/>
              </w:rPr>
              <w:t>matching</w:t>
            </w:r>
            <w:proofErr w:type="spellEnd"/>
            <w:r w:rsidRPr="0060614B">
              <w:rPr>
                <w:rFonts w:ascii="Segoe UI" w:hAnsi="Segoe UI"/>
                <w:sz w:val="16"/>
              </w:rPr>
              <w:t xml:space="preserve"> incorporando extracción semántica con LLM, normalización mediante taxonomías profesionales y búsqueda vectorial sobre ofertas reales.</w:t>
            </w:r>
          </w:p>
        </w:tc>
      </w:tr>
      <w:tr w:rsidR="00DA74EA" w14:paraId="59750822"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70F78E70" w14:textId="77777777" w:rsidR="00DA74EA" w:rsidRDefault="00D77519">
            <w:pPr>
              <w:spacing w:before="0" w:after="0" w:line="240" w:lineRule="auto"/>
              <w:jc w:val="left"/>
            </w:pPr>
            <w:r>
              <w:rPr>
                <w:rFonts w:ascii="Segoe UI" w:hAnsi="Segoe UI"/>
                <w:b w:val="0"/>
                <w:sz w:val="16"/>
              </w:rPr>
              <w:t>Zhu et al. (2018), PJFNN</w:t>
            </w:r>
          </w:p>
        </w:tc>
        <w:tc>
          <w:tcPr>
            <w:tcW w:w="1360" w:type="dxa"/>
            <w:tcMar>
              <w:top w:w="90" w:type="dxa"/>
              <w:left w:w="100" w:type="dxa"/>
              <w:bottom w:w="90" w:type="dxa"/>
              <w:right w:w="100" w:type="dxa"/>
            </w:tcMar>
            <w:vAlign w:val="center"/>
          </w:tcPr>
          <w:p w14:paraId="642063FC"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Histórico de solicitudes</w:t>
            </w:r>
          </w:p>
        </w:tc>
        <w:tc>
          <w:tcPr>
            <w:tcW w:w="1540" w:type="dxa"/>
            <w:tcMar>
              <w:top w:w="90" w:type="dxa"/>
              <w:left w:w="100" w:type="dxa"/>
              <w:bottom w:w="90" w:type="dxa"/>
              <w:right w:w="100" w:type="dxa"/>
            </w:tcMar>
            <w:vAlign w:val="center"/>
          </w:tcPr>
          <w:p w14:paraId="49A899C8"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 xml:space="preserve">Red neuronal convolucional y </w:t>
            </w:r>
            <w:r>
              <w:rPr>
                <w:rFonts w:ascii="Segoe UI" w:hAnsi="Segoe UI"/>
                <w:sz w:val="16"/>
              </w:rPr>
              <w:lastRenderedPageBreak/>
              <w:t>representación conjunta</w:t>
            </w:r>
          </w:p>
        </w:tc>
        <w:tc>
          <w:tcPr>
            <w:tcW w:w="1900" w:type="dxa"/>
            <w:tcMar>
              <w:top w:w="90" w:type="dxa"/>
              <w:left w:w="100" w:type="dxa"/>
              <w:bottom w:w="90" w:type="dxa"/>
              <w:right w:w="100" w:type="dxa"/>
            </w:tcMar>
            <w:vAlign w:val="center"/>
          </w:tcPr>
          <w:p w14:paraId="64206253"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lastRenderedPageBreak/>
              <w:t>Estima el ajuste e identifica requisitos satisfechos.</w:t>
            </w:r>
          </w:p>
        </w:tc>
        <w:tc>
          <w:tcPr>
            <w:tcW w:w="2338" w:type="dxa"/>
            <w:tcMar>
              <w:top w:w="90" w:type="dxa"/>
              <w:left w:w="100" w:type="dxa"/>
              <w:bottom w:w="90" w:type="dxa"/>
              <w:right w:w="100" w:type="dxa"/>
            </w:tcMar>
            <w:vAlign w:val="center"/>
          </w:tcPr>
          <w:p w14:paraId="4968EDBB" w14:textId="77777777" w:rsidR="00DA74EA" w:rsidRDefault="0060614B">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614B">
              <w:rPr>
                <w:rFonts w:ascii="Segoe UI" w:hAnsi="Segoe UI"/>
                <w:sz w:val="16"/>
              </w:rPr>
              <w:t>NexTalent</w:t>
            </w:r>
            <w:proofErr w:type="spellEnd"/>
            <w:r w:rsidRPr="0060614B">
              <w:rPr>
                <w:rFonts w:ascii="Segoe UI" w:hAnsi="Segoe UI"/>
                <w:sz w:val="16"/>
              </w:rPr>
              <w:t xml:space="preserve"> no depende de históricos de solicitudes o contratación, sino que analiza </w:t>
            </w:r>
            <w:r w:rsidRPr="0060614B">
              <w:rPr>
                <w:rFonts w:ascii="Segoe UI" w:hAnsi="Segoe UI"/>
                <w:sz w:val="16"/>
              </w:rPr>
              <w:lastRenderedPageBreak/>
              <w:t>directamente el contenido de las ofertas y el perfil introducido por el usuario.</w:t>
            </w:r>
          </w:p>
        </w:tc>
      </w:tr>
      <w:tr w:rsidR="00DA74EA" w14:paraId="08DC1340"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79C5DB16" w14:textId="77777777" w:rsidR="00DA74EA" w:rsidRDefault="00D77519">
            <w:pPr>
              <w:spacing w:before="0" w:after="0" w:line="240" w:lineRule="auto"/>
              <w:jc w:val="left"/>
            </w:pPr>
            <w:r>
              <w:rPr>
                <w:rFonts w:ascii="Segoe UI" w:hAnsi="Segoe UI"/>
                <w:b w:val="0"/>
                <w:sz w:val="16"/>
              </w:rPr>
              <w:lastRenderedPageBreak/>
              <w:t>Qin et al. (2020), TAPJFNN</w:t>
            </w:r>
          </w:p>
        </w:tc>
        <w:tc>
          <w:tcPr>
            <w:tcW w:w="1360" w:type="dxa"/>
            <w:tcMar>
              <w:top w:w="90" w:type="dxa"/>
              <w:left w:w="100" w:type="dxa"/>
              <w:bottom w:w="90" w:type="dxa"/>
              <w:right w:w="100" w:type="dxa"/>
            </w:tcMar>
            <w:vAlign w:val="center"/>
          </w:tcPr>
          <w:p w14:paraId="3672D9EC"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CV, oferta e histórico</w:t>
            </w:r>
          </w:p>
        </w:tc>
        <w:tc>
          <w:tcPr>
            <w:tcW w:w="1540" w:type="dxa"/>
            <w:tcMar>
              <w:top w:w="90" w:type="dxa"/>
              <w:left w:w="100" w:type="dxa"/>
              <w:bottom w:w="90" w:type="dxa"/>
              <w:right w:w="100" w:type="dxa"/>
            </w:tcMar>
            <w:vAlign w:val="center"/>
          </w:tcPr>
          <w:p w14:paraId="6F1F0108"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Red neuronal sensible a capacidades y temas</w:t>
            </w:r>
          </w:p>
        </w:tc>
        <w:tc>
          <w:tcPr>
            <w:tcW w:w="1900" w:type="dxa"/>
            <w:tcMar>
              <w:top w:w="90" w:type="dxa"/>
              <w:left w:w="100" w:type="dxa"/>
              <w:bottom w:w="90" w:type="dxa"/>
              <w:right w:w="100" w:type="dxa"/>
            </w:tcMar>
            <w:vAlign w:val="center"/>
          </w:tcPr>
          <w:p w14:paraId="137788FE"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 xml:space="preserve">Mejora la interpretabilidad del </w:t>
            </w:r>
            <w:proofErr w:type="spellStart"/>
            <w:r>
              <w:rPr>
                <w:rFonts w:ascii="Segoe UI" w:hAnsi="Segoe UI"/>
                <w:sz w:val="16"/>
              </w:rPr>
              <w:t>person-job</w:t>
            </w:r>
            <w:proofErr w:type="spellEnd"/>
            <w:r>
              <w:rPr>
                <w:rFonts w:ascii="Segoe UI" w:hAnsi="Segoe UI"/>
                <w:sz w:val="16"/>
              </w:rPr>
              <w:t xml:space="preserve"> </w:t>
            </w:r>
            <w:proofErr w:type="spellStart"/>
            <w:r>
              <w:rPr>
                <w:rFonts w:ascii="Segoe UI" w:hAnsi="Segoe UI"/>
                <w:sz w:val="16"/>
              </w:rPr>
              <w:t>fit</w:t>
            </w:r>
            <w:proofErr w:type="spellEnd"/>
            <w:r>
              <w:rPr>
                <w:rFonts w:ascii="Segoe UI" w:hAnsi="Segoe UI"/>
                <w:sz w:val="16"/>
              </w:rPr>
              <w:t>.</w:t>
            </w:r>
          </w:p>
        </w:tc>
        <w:tc>
          <w:tcPr>
            <w:tcW w:w="2338" w:type="dxa"/>
            <w:tcMar>
              <w:top w:w="90" w:type="dxa"/>
              <w:left w:w="100" w:type="dxa"/>
              <w:bottom w:w="90" w:type="dxa"/>
              <w:right w:w="100" w:type="dxa"/>
            </w:tcMar>
            <w:vAlign w:val="center"/>
          </w:tcPr>
          <w:p w14:paraId="6BCF4021" w14:textId="77777777" w:rsidR="00DA74EA" w:rsidRDefault="0060614B">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614B">
              <w:rPr>
                <w:rFonts w:ascii="Segoe UI" w:hAnsi="Segoe UI"/>
                <w:sz w:val="16"/>
              </w:rPr>
              <w:t>NexTalent</w:t>
            </w:r>
            <w:proofErr w:type="spellEnd"/>
            <w:r w:rsidRPr="0060614B">
              <w:rPr>
                <w:rFonts w:ascii="Segoe UI" w:hAnsi="Segoe UI"/>
                <w:sz w:val="16"/>
              </w:rPr>
              <w:t xml:space="preserve"> no se orienta a seleccionar candidatos, sino a recomendar ofertas y analizar tendencias, manteniendo el foco en apoyo a la búsqueda y no en decisiones de contratación.</w:t>
            </w:r>
          </w:p>
        </w:tc>
      </w:tr>
      <w:tr w:rsidR="00DA74EA" w14:paraId="0116BF3E"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7DDB28E1" w14:textId="77777777" w:rsidR="00DA74EA" w:rsidRDefault="00D77519">
            <w:pPr>
              <w:spacing w:before="0" w:after="0" w:line="240" w:lineRule="auto"/>
              <w:jc w:val="left"/>
            </w:pPr>
            <w:r>
              <w:rPr>
                <w:rFonts w:ascii="Segoe UI" w:hAnsi="Segoe UI"/>
                <w:b w:val="0"/>
                <w:sz w:val="16"/>
              </w:rPr>
              <w:t xml:space="preserve">de </w:t>
            </w:r>
            <w:proofErr w:type="spellStart"/>
            <w:r>
              <w:rPr>
                <w:rFonts w:ascii="Segoe UI" w:hAnsi="Segoe UI"/>
                <w:b w:val="0"/>
                <w:sz w:val="16"/>
              </w:rPr>
              <w:t>Ruijt</w:t>
            </w:r>
            <w:proofErr w:type="spellEnd"/>
            <w:r>
              <w:rPr>
                <w:rFonts w:ascii="Segoe UI" w:hAnsi="Segoe UI"/>
                <w:b w:val="0"/>
                <w:sz w:val="16"/>
              </w:rPr>
              <w:t xml:space="preserve"> y </w:t>
            </w:r>
            <w:proofErr w:type="spellStart"/>
            <w:r>
              <w:rPr>
                <w:rFonts w:ascii="Segoe UI" w:hAnsi="Segoe UI"/>
                <w:b w:val="0"/>
                <w:sz w:val="16"/>
              </w:rPr>
              <w:t>Bhulai</w:t>
            </w:r>
            <w:proofErr w:type="spellEnd"/>
            <w:r>
              <w:rPr>
                <w:rFonts w:ascii="Segoe UI" w:hAnsi="Segoe UI"/>
                <w:b w:val="0"/>
                <w:sz w:val="16"/>
              </w:rPr>
              <w:t xml:space="preserve"> (2021)</w:t>
            </w:r>
          </w:p>
        </w:tc>
        <w:tc>
          <w:tcPr>
            <w:tcW w:w="1360" w:type="dxa"/>
            <w:tcMar>
              <w:top w:w="90" w:type="dxa"/>
              <w:left w:w="100" w:type="dxa"/>
              <w:bottom w:w="90" w:type="dxa"/>
              <w:right w:w="100" w:type="dxa"/>
            </w:tcMar>
            <w:vAlign w:val="center"/>
          </w:tcPr>
          <w:p w14:paraId="5BBC4D80"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Literatura de recomendación laboral</w:t>
            </w:r>
          </w:p>
        </w:tc>
        <w:tc>
          <w:tcPr>
            <w:tcW w:w="1540" w:type="dxa"/>
            <w:tcMar>
              <w:top w:w="90" w:type="dxa"/>
              <w:left w:w="100" w:type="dxa"/>
              <w:bottom w:w="90" w:type="dxa"/>
              <w:right w:w="100" w:type="dxa"/>
            </w:tcMar>
            <w:vAlign w:val="center"/>
          </w:tcPr>
          <w:p w14:paraId="61F61AD0"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Revisión sistemática</w:t>
            </w:r>
          </w:p>
        </w:tc>
        <w:tc>
          <w:tcPr>
            <w:tcW w:w="1900" w:type="dxa"/>
            <w:tcMar>
              <w:top w:w="90" w:type="dxa"/>
              <w:left w:w="100" w:type="dxa"/>
              <w:bottom w:w="90" w:type="dxa"/>
              <w:right w:w="100" w:type="dxa"/>
            </w:tcMar>
            <w:vAlign w:val="center"/>
          </w:tcPr>
          <w:p w14:paraId="396F8C4F"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 xml:space="preserve">Clasifica enfoques, datos y retos de los </w:t>
            </w:r>
            <w:proofErr w:type="spellStart"/>
            <w:r>
              <w:rPr>
                <w:rFonts w:ascii="Segoe UI" w:hAnsi="Segoe UI"/>
                <w:sz w:val="16"/>
              </w:rPr>
              <w:t>recomendadores</w:t>
            </w:r>
            <w:proofErr w:type="spellEnd"/>
            <w:r>
              <w:rPr>
                <w:rFonts w:ascii="Segoe UI" w:hAnsi="Segoe UI"/>
                <w:sz w:val="16"/>
              </w:rPr>
              <w:t xml:space="preserve"> laborales.</w:t>
            </w:r>
          </w:p>
        </w:tc>
        <w:tc>
          <w:tcPr>
            <w:tcW w:w="2338" w:type="dxa"/>
            <w:tcMar>
              <w:top w:w="90" w:type="dxa"/>
              <w:left w:w="100" w:type="dxa"/>
              <w:bottom w:w="90" w:type="dxa"/>
              <w:right w:w="100" w:type="dxa"/>
            </w:tcMar>
            <w:vAlign w:val="center"/>
          </w:tcPr>
          <w:p w14:paraId="07667803" w14:textId="77777777" w:rsidR="00DA74EA" w:rsidRDefault="0060614B">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614B">
              <w:rPr>
                <w:rFonts w:ascii="Segoe UI" w:hAnsi="Segoe UI"/>
                <w:sz w:val="16"/>
              </w:rPr>
              <w:t>NexTalent</w:t>
            </w:r>
            <w:proofErr w:type="spellEnd"/>
            <w:r w:rsidRPr="0060614B">
              <w:rPr>
                <w:rFonts w:ascii="Segoe UI" w:hAnsi="Segoe UI"/>
                <w:sz w:val="16"/>
              </w:rPr>
              <w:t xml:space="preserve"> materializa varias líneas identificadas en la revisión: recomendación laboral, procesamiento semántico, análisis basado en habilidades y retos de implementación en una plataforma funcional.</w:t>
            </w:r>
          </w:p>
        </w:tc>
      </w:tr>
      <w:tr w:rsidR="00DA74EA" w14:paraId="1B8D24D2"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60B3712F" w14:textId="77777777" w:rsidR="00DA74EA" w:rsidRDefault="00D77519">
            <w:pPr>
              <w:spacing w:before="0" w:after="0" w:line="240" w:lineRule="auto"/>
              <w:jc w:val="left"/>
            </w:pPr>
            <w:r>
              <w:rPr>
                <w:rFonts w:ascii="Segoe UI" w:hAnsi="Segoe UI"/>
                <w:b w:val="0"/>
                <w:sz w:val="16"/>
              </w:rPr>
              <w:t xml:space="preserve">Guan et al. (2024), </w:t>
            </w:r>
            <w:proofErr w:type="spellStart"/>
            <w:r>
              <w:rPr>
                <w:rFonts w:ascii="Segoe UI" w:hAnsi="Segoe UI"/>
                <w:b w:val="0"/>
                <w:sz w:val="16"/>
              </w:rPr>
              <w:t>JobFormer</w:t>
            </w:r>
            <w:proofErr w:type="spellEnd"/>
          </w:p>
        </w:tc>
        <w:tc>
          <w:tcPr>
            <w:tcW w:w="1360" w:type="dxa"/>
            <w:tcMar>
              <w:top w:w="90" w:type="dxa"/>
              <w:left w:w="100" w:type="dxa"/>
              <w:bottom w:w="90" w:type="dxa"/>
              <w:right w:w="100" w:type="dxa"/>
            </w:tcMar>
            <w:vAlign w:val="center"/>
          </w:tcPr>
          <w:p w14:paraId="5F09F2BD"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Perfil y oferta</w:t>
            </w:r>
          </w:p>
        </w:tc>
        <w:tc>
          <w:tcPr>
            <w:tcW w:w="1540" w:type="dxa"/>
            <w:tcMar>
              <w:top w:w="90" w:type="dxa"/>
              <w:left w:w="100" w:type="dxa"/>
              <w:bottom w:w="90" w:type="dxa"/>
              <w:right w:w="100" w:type="dxa"/>
            </w:tcMar>
            <w:vAlign w:val="center"/>
          </w:tcPr>
          <w:p w14:paraId="1BB219B9"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Pr>
                <w:rFonts w:ascii="Segoe UI" w:hAnsi="Segoe UI"/>
                <w:sz w:val="16"/>
              </w:rPr>
              <w:t>Transformer</w:t>
            </w:r>
            <w:proofErr w:type="spellEnd"/>
            <w:r>
              <w:rPr>
                <w:rFonts w:ascii="Segoe UI" w:hAnsi="Segoe UI"/>
                <w:sz w:val="16"/>
              </w:rPr>
              <w:t xml:space="preserve"> sensible a habilidades</w:t>
            </w:r>
          </w:p>
        </w:tc>
        <w:tc>
          <w:tcPr>
            <w:tcW w:w="1900" w:type="dxa"/>
            <w:tcMar>
              <w:top w:w="90" w:type="dxa"/>
              <w:left w:w="100" w:type="dxa"/>
              <w:bottom w:w="90" w:type="dxa"/>
              <w:right w:w="100" w:type="dxa"/>
            </w:tcMar>
            <w:vAlign w:val="center"/>
          </w:tcPr>
          <w:p w14:paraId="1A91989D"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Modela relaciones semánticas entre competencias y puestos.</w:t>
            </w:r>
          </w:p>
        </w:tc>
        <w:tc>
          <w:tcPr>
            <w:tcW w:w="2338" w:type="dxa"/>
            <w:tcMar>
              <w:top w:w="90" w:type="dxa"/>
              <w:left w:w="100" w:type="dxa"/>
              <w:bottom w:w="90" w:type="dxa"/>
              <w:right w:w="100" w:type="dxa"/>
            </w:tcMar>
            <w:vAlign w:val="center"/>
          </w:tcPr>
          <w:p w14:paraId="5E9880AC" w14:textId="77777777" w:rsidR="00DA74EA" w:rsidRDefault="0060614B">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614B">
              <w:rPr>
                <w:rFonts w:ascii="Segoe UI" w:hAnsi="Segoe UI"/>
                <w:sz w:val="16"/>
              </w:rPr>
              <w:t>NexTalent</w:t>
            </w:r>
            <w:proofErr w:type="spellEnd"/>
            <w:r w:rsidRPr="0060614B">
              <w:rPr>
                <w:rFonts w:ascii="Segoe UI" w:hAnsi="Segoe UI"/>
                <w:sz w:val="16"/>
              </w:rPr>
              <w:t xml:space="preserve"> incorpora recomendación basada en habilidades, pero la integra dentro de un pipeline completo que incluye ingesta, persistencia, API, </w:t>
            </w:r>
            <w:proofErr w:type="spellStart"/>
            <w:r w:rsidRPr="0060614B">
              <w:rPr>
                <w:rFonts w:ascii="Segoe UI" w:hAnsi="Segoe UI"/>
                <w:sz w:val="16"/>
              </w:rPr>
              <w:t>frontend</w:t>
            </w:r>
            <w:proofErr w:type="spellEnd"/>
            <w:r w:rsidRPr="0060614B">
              <w:rPr>
                <w:rFonts w:ascii="Segoe UI" w:hAnsi="Segoe UI"/>
                <w:sz w:val="16"/>
              </w:rPr>
              <w:t>, indicadores y despliegue.</w:t>
            </w:r>
          </w:p>
        </w:tc>
      </w:tr>
      <w:tr w:rsidR="00DA74EA" w14:paraId="4EDD8990"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10CA5A11" w14:textId="77777777" w:rsidR="00DA74EA" w:rsidRDefault="00D77519">
            <w:pPr>
              <w:spacing w:before="0" w:after="0" w:line="240" w:lineRule="auto"/>
              <w:jc w:val="left"/>
            </w:pPr>
            <w:r>
              <w:rPr>
                <w:rFonts w:ascii="Segoe UI" w:hAnsi="Segoe UI"/>
                <w:b w:val="0"/>
                <w:sz w:val="16"/>
              </w:rPr>
              <w:t>Gan et al. (2024)</w:t>
            </w:r>
          </w:p>
        </w:tc>
        <w:tc>
          <w:tcPr>
            <w:tcW w:w="1360" w:type="dxa"/>
            <w:tcMar>
              <w:top w:w="90" w:type="dxa"/>
              <w:left w:w="100" w:type="dxa"/>
              <w:bottom w:w="90" w:type="dxa"/>
              <w:right w:w="100" w:type="dxa"/>
            </w:tcMar>
            <w:vAlign w:val="center"/>
          </w:tcPr>
          <w:p w14:paraId="3DEE067B"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Currículums</w:t>
            </w:r>
          </w:p>
        </w:tc>
        <w:tc>
          <w:tcPr>
            <w:tcW w:w="1540" w:type="dxa"/>
            <w:tcMar>
              <w:top w:w="90" w:type="dxa"/>
              <w:left w:w="100" w:type="dxa"/>
              <w:bottom w:w="90" w:type="dxa"/>
              <w:right w:w="100" w:type="dxa"/>
            </w:tcMar>
            <w:vAlign w:val="center"/>
          </w:tcPr>
          <w:p w14:paraId="6F7B8162"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Agentes LLM para clasificación, resumen y decisión</w:t>
            </w:r>
          </w:p>
        </w:tc>
        <w:tc>
          <w:tcPr>
            <w:tcW w:w="1900" w:type="dxa"/>
            <w:tcMar>
              <w:top w:w="90" w:type="dxa"/>
              <w:left w:w="100" w:type="dxa"/>
              <w:bottom w:w="90" w:type="dxa"/>
              <w:right w:w="100" w:type="dxa"/>
            </w:tcMar>
            <w:vAlign w:val="center"/>
          </w:tcPr>
          <w:p w14:paraId="701F9199"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Automatiza fases del cribado de candidaturas.</w:t>
            </w:r>
          </w:p>
        </w:tc>
        <w:tc>
          <w:tcPr>
            <w:tcW w:w="2338" w:type="dxa"/>
            <w:tcMar>
              <w:top w:w="90" w:type="dxa"/>
              <w:left w:w="100" w:type="dxa"/>
              <w:bottom w:w="90" w:type="dxa"/>
              <w:right w:w="100" w:type="dxa"/>
            </w:tcMar>
            <w:vAlign w:val="center"/>
          </w:tcPr>
          <w:p w14:paraId="0621844F" w14:textId="77777777" w:rsidR="00DA74EA" w:rsidRDefault="0060614B">
            <w:pPr>
              <w:spacing w:before="0" w:after="0" w:line="240" w:lineRule="auto"/>
              <w:jc w:val="left"/>
              <w:cnfStyle w:val="000000000000" w:firstRow="0" w:lastRow="0" w:firstColumn="0" w:lastColumn="0" w:oddVBand="0" w:evenVBand="0" w:oddHBand="0" w:evenHBand="0" w:firstRowFirstColumn="0" w:firstRowLastColumn="0" w:lastRowFirstColumn="0" w:lastRowLastColumn="0"/>
            </w:pPr>
            <w:proofErr w:type="spellStart"/>
            <w:r w:rsidRPr="0060614B">
              <w:rPr>
                <w:rFonts w:ascii="Segoe UI" w:hAnsi="Segoe UI"/>
                <w:sz w:val="16"/>
              </w:rPr>
              <w:t>NexTalent</w:t>
            </w:r>
            <w:proofErr w:type="spellEnd"/>
            <w:r w:rsidRPr="0060614B">
              <w:rPr>
                <w:rFonts w:ascii="Segoe UI" w:hAnsi="Segoe UI"/>
                <w:sz w:val="16"/>
              </w:rPr>
              <w:t xml:space="preserve"> utiliza agentes para interpretar perfiles y coordinar la búsqueda, pero no automatiza procesos de selección ni toma decisiones sobre candidaturas.</w:t>
            </w:r>
          </w:p>
        </w:tc>
      </w:tr>
      <w:tr w:rsidR="00DA74EA" w14:paraId="53AEE1FD" w14:textId="77777777" w:rsidTr="0060614B">
        <w:tc>
          <w:tcPr>
            <w:cnfStyle w:val="001000000000" w:firstRow="0" w:lastRow="0" w:firstColumn="1" w:lastColumn="0" w:oddVBand="0" w:evenVBand="0" w:oddHBand="0" w:evenHBand="0" w:firstRowFirstColumn="0" w:firstRowLastColumn="0" w:lastRowFirstColumn="0" w:lastRowLastColumn="0"/>
            <w:tcW w:w="1350" w:type="dxa"/>
            <w:tcMar>
              <w:top w:w="90" w:type="dxa"/>
              <w:left w:w="100" w:type="dxa"/>
              <w:bottom w:w="90" w:type="dxa"/>
              <w:right w:w="100" w:type="dxa"/>
            </w:tcMar>
            <w:vAlign w:val="center"/>
          </w:tcPr>
          <w:p w14:paraId="23F3425D" w14:textId="77777777" w:rsidR="00DA74EA" w:rsidRDefault="00D77519">
            <w:pPr>
              <w:spacing w:before="0" w:after="0" w:line="240" w:lineRule="auto"/>
              <w:jc w:val="left"/>
            </w:pPr>
            <w:r>
              <w:rPr>
                <w:rFonts w:ascii="Segoe UI" w:hAnsi="Segoe UI"/>
                <w:b w:val="0"/>
                <w:sz w:val="16"/>
              </w:rPr>
              <w:t>Lo et al. (2025)</w:t>
            </w:r>
          </w:p>
        </w:tc>
        <w:tc>
          <w:tcPr>
            <w:tcW w:w="1360" w:type="dxa"/>
            <w:tcMar>
              <w:top w:w="90" w:type="dxa"/>
              <w:left w:w="100" w:type="dxa"/>
              <w:bottom w:w="90" w:type="dxa"/>
              <w:right w:w="100" w:type="dxa"/>
            </w:tcMar>
            <w:vAlign w:val="center"/>
          </w:tcPr>
          <w:p w14:paraId="4645B696"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CV, oferta y contexto recuperado</w:t>
            </w:r>
          </w:p>
        </w:tc>
        <w:tc>
          <w:tcPr>
            <w:tcW w:w="1540" w:type="dxa"/>
            <w:tcMar>
              <w:top w:w="90" w:type="dxa"/>
              <w:left w:w="100" w:type="dxa"/>
              <w:bottom w:w="90" w:type="dxa"/>
              <w:right w:w="100" w:type="dxa"/>
            </w:tcMar>
            <w:vAlign w:val="center"/>
          </w:tcPr>
          <w:p w14:paraId="7B7A794C"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 xml:space="preserve">Sistema </w:t>
            </w:r>
            <w:proofErr w:type="spellStart"/>
            <w:r>
              <w:rPr>
                <w:rFonts w:ascii="Segoe UI" w:hAnsi="Segoe UI"/>
                <w:sz w:val="16"/>
              </w:rPr>
              <w:t>multiagente</w:t>
            </w:r>
            <w:proofErr w:type="spellEnd"/>
            <w:r>
              <w:rPr>
                <w:rFonts w:ascii="Segoe UI" w:hAnsi="Segoe UI"/>
                <w:sz w:val="16"/>
              </w:rPr>
              <w:t xml:space="preserve"> con LLM y RAG</w:t>
            </w:r>
          </w:p>
        </w:tc>
        <w:tc>
          <w:tcPr>
            <w:tcW w:w="1900" w:type="dxa"/>
            <w:tcMar>
              <w:top w:w="90" w:type="dxa"/>
              <w:left w:w="100" w:type="dxa"/>
              <w:bottom w:w="90" w:type="dxa"/>
              <w:right w:w="100" w:type="dxa"/>
            </w:tcMar>
            <w:vAlign w:val="center"/>
          </w:tcPr>
          <w:p w14:paraId="248C4C87"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 xml:space="preserve">Propone </w:t>
            </w:r>
            <w:proofErr w:type="spellStart"/>
            <w:r>
              <w:rPr>
                <w:rFonts w:ascii="Segoe UI" w:hAnsi="Segoe UI"/>
                <w:sz w:val="16"/>
              </w:rPr>
              <w:t>matching</w:t>
            </w:r>
            <w:proofErr w:type="spellEnd"/>
            <w:r>
              <w:rPr>
                <w:rFonts w:ascii="Segoe UI" w:hAnsi="Segoe UI"/>
                <w:sz w:val="16"/>
              </w:rPr>
              <w:t xml:space="preserve"> explicable y contextual.</w:t>
            </w:r>
          </w:p>
        </w:tc>
        <w:tc>
          <w:tcPr>
            <w:tcW w:w="2338" w:type="dxa"/>
            <w:tcMar>
              <w:top w:w="90" w:type="dxa"/>
              <w:left w:w="100" w:type="dxa"/>
              <w:bottom w:w="90" w:type="dxa"/>
              <w:right w:w="100" w:type="dxa"/>
            </w:tcMar>
            <w:vAlign w:val="center"/>
          </w:tcPr>
          <w:p w14:paraId="35608A85" w14:textId="77777777" w:rsidR="00DA74EA" w:rsidRDefault="00D77519">
            <w:pPr>
              <w:spacing w:before="0" w:after="0" w:line="240" w:lineRule="auto"/>
              <w:jc w:val="left"/>
              <w:cnfStyle w:val="000000000000" w:firstRow="0" w:lastRow="0" w:firstColumn="0" w:lastColumn="0" w:oddVBand="0" w:evenVBand="0" w:oddHBand="0" w:evenHBand="0" w:firstRowFirstColumn="0" w:firstRowLastColumn="0" w:lastRowFirstColumn="0" w:lastRowLastColumn="0"/>
            </w:pPr>
            <w:r>
              <w:rPr>
                <w:rFonts w:ascii="Segoe UI" w:hAnsi="Segoe UI"/>
                <w:sz w:val="16"/>
              </w:rPr>
              <w:t>Es el trabajo más próximo</w:t>
            </w:r>
            <w:r w:rsidR="00F42413">
              <w:rPr>
                <w:rFonts w:ascii="Segoe UI" w:hAnsi="Segoe UI"/>
                <w:sz w:val="16"/>
              </w:rPr>
              <w:t xml:space="preserve">. </w:t>
            </w:r>
            <w:proofErr w:type="spellStart"/>
            <w:r w:rsidR="00F42413" w:rsidRPr="00F42413">
              <w:rPr>
                <w:rFonts w:ascii="Segoe UI" w:hAnsi="Segoe UI"/>
                <w:sz w:val="16"/>
              </w:rPr>
              <w:t>NexTalent</w:t>
            </w:r>
            <w:proofErr w:type="spellEnd"/>
            <w:r w:rsidR="00F42413" w:rsidRPr="00F42413">
              <w:rPr>
                <w:rFonts w:ascii="Segoe UI" w:hAnsi="Segoe UI"/>
                <w:sz w:val="16"/>
              </w:rPr>
              <w:t xml:space="preserve"> adopta una aproximación cercana al </w:t>
            </w:r>
            <w:proofErr w:type="spellStart"/>
            <w:r w:rsidR="00F42413" w:rsidRPr="00F42413">
              <w:rPr>
                <w:rFonts w:ascii="Segoe UI" w:hAnsi="Segoe UI"/>
                <w:sz w:val="16"/>
              </w:rPr>
              <w:t>matching</w:t>
            </w:r>
            <w:proofErr w:type="spellEnd"/>
            <w:r w:rsidR="00F42413" w:rsidRPr="00F42413">
              <w:rPr>
                <w:rFonts w:ascii="Segoe UI" w:hAnsi="Segoe UI"/>
                <w:sz w:val="16"/>
              </w:rPr>
              <w:t xml:space="preserve"> contextual con LLM y recuperación semántica, añadiendo además indicadores agregados y procesamiento completo sobre ofertas reales.</w:t>
            </w:r>
          </w:p>
        </w:tc>
      </w:tr>
    </w:tbl>
    <w:p w14:paraId="7720804C" w14:textId="77777777" w:rsidR="006924D1" w:rsidRDefault="006924D1">
      <w:pPr>
        <w:rPr>
          <w:rFonts w:ascii="Aptos" w:eastAsia="Aptos" w:hAnsi="Aptos" w:cs="Times New Roman"/>
        </w:rPr>
      </w:pPr>
    </w:p>
    <w:p w14:paraId="34E6D833" w14:textId="77777777" w:rsidR="00DA74EA" w:rsidRDefault="00D77519">
      <w:pPr>
        <w:rPr>
          <w:rFonts w:ascii="Aptos" w:eastAsia="Aptos" w:hAnsi="Aptos" w:cs="Times New Roman"/>
        </w:rPr>
      </w:pPr>
      <w:proofErr w:type="spellStart"/>
      <w:r>
        <w:rPr>
          <w:rFonts w:ascii="Aptos" w:eastAsia="Aptos" w:hAnsi="Aptos" w:cs="Times New Roman"/>
        </w:rPr>
        <w:t>NexTalent</w:t>
      </w:r>
      <w:proofErr w:type="spellEnd"/>
      <w:r>
        <w:rPr>
          <w:rFonts w:ascii="Aptos" w:eastAsia="Aptos" w:hAnsi="Aptos" w:cs="Times New Roman"/>
        </w:rPr>
        <w:t xml:space="preserve"> se sitúa entre los sistemas de recomendación laboral y las plataformas analíticas. A diferencia de un </w:t>
      </w:r>
      <w:r>
        <w:rPr>
          <w:rFonts w:ascii="Aptos" w:eastAsia="Aptos" w:hAnsi="Aptos" w:cs="Times New Roman"/>
          <w:i/>
          <w:iCs/>
        </w:rPr>
        <w:t>ATS</w:t>
      </w:r>
      <w:r>
        <w:rPr>
          <w:rFonts w:ascii="Aptos" w:eastAsia="Aptos" w:hAnsi="Aptos" w:cs="Times New Roman"/>
        </w:rPr>
        <w:t>, no registra candidaturas, entrevistas ni decisiones de contratación. Su aportación consiste en integrar captura de ofertas, trazabilidad documental, extracción con LLM, normalización mediante taxonomías, búsqueda vectorial</w:t>
      </w:r>
      <w:r w:rsidR="0060614B">
        <w:rPr>
          <w:rFonts w:ascii="Aptos" w:eastAsia="Aptos" w:hAnsi="Aptos" w:cs="Times New Roman"/>
        </w:rPr>
        <w:t xml:space="preserve"> </w:t>
      </w:r>
      <w:r>
        <w:rPr>
          <w:rFonts w:ascii="Aptos" w:eastAsia="Aptos" w:hAnsi="Aptos" w:cs="Times New Roman"/>
        </w:rPr>
        <w:t xml:space="preserve">y visualización de tendencias. </w:t>
      </w:r>
      <w:r w:rsidR="00327D6C">
        <w:rPr>
          <w:rFonts w:ascii="Aptos" w:eastAsia="Aptos" w:hAnsi="Aptos" w:cs="Times New Roman"/>
        </w:rPr>
        <w:t>El sistema no</w:t>
      </w:r>
      <w:r>
        <w:rPr>
          <w:rFonts w:ascii="Aptos" w:eastAsia="Aptos" w:hAnsi="Aptos" w:cs="Times New Roman"/>
        </w:rPr>
        <w:t xml:space="preserve"> </w:t>
      </w:r>
      <w:r>
        <w:rPr>
          <w:rFonts w:ascii="Aptos" w:eastAsia="Aptos" w:hAnsi="Aptos" w:cs="Times New Roman"/>
        </w:rPr>
        <w:lastRenderedPageBreak/>
        <w:t>reproduce un RAG conversacional clásico</w:t>
      </w:r>
      <w:r w:rsidR="00327D6C">
        <w:rPr>
          <w:rFonts w:ascii="Aptos" w:eastAsia="Aptos" w:hAnsi="Aptos" w:cs="Times New Roman"/>
        </w:rPr>
        <w:t xml:space="preserve">: </w:t>
      </w:r>
      <w:r>
        <w:rPr>
          <w:rFonts w:ascii="Aptos" w:eastAsia="Aptos" w:hAnsi="Aptos" w:cs="Times New Roman"/>
        </w:rPr>
        <w:t>utiliza recuperación semántica para obtener candidatos y aplica razonamiento solo en las etapas donde aporta valor.</w:t>
      </w:r>
    </w:p>
    <w:p w14:paraId="1700E848"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29" w:name="_Toc231933789"/>
      <w:r w:rsidRPr="33D75C7F">
        <w:rPr>
          <w:rFonts w:ascii="Times New Roman" w:eastAsia="Times New Roman" w:hAnsi="Times New Roman" w:cs="Times New Roman"/>
          <w:b/>
          <w:color w:val="000000" w:themeColor="text1"/>
          <w:sz w:val="32"/>
          <w:szCs w:val="32"/>
        </w:rPr>
        <w:t>Análisis del dominio</w:t>
      </w:r>
      <w:bookmarkEnd w:id="29"/>
    </w:p>
    <w:p w14:paraId="18DBDE23" w14:textId="77777777" w:rsidR="00463027" w:rsidRDefault="00D77519">
      <w:pPr>
        <w:rPr>
          <w:rFonts w:ascii="Aptos" w:eastAsia="Aptos" w:hAnsi="Aptos" w:cs="Times New Roman"/>
        </w:rPr>
      </w:pPr>
      <w:r>
        <w:rPr>
          <w:rFonts w:ascii="Aptos" w:eastAsia="Aptos" w:hAnsi="Aptos" w:cs="Times New Roman"/>
        </w:rPr>
        <w:t xml:space="preserve">El dominio de </w:t>
      </w:r>
      <w:proofErr w:type="spellStart"/>
      <w:r>
        <w:rPr>
          <w:rFonts w:ascii="Aptos" w:eastAsia="Aptos" w:hAnsi="Aptos" w:cs="Times New Roman"/>
        </w:rPr>
        <w:t>NexTalent</w:t>
      </w:r>
      <w:proofErr w:type="spellEnd"/>
      <w:r>
        <w:rPr>
          <w:rFonts w:ascii="Aptos" w:eastAsia="Aptos" w:hAnsi="Aptos" w:cs="Times New Roman"/>
        </w:rPr>
        <w:t xml:space="preserve"> se sitúa en la búsqueda, análisis y recomendación de ofertas del mercado laboral tecnológico. La información del dominio es cambiante y poco homogénea: las ofertas se redactan en lenguaje natural y las </w:t>
      </w:r>
      <w:r w:rsidR="003403B9">
        <w:rPr>
          <w:rFonts w:ascii="Aptos" w:eastAsia="Aptos" w:hAnsi="Aptos" w:cs="Times New Roman"/>
        </w:rPr>
        <w:t>empresas</w:t>
      </w:r>
      <w:r>
        <w:rPr>
          <w:rFonts w:ascii="Aptos" w:eastAsia="Aptos" w:hAnsi="Aptos" w:cs="Times New Roman"/>
        </w:rPr>
        <w:t xml:space="preserve"> utilizan estructuras diferentes para expresar puestos, requisitos y experiencia, una limitación habitual en los sistemas de e-recruitment y recomendación laboral (de </w:t>
      </w:r>
      <w:proofErr w:type="spellStart"/>
      <w:r>
        <w:rPr>
          <w:rFonts w:ascii="Aptos" w:eastAsia="Aptos" w:hAnsi="Aptos" w:cs="Times New Roman"/>
        </w:rPr>
        <w:t>Ruijt</w:t>
      </w:r>
      <w:proofErr w:type="spellEnd"/>
      <w:r>
        <w:rPr>
          <w:rFonts w:ascii="Aptos" w:eastAsia="Aptos" w:hAnsi="Aptos" w:cs="Times New Roman"/>
        </w:rPr>
        <w:t xml:space="preserve"> y </w:t>
      </w:r>
      <w:proofErr w:type="spellStart"/>
      <w:r>
        <w:rPr>
          <w:rFonts w:ascii="Aptos" w:eastAsia="Aptos" w:hAnsi="Aptos" w:cs="Times New Roman"/>
        </w:rPr>
        <w:t>Bhulai</w:t>
      </w:r>
      <w:proofErr w:type="spellEnd"/>
      <w:r>
        <w:rPr>
          <w:rFonts w:ascii="Aptos" w:eastAsia="Aptos" w:hAnsi="Aptos" w:cs="Times New Roman"/>
        </w:rPr>
        <w:t>, 2021).</w:t>
      </w:r>
    </w:p>
    <w:p w14:paraId="45E59F3C"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Desde el punto de vista del sistema, la oferta de empleo es el elemento central. Cada oferta contiene información básica, como título, empresa, ubicación, URL y descripción, pero también información implícita que debe extraerse para que pueda ser comparada de forma automática. Entre estos datos se encuentran el rol profesional solicitado, las </w:t>
      </w:r>
      <w:proofErr w:type="spellStart"/>
      <w:r w:rsidRPr="00D00234">
        <w:rPr>
          <w:rFonts w:ascii="Aptos" w:eastAsia="Aptos" w:hAnsi="Aptos" w:cs="Times New Roman"/>
          <w:i/>
          <w:iCs/>
        </w:rPr>
        <w:t>hard</w:t>
      </w:r>
      <w:proofErr w:type="spellEnd"/>
      <w:r w:rsidRPr="00D00234">
        <w:rPr>
          <w:rFonts w:ascii="Aptos" w:eastAsia="Aptos" w:hAnsi="Aptos" w:cs="Times New Roman"/>
          <w:i/>
          <w:iCs/>
        </w:rPr>
        <w:t xml:space="preserve"> </w:t>
      </w:r>
      <w:proofErr w:type="spellStart"/>
      <w:r w:rsidRPr="00D00234">
        <w:rPr>
          <w:rFonts w:ascii="Aptos" w:eastAsia="Aptos" w:hAnsi="Aptos" w:cs="Times New Roman"/>
          <w:i/>
          <w:iCs/>
        </w:rPr>
        <w:t>skills</w:t>
      </w:r>
      <w:proofErr w:type="spellEnd"/>
      <w:r w:rsidRPr="00D00234">
        <w:rPr>
          <w:rFonts w:ascii="Aptos" w:eastAsia="Aptos" w:hAnsi="Aptos" w:cs="Times New Roman"/>
        </w:rPr>
        <w:t xml:space="preserve">, las </w:t>
      </w:r>
      <w:proofErr w:type="spellStart"/>
      <w:r w:rsidRPr="00D00234">
        <w:rPr>
          <w:rFonts w:ascii="Aptos" w:eastAsia="Aptos" w:hAnsi="Aptos" w:cs="Times New Roman"/>
          <w:i/>
          <w:iCs/>
        </w:rPr>
        <w:t>soft</w:t>
      </w:r>
      <w:proofErr w:type="spellEnd"/>
      <w:r w:rsidRPr="00D00234">
        <w:rPr>
          <w:rFonts w:ascii="Aptos" w:eastAsia="Aptos" w:hAnsi="Aptos" w:cs="Times New Roman"/>
          <w:i/>
          <w:iCs/>
        </w:rPr>
        <w:t xml:space="preserve"> </w:t>
      </w:r>
      <w:proofErr w:type="spellStart"/>
      <w:r w:rsidRPr="00D00234">
        <w:rPr>
          <w:rFonts w:ascii="Aptos" w:eastAsia="Aptos" w:hAnsi="Aptos" w:cs="Times New Roman"/>
          <w:i/>
          <w:iCs/>
        </w:rPr>
        <w:t>skills</w:t>
      </w:r>
      <w:proofErr w:type="spellEnd"/>
      <w:r w:rsidRPr="00D00234">
        <w:rPr>
          <w:rFonts w:ascii="Aptos" w:eastAsia="Aptos" w:hAnsi="Aptos" w:cs="Times New Roman"/>
        </w:rPr>
        <w:t>, las herramientas técnicas a conocer, el nivel de experiencia, la modalidad laboral y el tipo de contrato.</w:t>
      </w:r>
    </w:p>
    <w:p w14:paraId="151A9552"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Otro concepto central es el perfil profesional del candidato. En </w:t>
      </w:r>
      <w:proofErr w:type="spellStart"/>
      <w:r w:rsidRPr="00D00234">
        <w:rPr>
          <w:rFonts w:ascii="Aptos" w:eastAsia="Aptos" w:hAnsi="Aptos" w:cs="Times New Roman"/>
        </w:rPr>
        <w:t>NexTalent</w:t>
      </w:r>
      <w:proofErr w:type="spellEnd"/>
      <w:r>
        <w:rPr>
          <w:rFonts w:ascii="Aptos" w:eastAsia="Aptos" w:hAnsi="Aptos" w:cs="Times New Roman"/>
        </w:rPr>
        <w:t xml:space="preserve">, este perfil puede introducirse mediante texto libre o mediante un CV en formato PDF. El sistema debe transformar esa entrada en una representación comparable con las ofertas almacenadas, identificando señales como rol objetivo, habilidades, experiencia, nivel profesional y preferencias de ubicación. A partir de esa interpretación se generan </w:t>
      </w:r>
      <w:r>
        <w:rPr>
          <w:rFonts w:ascii="Aptos" w:eastAsia="Aptos" w:hAnsi="Aptos" w:cs="Times New Roman"/>
          <w:i/>
          <w:iCs/>
        </w:rPr>
        <w:t>rankings</w:t>
      </w:r>
      <w:r>
        <w:rPr>
          <w:rFonts w:ascii="Aptos" w:eastAsia="Aptos" w:hAnsi="Aptos" w:cs="Times New Roman"/>
        </w:rPr>
        <w:t xml:space="preserve"> de ofertas recomendadas y se facilita la comparación entre oportunidades.</w:t>
      </w:r>
    </w:p>
    <w:p w14:paraId="37DF1A12" w14:textId="77777777" w:rsidR="00320B8C" w:rsidRDefault="00320B8C" w:rsidP="00320B8C">
      <w:pPr>
        <w:rPr>
          <w:rFonts w:ascii="Aptos" w:eastAsia="Aptos" w:hAnsi="Aptos" w:cs="Times New Roman"/>
        </w:rPr>
      </w:pPr>
      <w:r w:rsidRPr="00D00234">
        <w:rPr>
          <w:rFonts w:ascii="Aptos" w:eastAsia="Aptos" w:hAnsi="Aptos" w:cs="Times New Roman"/>
        </w:rPr>
        <w:t xml:space="preserve">El dominio también incorpora una perspectiva agregada del mercado. Para ello,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utiliza la información procesada de las ofertas para ofrecer indicadores sobre tendencias de perfiles, habilidades, empresas, ubicaciones y nivel de experiencia. Esta perspectiva está orientada a un usuario analítico, interesado en </w:t>
      </w:r>
      <w:r w:rsidRPr="00D00234">
        <w:rPr>
          <w:rFonts w:ascii="Aptos" w:eastAsia="Aptos" w:hAnsi="Aptos" w:cs="Times New Roman"/>
        </w:rPr>
        <w:lastRenderedPageBreak/>
        <w:t>observar patrones del mercado laboral tecnológico y no únicamente en recibir recomendaciones individuales.</w:t>
      </w:r>
    </w:p>
    <w:p w14:paraId="04F7EF9F" w14:textId="77777777" w:rsidR="003403B9" w:rsidRPr="003403B9" w:rsidRDefault="006D74B6" w:rsidP="00320B8C">
      <w:pPr>
        <w:rPr>
          <w:rFonts w:ascii="Aptos" w:eastAsia="Aptos" w:hAnsi="Aptos" w:cs="Times New Roman"/>
          <w:b/>
          <w:bCs/>
        </w:rPr>
      </w:pPr>
      <w:r>
        <w:rPr>
          <w:rFonts w:ascii="Aptos" w:eastAsia="Aptos" w:hAnsi="Aptos" w:cs="Times New Roman"/>
          <w:b/>
          <w:bCs/>
        </w:rPr>
        <w:t xml:space="preserve">3.2.1 </w:t>
      </w:r>
      <w:r w:rsidR="003403B9">
        <w:rPr>
          <w:rFonts w:ascii="Aptos" w:eastAsia="Aptos" w:hAnsi="Aptos" w:cs="Times New Roman"/>
          <w:b/>
          <w:bCs/>
        </w:rPr>
        <w:t>Análisis de Casos de Uso</w:t>
      </w:r>
    </w:p>
    <w:p w14:paraId="36B05A63" w14:textId="248FF014" w:rsidR="003403B9" w:rsidRPr="00D00234" w:rsidRDefault="00320B8C" w:rsidP="00320B8C">
      <w:pPr>
        <w:rPr>
          <w:rFonts w:ascii="Aptos" w:eastAsia="Aptos" w:hAnsi="Aptos" w:cs="Times New Roman"/>
        </w:rPr>
      </w:pPr>
      <w:r w:rsidRPr="00D00234">
        <w:rPr>
          <w:rFonts w:ascii="Aptos" w:eastAsia="Aptos" w:hAnsi="Aptos" w:cs="Times New Roman"/>
        </w:rPr>
        <w:t xml:space="preserve">En el diagrama de casos de uso se identifican dos actores principales: el Candidato y el Analista. El Candidato representa al usuario que busca empleo y utiliza la aplicación para encontrar ofertas alineadas con su perfil profesional. El Analista representa al usuario que consulta información agregada del mercado y aplica filtros para interpretar mejor la demanda laboral. La Figura </w:t>
      </w:r>
      <w:r w:rsidR="007E06E6">
        <w:rPr>
          <w:rFonts w:ascii="Aptos" w:eastAsia="Aptos" w:hAnsi="Aptos" w:cs="Times New Roman"/>
        </w:rPr>
        <w:t>4</w:t>
      </w:r>
      <w:r w:rsidRPr="00D00234">
        <w:rPr>
          <w:rFonts w:ascii="Aptos" w:eastAsia="Aptos" w:hAnsi="Aptos" w:cs="Times New Roman"/>
        </w:rPr>
        <w:t xml:space="preserve"> se centra en estos dos actores porque son quienes interactúan directamente con la interfaz de </w:t>
      </w:r>
      <w:proofErr w:type="spellStart"/>
      <w:r w:rsidRPr="00D00234">
        <w:rPr>
          <w:rFonts w:ascii="Aptos" w:eastAsia="Aptos" w:hAnsi="Aptos" w:cs="Times New Roman"/>
        </w:rPr>
        <w:t>NexTalent</w:t>
      </w:r>
      <w:proofErr w:type="spellEnd"/>
      <w:r w:rsidRPr="00D00234">
        <w:rPr>
          <w:rFonts w:ascii="Aptos" w:eastAsia="Aptos" w:hAnsi="Aptos" w:cs="Times New Roman"/>
        </w:rPr>
        <w:t>.</w:t>
      </w:r>
    </w:p>
    <w:p w14:paraId="26886793" w14:textId="77777777" w:rsidR="00320B8C" w:rsidRPr="00D00234" w:rsidRDefault="00320B8C" w:rsidP="00320B8C">
      <w:pPr>
        <w:spacing w:before="0" w:after="480" w:line="240" w:lineRule="auto"/>
        <w:jc w:val="center"/>
        <w:rPr>
          <w:rFonts w:ascii="Aptos" w:eastAsia="Aptos" w:hAnsi="Aptos" w:cs="Times New Roman"/>
          <w:i/>
          <w:iCs/>
          <w:color w:val="0E2841"/>
          <w:sz w:val="22"/>
          <w:szCs w:val="18"/>
        </w:rPr>
      </w:pPr>
      <w:r w:rsidRPr="00D00234">
        <w:rPr>
          <w:rFonts w:ascii="Aptos" w:eastAsia="Aptos" w:hAnsi="Aptos" w:cs="Times New Roman"/>
          <w:i/>
          <w:iCs/>
          <w:noProof/>
          <w:color w:val="0E2841"/>
          <w:sz w:val="22"/>
          <w:szCs w:val="18"/>
        </w:rPr>
        <w:drawing>
          <wp:inline distT="0" distB="0" distL="0" distR="0" wp14:anchorId="4A64887E" wp14:editId="0DD52065">
            <wp:extent cx="5395912" cy="3597275"/>
            <wp:effectExtent l="0" t="0" r="1905" b="0"/>
            <wp:docPr id="102242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3327"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5912" cy="3597275"/>
                    </a:xfrm>
                    <a:prstGeom prst="rect">
                      <a:avLst/>
                    </a:prstGeom>
                  </pic:spPr>
                </pic:pic>
              </a:graphicData>
            </a:graphic>
          </wp:inline>
        </w:drawing>
      </w:r>
    </w:p>
    <w:p w14:paraId="59FA438C" w14:textId="1069EEB6" w:rsidR="00320B8C" w:rsidRPr="00D00234" w:rsidRDefault="00320B8C" w:rsidP="00320B8C">
      <w:pPr>
        <w:spacing w:before="0" w:after="480" w:line="240" w:lineRule="auto"/>
        <w:jc w:val="center"/>
        <w:rPr>
          <w:rFonts w:ascii="Aptos" w:eastAsia="Aptos" w:hAnsi="Aptos" w:cs="Times New Roman"/>
          <w:i/>
          <w:iCs/>
          <w:color w:val="0E2841"/>
          <w:sz w:val="22"/>
          <w:szCs w:val="18"/>
        </w:rPr>
      </w:pPr>
      <w:bookmarkStart w:id="30" w:name="_Toc231835687"/>
      <w:bookmarkStart w:id="31" w:name="_Toc231937654"/>
      <w:r>
        <w:rPr>
          <w:rFonts w:ascii="Aptos" w:eastAsia="Aptos" w:hAnsi="Aptos" w:cs="Times New Roman"/>
          <w:i/>
          <w:iCs/>
          <w:color w:val="0E2841"/>
          <w:sz w:val="22"/>
          <w:szCs w:val="18"/>
        </w:rPr>
        <w:t xml:space="preserve">Figura </w:t>
      </w:r>
      <w:r w:rsidR="007E06E6">
        <w:rPr>
          <w:rFonts w:ascii="Aptos" w:eastAsia="Aptos" w:hAnsi="Aptos" w:cs="Times New Roman"/>
          <w:i/>
          <w:iCs/>
          <w:color w:val="0E2841"/>
          <w:sz w:val="22"/>
          <w:szCs w:val="18"/>
        </w:rPr>
        <w:t>4</w:t>
      </w:r>
      <w:r>
        <w:rPr>
          <w:rFonts w:ascii="Aptos" w:eastAsia="Aptos" w:hAnsi="Aptos" w:cs="Times New Roman"/>
          <w:i/>
          <w:iCs/>
          <w:color w:val="0E2841"/>
          <w:sz w:val="22"/>
          <w:szCs w:val="18"/>
        </w:rPr>
        <w:t xml:space="preserve">. Casos de uso principales del sistema </w:t>
      </w:r>
      <w:proofErr w:type="spellStart"/>
      <w:r>
        <w:rPr>
          <w:rFonts w:ascii="Aptos" w:eastAsia="Aptos" w:hAnsi="Aptos" w:cs="Times New Roman"/>
          <w:i/>
          <w:iCs/>
          <w:color w:val="0E2841"/>
          <w:sz w:val="22"/>
          <w:szCs w:val="18"/>
        </w:rPr>
        <w:t>NexTalent</w:t>
      </w:r>
      <w:proofErr w:type="spellEnd"/>
      <w:r>
        <w:rPr>
          <w:rFonts w:ascii="Aptos" w:eastAsia="Aptos" w:hAnsi="Aptos" w:cs="Times New Roman"/>
          <w:i/>
          <w:iCs/>
          <w:color w:val="0E2841"/>
          <w:sz w:val="22"/>
          <w:szCs w:val="18"/>
        </w:rPr>
        <w:t>.</w:t>
      </w:r>
      <w:bookmarkEnd w:id="30"/>
      <w:bookmarkEnd w:id="31"/>
    </w:p>
    <w:p w14:paraId="70FE4732" w14:textId="12BFFD8A" w:rsidR="00320B8C" w:rsidRPr="00D00234" w:rsidRDefault="00320B8C" w:rsidP="00320B8C">
      <w:pPr>
        <w:rPr>
          <w:rFonts w:ascii="Aptos" w:eastAsia="Aptos" w:hAnsi="Aptos" w:cs="Times New Roman"/>
        </w:rPr>
      </w:pPr>
      <w:r>
        <w:rPr>
          <w:rFonts w:ascii="Aptos" w:eastAsia="Aptos" w:hAnsi="Aptos" w:cs="Times New Roman"/>
        </w:rPr>
        <w:t xml:space="preserve">Como se observa en la Figura </w:t>
      </w:r>
      <w:r w:rsidR="007E06E6">
        <w:rPr>
          <w:rFonts w:ascii="Aptos" w:eastAsia="Aptos" w:hAnsi="Aptos" w:cs="Times New Roman"/>
        </w:rPr>
        <w:t>4</w:t>
      </w:r>
      <w:r>
        <w:rPr>
          <w:rFonts w:ascii="Aptos" w:eastAsia="Aptos" w:hAnsi="Aptos" w:cs="Times New Roman"/>
        </w:rPr>
        <w:t xml:space="preserve">, los casos de uso del Candidato se organizan alrededor de la búsqueda y evaluación de ofertas. El usuario puede buscar ofertas por texto libre, buscar ofertas mediante CV, consultar el </w:t>
      </w:r>
      <w:r>
        <w:rPr>
          <w:rFonts w:ascii="Aptos" w:eastAsia="Aptos" w:hAnsi="Aptos" w:cs="Times New Roman"/>
          <w:i/>
          <w:iCs/>
        </w:rPr>
        <w:t>ranking</w:t>
      </w:r>
      <w:r>
        <w:rPr>
          <w:rFonts w:ascii="Aptos" w:eastAsia="Aptos" w:hAnsi="Aptos" w:cs="Times New Roman"/>
        </w:rPr>
        <w:t xml:space="preserve"> de ofertas recomendadas y comparar ofertas seleccionadas. Estos casos de uso reflejan el </w:t>
      </w:r>
      <w:r>
        <w:rPr>
          <w:rFonts w:ascii="Aptos" w:eastAsia="Aptos" w:hAnsi="Aptos" w:cs="Times New Roman"/>
        </w:rPr>
        <w:lastRenderedPageBreak/>
        <w:t>flujo principal de la aplicación: el candidato proporciona información sobre su perfil o intereses, el sistema recupera ofertas relevantes y finalmente presenta resultados que pueden ser analizados y comparados.</w:t>
      </w:r>
    </w:p>
    <w:p w14:paraId="65FE343C" w14:textId="77777777" w:rsidR="00320B8C" w:rsidRPr="00D00234" w:rsidRDefault="00320B8C" w:rsidP="00320B8C">
      <w:pPr>
        <w:rPr>
          <w:rFonts w:ascii="Aptos" w:eastAsia="Aptos" w:hAnsi="Aptos" w:cs="Times New Roman"/>
        </w:rPr>
      </w:pPr>
      <w:r w:rsidRPr="00D00234">
        <w:rPr>
          <w:rFonts w:ascii="Aptos" w:eastAsia="Aptos" w:hAnsi="Aptos" w:cs="Times New Roman"/>
        </w:rPr>
        <w:t>Los casos de uso del Analista se centran en la explotación de la información agregada. Este actor puede consultar tendencias del mercado y filtrar la información por empresa, ciudad, región y nivel de experiencia. Estas funcionalidades permiten observar qué perfiles y competencias aparecen con mayor frecuencia en las ofertas procesadas, así como segmentar los resultados para obtener una lectura más precisa del mercado tecnológico analizado.</w:t>
      </w:r>
    </w:p>
    <w:p w14:paraId="6426D15D" w14:textId="77777777" w:rsidR="00320B8C" w:rsidRPr="00D00234" w:rsidRDefault="00320B8C" w:rsidP="00320B8C">
      <w:pPr>
        <w:rPr>
          <w:rFonts w:ascii="Aptos" w:eastAsia="Aptos" w:hAnsi="Aptos" w:cs="Times New Roman"/>
        </w:rPr>
      </w:pPr>
      <w:r w:rsidRPr="00D00234">
        <w:rPr>
          <w:rFonts w:ascii="Aptos" w:eastAsia="Aptos" w:hAnsi="Aptos" w:cs="Times New Roman"/>
        </w:rPr>
        <w:t>El dominio presenta varios retos relevantes. En primer lugar, la calidad de los datos de origen no está garantizada: algunas ofertas pueden tener descripciones incompletas, campos vacíos, ubicaciones poco estructuradas o información ambigua. En segundo lugar, las ofertas son dinámicas, por lo que el sistema debe contemplar procesamiento incremental, actualización de información y gestión de ofertas activas e inactivas. En tercer lugar, el lenguaje utilizado en las ofertas no está normalizado, lo que exige técnicas de procesamiento semántico para identificar relaciones entre conceptos similares.</w:t>
      </w:r>
    </w:p>
    <w:p w14:paraId="403AC862"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También existe un reto específico relacionado con el uso de modelos de lenguaje. Aunque estos modelos permiten extraer información útil desde texto libre, sus salidas deben controlarse para evitar inconsistencias o información inventada. Por esta razón,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prioriza una extracción conservadora: si un dato no aparece claramente en la oferta, debe quedar vacío antes que completarse de forma especulativa.</w:t>
      </w:r>
    </w:p>
    <w:p w14:paraId="2A262B26"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alcance del dominio queda limitado al análisis, recomendación y visualización de ofertas de empleo.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no decide si una persona debe ser contratada ni sustituye el criterio de una empresa o reclutador. Su objetivo es organizar información laboral dispersa, facilitar la búsqueda de oportunidades y ofrecer indicadores agregados sobre el mercado tecnológico analizado.</w:t>
      </w:r>
    </w:p>
    <w:p w14:paraId="15521897"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32" w:name="_Toc231933790"/>
      <w:r w:rsidRPr="33D75C7F">
        <w:rPr>
          <w:rFonts w:ascii="Times New Roman" w:eastAsia="Times New Roman" w:hAnsi="Times New Roman" w:cs="Times New Roman"/>
          <w:b/>
          <w:color w:val="000000" w:themeColor="text1"/>
          <w:sz w:val="32"/>
          <w:szCs w:val="32"/>
        </w:rPr>
        <w:lastRenderedPageBreak/>
        <w:t>Especificación de requisitos</w:t>
      </w:r>
      <w:bookmarkEnd w:id="32"/>
    </w:p>
    <w:p w14:paraId="09860CC9"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especificación de requisitos de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se ha definido a partir de los objetivos del proyecto, los casos de uso identificados en el análisis del dominio y las restricciones técnicas observadas durante el desarrollo. El sistema trabaja con información laboral real, cambiante y no estructurada, por lo que los requisitos no se limitan únicamente a la obtención de resultados visibles para el usuario, sino que también contemplan aspectos como la trazabilidad de las ofertas, el procesamiento incremental, la validación de entradas y la separación entre las distintas fases del pipeline.</w:t>
      </w:r>
    </w:p>
    <w:p w14:paraId="76A529C6" w14:textId="77777777" w:rsidR="00320B8C" w:rsidRPr="00D00234" w:rsidRDefault="00320B8C" w:rsidP="00320B8C">
      <w:pPr>
        <w:rPr>
          <w:rFonts w:ascii="Aptos" w:eastAsia="Aptos" w:hAnsi="Aptos" w:cs="Times New Roman"/>
        </w:rPr>
      </w:pPr>
      <w:r w:rsidRPr="00D00234">
        <w:rPr>
          <w:rFonts w:ascii="Aptos" w:eastAsia="Aptos" w:hAnsi="Aptos" w:cs="Times New Roman"/>
        </w:rPr>
        <w:t>Los requisitos funcionales describen las capacidades que debe ofrecer el sistema desde el punto de vista del usuario y del procesamiento interno: ingesta de ofertas, limpieza, extracción semántica, mapeo taxonómico, búsqueda avanzada, recomendación e indicadores de mercado. Los requisitos no funcionales recogen condiciones de calidad necesarias para que el prototipo sea mantenible, reproducible, configurable y robusto ante fallos parciales.</w:t>
      </w:r>
    </w:p>
    <w:p w14:paraId="394077F5"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Un aspecto importante de esta especificación es que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no trabaja sobre un conjunto de datos estático. Las ofertas pueden aparecer, desaparecer, cambiar de descripción o contener información incompleta. Por este motivo, el sistema debe ser capaz de procesar datos de forma incremental, evitar duplicados, marcar ofertas activas o inactivas y continuar funcionando, aunque algunas fases del procesamiento no produzcan resultados completos.</w:t>
      </w:r>
    </w:p>
    <w:p w14:paraId="7946C28C" w14:textId="77777777" w:rsidR="00320B8C" w:rsidRPr="00D00234" w:rsidRDefault="00320B8C" w:rsidP="00320B8C">
      <w:pPr>
        <w:rPr>
          <w:rFonts w:ascii="Aptos" w:eastAsia="Aptos" w:hAnsi="Aptos" w:cs="Times New Roman"/>
        </w:rPr>
      </w:pPr>
      <w:r w:rsidRPr="00D00234">
        <w:rPr>
          <w:rFonts w:ascii="Aptos" w:eastAsia="Aptos" w:hAnsi="Aptos" w:cs="Times New Roman"/>
        </w:rPr>
        <w:t>Los requisitos funcionales (Tabla 2) se presentan siguiendo el flujo lógico del sistema: primero la ingesta y preparación de ofertas, después el enriquecimiento semántico, posteriormente los casos de uso principales y, finalmente, la exposición de resultados mediante API e interfaz web.</w:t>
      </w:r>
    </w:p>
    <w:p w14:paraId="2AA27F2E" w14:textId="0A016A8D" w:rsidR="00320B8C" w:rsidRPr="00D00234" w:rsidRDefault="00320B8C" w:rsidP="00320B8C">
      <w:pPr>
        <w:keepNext/>
        <w:spacing w:before="360" w:after="120" w:line="240" w:lineRule="auto"/>
        <w:jc w:val="center"/>
        <w:rPr>
          <w:rFonts w:ascii="Aptos" w:eastAsia="Aptos" w:hAnsi="Aptos" w:cs="Times New Roman"/>
          <w:i/>
          <w:iCs/>
          <w:color w:val="0E2841"/>
          <w:sz w:val="22"/>
          <w:szCs w:val="18"/>
        </w:rPr>
      </w:pPr>
      <w:bookmarkStart w:id="33" w:name="_Toc231938576"/>
      <w:r>
        <w:rPr>
          <w:rFonts w:ascii="Aptos" w:eastAsia="Aptos" w:hAnsi="Aptos" w:cs="Times New Roman"/>
          <w:i/>
          <w:iCs/>
          <w:color w:val="0E2841"/>
          <w:sz w:val="22"/>
          <w:szCs w:val="18"/>
        </w:rPr>
        <w:lastRenderedPageBreak/>
        <w:t xml:space="preserve">Tabla </w:t>
      </w:r>
      <w:r>
        <w:rPr>
          <w:rFonts w:ascii="Aptos" w:eastAsia="Aptos" w:hAnsi="Aptos" w:cs="Times New Roman"/>
          <w:i/>
          <w:iCs/>
          <w:color w:val="0E2841"/>
          <w:sz w:val="22"/>
          <w:szCs w:val="18"/>
        </w:rPr>
        <w:fldChar w:fldCharType="begin"/>
      </w:r>
      <w:r>
        <w:rPr>
          <w:rFonts w:ascii="Aptos" w:eastAsia="Aptos" w:hAnsi="Aptos" w:cs="Times New Roman"/>
          <w:i/>
          <w:iCs/>
          <w:color w:val="0E2841"/>
          <w:sz w:val="22"/>
          <w:szCs w:val="18"/>
        </w:rPr>
        <w:instrText xml:space="preserve"> SEQ Tabla \* ARABIC </w:instrText>
      </w:r>
      <w:r>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2</w:t>
      </w:r>
      <w:r>
        <w:rPr>
          <w:rFonts w:ascii="Aptos" w:eastAsia="Aptos" w:hAnsi="Aptos" w:cs="Times New Roman"/>
          <w:i/>
          <w:iCs/>
          <w:color w:val="0E2841"/>
          <w:sz w:val="22"/>
          <w:szCs w:val="18"/>
        </w:rPr>
        <w:fldChar w:fldCharType="end"/>
      </w:r>
      <w:r>
        <w:rPr>
          <w:rFonts w:ascii="Aptos" w:eastAsia="Aptos" w:hAnsi="Aptos" w:cs="Times New Roman"/>
          <w:i/>
          <w:iCs/>
          <w:color w:val="0E2841"/>
          <w:sz w:val="22"/>
          <w:szCs w:val="18"/>
        </w:rPr>
        <w:t>. Requisitos funcionales del sistema.</w:t>
      </w:r>
      <w:bookmarkEnd w:id="33"/>
    </w:p>
    <w:tbl>
      <w:tblPr>
        <w:tblStyle w:val="Tablaconcuadrcula1clara"/>
        <w:tblW w:w="0" w:type="auto"/>
        <w:tblLook w:val="04A0" w:firstRow="1" w:lastRow="0" w:firstColumn="1" w:lastColumn="0" w:noHBand="0" w:noVBand="1"/>
      </w:tblPr>
      <w:tblGrid>
        <w:gridCol w:w="988"/>
        <w:gridCol w:w="7500"/>
      </w:tblGrid>
      <w:tr w:rsidR="00320B8C" w:rsidRPr="00D00234" w14:paraId="103C504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F5C707" w14:textId="77777777" w:rsidR="00320B8C" w:rsidRPr="00D00234" w:rsidRDefault="00320B8C">
            <w:pPr>
              <w:rPr>
                <w:rFonts w:ascii="Aptos" w:eastAsia="Aptos" w:hAnsi="Aptos" w:cs="Times New Roman"/>
              </w:rPr>
            </w:pPr>
            <w:r w:rsidRPr="00D00234">
              <w:rPr>
                <w:rFonts w:ascii="Aptos" w:eastAsia="Aptos" w:hAnsi="Aptos" w:cs="Times New Roman"/>
              </w:rPr>
              <w:t>Ref.</w:t>
            </w:r>
          </w:p>
        </w:tc>
        <w:tc>
          <w:tcPr>
            <w:tcW w:w="7500" w:type="dxa"/>
          </w:tcPr>
          <w:p w14:paraId="0DE11DAE" w14:textId="77777777" w:rsidR="00320B8C" w:rsidRPr="00D00234" w:rsidRDefault="00320B8C">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Aptos" w:eastAsia="Aptos" w:hAnsi="Aptos" w:cs="Times New Roman"/>
              </w:rPr>
              <w:t>Descripción</w:t>
            </w:r>
          </w:p>
        </w:tc>
      </w:tr>
      <w:tr w:rsidR="00320B8C" w:rsidRPr="00D00234" w14:paraId="4E0ECBBC" w14:textId="77777777">
        <w:tc>
          <w:tcPr>
            <w:cnfStyle w:val="001000000000" w:firstRow="0" w:lastRow="0" w:firstColumn="1" w:lastColumn="0" w:oddVBand="0" w:evenVBand="0" w:oddHBand="0" w:evenHBand="0" w:firstRowFirstColumn="0" w:firstRowLastColumn="0" w:lastRowFirstColumn="0" w:lastRowLastColumn="0"/>
            <w:tcW w:w="988" w:type="dxa"/>
          </w:tcPr>
          <w:p w14:paraId="74E0E392"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RF01</w:t>
            </w:r>
          </w:p>
        </w:tc>
        <w:tc>
          <w:tcPr>
            <w:tcW w:w="7500" w:type="dxa"/>
          </w:tcPr>
          <w:p w14:paraId="72875D2F"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obtener ofertas de empleo de una fuente externa y almacenarlas de forma incremental.</w:t>
            </w:r>
          </w:p>
        </w:tc>
      </w:tr>
      <w:tr w:rsidR="00320B8C" w:rsidRPr="00D00234" w14:paraId="331E8BC3" w14:textId="77777777">
        <w:tc>
          <w:tcPr>
            <w:cnfStyle w:val="001000000000" w:firstRow="0" w:lastRow="0" w:firstColumn="1" w:lastColumn="0" w:oddVBand="0" w:evenVBand="0" w:oddHBand="0" w:evenHBand="0" w:firstRowFirstColumn="0" w:firstRowLastColumn="0" w:lastRowFirstColumn="0" w:lastRowLastColumn="0"/>
            <w:tcW w:w="988" w:type="dxa"/>
          </w:tcPr>
          <w:p w14:paraId="28AAC849"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RF02</w:t>
            </w:r>
          </w:p>
        </w:tc>
        <w:tc>
          <w:tcPr>
            <w:tcW w:w="7500" w:type="dxa"/>
          </w:tcPr>
          <w:p w14:paraId="3AD25BF5"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normalizar campos de ubicación y limpiar descripciones para su procesamiento posterior.</w:t>
            </w:r>
          </w:p>
        </w:tc>
      </w:tr>
      <w:tr w:rsidR="00320B8C" w:rsidRPr="00D00234" w14:paraId="2DCB247B" w14:textId="77777777">
        <w:tc>
          <w:tcPr>
            <w:cnfStyle w:val="001000000000" w:firstRow="0" w:lastRow="0" w:firstColumn="1" w:lastColumn="0" w:oddVBand="0" w:evenVBand="0" w:oddHBand="0" w:evenHBand="0" w:firstRowFirstColumn="0" w:firstRowLastColumn="0" w:lastRowFirstColumn="0" w:lastRowLastColumn="0"/>
            <w:tcW w:w="988" w:type="dxa"/>
          </w:tcPr>
          <w:p w14:paraId="35E495CD"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RF03</w:t>
            </w:r>
          </w:p>
        </w:tc>
        <w:tc>
          <w:tcPr>
            <w:tcW w:w="7500" w:type="dxa"/>
          </w:tcPr>
          <w:p w14:paraId="1D53AAC6"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extraer información estructurada de las ofertas mediante LLM con formato JSON validado.</w:t>
            </w:r>
          </w:p>
        </w:tc>
      </w:tr>
      <w:tr w:rsidR="00320B8C" w:rsidRPr="00D00234" w14:paraId="5D2EFAF1" w14:textId="77777777">
        <w:tc>
          <w:tcPr>
            <w:cnfStyle w:val="001000000000" w:firstRow="0" w:lastRow="0" w:firstColumn="1" w:lastColumn="0" w:oddVBand="0" w:evenVBand="0" w:oddHBand="0" w:evenHBand="0" w:firstRowFirstColumn="0" w:firstRowLastColumn="0" w:lastRowFirstColumn="0" w:lastRowLastColumn="0"/>
            <w:tcW w:w="988" w:type="dxa"/>
          </w:tcPr>
          <w:p w14:paraId="65433F26"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RF04</w:t>
            </w:r>
          </w:p>
        </w:tc>
        <w:tc>
          <w:tcPr>
            <w:tcW w:w="7500" w:type="dxa"/>
          </w:tcPr>
          <w:p w14:paraId="5FDA850C"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mapear roles contra la taxonomía WEF y habilidades contra la taxonomía SFIA.</w:t>
            </w:r>
          </w:p>
        </w:tc>
      </w:tr>
      <w:tr w:rsidR="00320B8C" w:rsidRPr="00D00234" w14:paraId="212891D0" w14:textId="77777777">
        <w:tc>
          <w:tcPr>
            <w:cnfStyle w:val="001000000000" w:firstRow="0" w:lastRow="0" w:firstColumn="1" w:lastColumn="0" w:oddVBand="0" w:evenVBand="0" w:oddHBand="0" w:evenHBand="0" w:firstRowFirstColumn="0" w:firstRowLastColumn="0" w:lastRowFirstColumn="0" w:lastRowLastColumn="0"/>
            <w:tcW w:w="988" w:type="dxa"/>
          </w:tcPr>
          <w:p w14:paraId="6E5DEABB"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RF05</w:t>
            </w:r>
          </w:p>
        </w:tc>
        <w:tc>
          <w:tcPr>
            <w:tcW w:w="7500" w:type="dxa"/>
          </w:tcPr>
          <w:p w14:paraId="2402F97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 xml:space="preserve">El sistema debe indexar ofertas activas en </w:t>
            </w:r>
            <w:proofErr w:type="spellStart"/>
            <w:r w:rsidRPr="00D00234">
              <w:rPr>
                <w:rFonts w:ascii="Segoe UI" w:eastAsia="Aptos" w:hAnsi="Segoe UI" w:cs="Segoe UI"/>
                <w:color w:val="1A1C1F"/>
                <w:sz w:val="21"/>
                <w:szCs w:val="21"/>
              </w:rPr>
              <w:t>ChromaDB</w:t>
            </w:r>
            <w:proofErr w:type="spellEnd"/>
            <w:r w:rsidRPr="00D00234">
              <w:rPr>
                <w:rFonts w:ascii="Segoe UI" w:eastAsia="Aptos" w:hAnsi="Segoe UI" w:cs="Segoe UI"/>
                <w:color w:val="1A1C1F"/>
                <w:sz w:val="21"/>
                <w:szCs w:val="21"/>
              </w:rPr>
              <w:t xml:space="preserve"> para permitir recuperación semántica.</w:t>
            </w:r>
          </w:p>
        </w:tc>
      </w:tr>
      <w:tr w:rsidR="00320B8C" w:rsidRPr="00D00234" w14:paraId="0D1B7428" w14:textId="77777777">
        <w:tc>
          <w:tcPr>
            <w:cnfStyle w:val="001000000000" w:firstRow="0" w:lastRow="0" w:firstColumn="1" w:lastColumn="0" w:oddVBand="0" w:evenVBand="0" w:oddHBand="0" w:evenHBand="0" w:firstRowFirstColumn="0" w:firstRowLastColumn="0" w:lastRowFirstColumn="0" w:lastRowLastColumn="0"/>
            <w:tcW w:w="988" w:type="dxa"/>
          </w:tcPr>
          <w:p w14:paraId="2C6E94A8"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RF06</w:t>
            </w:r>
          </w:p>
        </w:tc>
        <w:tc>
          <w:tcPr>
            <w:tcW w:w="7500" w:type="dxa"/>
          </w:tcPr>
          <w:p w14:paraId="2949BE6F"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aceptar búsquedas por texto libre y por CV en PDF.</w:t>
            </w:r>
          </w:p>
        </w:tc>
      </w:tr>
      <w:tr w:rsidR="00320B8C" w:rsidRPr="00D00234" w14:paraId="6D470080" w14:textId="77777777">
        <w:tc>
          <w:tcPr>
            <w:cnfStyle w:val="001000000000" w:firstRow="0" w:lastRow="0" w:firstColumn="1" w:lastColumn="0" w:oddVBand="0" w:evenVBand="0" w:oddHBand="0" w:evenHBand="0" w:firstRowFirstColumn="0" w:firstRowLastColumn="0" w:lastRowFirstColumn="0" w:lastRowLastColumn="0"/>
            <w:tcW w:w="988" w:type="dxa"/>
          </w:tcPr>
          <w:p w14:paraId="7143CF1C"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RF07</w:t>
            </w:r>
          </w:p>
        </w:tc>
        <w:tc>
          <w:tcPr>
            <w:tcW w:w="7500" w:type="dxa"/>
          </w:tcPr>
          <w:p w14:paraId="516D684C"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 xml:space="preserve">El sistema debe interpretar el perfil del usuario, extrayendo rol, habilidades, </w:t>
            </w:r>
            <w:proofErr w:type="spellStart"/>
            <w:r w:rsidRPr="00D00234">
              <w:rPr>
                <w:rFonts w:ascii="Segoe UI" w:eastAsia="Aptos" w:hAnsi="Segoe UI" w:cs="Segoe UI"/>
                <w:color w:val="1A1C1F"/>
                <w:sz w:val="21"/>
                <w:szCs w:val="21"/>
              </w:rPr>
              <w:t>seniority</w:t>
            </w:r>
            <w:proofErr w:type="spellEnd"/>
            <w:r w:rsidRPr="00D00234">
              <w:rPr>
                <w:rFonts w:ascii="Segoe UI" w:eastAsia="Aptos" w:hAnsi="Segoe UI" w:cs="Segoe UI"/>
                <w:color w:val="1A1C1F"/>
                <w:sz w:val="21"/>
                <w:szCs w:val="21"/>
              </w:rPr>
              <w:t xml:space="preserve"> y ubicación a partir del texto libre o del CV.</w:t>
            </w:r>
          </w:p>
        </w:tc>
      </w:tr>
      <w:tr w:rsidR="00320B8C" w:rsidRPr="00D00234" w14:paraId="7CEE8176" w14:textId="77777777">
        <w:tc>
          <w:tcPr>
            <w:cnfStyle w:val="001000000000" w:firstRow="0" w:lastRow="0" w:firstColumn="1" w:lastColumn="0" w:oddVBand="0" w:evenVBand="0" w:oddHBand="0" w:evenHBand="0" w:firstRowFirstColumn="0" w:firstRowLastColumn="0" w:lastRowFirstColumn="0" w:lastRowLastColumn="0"/>
            <w:tcW w:w="988" w:type="dxa"/>
          </w:tcPr>
          <w:p w14:paraId="57EB26FC" w14:textId="77777777" w:rsidR="00320B8C" w:rsidRPr="00D00234" w:rsidRDefault="00320B8C">
            <w:pPr>
              <w:rPr>
                <w:rFonts w:ascii="Segoe UI" w:eastAsia="Aptos" w:hAnsi="Segoe UI" w:cs="Segoe UI"/>
                <w:color w:val="1A1C1F"/>
                <w:sz w:val="21"/>
                <w:szCs w:val="21"/>
              </w:rPr>
            </w:pPr>
            <w:r w:rsidRPr="00D00234">
              <w:rPr>
                <w:rFonts w:ascii="Segoe UI" w:eastAsia="Aptos" w:hAnsi="Segoe UI" w:cs="Segoe UI"/>
                <w:color w:val="1A1C1F"/>
                <w:sz w:val="21"/>
                <w:szCs w:val="21"/>
              </w:rPr>
              <w:t>RF08</w:t>
            </w:r>
          </w:p>
        </w:tc>
        <w:tc>
          <w:tcPr>
            <w:tcW w:w="7500" w:type="dxa"/>
          </w:tcPr>
          <w:p w14:paraId="73436E61"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Pr>
                <w:rFonts w:ascii="Segoe UI" w:eastAsia="Aptos" w:hAnsi="Segoe UI" w:cs="Segoe UI"/>
                <w:color w:val="1A1C1F"/>
                <w:sz w:val="21"/>
                <w:szCs w:val="21"/>
              </w:rPr>
              <w:t xml:space="preserve">El sistema debe devolver </w:t>
            </w:r>
            <w:r>
              <w:rPr>
                <w:rFonts w:ascii="Segoe UI" w:eastAsia="Aptos" w:hAnsi="Segoe UI" w:cs="Segoe UI"/>
                <w:i/>
                <w:iCs/>
                <w:color w:val="1A1C1F"/>
                <w:sz w:val="21"/>
                <w:szCs w:val="21"/>
              </w:rPr>
              <w:t>rankings</w:t>
            </w:r>
            <w:r>
              <w:rPr>
                <w:rFonts w:ascii="Segoe UI" w:eastAsia="Aptos" w:hAnsi="Segoe UI" w:cs="Segoe UI"/>
                <w:color w:val="1A1C1F"/>
                <w:sz w:val="21"/>
                <w:szCs w:val="21"/>
              </w:rPr>
              <w:t xml:space="preserve"> de ofertas con habilidades coincidentes y enlace original.</w:t>
            </w:r>
          </w:p>
        </w:tc>
      </w:tr>
      <w:tr w:rsidR="00320B8C" w:rsidRPr="00D00234" w14:paraId="49985627" w14:textId="77777777">
        <w:tc>
          <w:tcPr>
            <w:cnfStyle w:val="001000000000" w:firstRow="0" w:lastRow="0" w:firstColumn="1" w:lastColumn="0" w:oddVBand="0" w:evenVBand="0" w:oddHBand="0" w:evenHBand="0" w:firstRowFirstColumn="0" w:firstRowLastColumn="0" w:lastRowFirstColumn="0" w:lastRowLastColumn="0"/>
            <w:tcW w:w="988" w:type="dxa"/>
          </w:tcPr>
          <w:p w14:paraId="64E9803B" w14:textId="77777777" w:rsidR="00320B8C" w:rsidRPr="00D00234" w:rsidRDefault="00320B8C">
            <w:pPr>
              <w:rPr>
                <w:rFonts w:ascii="Segoe UI" w:eastAsia="Aptos" w:hAnsi="Segoe UI" w:cs="Segoe UI"/>
                <w:color w:val="1A1C1F"/>
                <w:sz w:val="21"/>
                <w:szCs w:val="21"/>
              </w:rPr>
            </w:pPr>
            <w:r w:rsidRPr="00D00234">
              <w:rPr>
                <w:rFonts w:ascii="Segoe UI" w:eastAsia="Aptos" w:hAnsi="Segoe UI" w:cs="Segoe UI"/>
                <w:color w:val="1A1C1F"/>
                <w:sz w:val="21"/>
                <w:szCs w:val="21"/>
              </w:rPr>
              <w:t>RF09</w:t>
            </w:r>
          </w:p>
        </w:tc>
        <w:tc>
          <w:tcPr>
            <w:tcW w:w="7500" w:type="dxa"/>
          </w:tcPr>
          <w:p w14:paraId="6CE934B8"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El sistema debe generar indicadores agregados de perfiles y habilidades demandadas.</w:t>
            </w:r>
          </w:p>
        </w:tc>
      </w:tr>
      <w:tr w:rsidR="00320B8C" w:rsidRPr="00D00234" w14:paraId="6A2F65D1" w14:textId="77777777">
        <w:tc>
          <w:tcPr>
            <w:cnfStyle w:val="001000000000" w:firstRow="0" w:lastRow="0" w:firstColumn="1" w:lastColumn="0" w:oddVBand="0" w:evenVBand="0" w:oddHBand="0" w:evenHBand="0" w:firstRowFirstColumn="0" w:firstRowLastColumn="0" w:lastRowFirstColumn="0" w:lastRowLastColumn="0"/>
            <w:tcW w:w="988" w:type="dxa"/>
          </w:tcPr>
          <w:p w14:paraId="742DF1CD" w14:textId="77777777" w:rsidR="00320B8C" w:rsidRPr="00D00234" w:rsidRDefault="00320B8C">
            <w:pPr>
              <w:rPr>
                <w:rFonts w:ascii="Segoe UI" w:eastAsia="Aptos" w:hAnsi="Segoe UI" w:cs="Segoe UI"/>
                <w:color w:val="1A1C1F"/>
                <w:sz w:val="21"/>
                <w:szCs w:val="21"/>
              </w:rPr>
            </w:pPr>
            <w:r w:rsidRPr="00D00234">
              <w:rPr>
                <w:rFonts w:ascii="Segoe UI" w:eastAsia="Aptos" w:hAnsi="Segoe UI" w:cs="Segoe UI"/>
                <w:color w:val="1A1C1F"/>
                <w:sz w:val="21"/>
                <w:szCs w:val="21"/>
              </w:rPr>
              <w:t>RF10</w:t>
            </w:r>
          </w:p>
        </w:tc>
        <w:tc>
          <w:tcPr>
            <w:tcW w:w="7500" w:type="dxa"/>
          </w:tcPr>
          <w:p w14:paraId="21A24B4C"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El sistema debe permitir filtrar los indicadores agregados por empresa, ciudad, región y </w:t>
            </w:r>
            <w:proofErr w:type="spellStart"/>
            <w:r w:rsidRPr="00D00234">
              <w:rPr>
                <w:rFonts w:ascii="Segoe UI" w:eastAsia="Aptos" w:hAnsi="Segoe UI" w:cs="Segoe UI"/>
                <w:color w:val="1A1C1F"/>
                <w:sz w:val="21"/>
                <w:szCs w:val="21"/>
              </w:rPr>
              <w:t>seniority</w:t>
            </w:r>
            <w:proofErr w:type="spellEnd"/>
            <w:r w:rsidRPr="00D00234">
              <w:rPr>
                <w:rFonts w:ascii="Segoe UI" w:eastAsia="Aptos" w:hAnsi="Segoe UI" w:cs="Segoe UI"/>
                <w:color w:val="1A1C1F"/>
                <w:sz w:val="21"/>
                <w:szCs w:val="21"/>
              </w:rPr>
              <w:t>.</w:t>
            </w:r>
          </w:p>
        </w:tc>
      </w:tr>
      <w:tr w:rsidR="00320B8C" w:rsidRPr="00D00234" w14:paraId="1516E49D" w14:textId="77777777">
        <w:tc>
          <w:tcPr>
            <w:cnfStyle w:val="001000000000" w:firstRow="0" w:lastRow="0" w:firstColumn="1" w:lastColumn="0" w:oddVBand="0" w:evenVBand="0" w:oddHBand="0" w:evenHBand="0" w:firstRowFirstColumn="0" w:firstRowLastColumn="0" w:lastRowFirstColumn="0" w:lastRowLastColumn="0"/>
            <w:tcW w:w="988" w:type="dxa"/>
          </w:tcPr>
          <w:p w14:paraId="37620082" w14:textId="77777777" w:rsidR="00320B8C" w:rsidRPr="00D00234" w:rsidRDefault="00320B8C">
            <w:pPr>
              <w:rPr>
                <w:rFonts w:ascii="Segoe UI" w:eastAsia="Aptos" w:hAnsi="Segoe UI" w:cs="Segoe UI"/>
                <w:color w:val="1A1C1F"/>
                <w:sz w:val="21"/>
                <w:szCs w:val="21"/>
              </w:rPr>
            </w:pPr>
            <w:r w:rsidRPr="00D00234">
              <w:rPr>
                <w:rFonts w:ascii="Segoe UI" w:eastAsia="Aptos" w:hAnsi="Segoe UI" w:cs="Segoe UI"/>
                <w:color w:val="1A1C1F"/>
                <w:sz w:val="21"/>
                <w:szCs w:val="21"/>
              </w:rPr>
              <w:lastRenderedPageBreak/>
              <w:t>RF11</w:t>
            </w:r>
          </w:p>
        </w:tc>
        <w:tc>
          <w:tcPr>
            <w:tcW w:w="7500" w:type="dxa"/>
          </w:tcPr>
          <w:p w14:paraId="45BA3F30"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El sistema debe exponer las funcionalidades principales mediante una API web.</w:t>
            </w:r>
          </w:p>
        </w:tc>
      </w:tr>
      <w:tr w:rsidR="00320B8C" w:rsidRPr="00D00234" w14:paraId="38D7F0D5" w14:textId="77777777">
        <w:tc>
          <w:tcPr>
            <w:cnfStyle w:val="001000000000" w:firstRow="0" w:lastRow="0" w:firstColumn="1" w:lastColumn="0" w:oddVBand="0" w:evenVBand="0" w:oddHBand="0" w:evenHBand="0" w:firstRowFirstColumn="0" w:firstRowLastColumn="0" w:lastRowFirstColumn="0" w:lastRowLastColumn="0"/>
            <w:tcW w:w="988" w:type="dxa"/>
          </w:tcPr>
          <w:p w14:paraId="2A4D1C26" w14:textId="77777777" w:rsidR="00320B8C" w:rsidRPr="00D00234" w:rsidRDefault="00320B8C">
            <w:pPr>
              <w:rPr>
                <w:rFonts w:ascii="Segoe UI" w:eastAsia="Aptos" w:hAnsi="Segoe UI" w:cs="Segoe UI"/>
                <w:color w:val="1A1C1F"/>
                <w:sz w:val="21"/>
                <w:szCs w:val="21"/>
              </w:rPr>
            </w:pPr>
            <w:r w:rsidRPr="00D00234">
              <w:rPr>
                <w:rFonts w:ascii="Segoe UI" w:eastAsia="Aptos" w:hAnsi="Segoe UI" w:cs="Segoe UI"/>
                <w:color w:val="1A1C1F"/>
                <w:sz w:val="21"/>
                <w:szCs w:val="21"/>
              </w:rPr>
              <w:t>RF12</w:t>
            </w:r>
          </w:p>
        </w:tc>
        <w:tc>
          <w:tcPr>
            <w:tcW w:w="7500" w:type="dxa"/>
          </w:tcPr>
          <w:p w14:paraId="6B3DB1B9"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Pr>
                <w:rFonts w:ascii="Segoe UI" w:eastAsia="Aptos" w:hAnsi="Segoe UI" w:cs="Segoe UI"/>
                <w:color w:val="1A1C1F"/>
                <w:sz w:val="21"/>
                <w:szCs w:val="21"/>
              </w:rPr>
              <w:t xml:space="preserve">El sistema debe ofrecer una interfaz web para consultar </w:t>
            </w:r>
            <w:r>
              <w:rPr>
                <w:rFonts w:ascii="Segoe UI" w:eastAsia="Aptos" w:hAnsi="Segoe UI" w:cs="Segoe UI"/>
                <w:i/>
                <w:iCs/>
                <w:color w:val="1A1C1F"/>
                <w:sz w:val="21"/>
                <w:szCs w:val="21"/>
              </w:rPr>
              <w:t>rankings</w:t>
            </w:r>
            <w:r>
              <w:rPr>
                <w:rFonts w:ascii="Segoe UI" w:eastAsia="Aptos" w:hAnsi="Segoe UI" w:cs="Segoe UI"/>
                <w:color w:val="1A1C1F"/>
                <w:sz w:val="21"/>
                <w:szCs w:val="21"/>
              </w:rPr>
              <w:t xml:space="preserve"> de ofertas e indicadores de mercado.</w:t>
            </w:r>
          </w:p>
        </w:tc>
      </w:tr>
    </w:tbl>
    <w:p w14:paraId="4F3EE123" w14:textId="77777777" w:rsidR="00320B8C" w:rsidRPr="00D00234" w:rsidRDefault="00320B8C" w:rsidP="00320B8C">
      <w:pPr>
        <w:keepNext/>
        <w:spacing w:before="360" w:after="120"/>
        <w:rPr>
          <w:rFonts w:ascii="Aptos" w:eastAsia="Aptos" w:hAnsi="Aptos" w:cs="Times New Roman"/>
        </w:rPr>
      </w:pPr>
      <w:r w:rsidRPr="00D00234">
        <w:rPr>
          <w:rFonts w:ascii="Aptos" w:eastAsia="Aptos" w:hAnsi="Aptos" w:cs="Times New Roman"/>
        </w:rPr>
        <w:t>Los requisitos no funcionales (Tabla 3) se ordenan atendiendo a los aspectos técnicos que condicionan la calidad del sistema: configuración y despliegue, separación de responsabilidades, procesamiento incremental, control de salidas del modelo, validación de entradas, robustez y automatización.</w:t>
      </w:r>
    </w:p>
    <w:p w14:paraId="3A4FD9AD" w14:textId="688EE3F4" w:rsidR="00320B8C" w:rsidRPr="00D00234" w:rsidRDefault="00320B8C" w:rsidP="00320B8C">
      <w:pPr>
        <w:keepNext/>
        <w:spacing w:before="360" w:after="120" w:line="240" w:lineRule="auto"/>
        <w:jc w:val="center"/>
        <w:rPr>
          <w:rFonts w:ascii="Aptos" w:eastAsia="Aptos" w:hAnsi="Aptos" w:cs="Times New Roman"/>
          <w:i/>
          <w:iCs/>
          <w:color w:val="0E2841"/>
          <w:sz w:val="22"/>
          <w:szCs w:val="18"/>
        </w:rPr>
      </w:pPr>
      <w:bookmarkStart w:id="34" w:name="_Toc231938577"/>
      <w:r>
        <w:rPr>
          <w:rFonts w:ascii="Aptos" w:eastAsia="Aptos" w:hAnsi="Aptos" w:cs="Times New Roman"/>
          <w:i/>
          <w:iCs/>
          <w:color w:val="0E2841"/>
          <w:sz w:val="22"/>
          <w:szCs w:val="18"/>
        </w:rPr>
        <w:t xml:space="preserve">Tabla </w:t>
      </w:r>
      <w:r>
        <w:rPr>
          <w:rFonts w:ascii="Aptos" w:eastAsia="Aptos" w:hAnsi="Aptos" w:cs="Times New Roman"/>
          <w:i/>
          <w:iCs/>
          <w:color w:val="0E2841"/>
          <w:sz w:val="22"/>
          <w:szCs w:val="18"/>
        </w:rPr>
        <w:fldChar w:fldCharType="begin"/>
      </w:r>
      <w:r>
        <w:rPr>
          <w:rFonts w:ascii="Aptos" w:eastAsia="Aptos" w:hAnsi="Aptos" w:cs="Times New Roman"/>
          <w:i/>
          <w:iCs/>
          <w:color w:val="0E2841"/>
          <w:sz w:val="22"/>
          <w:szCs w:val="18"/>
        </w:rPr>
        <w:instrText xml:space="preserve"> SEQ Tabla \* ARABIC </w:instrText>
      </w:r>
      <w:r>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3</w:t>
      </w:r>
      <w:r>
        <w:rPr>
          <w:rFonts w:ascii="Aptos" w:eastAsia="Aptos" w:hAnsi="Aptos" w:cs="Times New Roman"/>
          <w:i/>
          <w:iCs/>
          <w:color w:val="0E2841"/>
          <w:sz w:val="22"/>
          <w:szCs w:val="18"/>
        </w:rPr>
        <w:fldChar w:fldCharType="end"/>
      </w:r>
      <w:r>
        <w:rPr>
          <w:rFonts w:ascii="Aptos" w:eastAsia="Aptos" w:hAnsi="Aptos" w:cs="Times New Roman"/>
          <w:i/>
          <w:iCs/>
          <w:color w:val="0E2841"/>
          <w:sz w:val="22"/>
          <w:szCs w:val="18"/>
        </w:rPr>
        <w:t>. Requisitos no funcionales del sistema.</w:t>
      </w:r>
      <w:bookmarkEnd w:id="34"/>
    </w:p>
    <w:tbl>
      <w:tblPr>
        <w:tblStyle w:val="Tablaconcuadrcula1clara"/>
        <w:tblW w:w="0" w:type="auto"/>
        <w:tblLook w:val="04A0" w:firstRow="1" w:lastRow="0" w:firstColumn="1" w:lastColumn="0" w:noHBand="0" w:noVBand="1"/>
      </w:tblPr>
      <w:tblGrid>
        <w:gridCol w:w="988"/>
        <w:gridCol w:w="7500"/>
      </w:tblGrid>
      <w:tr w:rsidR="00320B8C" w:rsidRPr="00D00234" w14:paraId="3A0292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5E9326" w14:textId="77777777" w:rsidR="00320B8C" w:rsidRPr="00D00234" w:rsidRDefault="00320B8C">
            <w:pPr>
              <w:rPr>
                <w:rFonts w:ascii="Aptos" w:eastAsia="Aptos" w:hAnsi="Aptos" w:cs="Times New Roman"/>
              </w:rPr>
            </w:pPr>
            <w:r w:rsidRPr="00D00234">
              <w:rPr>
                <w:rFonts w:ascii="Aptos" w:eastAsia="Aptos" w:hAnsi="Aptos" w:cs="Times New Roman"/>
              </w:rPr>
              <w:t>Ref.</w:t>
            </w:r>
          </w:p>
        </w:tc>
        <w:tc>
          <w:tcPr>
            <w:tcW w:w="7500" w:type="dxa"/>
          </w:tcPr>
          <w:p w14:paraId="5B3FCF5A" w14:textId="77777777" w:rsidR="00320B8C" w:rsidRPr="00D00234" w:rsidRDefault="00320B8C">
            <w:pP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Aptos" w:eastAsia="Aptos" w:hAnsi="Aptos" w:cs="Times New Roman"/>
              </w:rPr>
              <w:t>Descripción</w:t>
            </w:r>
          </w:p>
        </w:tc>
      </w:tr>
      <w:tr w:rsidR="00320B8C" w:rsidRPr="00D00234" w14:paraId="475D8B9C" w14:textId="77777777">
        <w:tc>
          <w:tcPr>
            <w:cnfStyle w:val="001000000000" w:firstRow="0" w:lastRow="0" w:firstColumn="1" w:lastColumn="0" w:oddVBand="0" w:evenVBand="0" w:oddHBand="0" w:evenHBand="0" w:firstRowFirstColumn="0" w:firstRowLastColumn="0" w:lastRowFirstColumn="0" w:lastRowLastColumn="0"/>
            <w:tcW w:w="988" w:type="dxa"/>
          </w:tcPr>
          <w:p w14:paraId="0FBC0EED"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RNF01</w:t>
            </w:r>
          </w:p>
        </w:tc>
        <w:tc>
          <w:tcPr>
            <w:tcW w:w="7500" w:type="dxa"/>
          </w:tcPr>
          <w:p w14:paraId="3C955152"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 xml:space="preserve">La solución debe poder ejecutarse en local mediante Docker </w:t>
            </w:r>
            <w:proofErr w:type="spellStart"/>
            <w:r w:rsidRPr="00D00234">
              <w:rPr>
                <w:rFonts w:ascii="Segoe UI" w:eastAsia="Aptos" w:hAnsi="Segoe UI" w:cs="Segoe UI"/>
                <w:color w:val="1A1C1F"/>
                <w:sz w:val="21"/>
                <w:szCs w:val="21"/>
              </w:rPr>
              <w:t>Compose</w:t>
            </w:r>
            <w:proofErr w:type="spellEnd"/>
            <w:r w:rsidRPr="00D00234">
              <w:rPr>
                <w:rFonts w:ascii="Segoe UI" w:eastAsia="Aptos" w:hAnsi="Segoe UI" w:cs="Segoe UI"/>
                <w:color w:val="1A1C1F"/>
                <w:sz w:val="21"/>
                <w:szCs w:val="21"/>
              </w:rPr>
              <w:t>.</w:t>
            </w:r>
          </w:p>
        </w:tc>
      </w:tr>
      <w:tr w:rsidR="00320B8C" w:rsidRPr="00D00234" w14:paraId="37B8D929" w14:textId="77777777">
        <w:tc>
          <w:tcPr>
            <w:cnfStyle w:val="001000000000" w:firstRow="0" w:lastRow="0" w:firstColumn="1" w:lastColumn="0" w:oddVBand="0" w:evenVBand="0" w:oddHBand="0" w:evenHBand="0" w:firstRowFirstColumn="0" w:firstRowLastColumn="0" w:lastRowFirstColumn="0" w:lastRowLastColumn="0"/>
            <w:tcW w:w="988" w:type="dxa"/>
          </w:tcPr>
          <w:p w14:paraId="6AC1AAD3"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RNF02</w:t>
            </w:r>
          </w:p>
        </w:tc>
        <w:tc>
          <w:tcPr>
            <w:tcW w:w="7500" w:type="dxa"/>
          </w:tcPr>
          <w:p w14:paraId="22C3419D"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La configuración debe gestionarse mediante variables de entorno.</w:t>
            </w:r>
          </w:p>
        </w:tc>
      </w:tr>
      <w:tr w:rsidR="00320B8C" w:rsidRPr="00D00234" w14:paraId="62AFAD9E" w14:textId="77777777">
        <w:tc>
          <w:tcPr>
            <w:cnfStyle w:val="001000000000" w:firstRow="0" w:lastRow="0" w:firstColumn="1" w:lastColumn="0" w:oddVBand="0" w:evenVBand="0" w:oddHBand="0" w:evenHBand="0" w:firstRowFirstColumn="0" w:firstRowLastColumn="0" w:lastRowFirstColumn="0" w:lastRowLastColumn="0"/>
            <w:tcW w:w="988" w:type="dxa"/>
          </w:tcPr>
          <w:p w14:paraId="496FCB6B"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RNF03</w:t>
            </w:r>
          </w:p>
        </w:tc>
        <w:tc>
          <w:tcPr>
            <w:tcW w:w="7500" w:type="dxa"/>
          </w:tcPr>
          <w:p w14:paraId="60DB9352"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 xml:space="preserve">El sistema debe separar responsabilidades entre ingesta, limpieza, procesamiento IA, persistencia, recuperación semántica, API y </w:t>
            </w:r>
            <w:proofErr w:type="spellStart"/>
            <w:r>
              <w:rPr>
                <w:rFonts w:ascii="Segoe UI" w:eastAsia="Aptos" w:hAnsi="Segoe UI" w:cs="Segoe UI"/>
                <w:i/>
                <w:iCs/>
                <w:color w:val="1A1C1F"/>
                <w:sz w:val="21"/>
                <w:szCs w:val="21"/>
              </w:rPr>
              <w:t>frontend</w:t>
            </w:r>
            <w:proofErr w:type="spellEnd"/>
            <w:r w:rsidRPr="00D00234">
              <w:rPr>
                <w:rFonts w:ascii="Segoe UI" w:eastAsia="Aptos" w:hAnsi="Segoe UI" w:cs="Segoe UI"/>
                <w:color w:val="1A1C1F"/>
                <w:sz w:val="21"/>
                <w:szCs w:val="21"/>
              </w:rPr>
              <w:t>.</w:t>
            </w:r>
          </w:p>
        </w:tc>
      </w:tr>
      <w:tr w:rsidR="00320B8C" w:rsidRPr="00D00234" w14:paraId="3AD20770" w14:textId="77777777">
        <w:tc>
          <w:tcPr>
            <w:cnfStyle w:val="001000000000" w:firstRow="0" w:lastRow="0" w:firstColumn="1" w:lastColumn="0" w:oddVBand="0" w:evenVBand="0" w:oddHBand="0" w:evenHBand="0" w:firstRowFirstColumn="0" w:firstRowLastColumn="0" w:lastRowFirstColumn="0" w:lastRowLastColumn="0"/>
            <w:tcW w:w="988" w:type="dxa"/>
          </w:tcPr>
          <w:p w14:paraId="08A477C5"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RNF04</w:t>
            </w:r>
          </w:p>
        </w:tc>
        <w:tc>
          <w:tcPr>
            <w:tcW w:w="7500" w:type="dxa"/>
          </w:tcPr>
          <w:p w14:paraId="28936D3A"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La ingesta debe evitar duplicados mediante identificadores únicos basados en URL.</w:t>
            </w:r>
          </w:p>
        </w:tc>
      </w:tr>
      <w:tr w:rsidR="00320B8C" w:rsidRPr="00D00234" w14:paraId="4819EA19" w14:textId="77777777">
        <w:tc>
          <w:tcPr>
            <w:cnfStyle w:val="001000000000" w:firstRow="0" w:lastRow="0" w:firstColumn="1" w:lastColumn="0" w:oddVBand="0" w:evenVBand="0" w:oddHBand="0" w:evenHBand="0" w:firstRowFirstColumn="0" w:firstRowLastColumn="0" w:lastRowFirstColumn="0" w:lastRowLastColumn="0"/>
            <w:tcW w:w="988" w:type="dxa"/>
          </w:tcPr>
          <w:p w14:paraId="26742476"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RNF05</w:t>
            </w:r>
          </w:p>
        </w:tc>
        <w:tc>
          <w:tcPr>
            <w:tcW w:w="7500" w:type="dxa"/>
          </w:tcPr>
          <w:p w14:paraId="50A7955D"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procesamiento debe ser incremental para evitar reprocesar ofertas ya tratadas.</w:t>
            </w:r>
          </w:p>
        </w:tc>
      </w:tr>
      <w:tr w:rsidR="00320B8C" w:rsidRPr="00D00234" w14:paraId="48C59F4E" w14:textId="77777777">
        <w:tc>
          <w:tcPr>
            <w:cnfStyle w:val="001000000000" w:firstRow="0" w:lastRow="0" w:firstColumn="1" w:lastColumn="0" w:oddVBand="0" w:evenVBand="0" w:oddHBand="0" w:evenHBand="0" w:firstRowFirstColumn="0" w:firstRowLastColumn="0" w:lastRowFirstColumn="0" w:lastRowLastColumn="0"/>
            <w:tcW w:w="988" w:type="dxa"/>
          </w:tcPr>
          <w:p w14:paraId="2536AEB4"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RNF06</w:t>
            </w:r>
          </w:p>
        </w:tc>
        <w:tc>
          <w:tcPr>
            <w:tcW w:w="7500" w:type="dxa"/>
          </w:tcPr>
          <w:p w14:paraId="3DD8FF4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Las llamadas al LLM deben utilizar temperatura 0 y esquemas estrictos para reducir errores de formato.</w:t>
            </w:r>
          </w:p>
        </w:tc>
      </w:tr>
      <w:tr w:rsidR="00320B8C" w:rsidRPr="00D00234" w14:paraId="4C8BB0CA" w14:textId="77777777">
        <w:tc>
          <w:tcPr>
            <w:cnfStyle w:val="001000000000" w:firstRow="0" w:lastRow="0" w:firstColumn="1" w:lastColumn="0" w:oddVBand="0" w:evenVBand="0" w:oddHBand="0" w:evenHBand="0" w:firstRowFirstColumn="0" w:firstRowLastColumn="0" w:lastRowFirstColumn="0" w:lastRowLastColumn="0"/>
            <w:tcW w:w="988" w:type="dxa"/>
          </w:tcPr>
          <w:p w14:paraId="607D57BD"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RNF07</w:t>
            </w:r>
          </w:p>
        </w:tc>
        <w:tc>
          <w:tcPr>
            <w:tcW w:w="7500" w:type="dxa"/>
          </w:tcPr>
          <w:p w14:paraId="439BD6C9"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evitar completar información sin evidencia suficiente durante la extracción semántica.</w:t>
            </w:r>
          </w:p>
        </w:tc>
      </w:tr>
      <w:tr w:rsidR="00320B8C" w:rsidRPr="00D00234" w14:paraId="77F24D78" w14:textId="77777777">
        <w:tc>
          <w:tcPr>
            <w:cnfStyle w:val="001000000000" w:firstRow="0" w:lastRow="0" w:firstColumn="1" w:lastColumn="0" w:oddVBand="0" w:evenVBand="0" w:oddHBand="0" w:evenHBand="0" w:firstRowFirstColumn="0" w:firstRowLastColumn="0" w:lastRowFirstColumn="0" w:lastRowLastColumn="0"/>
            <w:tcW w:w="988" w:type="dxa"/>
          </w:tcPr>
          <w:p w14:paraId="260A1212"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lastRenderedPageBreak/>
              <w:t>RNF08</w:t>
            </w:r>
          </w:p>
        </w:tc>
        <w:tc>
          <w:tcPr>
            <w:tcW w:w="7500" w:type="dxa"/>
          </w:tcPr>
          <w:p w14:paraId="6B640A76"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La API debe validar entradas básicas, incluyendo la restricción de CV a archivos PDF.</w:t>
            </w:r>
          </w:p>
        </w:tc>
      </w:tr>
      <w:tr w:rsidR="00320B8C" w:rsidRPr="00D00234" w14:paraId="770F20FA" w14:textId="77777777">
        <w:tc>
          <w:tcPr>
            <w:cnfStyle w:val="001000000000" w:firstRow="0" w:lastRow="0" w:firstColumn="1" w:lastColumn="0" w:oddVBand="0" w:evenVBand="0" w:oddHBand="0" w:evenHBand="0" w:firstRowFirstColumn="0" w:firstRowLastColumn="0" w:lastRowFirstColumn="0" w:lastRowLastColumn="0"/>
            <w:tcW w:w="988" w:type="dxa"/>
          </w:tcPr>
          <w:p w14:paraId="2592F77F"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RNF09</w:t>
            </w:r>
          </w:p>
        </w:tc>
        <w:tc>
          <w:tcPr>
            <w:tcW w:w="7500" w:type="dxa"/>
          </w:tcPr>
          <w:p w14:paraId="122D833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Los CV cargados por el usuario no deben conservarse como documentos persistentes del sistema.</w:t>
            </w:r>
          </w:p>
        </w:tc>
      </w:tr>
      <w:tr w:rsidR="00320B8C" w:rsidRPr="00D00234" w14:paraId="75DB85BC" w14:textId="77777777">
        <w:tc>
          <w:tcPr>
            <w:cnfStyle w:val="001000000000" w:firstRow="0" w:lastRow="0" w:firstColumn="1" w:lastColumn="0" w:oddVBand="0" w:evenVBand="0" w:oddHBand="0" w:evenHBand="0" w:firstRowFirstColumn="0" w:firstRowLastColumn="0" w:lastRowFirstColumn="0" w:lastRowLastColumn="0"/>
            <w:tcW w:w="988" w:type="dxa"/>
          </w:tcPr>
          <w:p w14:paraId="1A7114C7"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RNF10</w:t>
            </w:r>
          </w:p>
        </w:tc>
        <w:tc>
          <w:tcPr>
            <w:tcW w:w="7500" w:type="dxa"/>
          </w:tcPr>
          <w:p w14:paraId="7F36D6CD"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Segoe UI" w:eastAsia="Aptos" w:hAnsi="Segoe UI" w:cs="Segoe UI"/>
                <w:color w:val="1A1C1F"/>
                <w:sz w:val="21"/>
                <w:szCs w:val="21"/>
              </w:rPr>
              <w:t xml:space="preserve">El sistema debe degradar de forma controlada ante fallos parciales en el </w:t>
            </w:r>
            <w:r>
              <w:rPr>
                <w:rFonts w:ascii="Segoe UI" w:eastAsia="Aptos" w:hAnsi="Segoe UI" w:cs="Segoe UI"/>
                <w:i/>
                <w:iCs/>
                <w:color w:val="1A1C1F"/>
                <w:sz w:val="21"/>
                <w:szCs w:val="21"/>
              </w:rPr>
              <w:t>ranking</w:t>
            </w:r>
            <w:r>
              <w:rPr>
                <w:rFonts w:ascii="Segoe UI" w:eastAsia="Aptos" w:hAnsi="Segoe UI" w:cs="Segoe UI"/>
                <w:color w:val="1A1C1F"/>
                <w:sz w:val="21"/>
                <w:szCs w:val="21"/>
              </w:rPr>
              <w:t xml:space="preserve"> inteligente.</w:t>
            </w:r>
          </w:p>
        </w:tc>
      </w:tr>
      <w:tr w:rsidR="00320B8C" w:rsidRPr="00D00234" w14:paraId="1BB28D9C" w14:textId="77777777">
        <w:tc>
          <w:tcPr>
            <w:cnfStyle w:val="001000000000" w:firstRow="0" w:lastRow="0" w:firstColumn="1" w:lastColumn="0" w:oddVBand="0" w:evenVBand="0" w:oddHBand="0" w:evenHBand="0" w:firstRowFirstColumn="0" w:firstRowLastColumn="0" w:lastRowFirstColumn="0" w:lastRowLastColumn="0"/>
            <w:tcW w:w="988" w:type="dxa"/>
          </w:tcPr>
          <w:p w14:paraId="01A66287"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RNF11</w:t>
            </w:r>
          </w:p>
        </w:tc>
        <w:tc>
          <w:tcPr>
            <w:tcW w:w="7500" w:type="dxa"/>
          </w:tcPr>
          <w:p w14:paraId="671E97CD"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La base vectorial de ofertas debe poder reconstruirse a partir de las ofertas procesadas almacenadas en MongoDB.</w:t>
            </w:r>
          </w:p>
        </w:tc>
      </w:tr>
      <w:tr w:rsidR="00320B8C" w:rsidRPr="00D00234" w14:paraId="14902ED4" w14:textId="77777777">
        <w:tc>
          <w:tcPr>
            <w:cnfStyle w:val="001000000000" w:firstRow="0" w:lastRow="0" w:firstColumn="1" w:lastColumn="0" w:oddVBand="0" w:evenVBand="0" w:oddHBand="0" w:evenHBand="0" w:firstRowFirstColumn="0" w:firstRowLastColumn="0" w:lastRowFirstColumn="0" w:lastRowLastColumn="0"/>
            <w:tcW w:w="988" w:type="dxa"/>
          </w:tcPr>
          <w:p w14:paraId="2BEF5B76"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RNF12</w:t>
            </w:r>
          </w:p>
        </w:tc>
        <w:tc>
          <w:tcPr>
            <w:tcW w:w="7500" w:type="dxa"/>
          </w:tcPr>
          <w:p w14:paraId="189483C7"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El sistema debe incluir mecanismos de automatización para ejecutar procesos periódicos del pipeline.</w:t>
            </w:r>
          </w:p>
        </w:tc>
      </w:tr>
    </w:tbl>
    <w:p w14:paraId="7A614411" w14:textId="77777777" w:rsidR="00320B8C" w:rsidRPr="00D00234" w:rsidRDefault="00320B8C" w:rsidP="00320B8C">
      <w:pPr>
        <w:rPr>
          <w:rFonts w:ascii="Aptos" w:eastAsia="Aptos" w:hAnsi="Aptos" w:cs="Times New Roman"/>
          <w:b/>
          <w:bCs/>
        </w:rPr>
      </w:pPr>
    </w:p>
    <w:p w14:paraId="007D4434"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En conjunto, estos requisitos permiten delimitar el alcance funcional y técnico de </w:t>
      </w:r>
      <w:proofErr w:type="spellStart"/>
      <w:r w:rsidRPr="00D00234">
        <w:rPr>
          <w:rFonts w:ascii="Aptos" w:eastAsia="Aptos" w:hAnsi="Aptos" w:cs="Times New Roman"/>
        </w:rPr>
        <w:t>NexTalent</w:t>
      </w:r>
      <w:proofErr w:type="spellEnd"/>
      <w:r w:rsidRPr="00D00234">
        <w:rPr>
          <w:rFonts w:ascii="Aptos" w:eastAsia="Aptos" w:hAnsi="Aptos" w:cs="Times New Roman"/>
        </w:rPr>
        <w:t>. El sistema no se plantea como una plataforma de selección automática de candidatos, sino como un prototipo inteligente para capturar, estructurar, enriquecer y consultar ofertas de empleo reales. La especificación refleja, por tanto, tanto las funcionalidades visibles para el usuario como las necesidades internas necesarias para construir una base de conocimiento laboral semánticamente consultable.</w:t>
      </w:r>
    </w:p>
    <w:p w14:paraId="60AE3450" w14:textId="77777777" w:rsidR="00320B8C" w:rsidRPr="00D00234" w:rsidRDefault="00320B8C" w:rsidP="00320B8C">
      <w:pPr>
        <w:spacing w:before="0" w:after="0" w:line="240" w:lineRule="auto"/>
        <w:jc w:val="left"/>
        <w:rPr>
          <w:rFonts w:ascii="Aptos" w:eastAsia="Aptos" w:hAnsi="Aptos" w:cs="Times New Roman"/>
        </w:rPr>
      </w:pPr>
      <w:r w:rsidRPr="00D00234">
        <w:rPr>
          <w:rFonts w:ascii="Aptos" w:eastAsia="Aptos" w:hAnsi="Aptos" w:cs="Times New Roman"/>
        </w:rPr>
        <w:br w:type="page"/>
      </w:r>
    </w:p>
    <w:p w14:paraId="1619CE76" w14:textId="77777777" w:rsidR="00320B8C" w:rsidRPr="00D00234" w:rsidRDefault="00320B8C" w:rsidP="00320B8C">
      <w:pPr>
        <w:keepNext/>
        <w:framePr w:wrap="notBeside" w:vAnchor="text" w:hAnchor="text" w:y="1"/>
        <w:numPr>
          <w:ilvl w:val="0"/>
          <w:numId w:val="6"/>
        </w:numPr>
        <w:autoSpaceDE w:val="0"/>
        <w:autoSpaceDN w:val="0"/>
        <w:adjustRightInd w:val="0"/>
        <w:spacing w:before="240" w:after="480"/>
        <w:jc w:val="left"/>
        <w:outlineLvl w:val="0"/>
        <w:rPr>
          <w:rFonts w:ascii="Times New Roman" w:eastAsia="Times New Roman" w:hAnsi="Times New Roman" w:cs="Times New Roman"/>
          <w:b/>
          <w:kern w:val="32"/>
          <w:sz w:val="48"/>
          <w:szCs w:val="48"/>
        </w:rPr>
      </w:pPr>
      <w:r w:rsidRPr="00D00234">
        <w:rPr>
          <w:rFonts w:ascii="Times New Roman" w:eastAsia="Times New Roman" w:hAnsi="Times New Roman" w:cs="Times New Roman"/>
          <w:b/>
          <w:kern w:val="32"/>
          <w:sz w:val="48"/>
          <w:szCs w:val="28"/>
        </w:rPr>
        <w:lastRenderedPageBreak/>
        <w:br/>
      </w:r>
      <w:bookmarkStart w:id="35" w:name="_Toc231933791"/>
      <w:r w:rsidRPr="33D75C7F">
        <w:rPr>
          <w:rFonts w:ascii="Times New Roman" w:eastAsia="Times New Roman" w:hAnsi="Times New Roman" w:cs="Times New Roman"/>
          <w:b/>
          <w:kern w:val="32"/>
          <w:sz w:val="48"/>
          <w:szCs w:val="48"/>
        </w:rPr>
        <w:t>Arquitectura y diseño</w:t>
      </w:r>
      <w:bookmarkEnd w:id="35"/>
    </w:p>
    <w:p w14:paraId="77124B4C" w14:textId="77777777" w:rsidR="00D100DE" w:rsidRPr="0066678F" w:rsidRDefault="006A6017">
      <w:pPr>
        <w:keepNext/>
        <w:keepLines/>
        <w:numPr>
          <w:ilvl w:val="1"/>
          <w:numId w:val="6"/>
        </w:numPr>
        <w:spacing w:before="480" w:after="120"/>
        <w:outlineLvl w:val="1"/>
        <w:rPr>
          <w:rFonts w:ascii="Times New Roman" w:eastAsia="Times New Roman" w:hAnsi="Times New Roman" w:cs="Times New Roman"/>
          <w:b/>
          <w:color w:val="000000" w:themeColor="text1"/>
          <w:sz w:val="32"/>
          <w:szCs w:val="32"/>
        </w:rPr>
      </w:pPr>
      <w:bookmarkStart w:id="36" w:name="_Toc231933792"/>
      <w:r w:rsidRPr="0066678F">
        <w:rPr>
          <w:rFonts w:ascii="Times New Roman" w:eastAsia="Times New Roman" w:hAnsi="Times New Roman" w:cs="Times New Roman"/>
          <w:b/>
          <w:color w:val="000000" w:themeColor="text1"/>
          <w:sz w:val="32"/>
          <w:szCs w:val="32"/>
        </w:rPr>
        <w:t>Arquitectura del sistema</w:t>
      </w:r>
      <w:bookmarkEnd w:id="36"/>
    </w:p>
    <w:p w14:paraId="13DF98ED" w14:textId="77777777" w:rsidR="00D100DE" w:rsidRDefault="006A6017">
      <w:pPr>
        <w:rPr>
          <w:rFonts w:ascii="Aptos" w:eastAsia="Aptos" w:hAnsi="Aptos" w:cs="Times New Roman"/>
        </w:rPr>
      </w:pPr>
      <w:r>
        <w:t xml:space="preserve">La arquitectura de </w:t>
      </w:r>
      <w:proofErr w:type="spellStart"/>
      <w:r>
        <w:t>NexTalent</w:t>
      </w:r>
      <w:proofErr w:type="spellEnd"/>
      <w:r>
        <w:t xml:space="preserve"> se describe mediante dos vistas complementarias. La arquitectura lógica identifica componentes, responsabilidades y dependencias sin asociarlos a una infraestructura concreta. La arquitectura física representa la distribución real de esos componentes entre servicios </w:t>
      </w:r>
      <w:proofErr w:type="spellStart"/>
      <w:r>
        <w:t>cloud</w:t>
      </w:r>
      <w:proofErr w:type="spellEnd"/>
      <w:r>
        <w:t>, una máquina virtual y proveedores externos. Esta separación evita mezclar decisiones de diseño con detalles de despliegue y facilita razonar tanto sobre la estructura del sistema como sobre su operación.</w:t>
      </w:r>
    </w:p>
    <w:p w14:paraId="03FA6862" w14:textId="77777777" w:rsidR="00D100DE" w:rsidRPr="00407926" w:rsidRDefault="00407926" w:rsidP="00407926">
      <w:pPr>
        <w:rPr>
          <w:rFonts w:ascii="Aptos" w:eastAsia="Aptos" w:hAnsi="Aptos" w:cs="Times New Roman"/>
          <w:b/>
          <w:bCs/>
        </w:rPr>
      </w:pPr>
      <w:r>
        <w:rPr>
          <w:rFonts w:ascii="Aptos" w:eastAsia="Aptos" w:hAnsi="Aptos" w:cs="Times New Roman"/>
          <w:b/>
          <w:bCs/>
        </w:rPr>
        <w:t xml:space="preserve">4.1.1 </w:t>
      </w:r>
      <w:r w:rsidR="006A6017" w:rsidRPr="00407926">
        <w:rPr>
          <w:rFonts w:ascii="Aptos" w:eastAsia="Aptos" w:hAnsi="Aptos" w:cs="Times New Roman"/>
          <w:b/>
          <w:bCs/>
        </w:rPr>
        <w:t>Arquitectura lógica</w:t>
      </w:r>
    </w:p>
    <w:p w14:paraId="3883387E" w14:textId="77777777" w:rsidR="00407926" w:rsidRPr="00D00234" w:rsidRDefault="00407926" w:rsidP="00407926">
      <w:pPr>
        <w:rPr>
          <w:rFonts w:ascii="Aptos" w:eastAsia="Aptos" w:hAnsi="Aptos" w:cs="Times New Roman"/>
        </w:rPr>
      </w:pPr>
      <w:r w:rsidRPr="00D00234">
        <w:rPr>
          <w:rFonts w:ascii="Aptos" w:eastAsia="Aptos" w:hAnsi="Aptos" w:cs="Times New Roman"/>
        </w:rPr>
        <w:t xml:space="preserve">La arquitectura de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se ha diseñado como una arquitectura de tres capas orientada al procesamiento inteligente de ofertas de empleo. Su objetivo principal es transformar información laboral no estructurada, obtenida desde una fuente externa, en una base de conocimiento organizada que pueda utilizarse para búsqueda semántica, recomendación de ofertas e identificación de tendencias del mercado.</w:t>
      </w:r>
    </w:p>
    <w:p w14:paraId="1D1AF8CA" w14:textId="47F3895E" w:rsidR="00407926" w:rsidRDefault="00407926" w:rsidP="00407926">
      <w:pPr>
        <w:rPr>
          <w:rFonts w:ascii="Aptos" w:eastAsia="Aptos" w:hAnsi="Aptos" w:cs="Times New Roman"/>
        </w:rPr>
      </w:pPr>
      <w:r w:rsidRPr="00D00234">
        <w:rPr>
          <w:rFonts w:ascii="Aptos" w:eastAsia="Aptos" w:hAnsi="Aptos" w:cs="Times New Roman"/>
        </w:rPr>
        <w:t xml:space="preserve">Como se muestra en la Figura </w:t>
      </w:r>
      <w:r w:rsidR="00FD7A5D">
        <w:rPr>
          <w:rFonts w:ascii="Aptos" w:eastAsia="Aptos" w:hAnsi="Aptos" w:cs="Times New Roman"/>
        </w:rPr>
        <w:t>5</w:t>
      </w:r>
      <w:r w:rsidRPr="00D00234">
        <w:rPr>
          <w:rFonts w:ascii="Aptos" w:eastAsia="Aptos" w:hAnsi="Aptos" w:cs="Times New Roman"/>
        </w:rPr>
        <w:t xml:space="preserve">, el sistema se organiza en tres capas principales: capa de presentación, capa de aplicación y capa de datos. Además, la arquitectura se apoya en servicios de persistencia e inteligencia artificial, concretamente MongoDB,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y Ollama. Esta separación permite aislar responsabilidades: la interfaz web se encarga de la interacción con el usuario, la API coordina los casos de uso y la lógica inteligente, y la capa de datos ejecuta los procesos de ingesta, limpieza, enriquecimiento e indexación.</w:t>
      </w:r>
    </w:p>
    <w:p w14:paraId="2EC72E02" w14:textId="77777777" w:rsidR="00407926" w:rsidRDefault="00407926" w:rsidP="00407926">
      <w:pPr>
        <w:rPr>
          <w:rFonts w:ascii="Aptos" w:eastAsia="Aptos" w:hAnsi="Aptos" w:cs="Times New Roman"/>
        </w:rPr>
      </w:pPr>
      <w:r w:rsidRPr="00D00234">
        <w:rPr>
          <w:rFonts w:ascii="Aptos" w:eastAsia="Aptos" w:hAnsi="Aptos" w:cs="Times New Roman"/>
          <w:noProof/>
        </w:rPr>
        <w:lastRenderedPageBreak/>
        <w:drawing>
          <wp:inline distT="0" distB="0" distL="0" distR="0" wp14:anchorId="66C117E0" wp14:editId="35FF5D7A">
            <wp:extent cx="5396230" cy="2853055"/>
            <wp:effectExtent l="0" t="0" r="1270" b="4445"/>
            <wp:docPr id="7079858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5835" name="Imagen 7079858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6230" cy="2853055"/>
                    </a:xfrm>
                    <a:prstGeom prst="rect">
                      <a:avLst/>
                    </a:prstGeom>
                  </pic:spPr>
                </pic:pic>
              </a:graphicData>
            </a:graphic>
          </wp:inline>
        </w:drawing>
      </w:r>
    </w:p>
    <w:p w14:paraId="2A3CC74A" w14:textId="5008E756" w:rsidR="00407926" w:rsidRPr="00D00234" w:rsidRDefault="00407926" w:rsidP="00407926">
      <w:pPr>
        <w:spacing w:before="0" w:after="480" w:line="240" w:lineRule="auto"/>
        <w:jc w:val="center"/>
        <w:rPr>
          <w:rFonts w:ascii="Aptos" w:eastAsia="Aptos" w:hAnsi="Aptos" w:cs="Times New Roman"/>
          <w:i/>
          <w:iCs/>
          <w:color w:val="0E2841"/>
          <w:sz w:val="22"/>
          <w:szCs w:val="18"/>
        </w:rPr>
      </w:pPr>
      <w:bookmarkStart w:id="37" w:name="_Toc231835688"/>
      <w:bookmarkStart w:id="38" w:name="_Toc231836938"/>
      <w:bookmarkStart w:id="39" w:name="_Toc231937655"/>
      <w:r>
        <w:rPr>
          <w:rFonts w:ascii="Aptos" w:eastAsia="Aptos" w:hAnsi="Aptos" w:cs="Times New Roman"/>
          <w:i/>
          <w:iCs/>
          <w:color w:val="0E2841"/>
          <w:sz w:val="22"/>
          <w:szCs w:val="18"/>
        </w:rPr>
        <w:t xml:space="preserve">Figura </w:t>
      </w:r>
      <w:r w:rsidR="007E06E6">
        <w:rPr>
          <w:rFonts w:ascii="Aptos" w:eastAsia="Aptos" w:hAnsi="Aptos" w:cs="Times New Roman"/>
          <w:i/>
          <w:iCs/>
          <w:color w:val="0E2841"/>
          <w:sz w:val="22"/>
          <w:szCs w:val="18"/>
        </w:rPr>
        <w:t>5</w:t>
      </w:r>
      <w:r>
        <w:rPr>
          <w:rFonts w:ascii="Aptos" w:eastAsia="Aptos" w:hAnsi="Aptos" w:cs="Times New Roman"/>
          <w:i/>
          <w:iCs/>
          <w:color w:val="0E2841"/>
          <w:sz w:val="22"/>
          <w:szCs w:val="18"/>
        </w:rPr>
        <w:t xml:space="preserve">. Arquitectura </w:t>
      </w:r>
      <w:r w:rsidR="006D6320">
        <w:rPr>
          <w:rFonts w:ascii="Aptos" w:eastAsia="Aptos" w:hAnsi="Aptos" w:cs="Times New Roman"/>
          <w:i/>
          <w:iCs/>
          <w:color w:val="0E2841"/>
          <w:sz w:val="22"/>
          <w:szCs w:val="18"/>
        </w:rPr>
        <w:t xml:space="preserve">lógica </w:t>
      </w:r>
      <w:r>
        <w:rPr>
          <w:rFonts w:ascii="Aptos" w:eastAsia="Aptos" w:hAnsi="Aptos" w:cs="Times New Roman"/>
          <w:i/>
          <w:iCs/>
          <w:color w:val="0E2841"/>
          <w:sz w:val="22"/>
          <w:szCs w:val="18"/>
        </w:rPr>
        <w:t xml:space="preserve">de la solución </w:t>
      </w:r>
      <w:proofErr w:type="spellStart"/>
      <w:r>
        <w:rPr>
          <w:rFonts w:ascii="Aptos" w:eastAsia="Aptos" w:hAnsi="Aptos" w:cs="Times New Roman"/>
          <w:i/>
          <w:iCs/>
          <w:color w:val="0E2841"/>
          <w:sz w:val="22"/>
          <w:szCs w:val="18"/>
        </w:rPr>
        <w:t>NexTalent</w:t>
      </w:r>
      <w:proofErr w:type="spellEnd"/>
      <w:r>
        <w:rPr>
          <w:rFonts w:ascii="Aptos" w:eastAsia="Aptos" w:hAnsi="Aptos" w:cs="Times New Roman"/>
          <w:i/>
          <w:iCs/>
          <w:color w:val="0E2841"/>
          <w:sz w:val="22"/>
          <w:szCs w:val="18"/>
        </w:rPr>
        <w:t>.</w:t>
      </w:r>
      <w:bookmarkEnd w:id="37"/>
      <w:bookmarkEnd w:id="38"/>
      <w:bookmarkEnd w:id="39"/>
    </w:p>
    <w:p w14:paraId="78B61D13" w14:textId="77777777" w:rsidR="00407926" w:rsidRPr="00D00234" w:rsidRDefault="00407926" w:rsidP="00407926">
      <w:pPr>
        <w:rPr>
          <w:rFonts w:ascii="Aptos" w:eastAsia="Aptos" w:hAnsi="Aptos" w:cs="Times New Roman"/>
        </w:rPr>
      </w:pPr>
      <w:r w:rsidRPr="00D00234">
        <w:rPr>
          <w:rFonts w:ascii="Aptos" w:eastAsia="Aptos" w:hAnsi="Aptos" w:cs="Times New Roman"/>
        </w:rPr>
        <w:t xml:space="preserve">La capa de presentación está desarrollada con </w:t>
      </w:r>
      <w:proofErr w:type="spellStart"/>
      <w:r w:rsidRPr="00D00234">
        <w:rPr>
          <w:rFonts w:ascii="Aptos" w:eastAsia="Aptos" w:hAnsi="Aptos" w:cs="Times New Roman"/>
        </w:rPr>
        <w:t>React</w:t>
      </w:r>
      <w:proofErr w:type="spellEnd"/>
      <w:r w:rsidRPr="00D00234">
        <w:rPr>
          <w:rFonts w:ascii="Aptos" w:eastAsia="Aptos" w:hAnsi="Aptos" w:cs="Times New Roman"/>
        </w:rPr>
        <w:t xml:space="preserve"> y Vite. Esta capa actúa como interfaz web del sistema y permite al usuario acceder a las funcionalidades principales del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búsqueda avanzada de ofertas </w:t>
      </w:r>
      <w:r w:rsidR="004B54A1">
        <w:rPr>
          <w:rFonts w:ascii="Aptos" w:eastAsia="Aptos" w:hAnsi="Aptos" w:cs="Times New Roman"/>
        </w:rPr>
        <w:t>mediante texto libre</w:t>
      </w:r>
      <w:r w:rsidRPr="00D00234">
        <w:rPr>
          <w:rFonts w:ascii="Aptos" w:eastAsia="Aptos" w:hAnsi="Aptos" w:cs="Times New Roman"/>
        </w:rPr>
        <w:t>, subida de CV en PDF, análisis de tendencias y comparación de ofertas recomendadas. La elección de una aplicación web facilita que el sistema pueda utilizarse desde un navegador sin requerir conocimientos técnicos por parte del usuario.</w:t>
      </w:r>
    </w:p>
    <w:p w14:paraId="7D864EC5" w14:textId="77777777" w:rsidR="00407926" w:rsidRPr="00D00234" w:rsidRDefault="00407926" w:rsidP="00407926">
      <w:pPr>
        <w:rPr>
          <w:rFonts w:ascii="Aptos" w:eastAsia="Aptos" w:hAnsi="Aptos" w:cs="Times New Roman"/>
        </w:rPr>
      </w:pPr>
      <w:r w:rsidRPr="00D00234">
        <w:rPr>
          <w:rFonts w:ascii="Aptos" w:eastAsia="Aptos" w:hAnsi="Aptos" w:cs="Times New Roman"/>
        </w:rPr>
        <w:t xml:space="preserve">La capa de aplicación está implementada mediante </w:t>
      </w:r>
      <w:proofErr w:type="spellStart"/>
      <w:r w:rsidRPr="00D00234">
        <w:rPr>
          <w:rFonts w:ascii="Aptos" w:eastAsia="Aptos" w:hAnsi="Aptos" w:cs="Times New Roman"/>
        </w:rPr>
        <w:t>FastAPI</w:t>
      </w:r>
      <w:proofErr w:type="spellEnd"/>
      <w:r w:rsidRPr="00D00234">
        <w:rPr>
          <w:rFonts w:ascii="Aptos" w:eastAsia="Aptos" w:hAnsi="Aptos" w:cs="Times New Roman"/>
        </w:rPr>
        <w:t xml:space="preserve"> y expone una API REST que conecta el </w:t>
      </w:r>
      <w:proofErr w:type="spellStart"/>
      <w:r>
        <w:rPr>
          <w:rFonts w:ascii="Aptos" w:eastAsia="Aptos" w:hAnsi="Aptos" w:cs="Times New Roman"/>
          <w:i/>
          <w:iCs/>
        </w:rPr>
        <w:t>frontend</w:t>
      </w:r>
      <w:proofErr w:type="spellEnd"/>
      <w:r w:rsidRPr="00D00234">
        <w:rPr>
          <w:rFonts w:ascii="Aptos" w:eastAsia="Aptos" w:hAnsi="Aptos" w:cs="Times New Roman"/>
        </w:rPr>
        <w:t xml:space="preserve"> con los servicios internos del sistema. El </w:t>
      </w:r>
      <w:proofErr w:type="spellStart"/>
      <w:r>
        <w:rPr>
          <w:rFonts w:ascii="Aptos" w:eastAsia="Aptos" w:hAnsi="Aptos" w:cs="Times New Roman"/>
          <w:i/>
          <w:iCs/>
        </w:rPr>
        <w:t>frontend</w:t>
      </w:r>
      <w:proofErr w:type="spellEnd"/>
      <w:r w:rsidRPr="00D00234">
        <w:rPr>
          <w:rFonts w:ascii="Aptos" w:eastAsia="Aptos" w:hAnsi="Aptos" w:cs="Times New Roman"/>
        </w:rPr>
        <w:t xml:space="preserve"> no accede directamente a las bases de datos ni a los servicios internos, sino que consume los </w:t>
      </w:r>
      <w:proofErr w:type="spellStart"/>
      <w:r>
        <w:rPr>
          <w:rFonts w:ascii="Aptos" w:eastAsia="Aptos" w:hAnsi="Aptos" w:cs="Times New Roman"/>
          <w:i/>
          <w:iCs/>
        </w:rPr>
        <w:t>endpoints</w:t>
      </w:r>
      <w:proofErr w:type="spellEnd"/>
      <w:r w:rsidRPr="00D00234">
        <w:rPr>
          <w:rFonts w:ascii="Aptos" w:eastAsia="Aptos" w:hAnsi="Aptos" w:cs="Times New Roman"/>
        </w:rPr>
        <w:t xml:space="preserve"> del </w:t>
      </w:r>
      <w:proofErr w:type="spellStart"/>
      <w:r>
        <w:rPr>
          <w:rFonts w:ascii="Aptos" w:eastAsia="Aptos" w:hAnsi="Aptos" w:cs="Times New Roman"/>
          <w:i/>
          <w:iCs/>
        </w:rPr>
        <w:t>backend</w:t>
      </w:r>
      <w:proofErr w:type="spellEnd"/>
      <w:r w:rsidRPr="00D00234">
        <w:rPr>
          <w:rFonts w:ascii="Aptos" w:eastAsia="Aptos" w:hAnsi="Aptos" w:cs="Times New Roman"/>
        </w:rPr>
        <w:t xml:space="preserve"> mediante peticiones HTTP. A través de esta API se ejecutan búsquedas por texto libre o CV, se consultan indicadores de mercado y se comprueba el estado del servicio. La comparación de ofertas se realiza en el </w:t>
      </w:r>
      <w:proofErr w:type="spellStart"/>
      <w:r>
        <w:rPr>
          <w:rFonts w:ascii="Aptos" w:eastAsia="Aptos" w:hAnsi="Aptos" w:cs="Times New Roman"/>
          <w:i/>
          <w:iCs/>
        </w:rPr>
        <w:t>frontend</w:t>
      </w:r>
      <w:proofErr w:type="spellEnd"/>
      <w:r w:rsidRPr="00D00234">
        <w:rPr>
          <w:rFonts w:ascii="Aptos" w:eastAsia="Aptos" w:hAnsi="Aptos" w:cs="Times New Roman"/>
        </w:rPr>
        <w:t xml:space="preserve"> sobre los resultados ya devueltos por la búsqueda, sin un </w:t>
      </w:r>
      <w:proofErr w:type="spellStart"/>
      <w:r>
        <w:rPr>
          <w:rFonts w:ascii="Aptos" w:eastAsia="Aptos" w:hAnsi="Aptos" w:cs="Times New Roman"/>
          <w:i/>
          <w:iCs/>
        </w:rPr>
        <w:t>endpoint</w:t>
      </w:r>
      <w:proofErr w:type="spellEnd"/>
      <w:r w:rsidRPr="00D00234">
        <w:rPr>
          <w:rFonts w:ascii="Aptos" w:eastAsia="Aptos" w:hAnsi="Aptos" w:cs="Times New Roman"/>
        </w:rPr>
        <w:t xml:space="preserve"> específico. Las peticiones admiten consultas, filtros o archivos PDF, y las respuestas se devuelven de forma estructurada en JSON.</w:t>
      </w:r>
    </w:p>
    <w:p w14:paraId="2488D8EC" w14:textId="77777777" w:rsidR="00407926" w:rsidRDefault="00407926" w:rsidP="00407926">
      <w:pPr>
        <w:rPr>
          <w:rFonts w:ascii="Aptos" w:eastAsia="Aptos" w:hAnsi="Aptos" w:cs="Times New Roman"/>
        </w:rPr>
      </w:pPr>
      <w:proofErr w:type="spellStart"/>
      <w:r w:rsidRPr="00D00234">
        <w:rPr>
          <w:rFonts w:ascii="Aptos" w:eastAsia="Aptos" w:hAnsi="Aptos" w:cs="Times New Roman"/>
        </w:rPr>
        <w:lastRenderedPageBreak/>
        <w:t>FastAPI</w:t>
      </w:r>
      <w:proofErr w:type="spellEnd"/>
      <w:r>
        <w:rPr>
          <w:rFonts w:ascii="Aptos" w:eastAsia="Aptos" w:hAnsi="Aptos" w:cs="Times New Roman"/>
        </w:rPr>
        <w:t xml:space="preserve"> se ha utilizado por su integración natural con Python, lenguaje en el que se implementan tanto el </w:t>
      </w:r>
      <w:r>
        <w:rPr>
          <w:rFonts w:ascii="Aptos" w:eastAsia="Aptos" w:hAnsi="Aptos" w:cs="Times New Roman"/>
          <w:i/>
          <w:iCs/>
        </w:rPr>
        <w:t>pipeline</w:t>
      </w:r>
      <w:r>
        <w:rPr>
          <w:rFonts w:ascii="Aptos" w:eastAsia="Aptos" w:hAnsi="Aptos" w:cs="Times New Roman"/>
        </w:rPr>
        <w:t xml:space="preserve"> de procesamiento como los servicios inteligentes del sistema. </w:t>
      </w:r>
    </w:p>
    <w:p w14:paraId="30F6AB3B" w14:textId="77777777" w:rsidR="00080C1C" w:rsidRDefault="00080C1C" w:rsidP="00407926">
      <w:pPr>
        <w:rPr>
          <w:rFonts w:ascii="Aptos" w:eastAsia="Aptos" w:hAnsi="Aptos" w:cs="Times New Roman"/>
        </w:rPr>
      </w:pPr>
      <w:r>
        <w:rPr>
          <w:rFonts w:ascii="Aptos" w:eastAsia="Aptos" w:hAnsi="Aptos" w:cs="Times New Roman"/>
        </w:rPr>
        <w:t xml:space="preserve">Dentro de la capa de aplicación se incorpora un flujo </w:t>
      </w:r>
      <w:proofErr w:type="spellStart"/>
      <w:r>
        <w:rPr>
          <w:rFonts w:ascii="Aptos" w:eastAsia="Aptos" w:hAnsi="Aptos" w:cs="Times New Roman"/>
        </w:rPr>
        <w:t>multiagente</w:t>
      </w:r>
      <w:proofErr w:type="spellEnd"/>
      <w:r>
        <w:rPr>
          <w:rFonts w:ascii="Aptos" w:eastAsia="Aptos" w:hAnsi="Aptos" w:cs="Times New Roman"/>
        </w:rPr>
        <w:t xml:space="preserve"> para coordinar el proceso de recomendación. Esta decisión se debe a que la búsqueda avanzada de ofertas no consiste únicamente en recibir una consulta y devolver resultados, sino que requiere varias tareas encadenadas: interpretar el perfil introducido por el usuario, evaluar si la información disponible es suficiente, enriquecer el perfil cuando sea necesario, seleccionar una estrategia de búsqueda y construir un ranking de ofertas. Separar estas tareas en componentes especializados permite que cada parte del sistema tenga una responsabilidad clara y que el proceso sea más fácil de mantener, validar y ampliar.</w:t>
      </w:r>
    </w:p>
    <w:p w14:paraId="0213B394" w14:textId="77777777" w:rsidR="00080C1C" w:rsidRPr="00D00234" w:rsidRDefault="00080C1C" w:rsidP="00407926">
      <w:pPr>
        <w:rPr>
          <w:rFonts w:ascii="Aptos" w:eastAsia="Aptos" w:hAnsi="Aptos" w:cs="Times New Roman"/>
        </w:rPr>
      </w:pPr>
      <w:r>
        <w:rPr>
          <w:rFonts w:ascii="Aptos" w:eastAsia="Aptos" w:hAnsi="Aptos" w:cs="Times New Roman"/>
        </w:rPr>
        <w:t xml:space="preserve">Para implementar este flujo se utiliza </w:t>
      </w:r>
      <w:proofErr w:type="spellStart"/>
      <w:r>
        <w:rPr>
          <w:rFonts w:ascii="Aptos" w:eastAsia="Aptos" w:hAnsi="Aptos" w:cs="Times New Roman"/>
        </w:rPr>
        <w:t>LangGraph</w:t>
      </w:r>
      <w:proofErr w:type="spellEnd"/>
      <w:r>
        <w:rPr>
          <w:rFonts w:ascii="Aptos" w:eastAsia="Aptos" w:hAnsi="Aptos" w:cs="Times New Roman"/>
        </w:rPr>
        <w:t xml:space="preserve">, un </w:t>
      </w:r>
      <w:proofErr w:type="spellStart"/>
      <w:r>
        <w:rPr>
          <w:rFonts w:ascii="Aptos" w:eastAsia="Aptos" w:hAnsi="Aptos" w:cs="Times New Roman"/>
        </w:rPr>
        <w:t>framework</w:t>
      </w:r>
      <w:proofErr w:type="spellEnd"/>
      <w:r>
        <w:rPr>
          <w:rFonts w:ascii="Aptos" w:eastAsia="Aptos" w:hAnsi="Aptos" w:cs="Times New Roman"/>
        </w:rPr>
        <w:t xml:space="preserve"> que permite modelar la lógica como un grafo de estados. En este grafo, cada nodo representa una parte del proceso y trabaja sobre un estado compartido temporal que contiene información como el perfil interpretado, la información introducida por el usuario, la estrategia de búsqueda de ofertas seleccionada, </w:t>
      </w:r>
      <w:r w:rsidR="00224F88">
        <w:rPr>
          <w:rFonts w:ascii="Aptos" w:eastAsia="Aptos" w:hAnsi="Aptos" w:cs="Times New Roman"/>
        </w:rPr>
        <w:t xml:space="preserve">los resultados y los posibles errores. De este modo, el sistema puede tomar decisiones condicionales </w:t>
      </w:r>
      <w:r w:rsidR="00FE29EC">
        <w:rPr>
          <w:rFonts w:ascii="Aptos" w:eastAsia="Aptos" w:hAnsi="Aptos" w:cs="Times New Roman"/>
        </w:rPr>
        <w:t>durante</w:t>
      </w:r>
      <w:r w:rsidR="00224F88">
        <w:rPr>
          <w:rFonts w:ascii="Aptos" w:eastAsia="Aptos" w:hAnsi="Aptos" w:cs="Times New Roman"/>
        </w:rPr>
        <w:t xml:space="preserve"> una misma ejecución, por </w:t>
      </w:r>
      <w:r w:rsidR="006A72C2">
        <w:rPr>
          <w:rFonts w:ascii="Aptos" w:eastAsia="Aptos" w:hAnsi="Aptos" w:cs="Times New Roman"/>
        </w:rPr>
        <w:t>ejemplo,</w:t>
      </w:r>
      <w:r w:rsidR="00224F88">
        <w:rPr>
          <w:rFonts w:ascii="Aptos" w:eastAsia="Aptos" w:hAnsi="Aptos" w:cs="Times New Roman"/>
        </w:rPr>
        <w:t xml:space="preserve"> enriquecer un perfil con pocas habilidades introducidas antes de continuar, o </w:t>
      </w:r>
      <w:r w:rsidR="00646DD8">
        <w:rPr>
          <w:rFonts w:ascii="Aptos" w:eastAsia="Aptos" w:hAnsi="Aptos" w:cs="Times New Roman"/>
        </w:rPr>
        <w:t>seleccionar</w:t>
      </w:r>
      <w:r w:rsidR="00224F88">
        <w:rPr>
          <w:rFonts w:ascii="Aptos" w:eastAsia="Aptos" w:hAnsi="Aptos" w:cs="Times New Roman"/>
        </w:rPr>
        <w:t xml:space="preserve"> la estrategia de búsqueda de ofertas</w:t>
      </w:r>
      <w:r w:rsidR="00676FB5">
        <w:rPr>
          <w:rFonts w:ascii="Aptos" w:eastAsia="Aptos" w:hAnsi="Aptos" w:cs="Times New Roman"/>
        </w:rPr>
        <w:t xml:space="preserve"> </w:t>
      </w:r>
      <w:r w:rsidR="00224F88">
        <w:rPr>
          <w:rFonts w:ascii="Aptos" w:eastAsia="Aptos" w:hAnsi="Aptos" w:cs="Times New Roman"/>
        </w:rPr>
        <w:t xml:space="preserve">en función de la </w:t>
      </w:r>
      <w:r w:rsidR="00646DD8">
        <w:rPr>
          <w:rFonts w:ascii="Aptos" w:eastAsia="Aptos" w:hAnsi="Aptos" w:cs="Times New Roman"/>
        </w:rPr>
        <w:t xml:space="preserve">calidad y la </w:t>
      </w:r>
      <w:r w:rsidR="00224F88">
        <w:rPr>
          <w:rFonts w:ascii="Aptos" w:eastAsia="Aptos" w:hAnsi="Aptos" w:cs="Times New Roman"/>
        </w:rPr>
        <w:t xml:space="preserve">información </w:t>
      </w:r>
      <w:r w:rsidR="00646DD8">
        <w:rPr>
          <w:rFonts w:ascii="Aptos" w:eastAsia="Aptos" w:hAnsi="Aptos" w:cs="Times New Roman"/>
        </w:rPr>
        <w:t>disponible</w:t>
      </w:r>
      <w:r w:rsidR="00224F88">
        <w:rPr>
          <w:rFonts w:ascii="Aptos" w:eastAsia="Aptos" w:hAnsi="Aptos" w:cs="Times New Roman"/>
        </w:rPr>
        <w:t xml:space="preserve"> </w:t>
      </w:r>
      <w:r w:rsidR="00646DD8">
        <w:rPr>
          <w:rFonts w:ascii="Aptos" w:eastAsia="Aptos" w:hAnsi="Aptos" w:cs="Times New Roman"/>
        </w:rPr>
        <w:t>del</w:t>
      </w:r>
      <w:r w:rsidR="00224F88">
        <w:rPr>
          <w:rFonts w:ascii="Aptos" w:eastAsia="Aptos" w:hAnsi="Aptos" w:cs="Times New Roman"/>
        </w:rPr>
        <w:t xml:space="preserve"> perfil.</w:t>
      </w:r>
    </w:p>
    <w:p w14:paraId="48DCF0A2" w14:textId="77777777" w:rsidR="00407926" w:rsidRPr="00D00234" w:rsidRDefault="00407926" w:rsidP="00407926">
      <w:pPr>
        <w:rPr>
          <w:rFonts w:ascii="Aptos" w:eastAsia="Aptos" w:hAnsi="Aptos" w:cs="Times New Roman"/>
        </w:rPr>
      </w:pPr>
      <w:r w:rsidRPr="00D00234">
        <w:rPr>
          <w:rFonts w:ascii="Aptos" w:eastAsia="Aptos" w:hAnsi="Aptos" w:cs="Times New Roman"/>
        </w:rPr>
        <w:t xml:space="preserve">La capa de datos agrupa los procesos de ingesta, procesamiento y persistencia de la información. El flujo comienza con la captura de ofertas desde la API de LinkedIn. A continuación, las ofertas se limpian; se enriquecen mediante un modelo de razonamiento; se mapean contra taxonomías de perfiles profesionales y habilidades demandadas en el mercado laboral y finalmente se indexan en una base vectorial para permitir búsquedas semánticas. </w:t>
      </w:r>
    </w:p>
    <w:p w14:paraId="5F0855B6" w14:textId="77777777" w:rsidR="00407926" w:rsidRPr="00D00234" w:rsidRDefault="00407926" w:rsidP="00407926">
      <w:pPr>
        <w:rPr>
          <w:rFonts w:ascii="Aptos" w:eastAsia="Aptos" w:hAnsi="Aptos" w:cs="Times New Roman"/>
        </w:rPr>
      </w:pPr>
      <w:r>
        <w:rPr>
          <w:rFonts w:ascii="Aptos" w:eastAsia="Aptos" w:hAnsi="Aptos" w:cs="Times New Roman"/>
        </w:rPr>
        <w:lastRenderedPageBreak/>
        <w:t xml:space="preserve">MongoDB se utiliza como base de datos documental principal debido a la naturaleza flexible y evolutiva de las ofertas de empleo. Una oferta no se almacena únicamente como un registro fijo, sino que va incorporando nuevos campos a medida que avanza por el </w:t>
      </w:r>
      <w:r>
        <w:rPr>
          <w:rFonts w:ascii="Aptos" w:eastAsia="Aptos" w:hAnsi="Aptos" w:cs="Times New Roman"/>
          <w:i/>
          <w:iCs/>
        </w:rPr>
        <w:t>pipeline</w:t>
      </w:r>
      <w:r>
        <w:rPr>
          <w:rFonts w:ascii="Aptos" w:eastAsia="Aptos" w:hAnsi="Aptos" w:cs="Times New Roman"/>
        </w:rPr>
        <w:t>: datos capturados, campos limpios, información extraída mediante LLM, mapeos semánticos y metadatos de actividad. MongoDB permite trabajar de forma natural con documentos que contienen listas, objetos anidados y campos variables, además de facilitar operaciones incrementales</w:t>
      </w:r>
      <w:r w:rsidR="00127118">
        <w:rPr>
          <w:rFonts w:ascii="Aptos" w:eastAsia="Aptos" w:hAnsi="Aptos" w:cs="Times New Roman"/>
        </w:rPr>
        <w:t>.</w:t>
      </w:r>
    </w:p>
    <w:p w14:paraId="5DCD164F" w14:textId="77777777" w:rsidR="00407926" w:rsidRPr="00D00234" w:rsidRDefault="00407926" w:rsidP="00407926">
      <w:pPr>
        <w:rPr>
          <w:rFonts w:ascii="Aptos" w:eastAsia="Aptos" w:hAnsi="Aptos" w:cs="Times New Roman"/>
        </w:rPr>
      </w:pP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se incorpora como base vectorial para la recuperación semántica. Aunque MongoDB resulta adecuado para almacenar documentos y consultar campos concretos, no está diseñado específicamente para recuperar elementos por similitud entre </w:t>
      </w:r>
      <w:proofErr w:type="spellStart"/>
      <w:r>
        <w:rPr>
          <w:rFonts w:ascii="Aptos" w:eastAsia="Aptos" w:hAnsi="Aptos" w:cs="Times New Roman"/>
          <w:i/>
          <w:iCs/>
        </w:rPr>
        <w:t>embeddings</w:t>
      </w:r>
      <w:proofErr w:type="spellEnd"/>
      <w:r w:rsidRPr="00D00234">
        <w:rPr>
          <w:rFonts w:ascii="Aptos" w:eastAsia="Aptos" w:hAnsi="Aptos" w:cs="Times New Roman"/>
        </w:rPr>
        <w:t xml:space="preserv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necesita comparar perfiles, ofertas, roles y habilidades por significado, no solo por coincidencia textual. Por este motivo,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actúa como un índice semántico derivado y </w:t>
      </w:r>
      <w:proofErr w:type="spellStart"/>
      <w:r w:rsidRPr="00D00234">
        <w:rPr>
          <w:rFonts w:ascii="Aptos" w:eastAsia="Aptos" w:hAnsi="Aptos" w:cs="Times New Roman"/>
        </w:rPr>
        <w:t>reconstruible</w:t>
      </w:r>
      <w:proofErr w:type="spellEnd"/>
      <w:r w:rsidRPr="00D00234">
        <w:rPr>
          <w:rFonts w:ascii="Aptos" w:eastAsia="Aptos" w:hAnsi="Aptos" w:cs="Times New Roman"/>
        </w:rPr>
        <w:t xml:space="preserve"> a partir de las ofertas procesadas. Esta separación evita mezclar persistencia documental con recuperación vectorial: MongoDB conserva la información de negocio y las etapas del procesamiento, mientras que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almacena </w:t>
      </w:r>
      <w:proofErr w:type="spellStart"/>
      <w:r>
        <w:rPr>
          <w:rFonts w:ascii="Aptos" w:eastAsia="Aptos" w:hAnsi="Aptos" w:cs="Times New Roman"/>
          <w:i/>
          <w:iCs/>
        </w:rPr>
        <w:t>embeddings</w:t>
      </w:r>
      <w:proofErr w:type="spellEnd"/>
      <w:r w:rsidRPr="00D00234">
        <w:rPr>
          <w:rFonts w:ascii="Aptos" w:eastAsia="Aptos" w:hAnsi="Aptos" w:cs="Times New Roman"/>
        </w:rPr>
        <w:t xml:space="preserve"> e índices optimizados para localizar ofertas semánticamente próximas.</w:t>
      </w:r>
    </w:p>
    <w:p w14:paraId="1FDDC3D2" w14:textId="77777777" w:rsidR="00407926" w:rsidRPr="00D00234" w:rsidRDefault="00407926" w:rsidP="00407926">
      <w:pPr>
        <w:rPr>
          <w:rFonts w:ascii="Aptos" w:eastAsia="Aptos" w:hAnsi="Aptos" w:cs="Times New Roman"/>
        </w:rPr>
      </w:pPr>
      <w:r w:rsidRPr="00D00234">
        <w:rPr>
          <w:rFonts w:ascii="Aptos" w:eastAsia="Aptos" w:hAnsi="Aptos" w:cs="Times New Roman"/>
        </w:rPr>
        <w:t xml:space="preserve">La generación de </w:t>
      </w:r>
      <w:proofErr w:type="spellStart"/>
      <w:r>
        <w:rPr>
          <w:rFonts w:ascii="Aptos" w:eastAsia="Aptos" w:hAnsi="Aptos" w:cs="Times New Roman"/>
          <w:i/>
          <w:iCs/>
        </w:rPr>
        <w:t>embeddings</w:t>
      </w:r>
      <w:proofErr w:type="spellEnd"/>
      <w:r w:rsidRPr="00D00234">
        <w:rPr>
          <w:rFonts w:ascii="Aptos" w:eastAsia="Aptos" w:hAnsi="Aptos" w:cs="Times New Roman"/>
        </w:rPr>
        <w:t xml:space="preserve"> se realiza </w:t>
      </w:r>
      <w:r w:rsidR="00127118">
        <w:rPr>
          <w:rFonts w:ascii="Aptos" w:eastAsia="Aptos" w:hAnsi="Aptos" w:cs="Times New Roman"/>
        </w:rPr>
        <w:t>a través</w:t>
      </w:r>
      <w:r w:rsidRPr="00D00234">
        <w:rPr>
          <w:rFonts w:ascii="Aptos" w:eastAsia="Aptos" w:hAnsi="Aptos" w:cs="Times New Roman"/>
        </w:rPr>
        <w:t xml:space="preserve"> </w:t>
      </w:r>
      <w:r w:rsidR="00127118">
        <w:rPr>
          <w:rFonts w:ascii="Aptos" w:eastAsia="Aptos" w:hAnsi="Aptos" w:cs="Times New Roman"/>
        </w:rPr>
        <w:t xml:space="preserve">del proveedor de modelos de inteligencia artificial </w:t>
      </w:r>
      <w:r w:rsidRPr="00D00234">
        <w:rPr>
          <w:rFonts w:ascii="Aptos" w:eastAsia="Aptos" w:hAnsi="Aptos" w:cs="Times New Roman"/>
        </w:rPr>
        <w:t>Ollama</w:t>
      </w:r>
      <w:r w:rsidR="00127118">
        <w:rPr>
          <w:rFonts w:ascii="Aptos" w:eastAsia="Aptos" w:hAnsi="Aptos" w:cs="Times New Roman"/>
        </w:rPr>
        <w:t>, concretamente mediante el uso d</w:t>
      </w:r>
      <w:r w:rsidRPr="00D00234">
        <w:rPr>
          <w:rFonts w:ascii="Aptos" w:eastAsia="Aptos" w:hAnsi="Aptos" w:cs="Times New Roman"/>
        </w:rPr>
        <w:t xml:space="preserve">el modelo </w:t>
      </w:r>
      <w:proofErr w:type="spellStart"/>
      <w:r w:rsidRPr="00127118">
        <w:rPr>
          <w:rFonts w:ascii="Aptos" w:eastAsia="Aptos" w:hAnsi="Aptos" w:cs="Times New Roman"/>
          <w:i/>
          <w:iCs/>
        </w:rPr>
        <w:t>mxbai-embed-large</w:t>
      </w:r>
      <w:proofErr w:type="spellEnd"/>
      <w:r w:rsidRPr="00D00234">
        <w:rPr>
          <w:rFonts w:ascii="Aptos" w:eastAsia="Aptos" w:hAnsi="Aptos" w:cs="Times New Roman"/>
        </w:rPr>
        <w:t xml:space="preserve">. Los </w:t>
      </w:r>
      <w:proofErr w:type="spellStart"/>
      <w:r>
        <w:rPr>
          <w:rFonts w:ascii="Aptos" w:eastAsia="Aptos" w:hAnsi="Aptos" w:cs="Times New Roman"/>
          <w:i/>
          <w:iCs/>
        </w:rPr>
        <w:t>embeddings</w:t>
      </w:r>
      <w:proofErr w:type="spellEnd"/>
      <w:r w:rsidRPr="00D00234">
        <w:rPr>
          <w:rFonts w:ascii="Aptos" w:eastAsia="Aptos" w:hAnsi="Aptos" w:cs="Times New Roman"/>
        </w:rPr>
        <w:t xml:space="preserve"> permiten representar ofertas, roles y habilidades en un espacio vectorial común, de forma que el sistema pueda comparar información laboral por similitud semántica y no únicamente por coincidencia literal de palabras.</w:t>
      </w:r>
    </w:p>
    <w:p w14:paraId="19AE1114" w14:textId="77777777" w:rsidR="00407926" w:rsidRPr="00D00234" w:rsidRDefault="00407926" w:rsidP="00407926">
      <w:pPr>
        <w:rPr>
          <w:rFonts w:ascii="Aptos" w:eastAsia="Aptos" w:hAnsi="Aptos" w:cs="Times New Roman"/>
        </w:rPr>
      </w:pPr>
      <w:r w:rsidRPr="00D00234">
        <w:rPr>
          <w:rFonts w:ascii="Aptos" w:eastAsia="Aptos" w:hAnsi="Aptos" w:cs="Times New Roman"/>
        </w:rPr>
        <w:t>Para la extracción de información estructurada y el razonamiento sobre perfiles se incorpora un modelo de lenguaje a través de</w:t>
      </w:r>
      <w:r w:rsidR="00127118">
        <w:rPr>
          <w:rFonts w:ascii="Aptos" w:eastAsia="Aptos" w:hAnsi="Aptos" w:cs="Times New Roman"/>
        </w:rPr>
        <w:t>l proveedor de modelos de inteligencia artificial</w:t>
      </w:r>
      <w:r w:rsidRPr="00D00234">
        <w:rPr>
          <w:rFonts w:ascii="Aptos" w:eastAsia="Aptos" w:hAnsi="Aptos" w:cs="Times New Roman"/>
        </w:rPr>
        <w:t xml:space="preserve"> </w:t>
      </w:r>
      <w:proofErr w:type="spellStart"/>
      <w:r w:rsidRPr="00D00234">
        <w:rPr>
          <w:rFonts w:ascii="Aptos" w:eastAsia="Aptos" w:hAnsi="Aptos" w:cs="Times New Roman"/>
        </w:rPr>
        <w:t>Groq</w:t>
      </w:r>
      <w:proofErr w:type="spellEnd"/>
      <w:r w:rsidRPr="00D00234">
        <w:rPr>
          <w:rFonts w:ascii="Aptos" w:eastAsia="Aptos" w:hAnsi="Aptos" w:cs="Times New Roman"/>
        </w:rPr>
        <w:t xml:space="preserve">, utilizando el modelo </w:t>
      </w:r>
      <w:r w:rsidR="00127118">
        <w:rPr>
          <w:rFonts w:ascii="Aptos" w:eastAsia="Aptos" w:hAnsi="Aptos" w:cs="Times New Roman"/>
        </w:rPr>
        <w:t xml:space="preserve">de razonamiento de </w:t>
      </w:r>
      <w:proofErr w:type="spellStart"/>
      <w:r w:rsidR="00127118">
        <w:rPr>
          <w:rFonts w:ascii="Aptos" w:eastAsia="Aptos" w:hAnsi="Aptos" w:cs="Times New Roman"/>
        </w:rPr>
        <w:t>OpenAI</w:t>
      </w:r>
      <w:proofErr w:type="spellEnd"/>
      <w:r w:rsidR="00127118">
        <w:rPr>
          <w:rFonts w:ascii="Aptos" w:eastAsia="Aptos" w:hAnsi="Aptos" w:cs="Times New Roman"/>
        </w:rPr>
        <w:t xml:space="preserve">, </w:t>
      </w:r>
      <w:r w:rsidRPr="00D00234">
        <w:rPr>
          <w:rFonts w:ascii="Aptos" w:eastAsia="Aptos" w:hAnsi="Aptos" w:cs="Times New Roman"/>
        </w:rPr>
        <w:t xml:space="preserve">gpt-oss-120b. Extraer roles, habilidades, herramientas, nivel de experiencia o modalidad laboral únicamente mediante reglas manuales o expresiones regulares sería frágil, ya que </w:t>
      </w:r>
      <w:r w:rsidRPr="00D00234">
        <w:rPr>
          <w:rFonts w:ascii="Aptos" w:eastAsia="Aptos" w:hAnsi="Aptos" w:cs="Times New Roman"/>
        </w:rPr>
        <w:lastRenderedPageBreak/>
        <w:t xml:space="preserve">cada empresa redacta sus ofertas de manera diferente. </w:t>
      </w:r>
      <w:r w:rsidR="00127118">
        <w:rPr>
          <w:rFonts w:ascii="Aptos" w:eastAsia="Aptos" w:hAnsi="Aptos" w:cs="Times New Roman"/>
        </w:rPr>
        <w:t>No obstante, e</w:t>
      </w:r>
      <w:r w:rsidRPr="00D00234">
        <w:rPr>
          <w:rFonts w:ascii="Aptos" w:eastAsia="Aptos" w:hAnsi="Aptos" w:cs="Times New Roman"/>
        </w:rPr>
        <w:t>l uso de un LLM permite interpretar texto libre con mayor flexibilidad. Para reducir el riesgo de respuestas inconsistentes</w:t>
      </w:r>
      <w:r w:rsidR="00A3165B">
        <w:rPr>
          <w:rFonts w:ascii="Aptos" w:eastAsia="Aptos" w:hAnsi="Aptos" w:cs="Times New Roman"/>
        </w:rPr>
        <w:t>, alucinaciones</w:t>
      </w:r>
      <w:r w:rsidRPr="00D00234">
        <w:rPr>
          <w:rFonts w:ascii="Aptos" w:eastAsia="Aptos" w:hAnsi="Aptos" w:cs="Times New Roman"/>
        </w:rPr>
        <w:t xml:space="preserve"> o información inventada, el sistema utiliza temperatura 0, </w:t>
      </w:r>
      <w:proofErr w:type="spellStart"/>
      <w:r>
        <w:rPr>
          <w:rFonts w:ascii="Aptos" w:eastAsia="Aptos" w:hAnsi="Aptos" w:cs="Times New Roman"/>
          <w:i/>
          <w:iCs/>
        </w:rPr>
        <w:t>prompts</w:t>
      </w:r>
      <w:proofErr w:type="spellEnd"/>
      <w:r w:rsidRPr="00D00234">
        <w:rPr>
          <w:rFonts w:ascii="Aptos" w:eastAsia="Aptos" w:hAnsi="Aptos" w:cs="Times New Roman"/>
        </w:rPr>
        <w:t xml:space="preserve"> controlados y esquemas JSON estrictos, priorizando una extracción conservadora y estructurada.</w:t>
      </w:r>
    </w:p>
    <w:p w14:paraId="45D1F22C" w14:textId="77777777" w:rsidR="00407926" w:rsidRPr="0095421B" w:rsidRDefault="00407926" w:rsidP="00407926">
      <w:pPr>
        <w:rPr>
          <w:rFonts w:ascii="Aptos" w:eastAsia="Aptos" w:hAnsi="Aptos" w:cs="Times New Roman"/>
          <w:b/>
          <w:bCs/>
        </w:rPr>
      </w:pPr>
    </w:p>
    <w:p w14:paraId="22446DE2" w14:textId="77777777" w:rsidR="00D100DE" w:rsidRDefault="0095421B" w:rsidP="0095421B">
      <w:pPr>
        <w:rPr>
          <w:rFonts w:ascii="Aptos" w:eastAsia="Aptos" w:hAnsi="Aptos" w:cs="Times New Roman"/>
          <w:b/>
          <w:bCs/>
        </w:rPr>
      </w:pPr>
      <w:r>
        <w:rPr>
          <w:rFonts w:ascii="Aptos" w:eastAsia="Aptos" w:hAnsi="Aptos" w:cs="Times New Roman"/>
          <w:b/>
          <w:bCs/>
        </w:rPr>
        <w:t>4.1.2</w:t>
      </w:r>
      <w:r w:rsidR="005E0D9C">
        <w:rPr>
          <w:rFonts w:ascii="Aptos" w:eastAsia="Aptos" w:hAnsi="Aptos" w:cs="Times New Roman"/>
          <w:b/>
          <w:bCs/>
        </w:rPr>
        <w:t xml:space="preserve"> </w:t>
      </w:r>
      <w:r w:rsidR="006A6017" w:rsidRPr="0095421B">
        <w:rPr>
          <w:rFonts w:ascii="Aptos" w:eastAsia="Aptos" w:hAnsi="Aptos" w:cs="Times New Roman"/>
          <w:b/>
          <w:bCs/>
        </w:rPr>
        <w:t>Arquitectura física</w:t>
      </w:r>
    </w:p>
    <w:p w14:paraId="36384028" w14:textId="77777777" w:rsidR="00D100DE" w:rsidRPr="0017730E" w:rsidRDefault="006A6017">
      <w:pPr>
        <w:rPr>
          <w:rFonts w:ascii="Aptos" w:eastAsia="Aptos" w:hAnsi="Aptos" w:cs="Times New Roman"/>
        </w:rPr>
      </w:pPr>
      <w:r w:rsidRPr="0017730E">
        <w:t xml:space="preserve">La arquitectura física describe el despliegue </w:t>
      </w:r>
      <w:proofErr w:type="spellStart"/>
      <w:r w:rsidRPr="0017730E">
        <w:t>cloud</w:t>
      </w:r>
      <w:proofErr w:type="spellEnd"/>
      <w:r w:rsidRPr="0017730E">
        <w:t xml:space="preserve"> utilizado por </w:t>
      </w:r>
      <w:proofErr w:type="spellStart"/>
      <w:r w:rsidRPr="0017730E">
        <w:t>NexTalent</w:t>
      </w:r>
      <w:proofErr w:type="spellEnd"/>
      <w:r w:rsidRPr="0017730E">
        <w:t xml:space="preserve">. El navegador del usuario accede al </w:t>
      </w:r>
      <w:proofErr w:type="spellStart"/>
      <w:r w:rsidRPr="0017730E">
        <w:t>frontend</w:t>
      </w:r>
      <w:proofErr w:type="spellEnd"/>
      <w:r w:rsidRPr="0017730E">
        <w:t xml:space="preserve"> </w:t>
      </w:r>
      <w:proofErr w:type="spellStart"/>
      <w:r w:rsidRPr="0017730E">
        <w:t>React</w:t>
      </w:r>
      <w:proofErr w:type="spellEnd"/>
      <w:r w:rsidRPr="0017730E">
        <w:t xml:space="preserve">, servido por </w:t>
      </w:r>
      <w:proofErr w:type="spellStart"/>
      <w:r w:rsidRPr="0017730E">
        <w:t>Nginx</w:t>
      </w:r>
      <w:proofErr w:type="spellEnd"/>
      <w:r w:rsidRPr="0017730E">
        <w:t xml:space="preserve"> en un servicio de Cloud Run. La aplicación web se comunica mediante HTTPS y JSON con una API </w:t>
      </w:r>
      <w:proofErr w:type="spellStart"/>
      <w:r w:rsidRPr="0017730E">
        <w:t>FastAPI</w:t>
      </w:r>
      <w:proofErr w:type="spellEnd"/>
      <w:r w:rsidRPr="0017730E">
        <w:t xml:space="preserve"> desplegada en otro servicio de Cloud Run. Esta separación permite actualizar y escalar de forma independiente la interfaz y el </w:t>
      </w:r>
      <w:proofErr w:type="spellStart"/>
      <w:r w:rsidRPr="0017730E">
        <w:rPr>
          <w:i/>
          <w:iCs/>
        </w:rPr>
        <w:t>backend</w:t>
      </w:r>
      <w:proofErr w:type="spellEnd"/>
      <w:r w:rsidR="0017730E">
        <w:t>.</w:t>
      </w:r>
    </w:p>
    <w:p w14:paraId="27021C32" w14:textId="77777777" w:rsidR="00AB78D4" w:rsidRPr="00AB78D4" w:rsidRDefault="006A6017">
      <w:r w:rsidRPr="00AB78D4">
        <w:t xml:space="preserve">La API </w:t>
      </w:r>
      <w:r w:rsidR="00AB78D4">
        <w:t>se conecta</w:t>
      </w:r>
      <w:r w:rsidRPr="00AB78D4">
        <w:t xml:space="preserve"> </w:t>
      </w:r>
      <w:r w:rsidR="00AB78D4">
        <w:t>a</w:t>
      </w:r>
      <w:r w:rsidRPr="00AB78D4">
        <w:t xml:space="preserve"> MongoDB </w:t>
      </w:r>
      <w:r w:rsidR="00AB78D4">
        <w:t>Atlas</w:t>
      </w:r>
      <w:r w:rsidRPr="00AB78D4">
        <w:t xml:space="preserve"> y utiliza </w:t>
      </w:r>
      <w:proofErr w:type="spellStart"/>
      <w:r w:rsidRPr="00AB78D4">
        <w:t>Groq</w:t>
      </w:r>
      <w:proofErr w:type="spellEnd"/>
      <w:r w:rsidRPr="00AB78D4">
        <w:t xml:space="preserve"> como proveedor externo de LLM. Ollama y </w:t>
      </w:r>
      <w:proofErr w:type="spellStart"/>
      <w:r w:rsidRPr="00AB78D4">
        <w:t>ChromaDB</w:t>
      </w:r>
      <w:proofErr w:type="spellEnd"/>
      <w:r w:rsidRPr="00AB78D4">
        <w:t xml:space="preserve"> se ejecutan en una máquina virtual de Google Cloud</w:t>
      </w:r>
      <w:r w:rsidR="00AB78D4">
        <w:t xml:space="preserve">. Esta VM proporciona un entorno persistente y disponible durante todo el día para alojar el servicio de </w:t>
      </w:r>
      <w:proofErr w:type="spellStart"/>
      <w:r w:rsidR="00AB78D4">
        <w:rPr>
          <w:i/>
          <w:iCs/>
        </w:rPr>
        <w:t>embeddings</w:t>
      </w:r>
      <w:proofErr w:type="spellEnd"/>
      <w:r w:rsidR="00AB78D4">
        <w:t xml:space="preserve"> y conservar los índices vectoriales utilizados por el sistema</w:t>
      </w:r>
      <w:r w:rsidRPr="00AB78D4">
        <w:t xml:space="preserve">. </w:t>
      </w:r>
      <w:r w:rsidR="00AB78D4">
        <w:t>Tanto la</w:t>
      </w:r>
      <w:r w:rsidRPr="00AB78D4">
        <w:t xml:space="preserve"> API </w:t>
      </w:r>
      <w:r w:rsidR="00AB78D4">
        <w:t>como</w:t>
      </w:r>
      <w:r w:rsidRPr="00AB78D4">
        <w:t xml:space="preserve"> el proceso de reindexado acceden a ambos servicios mediante la red privada de GCP. </w:t>
      </w:r>
      <w:r w:rsidR="00AB78D4">
        <w:t>Las direcciones, puertos y credenciales se proporcionan mediante variables de entorno, evitando dependencias rígidas con una ubicación concreta</w:t>
      </w:r>
      <w:r w:rsidRPr="00AB78D4">
        <w:t>.</w:t>
      </w:r>
    </w:p>
    <w:p w14:paraId="17005F97" w14:textId="77777777" w:rsidR="00B752F8" w:rsidRDefault="00B752F8" w:rsidP="00B752F8">
      <w:r>
        <w:t xml:space="preserve">La actualización periódica del sistema se divide en dos </w:t>
      </w:r>
      <w:r w:rsidR="0060614B">
        <w:t>fases consecutivas</w:t>
      </w:r>
      <w:r>
        <w:t>. La primera actualiza la información documental almacenada en MongoDB Atlas; la segunda reconstruye el índice vectorial de ofertas utilizado por el entorno de producción.</w:t>
      </w:r>
    </w:p>
    <w:p w14:paraId="045FEAE4" w14:textId="77777777" w:rsidR="00B752F8" w:rsidRDefault="00B752F8" w:rsidP="00B752F8">
      <w:r>
        <w:t xml:space="preserve">La primera fase se ejecuta mediante dos </w:t>
      </w:r>
      <w:proofErr w:type="spellStart"/>
      <w:r w:rsidRPr="0060614B">
        <w:rPr>
          <w:i/>
          <w:iCs/>
        </w:rPr>
        <w:t>workflows</w:t>
      </w:r>
      <w:proofErr w:type="spellEnd"/>
      <w:r>
        <w:t xml:space="preserve"> de GitHub </w:t>
      </w:r>
      <w:proofErr w:type="spellStart"/>
      <w:r>
        <w:t>Actions</w:t>
      </w:r>
      <w:proofErr w:type="spellEnd"/>
      <w:r>
        <w:t xml:space="preserve">. El </w:t>
      </w:r>
      <w:proofErr w:type="spellStart"/>
      <w:r w:rsidRPr="0060614B">
        <w:rPr>
          <w:i/>
          <w:iCs/>
        </w:rPr>
        <w:t>workflow</w:t>
      </w:r>
      <w:proofErr w:type="spellEnd"/>
      <w:r w:rsidRPr="0060614B">
        <w:rPr>
          <w:i/>
          <w:iCs/>
        </w:rPr>
        <w:t xml:space="preserve"> </w:t>
      </w:r>
      <w:r>
        <w:t>de ingesta obtiene nuevas ofertas, actualiza las existentes y marca aquellas que han dejado de estar activas. A continuación, se realiza la limpieza y normalización de los datos.</w:t>
      </w:r>
    </w:p>
    <w:p w14:paraId="6EC2E7CB" w14:textId="77777777" w:rsidR="00B752F8" w:rsidRDefault="00B752F8" w:rsidP="00B752F8">
      <w:r>
        <w:t xml:space="preserve">Posteriormente, otro </w:t>
      </w:r>
      <w:proofErr w:type="spellStart"/>
      <w:r w:rsidRPr="0060614B">
        <w:rPr>
          <w:i/>
          <w:iCs/>
        </w:rPr>
        <w:t>workflow</w:t>
      </w:r>
      <w:proofErr w:type="spellEnd"/>
      <w:r>
        <w:t xml:space="preserve"> procesa las ofertas limpias mediante el modelo de lenguaje, relaciona los roles y habilidades extraídos con las taxonomías </w:t>
      </w:r>
      <w:r w:rsidR="00E64FC9">
        <w:t xml:space="preserve">de perfiles </w:t>
      </w:r>
      <w:r w:rsidR="00E64FC9">
        <w:lastRenderedPageBreak/>
        <w:t xml:space="preserve">extraída del </w:t>
      </w:r>
      <w:r>
        <w:t>WEF</w:t>
      </w:r>
      <w:r w:rsidR="00E64FC9">
        <w:t xml:space="preserve"> (</w:t>
      </w:r>
      <w:r w:rsidR="00E64FC9">
        <w:rPr>
          <w:i/>
          <w:iCs/>
        </w:rPr>
        <w:t xml:space="preserve">World </w:t>
      </w:r>
      <w:proofErr w:type="spellStart"/>
      <w:r w:rsidR="00E64FC9">
        <w:rPr>
          <w:i/>
          <w:iCs/>
        </w:rPr>
        <w:t>Economic</w:t>
      </w:r>
      <w:proofErr w:type="spellEnd"/>
      <w:r w:rsidR="00E64FC9">
        <w:rPr>
          <w:i/>
          <w:iCs/>
        </w:rPr>
        <w:t xml:space="preserve"> Forum</w:t>
      </w:r>
      <w:r w:rsidR="00E64FC9">
        <w:t>)</w:t>
      </w:r>
      <w:r>
        <w:t xml:space="preserve"> y </w:t>
      </w:r>
      <w:r w:rsidR="00E64FC9">
        <w:t xml:space="preserve">de habilidades obtenida de la </w:t>
      </w:r>
      <w:r w:rsidRPr="00E64FC9">
        <w:rPr>
          <w:i/>
          <w:iCs/>
        </w:rPr>
        <w:t>SFIA</w:t>
      </w:r>
      <w:r w:rsidR="00E64FC9" w:rsidRPr="00E64FC9">
        <w:rPr>
          <w:i/>
          <w:iCs/>
        </w:rPr>
        <w:t xml:space="preserve"> </w:t>
      </w:r>
      <w:proofErr w:type="spellStart"/>
      <w:r w:rsidR="00E64FC9" w:rsidRPr="00E64FC9">
        <w:rPr>
          <w:i/>
          <w:iCs/>
        </w:rPr>
        <w:t>Foundation</w:t>
      </w:r>
      <w:proofErr w:type="spellEnd"/>
      <w:r w:rsidR="00E64FC9">
        <w:t xml:space="preserve">. </w:t>
      </w:r>
      <w:r>
        <w:t>De este modo, MongoDB Atlas contiene la versión documental más reciente de las ofertas y actúa como fuente de verdad del sistema.</w:t>
      </w:r>
    </w:p>
    <w:p w14:paraId="46435513" w14:textId="77777777" w:rsidR="00B752F8" w:rsidRDefault="00B752F8" w:rsidP="00B752F8">
      <w:r>
        <w:t xml:space="preserve">Estos </w:t>
      </w:r>
      <w:proofErr w:type="spellStart"/>
      <w:r w:rsidRPr="0060614B">
        <w:rPr>
          <w:i/>
          <w:iCs/>
        </w:rPr>
        <w:t>workflows</w:t>
      </w:r>
      <w:proofErr w:type="spellEnd"/>
      <w:r>
        <w:t xml:space="preserve"> no actualizan directamente el </w:t>
      </w:r>
      <w:proofErr w:type="spellStart"/>
      <w:r>
        <w:t>ChromaDB</w:t>
      </w:r>
      <w:proofErr w:type="spellEnd"/>
      <w:r>
        <w:t xml:space="preserve"> de producción</w:t>
      </w:r>
      <w:r w:rsidR="0005649A">
        <w:t xml:space="preserve">. </w:t>
      </w:r>
      <w:r>
        <w:t>Por este motivo, se incorpora una segunda fase encargada exclusivamente de sincronizar el índice vectorial utilizado por la aplicación.</w:t>
      </w:r>
    </w:p>
    <w:p w14:paraId="20239D2F" w14:textId="77777777" w:rsidR="00B752F8" w:rsidRDefault="00B752F8" w:rsidP="00B752F8">
      <w:r>
        <w:t xml:space="preserve">Para ello, </w:t>
      </w:r>
      <w:r w:rsidR="00FE6844">
        <w:t xml:space="preserve">se utiliza el servicio Google </w:t>
      </w:r>
      <w:r>
        <w:t xml:space="preserve">Cloud </w:t>
      </w:r>
      <w:proofErr w:type="spellStart"/>
      <w:r>
        <w:t>Scheduler</w:t>
      </w:r>
      <w:proofErr w:type="spellEnd"/>
      <w:r>
        <w:t xml:space="preserve"> </w:t>
      </w:r>
      <w:r w:rsidR="00FE6844">
        <w:t xml:space="preserve">para </w:t>
      </w:r>
      <w:r>
        <w:t>activa</w:t>
      </w:r>
      <w:r w:rsidR="00FE6844">
        <w:t>r</w:t>
      </w:r>
      <w:r>
        <w:t xml:space="preserve"> periódicamente un Cloud Run Job. Este </w:t>
      </w:r>
      <w:proofErr w:type="spellStart"/>
      <w:r w:rsidRPr="00FE6844">
        <w:rPr>
          <w:i/>
          <w:iCs/>
        </w:rPr>
        <w:t>job</w:t>
      </w:r>
      <w:proofErr w:type="spellEnd"/>
      <w:r>
        <w:t xml:space="preserve"> consulta en MongoDB Atlas las ofertas activas </w:t>
      </w:r>
      <w:r w:rsidR="002E44BD">
        <w:t>ya procesadas</w:t>
      </w:r>
      <w:r>
        <w:t xml:space="preserve">, solicita a Ollama la generación de sus </w:t>
      </w:r>
      <w:proofErr w:type="spellStart"/>
      <w:r w:rsidRPr="002E44BD">
        <w:rPr>
          <w:i/>
          <w:iCs/>
        </w:rPr>
        <w:t>embeddings</w:t>
      </w:r>
      <w:proofErr w:type="spellEnd"/>
      <w:r>
        <w:t xml:space="preserve"> y reconstruye la colección de ofertas en el </w:t>
      </w:r>
      <w:proofErr w:type="spellStart"/>
      <w:r>
        <w:t>ChromaDB</w:t>
      </w:r>
      <w:proofErr w:type="spellEnd"/>
      <w:r>
        <w:t xml:space="preserve"> alojado en la máquina virtual. Una vez finalizada esta fase, las consultas realizadas por la API utilizan un índice vectorial coherente con la información documental más reciente almacenada en MongoDB Atlas.</w:t>
      </w:r>
    </w:p>
    <w:p w14:paraId="1151E167" w14:textId="19F3278B" w:rsidR="00B752F8" w:rsidRDefault="00B752F8" w:rsidP="00B752F8">
      <w:r>
        <w:t xml:space="preserve">Por tanto, el orden de actualización es el siguiente: primero se capturan, limpian, enriquecen y mapean las ofertas en MongoDB Atlas; después se reconstruye a partir de ellas el índice vectorial de </w:t>
      </w:r>
      <w:proofErr w:type="spellStart"/>
      <w:r>
        <w:t>ChromaDB</w:t>
      </w:r>
      <w:proofErr w:type="spellEnd"/>
      <w:r>
        <w:t xml:space="preserve">. La </w:t>
      </w:r>
      <w:r w:rsidR="00FD7A5D">
        <w:t>Figura 6</w:t>
      </w:r>
      <w:r>
        <w:t xml:space="preserve"> representa los componentes que participan en este proceso de actualización y las comunicaciones establecidas entre ellos.</w:t>
      </w:r>
    </w:p>
    <w:p w14:paraId="0D40F148" w14:textId="77777777" w:rsidR="00B752F8" w:rsidRPr="00AB78D4" w:rsidRDefault="00B752F8">
      <w:pPr>
        <w:rPr>
          <w:rFonts w:ascii="Aptos" w:eastAsia="Aptos" w:hAnsi="Aptos" w:cs="Times New Roman"/>
        </w:rPr>
      </w:pPr>
    </w:p>
    <w:p w14:paraId="0F7507DD" w14:textId="77777777" w:rsidR="00D100DE" w:rsidRDefault="000F43F4">
      <w:pPr>
        <w:spacing w:before="0" w:after="0"/>
        <w:jc w:val="center"/>
      </w:pPr>
      <w:r>
        <w:rPr>
          <w:noProof/>
        </w:rPr>
        <w:lastRenderedPageBreak/>
        <w:drawing>
          <wp:inline distT="0" distB="0" distL="0" distR="0" wp14:anchorId="1A45FB0E" wp14:editId="2D13A702">
            <wp:extent cx="5396230" cy="3065780"/>
            <wp:effectExtent l="0" t="0" r="1270" b="0"/>
            <wp:docPr id="2139044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4377" name="Imagen 21390443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6230" cy="3065780"/>
                    </a:xfrm>
                    <a:prstGeom prst="rect">
                      <a:avLst/>
                    </a:prstGeom>
                  </pic:spPr>
                </pic:pic>
              </a:graphicData>
            </a:graphic>
          </wp:inline>
        </w:drawing>
      </w:r>
    </w:p>
    <w:p w14:paraId="17BB5F50" w14:textId="70DC0110" w:rsidR="00D100DE" w:rsidRPr="006D74B6" w:rsidRDefault="00FD7A5D">
      <w:pPr>
        <w:spacing w:before="0" w:after="480" w:line="240" w:lineRule="auto"/>
        <w:jc w:val="center"/>
        <w:rPr>
          <w:rFonts w:ascii="Aptos" w:eastAsia="Aptos" w:hAnsi="Aptos" w:cs="Times New Roman"/>
          <w:i/>
          <w:iCs/>
          <w:color w:val="0E2841"/>
          <w:sz w:val="22"/>
          <w:szCs w:val="18"/>
        </w:rPr>
      </w:pPr>
      <w:bookmarkStart w:id="40" w:name="_Toc231937656"/>
      <w:r>
        <w:rPr>
          <w:rFonts w:ascii="Aptos" w:eastAsia="Aptos" w:hAnsi="Aptos" w:cs="Times New Roman"/>
          <w:i/>
          <w:iCs/>
          <w:color w:val="0E2841"/>
          <w:sz w:val="22"/>
          <w:szCs w:val="18"/>
        </w:rPr>
        <w:t>Figura 6</w:t>
      </w:r>
      <w:r w:rsidR="006A6017" w:rsidRPr="006D74B6">
        <w:rPr>
          <w:rFonts w:ascii="Aptos" w:eastAsia="Aptos" w:hAnsi="Aptos" w:cs="Times New Roman"/>
          <w:i/>
          <w:iCs/>
          <w:color w:val="0E2841"/>
          <w:sz w:val="22"/>
          <w:szCs w:val="18"/>
        </w:rPr>
        <w:t xml:space="preserve">. </w:t>
      </w:r>
      <w:r w:rsidR="00AA7FE5" w:rsidRPr="006D74B6">
        <w:rPr>
          <w:rFonts w:ascii="Aptos" w:eastAsia="Aptos" w:hAnsi="Aptos" w:cs="Times New Roman"/>
          <w:i/>
          <w:iCs/>
          <w:color w:val="0E2841"/>
          <w:sz w:val="22"/>
          <w:szCs w:val="18"/>
        </w:rPr>
        <w:t>A</w:t>
      </w:r>
      <w:r w:rsidR="006A6017" w:rsidRPr="006D74B6">
        <w:rPr>
          <w:rFonts w:ascii="Aptos" w:eastAsia="Aptos" w:hAnsi="Aptos" w:cs="Times New Roman"/>
          <w:i/>
          <w:iCs/>
          <w:color w:val="0E2841"/>
          <w:sz w:val="22"/>
          <w:szCs w:val="18"/>
        </w:rPr>
        <w:t xml:space="preserve">rquitectura física de </w:t>
      </w:r>
      <w:proofErr w:type="spellStart"/>
      <w:r w:rsidR="006A6017" w:rsidRPr="006D74B6">
        <w:rPr>
          <w:rFonts w:ascii="Aptos" w:eastAsia="Aptos" w:hAnsi="Aptos" w:cs="Times New Roman"/>
          <w:i/>
          <w:iCs/>
          <w:color w:val="0E2841"/>
          <w:sz w:val="22"/>
          <w:szCs w:val="18"/>
        </w:rPr>
        <w:t>NexTalent</w:t>
      </w:r>
      <w:proofErr w:type="spellEnd"/>
      <w:r w:rsidR="006A6017" w:rsidRPr="006D74B6">
        <w:rPr>
          <w:rFonts w:ascii="Aptos" w:eastAsia="Aptos" w:hAnsi="Aptos" w:cs="Times New Roman"/>
          <w:i/>
          <w:iCs/>
          <w:color w:val="0E2841"/>
          <w:sz w:val="22"/>
          <w:szCs w:val="18"/>
        </w:rPr>
        <w:t>.</w:t>
      </w:r>
      <w:bookmarkEnd w:id="40"/>
    </w:p>
    <w:p w14:paraId="0A44321E" w14:textId="77777777" w:rsidR="00D100DE" w:rsidRDefault="006A6017">
      <w:pPr>
        <w:rPr>
          <w:rFonts w:ascii="Aptos" w:eastAsia="Aptos" w:hAnsi="Aptos" w:cs="Times New Roman"/>
        </w:rPr>
      </w:pPr>
      <w:r>
        <w:t xml:space="preserve">Para desarrollo y validación local, Docker </w:t>
      </w:r>
      <w:proofErr w:type="spellStart"/>
      <w:r>
        <w:t>Compose</w:t>
      </w:r>
      <w:proofErr w:type="spellEnd"/>
      <w:r>
        <w:t xml:space="preserve"> reproduce la misma separación conceptual mediante contenedores para MongoDB, Ollama, la API y el </w:t>
      </w:r>
      <w:proofErr w:type="spellStart"/>
      <w:r w:rsidRPr="009B07F2">
        <w:rPr>
          <w:i/>
          <w:iCs/>
        </w:rPr>
        <w:t>frontend</w:t>
      </w:r>
      <w:proofErr w:type="spellEnd"/>
      <w:r>
        <w:t xml:space="preserve">; </w:t>
      </w:r>
      <w:proofErr w:type="spellStart"/>
      <w:r>
        <w:t>ChromaDB</w:t>
      </w:r>
      <w:proofErr w:type="spellEnd"/>
      <w:r>
        <w:t xml:space="preserve"> se utiliza como almacenamiento persistente embebido en el contenedor de la API. Este entorno local no constituye la arquitectura de producción, sino una configuración reproducible para ejecutar y probar el sistema.</w:t>
      </w:r>
    </w:p>
    <w:p w14:paraId="75436942" w14:textId="77777777" w:rsidR="00D100DE" w:rsidRPr="0066025B" w:rsidRDefault="0066025B" w:rsidP="0066025B">
      <w:pPr>
        <w:rPr>
          <w:rFonts w:ascii="Aptos" w:eastAsia="Aptos" w:hAnsi="Aptos" w:cs="Times New Roman"/>
          <w:b/>
          <w:bCs/>
        </w:rPr>
      </w:pPr>
      <w:r>
        <w:rPr>
          <w:rFonts w:ascii="Aptos" w:eastAsia="Aptos" w:hAnsi="Aptos" w:cs="Times New Roman"/>
          <w:b/>
          <w:bCs/>
        </w:rPr>
        <w:t xml:space="preserve">4.1.3 </w:t>
      </w:r>
      <w:r w:rsidR="006A6017" w:rsidRPr="0066025B">
        <w:rPr>
          <w:rFonts w:ascii="Aptos" w:eastAsia="Aptos" w:hAnsi="Aptos" w:cs="Times New Roman"/>
          <w:b/>
          <w:bCs/>
        </w:rPr>
        <w:t>Justificación de decisiones tecnológicas</w:t>
      </w:r>
    </w:p>
    <w:p w14:paraId="362A0A4E" w14:textId="77777777" w:rsidR="00CB3E1B" w:rsidRPr="00CB3E1B" w:rsidRDefault="00CB3E1B" w:rsidP="00CB3E1B">
      <w:r w:rsidRPr="00CB3E1B">
        <w:t>La selección tecnológica responde a las necesidades principales del sistema. Por un lado, las ofertas de empleo cambian con el tiempo y tienen una estructura variable, por lo que se requiere una base de datos flexible y procesos de actualización periódica. Por otro lado, la búsqueda de ofertas no puede basarse únicamente en palabras exactas, sino que necesita mecanismos de recuperación semántica capaces de comparar perfiles y ofertas por significado.</w:t>
      </w:r>
    </w:p>
    <w:p w14:paraId="05DA1972" w14:textId="77777777" w:rsidR="00CB3E1B" w:rsidRPr="00CB3E1B" w:rsidRDefault="00CB3E1B" w:rsidP="00CB3E1B">
      <w:r w:rsidRPr="00CB3E1B">
        <w:t xml:space="preserve">Además, la solución diferencia entre dos tipos de procesamiento. Los procesos pesados, como la ingesta, limpieza, extracción con LLM e indexación vectorial, se ejecutan de forma periódica o en segundo plano. En cambio, las consultas del usuario, como la </w:t>
      </w:r>
      <w:r w:rsidRPr="00CB3E1B">
        <w:lastRenderedPageBreak/>
        <w:t>búsqueda por texto, la carga de CV o la consulta de indicadores, se realizan de forma interactiva a través de la API y la interfaz web.</w:t>
      </w:r>
    </w:p>
    <w:p w14:paraId="1B0EEC5B" w14:textId="77777777" w:rsidR="00CB3E1B" w:rsidRPr="00CB3E1B" w:rsidRDefault="00CB3E1B" w:rsidP="00CB3E1B">
      <w:r w:rsidRPr="00CB3E1B">
        <w:t xml:space="preserve">La API se ha diseñado separando las operaciones según su finalidad: las consultas de estado e indicadores utilizan peticiones GET, mientras que las búsquedas que envían texto o un archivo PDF utilizan peticiones POST. El detalle completo de los </w:t>
      </w:r>
      <w:proofErr w:type="spellStart"/>
      <w:r w:rsidRPr="00CB3E1B">
        <w:t>endpoints</w:t>
      </w:r>
      <w:proofErr w:type="spellEnd"/>
      <w:r w:rsidRPr="00CB3E1B">
        <w:t xml:space="preserve"> y de los códigos de respuesta se recoge en el Anexo II.</w:t>
      </w:r>
    </w:p>
    <w:p w14:paraId="268E0C8B" w14:textId="77777777" w:rsidR="00CB3E1B" w:rsidRDefault="00CB3E1B">
      <w:pPr>
        <w:rPr>
          <w:rFonts w:ascii="Aptos" w:eastAsia="Aptos" w:hAnsi="Aptos" w:cs="Times New Roman"/>
        </w:rPr>
      </w:pPr>
      <w:r w:rsidRPr="00CB3E1B">
        <w:t xml:space="preserve">La Tabla 4 resume qué papel cumple cada tecnología dentro de </w:t>
      </w:r>
      <w:proofErr w:type="spellStart"/>
      <w:r w:rsidRPr="00CB3E1B">
        <w:t>NexTalent</w:t>
      </w:r>
      <w:proofErr w:type="spellEnd"/>
      <w:r w:rsidRPr="00CB3E1B">
        <w:t>, qué alternativas se valoraron y por qué se seleccionó finalmente cada una. La elección no significa que las demás opciones fueran incorrectas, sino que se optó por las herramientas que mejor encajaban con las necesidades del proyecto: trabajar con datos flexibles, facilitar la ejecución mediante contenedores, reducir la complejidad de integración y permitir que algunos componentes puedan sustituirse en el futuro sin rehacer toda la solución.</w:t>
      </w:r>
    </w:p>
    <w:p w14:paraId="3283EDCA" w14:textId="1BF60176" w:rsidR="00D100DE" w:rsidRDefault="006A6017">
      <w:pPr>
        <w:spacing w:before="0" w:after="480" w:line="240" w:lineRule="auto"/>
        <w:jc w:val="center"/>
        <w:rPr>
          <w:rFonts w:ascii="Aptos" w:eastAsia="Aptos" w:hAnsi="Aptos" w:cs="Times New Roman"/>
          <w:i/>
          <w:iCs/>
          <w:color w:val="0E2841"/>
          <w:sz w:val="22"/>
          <w:szCs w:val="18"/>
        </w:rPr>
      </w:pPr>
      <w:bookmarkStart w:id="41" w:name="_Toc231938578"/>
      <w:r w:rsidRPr="006D74B6">
        <w:rPr>
          <w:rFonts w:ascii="Aptos" w:eastAsia="Aptos" w:hAnsi="Aptos" w:cs="Times New Roman"/>
          <w:i/>
          <w:iCs/>
          <w:color w:val="0E2841"/>
          <w:sz w:val="22"/>
          <w:szCs w:val="18"/>
        </w:rPr>
        <w:t xml:space="preserve">Tabla </w:t>
      </w:r>
      <w:r w:rsidR="005F7A02" w:rsidRPr="006D74B6">
        <w:rPr>
          <w:rFonts w:ascii="Aptos" w:eastAsia="Aptos" w:hAnsi="Aptos" w:cs="Times New Roman"/>
          <w:i/>
          <w:iCs/>
          <w:color w:val="0E2841"/>
          <w:sz w:val="22"/>
          <w:szCs w:val="18"/>
        </w:rPr>
        <w:fldChar w:fldCharType="begin"/>
      </w:r>
      <w:r w:rsidR="005F7A02" w:rsidRPr="006D74B6">
        <w:rPr>
          <w:rFonts w:ascii="Aptos" w:eastAsia="Aptos" w:hAnsi="Aptos" w:cs="Times New Roman"/>
          <w:i/>
          <w:iCs/>
          <w:color w:val="0E2841"/>
          <w:sz w:val="22"/>
          <w:szCs w:val="18"/>
        </w:rPr>
        <w:instrText xml:space="preserve"> SEQ Tabla \* ARABIC </w:instrText>
      </w:r>
      <w:r w:rsidR="005F7A02" w:rsidRPr="006D74B6">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4</w:t>
      </w:r>
      <w:r w:rsidR="005F7A02" w:rsidRPr="006D74B6">
        <w:rPr>
          <w:rFonts w:ascii="Aptos" w:eastAsia="Aptos" w:hAnsi="Aptos" w:cs="Times New Roman"/>
          <w:i/>
          <w:iCs/>
          <w:color w:val="0E2841"/>
          <w:sz w:val="22"/>
          <w:szCs w:val="18"/>
        </w:rPr>
        <w:fldChar w:fldCharType="end"/>
      </w:r>
      <w:r w:rsidRPr="006D74B6">
        <w:rPr>
          <w:rFonts w:ascii="Aptos" w:eastAsia="Aptos" w:hAnsi="Aptos" w:cs="Times New Roman"/>
          <w:i/>
          <w:iCs/>
          <w:color w:val="0E2841"/>
          <w:sz w:val="22"/>
          <w:szCs w:val="18"/>
        </w:rPr>
        <w:t>. Justificación de decisiones tecnológicas del sistema.</w:t>
      </w:r>
      <w:bookmarkEnd w:id="41"/>
    </w:p>
    <w:tbl>
      <w:tblPr>
        <w:tblStyle w:val="Tablaconcuadrcula1clara"/>
        <w:tblW w:w="8771" w:type="dxa"/>
        <w:tblLayout w:type="fixed"/>
        <w:tblLook w:val="04A0" w:firstRow="1" w:lastRow="0" w:firstColumn="1" w:lastColumn="0" w:noHBand="0" w:noVBand="1"/>
      </w:tblPr>
      <w:tblGrid>
        <w:gridCol w:w="1838"/>
        <w:gridCol w:w="1701"/>
        <w:gridCol w:w="1701"/>
        <w:gridCol w:w="3531"/>
      </w:tblGrid>
      <w:tr w:rsidR="00320B8C" w:rsidRPr="00D00234" w14:paraId="35731B4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A462831" w14:textId="77777777" w:rsidR="00320B8C" w:rsidRPr="00D00234" w:rsidRDefault="00320B8C">
            <w:pPr>
              <w:jc w:val="left"/>
              <w:rPr>
                <w:rFonts w:ascii="Aptos" w:eastAsia="Aptos" w:hAnsi="Aptos" w:cs="Times New Roman"/>
              </w:rPr>
            </w:pPr>
            <w:r w:rsidRPr="00D00234">
              <w:rPr>
                <w:rFonts w:ascii="Segoe UI" w:eastAsia="Aptos" w:hAnsi="Segoe UI" w:cs="Segoe UI"/>
                <w:color w:val="1A1C1F"/>
                <w:sz w:val="21"/>
                <w:szCs w:val="21"/>
              </w:rPr>
              <w:t>Componente</w:t>
            </w:r>
          </w:p>
        </w:tc>
        <w:tc>
          <w:tcPr>
            <w:tcW w:w="1701" w:type="dxa"/>
          </w:tcPr>
          <w:p w14:paraId="4080900E" w14:textId="77777777" w:rsidR="00320B8C" w:rsidRPr="00D00234" w:rsidRDefault="00320B8C">
            <w:pPr>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Tecnología utilizada</w:t>
            </w:r>
          </w:p>
        </w:tc>
        <w:tc>
          <w:tcPr>
            <w:tcW w:w="1701" w:type="dxa"/>
          </w:tcPr>
          <w:p w14:paraId="1F234207" w14:textId="77777777" w:rsidR="00320B8C" w:rsidRPr="00D00234" w:rsidRDefault="00320B8C">
            <w:pPr>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Alternativas consideradas</w:t>
            </w:r>
          </w:p>
        </w:tc>
        <w:tc>
          <w:tcPr>
            <w:tcW w:w="3531" w:type="dxa"/>
          </w:tcPr>
          <w:p w14:paraId="26A8D153" w14:textId="77777777" w:rsidR="00320B8C" w:rsidRPr="00D00234" w:rsidRDefault="00320B8C">
            <w:pPr>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Justificación principal</w:t>
            </w:r>
          </w:p>
        </w:tc>
      </w:tr>
      <w:tr w:rsidR="00320B8C" w:rsidRPr="00D00234" w14:paraId="303FB2C5" w14:textId="77777777">
        <w:tc>
          <w:tcPr>
            <w:cnfStyle w:val="001000000000" w:firstRow="0" w:lastRow="0" w:firstColumn="1" w:lastColumn="0" w:oddVBand="0" w:evenVBand="0" w:oddHBand="0" w:evenHBand="0" w:firstRowFirstColumn="0" w:firstRowLastColumn="0" w:lastRowFirstColumn="0" w:lastRowLastColumn="0"/>
            <w:tcW w:w="1838" w:type="dxa"/>
          </w:tcPr>
          <w:p w14:paraId="1BE9EFCC"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Base de datos documental</w:t>
            </w:r>
          </w:p>
        </w:tc>
        <w:tc>
          <w:tcPr>
            <w:tcW w:w="1701" w:type="dxa"/>
          </w:tcPr>
          <w:p w14:paraId="78A134C1"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MongoDB</w:t>
            </w:r>
          </w:p>
        </w:tc>
        <w:tc>
          <w:tcPr>
            <w:tcW w:w="1701" w:type="dxa"/>
          </w:tcPr>
          <w:p w14:paraId="5B71D389"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MySQL, PostgreSQL</w:t>
            </w:r>
          </w:p>
        </w:tc>
        <w:tc>
          <w:tcPr>
            <w:tcW w:w="3531" w:type="dxa"/>
          </w:tcPr>
          <w:p w14:paraId="38CD1F8A"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Las ofertas no tienen siempre la misma estructura y van incorporando nuevos campos durante el procesamiento. En una base relacional habría sido necesario crear más tablas y relaciones.</w:t>
            </w:r>
          </w:p>
        </w:tc>
      </w:tr>
      <w:tr w:rsidR="00320B8C" w:rsidRPr="00D00234" w14:paraId="36B42EB1" w14:textId="77777777">
        <w:tc>
          <w:tcPr>
            <w:cnfStyle w:val="001000000000" w:firstRow="0" w:lastRow="0" w:firstColumn="1" w:lastColumn="0" w:oddVBand="0" w:evenVBand="0" w:oddHBand="0" w:evenHBand="0" w:firstRowFirstColumn="0" w:firstRowLastColumn="0" w:lastRowFirstColumn="0" w:lastRowLastColumn="0"/>
            <w:tcW w:w="1838" w:type="dxa"/>
          </w:tcPr>
          <w:p w14:paraId="16BA0DE7"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Búsqueda semántica</w:t>
            </w:r>
          </w:p>
        </w:tc>
        <w:tc>
          <w:tcPr>
            <w:tcW w:w="1701" w:type="dxa"/>
          </w:tcPr>
          <w:p w14:paraId="7AB424B1"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color w:val="1A1C1F"/>
                <w:sz w:val="21"/>
                <w:szCs w:val="21"/>
              </w:rPr>
              <w:t>ChromaDB</w:t>
            </w:r>
            <w:proofErr w:type="spellEnd"/>
          </w:p>
        </w:tc>
        <w:tc>
          <w:tcPr>
            <w:tcW w:w="1701" w:type="dxa"/>
          </w:tcPr>
          <w:p w14:paraId="6BF088F8"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Búsqueda SQL, </w:t>
            </w:r>
            <w:proofErr w:type="spellStart"/>
            <w:r w:rsidRPr="00D00234">
              <w:rPr>
                <w:rFonts w:ascii="Segoe UI" w:eastAsia="Aptos" w:hAnsi="Segoe UI" w:cs="Segoe UI"/>
                <w:color w:val="1A1C1F"/>
                <w:sz w:val="21"/>
                <w:szCs w:val="21"/>
              </w:rPr>
              <w:t>Elasticsearch</w:t>
            </w:r>
            <w:proofErr w:type="spellEnd"/>
            <w:r w:rsidRPr="00D00234">
              <w:rPr>
                <w:rFonts w:ascii="Segoe UI" w:eastAsia="Aptos" w:hAnsi="Segoe UI" w:cs="Segoe UI"/>
                <w:color w:val="1A1C1F"/>
                <w:sz w:val="21"/>
                <w:szCs w:val="21"/>
              </w:rPr>
              <w:t>, FAISS</w:t>
            </w:r>
          </w:p>
        </w:tc>
        <w:tc>
          <w:tcPr>
            <w:tcW w:w="3531" w:type="dxa"/>
          </w:tcPr>
          <w:p w14:paraId="05C376E0"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w:t>
            </w:r>
            <w:proofErr w:type="spellStart"/>
            <w:r w:rsidRPr="00D00234">
              <w:rPr>
                <w:rFonts w:ascii="Segoe UI" w:eastAsia="Aptos" w:hAnsi="Segoe UI" w:cs="Segoe UI"/>
                <w:color w:val="1A1C1F"/>
                <w:sz w:val="21"/>
                <w:szCs w:val="21"/>
              </w:rPr>
              <w:t>ChromaDB</w:t>
            </w:r>
            <w:proofErr w:type="spellEnd"/>
            <w:r w:rsidRPr="00D00234">
              <w:rPr>
                <w:rFonts w:ascii="Segoe UI" w:eastAsia="Aptos" w:hAnsi="Segoe UI" w:cs="Segoe UI"/>
                <w:color w:val="1A1C1F"/>
                <w:sz w:val="21"/>
                <w:szCs w:val="21"/>
              </w:rPr>
              <w:t xml:space="preserve"> porque está pensado para guardar </w:t>
            </w:r>
            <w:proofErr w:type="spellStart"/>
            <w:r>
              <w:rPr>
                <w:rFonts w:ascii="Segoe UI" w:eastAsia="Aptos" w:hAnsi="Segoe UI" w:cs="Segoe UI"/>
                <w:i/>
                <w:iCs/>
                <w:color w:val="1A1C1F"/>
                <w:sz w:val="21"/>
                <w:szCs w:val="21"/>
              </w:rPr>
              <w:t>embeddings</w:t>
            </w:r>
            <w:proofErr w:type="spellEnd"/>
            <w:r w:rsidRPr="00D00234">
              <w:rPr>
                <w:rFonts w:ascii="Segoe UI" w:eastAsia="Aptos" w:hAnsi="Segoe UI" w:cs="Segoe UI"/>
                <w:color w:val="1A1C1F"/>
                <w:sz w:val="21"/>
                <w:szCs w:val="21"/>
              </w:rPr>
              <w:t xml:space="preserve"> y buscar elementos similares. SQL es </w:t>
            </w:r>
            <w:r w:rsidRPr="00D00234">
              <w:rPr>
                <w:rFonts w:ascii="Segoe UI" w:eastAsia="Aptos" w:hAnsi="Segoe UI" w:cs="Segoe UI"/>
                <w:color w:val="1A1C1F"/>
                <w:sz w:val="21"/>
                <w:szCs w:val="21"/>
              </w:rPr>
              <w:lastRenderedPageBreak/>
              <w:t>mejor para filtros exactos, y FAISS habría requerido más trabajo para gestionar metadatos.</w:t>
            </w:r>
          </w:p>
        </w:tc>
      </w:tr>
      <w:tr w:rsidR="00320B8C" w:rsidRPr="00D00234" w14:paraId="05019C0C" w14:textId="77777777">
        <w:tc>
          <w:tcPr>
            <w:cnfStyle w:val="001000000000" w:firstRow="0" w:lastRow="0" w:firstColumn="1" w:lastColumn="0" w:oddVBand="0" w:evenVBand="0" w:oddHBand="0" w:evenHBand="0" w:firstRowFirstColumn="0" w:firstRowLastColumn="0" w:lastRowFirstColumn="0" w:lastRowLastColumn="0"/>
            <w:tcW w:w="1838" w:type="dxa"/>
          </w:tcPr>
          <w:p w14:paraId="3970026F"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lastRenderedPageBreak/>
              <w:t xml:space="preserve">Generación de </w:t>
            </w:r>
            <w:proofErr w:type="spellStart"/>
            <w:r>
              <w:rPr>
                <w:rFonts w:ascii="Segoe UI" w:eastAsia="Aptos" w:hAnsi="Segoe UI" w:cs="Segoe UI"/>
                <w:i/>
                <w:iCs/>
                <w:color w:val="1A1C1F"/>
                <w:sz w:val="21"/>
                <w:szCs w:val="21"/>
              </w:rPr>
              <w:t>embeddings</w:t>
            </w:r>
            <w:proofErr w:type="spellEnd"/>
          </w:p>
        </w:tc>
        <w:tc>
          <w:tcPr>
            <w:tcW w:w="1701" w:type="dxa"/>
          </w:tcPr>
          <w:p w14:paraId="191A36C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Ollama + </w:t>
            </w:r>
            <w:proofErr w:type="spellStart"/>
            <w:r w:rsidRPr="00D00234">
              <w:rPr>
                <w:rFonts w:ascii="Consolas" w:eastAsia="Aptos" w:hAnsi="Consolas" w:cs="Segoe UI"/>
                <w:color w:val="1A1C1F"/>
                <w:sz w:val="20"/>
                <w:szCs w:val="20"/>
                <w:bdr w:val="single" w:sz="2" w:space="0" w:color="auto" w:frame="1"/>
              </w:rPr>
              <w:t>mxbai-embed-large</w:t>
            </w:r>
            <w:proofErr w:type="spellEnd"/>
          </w:p>
        </w:tc>
        <w:tc>
          <w:tcPr>
            <w:tcW w:w="1701" w:type="dxa"/>
          </w:tcPr>
          <w:p w14:paraId="1DB3B9E6"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proofErr w:type="spellStart"/>
            <w:r w:rsidRPr="00D00234">
              <w:rPr>
                <w:rFonts w:ascii="Segoe UI" w:eastAsia="Aptos" w:hAnsi="Segoe UI" w:cs="Segoe UI"/>
                <w:color w:val="1A1C1F"/>
                <w:sz w:val="21"/>
                <w:szCs w:val="21"/>
              </w:rPr>
              <w:t>APIs</w:t>
            </w:r>
            <w:proofErr w:type="spellEnd"/>
            <w:r w:rsidRPr="00D00234">
              <w:rPr>
                <w:rFonts w:ascii="Segoe UI" w:eastAsia="Aptos" w:hAnsi="Segoe UI" w:cs="Segoe UI"/>
                <w:color w:val="1A1C1F"/>
                <w:sz w:val="21"/>
                <w:szCs w:val="21"/>
              </w:rPr>
              <w:t xml:space="preserve"> externas de </w:t>
            </w:r>
            <w:proofErr w:type="spellStart"/>
            <w:r>
              <w:rPr>
                <w:rFonts w:ascii="Segoe UI" w:eastAsia="Aptos" w:hAnsi="Segoe UI" w:cs="Segoe UI"/>
                <w:i/>
                <w:iCs/>
                <w:color w:val="1A1C1F"/>
                <w:sz w:val="21"/>
                <w:szCs w:val="21"/>
              </w:rPr>
              <w:t>embeddings</w:t>
            </w:r>
            <w:proofErr w:type="spellEnd"/>
          </w:p>
        </w:tc>
        <w:tc>
          <w:tcPr>
            <w:tcW w:w="3531" w:type="dxa"/>
          </w:tcPr>
          <w:p w14:paraId="12EF64FB"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Ollama porque permite generar </w:t>
            </w:r>
            <w:proofErr w:type="spellStart"/>
            <w:r>
              <w:rPr>
                <w:rFonts w:ascii="Segoe UI" w:eastAsia="Aptos" w:hAnsi="Segoe UI" w:cs="Segoe UI"/>
                <w:i/>
                <w:iCs/>
                <w:color w:val="1A1C1F"/>
                <w:sz w:val="21"/>
                <w:szCs w:val="21"/>
              </w:rPr>
              <w:t>embeddings</w:t>
            </w:r>
            <w:proofErr w:type="spellEnd"/>
            <w:r w:rsidRPr="00D00234">
              <w:rPr>
                <w:rFonts w:ascii="Segoe UI" w:eastAsia="Aptos" w:hAnsi="Segoe UI" w:cs="Segoe UI"/>
                <w:color w:val="1A1C1F"/>
                <w:sz w:val="21"/>
                <w:szCs w:val="21"/>
              </w:rPr>
              <w:t xml:space="preserve"> en local o en una máquina controlada. Esto reduce la dependencia de servicios externos para la búsqueda semántica.</w:t>
            </w:r>
          </w:p>
        </w:tc>
      </w:tr>
      <w:tr w:rsidR="00320B8C" w:rsidRPr="00D00234" w14:paraId="02BB733A" w14:textId="77777777">
        <w:tc>
          <w:tcPr>
            <w:cnfStyle w:val="001000000000" w:firstRow="0" w:lastRow="0" w:firstColumn="1" w:lastColumn="0" w:oddVBand="0" w:evenVBand="0" w:oddHBand="0" w:evenHBand="0" w:firstRowFirstColumn="0" w:firstRowLastColumn="0" w:lastRowFirstColumn="0" w:lastRowLastColumn="0"/>
            <w:tcW w:w="1838" w:type="dxa"/>
          </w:tcPr>
          <w:p w14:paraId="29CC27F1"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Extracción con LLM</w:t>
            </w:r>
          </w:p>
        </w:tc>
        <w:tc>
          <w:tcPr>
            <w:tcW w:w="1701" w:type="dxa"/>
          </w:tcPr>
          <w:p w14:paraId="1825092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lang w:val="en-US"/>
              </w:rPr>
            </w:pPr>
            <w:proofErr w:type="spellStart"/>
            <w:r w:rsidRPr="00D00234">
              <w:rPr>
                <w:rFonts w:ascii="Segoe UI" w:eastAsia="Aptos" w:hAnsi="Segoe UI" w:cs="Segoe UI"/>
                <w:color w:val="1A1C1F"/>
                <w:sz w:val="21"/>
                <w:szCs w:val="21"/>
                <w:lang w:val="en-US"/>
              </w:rPr>
              <w:t>Groq</w:t>
            </w:r>
            <w:proofErr w:type="spellEnd"/>
            <w:r w:rsidRPr="00D00234">
              <w:rPr>
                <w:rFonts w:ascii="Segoe UI" w:eastAsia="Aptos" w:hAnsi="Segoe UI" w:cs="Segoe UI"/>
                <w:color w:val="1A1C1F"/>
                <w:sz w:val="21"/>
                <w:szCs w:val="21"/>
                <w:lang w:val="en-US"/>
              </w:rPr>
              <w:t xml:space="preserve"> + </w:t>
            </w:r>
            <w:proofErr w:type="spellStart"/>
            <w:r w:rsidRPr="00D00234">
              <w:rPr>
                <w:rFonts w:ascii="Consolas" w:eastAsia="Aptos" w:hAnsi="Consolas" w:cs="Segoe UI"/>
                <w:color w:val="1A1C1F"/>
                <w:sz w:val="20"/>
                <w:szCs w:val="20"/>
                <w:bdr w:val="single" w:sz="2" w:space="0" w:color="auto" w:frame="1"/>
                <w:lang w:val="en-US"/>
              </w:rPr>
              <w:t>openai</w:t>
            </w:r>
            <w:proofErr w:type="spellEnd"/>
            <w:r w:rsidRPr="00D00234">
              <w:rPr>
                <w:rFonts w:ascii="Consolas" w:eastAsia="Aptos" w:hAnsi="Consolas" w:cs="Segoe UI"/>
                <w:color w:val="1A1C1F"/>
                <w:sz w:val="20"/>
                <w:szCs w:val="20"/>
                <w:bdr w:val="single" w:sz="2" w:space="0" w:color="auto" w:frame="1"/>
                <w:lang w:val="en-US"/>
              </w:rPr>
              <w:t>/gpt-oss-120b</w:t>
            </w:r>
          </w:p>
        </w:tc>
        <w:tc>
          <w:tcPr>
            <w:tcW w:w="1701" w:type="dxa"/>
          </w:tcPr>
          <w:p w14:paraId="5FDC7395"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Reglas manuales, expresiones regulares, otros LLM</w:t>
            </w:r>
          </w:p>
        </w:tc>
        <w:tc>
          <w:tcPr>
            <w:tcW w:w="3531" w:type="dxa"/>
          </w:tcPr>
          <w:p w14:paraId="274AFC3D"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Se eligió un LLM porque las ofertas están redactadas de formas muy distintas. Las reglas manuales serían más difíciles de mantener. El modelo se deja configurable para poder cambiarlo en el futuro.</w:t>
            </w:r>
          </w:p>
        </w:tc>
      </w:tr>
      <w:tr w:rsidR="00320B8C" w:rsidRPr="00D00234" w14:paraId="2F571FC1" w14:textId="77777777">
        <w:tc>
          <w:tcPr>
            <w:cnfStyle w:val="001000000000" w:firstRow="0" w:lastRow="0" w:firstColumn="1" w:lastColumn="0" w:oddVBand="0" w:evenVBand="0" w:oddHBand="0" w:evenHBand="0" w:firstRowFirstColumn="0" w:firstRowLastColumn="0" w:lastRowFirstColumn="0" w:lastRowLastColumn="0"/>
            <w:tcW w:w="1838" w:type="dxa"/>
          </w:tcPr>
          <w:p w14:paraId="6C401AFC"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Orquestación inteligente</w:t>
            </w:r>
          </w:p>
        </w:tc>
        <w:tc>
          <w:tcPr>
            <w:tcW w:w="1701" w:type="dxa"/>
          </w:tcPr>
          <w:p w14:paraId="7258281D"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color w:val="1A1C1F"/>
                <w:sz w:val="21"/>
                <w:szCs w:val="21"/>
              </w:rPr>
              <w:t>LangGraph</w:t>
            </w:r>
            <w:proofErr w:type="spellEnd"/>
          </w:p>
        </w:tc>
        <w:tc>
          <w:tcPr>
            <w:tcW w:w="1701" w:type="dxa"/>
          </w:tcPr>
          <w:p w14:paraId="3B07C6F6"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Funciones secuenciales, </w:t>
            </w:r>
            <w:proofErr w:type="spellStart"/>
            <w:r w:rsidRPr="00D00234">
              <w:rPr>
                <w:rFonts w:ascii="Segoe UI" w:eastAsia="Aptos" w:hAnsi="Segoe UI" w:cs="Segoe UI"/>
                <w:color w:val="1A1C1F"/>
                <w:sz w:val="21"/>
                <w:szCs w:val="21"/>
              </w:rPr>
              <w:t>LangChain</w:t>
            </w:r>
            <w:proofErr w:type="spellEnd"/>
          </w:p>
        </w:tc>
        <w:tc>
          <w:tcPr>
            <w:tcW w:w="3531" w:type="dxa"/>
          </w:tcPr>
          <w:p w14:paraId="3468B0E5"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w:t>
            </w:r>
            <w:proofErr w:type="spellStart"/>
            <w:r w:rsidRPr="00D00234">
              <w:rPr>
                <w:rFonts w:ascii="Segoe UI" w:eastAsia="Aptos" w:hAnsi="Segoe UI" w:cs="Segoe UI"/>
                <w:color w:val="1A1C1F"/>
                <w:sz w:val="21"/>
                <w:szCs w:val="21"/>
              </w:rPr>
              <w:t>LangGraph</w:t>
            </w:r>
            <w:proofErr w:type="spellEnd"/>
            <w:r w:rsidRPr="00D00234">
              <w:rPr>
                <w:rFonts w:ascii="Segoe UI" w:eastAsia="Aptos" w:hAnsi="Segoe UI" w:cs="Segoe UI"/>
                <w:color w:val="1A1C1F"/>
                <w:sz w:val="21"/>
                <w:szCs w:val="21"/>
              </w:rPr>
              <w:t xml:space="preserve"> porque el flujo no es siempre igual: a veces hay que enriquecer el perfil, otras hacer </w:t>
            </w:r>
            <w:proofErr w:type="spellStart"/>
            <w:r>
              <w:rPr>
                <w:rFonts w:ascii="Segoe UI" w:eastAsia="Aptos" w:hAnsi="Segoe UI" w:cs="Segoe UI"/>
                <w:i/>
                <w:iCs/>
                <w:color w:val="1A1C1F"/>
                <w:sz w:val="21"/>
                <w:szCs w:val="21"/>
              </w:rPr>
              <w:t>reranking</w:t>
            </w:r>
            <w:proofErr w:type="spellEnd"/>
            <w:r w:rsidRPr="00D00234">
              <w:rPr>
                <w:rFonts w:ascii="Segoe UI" w:eastAsia="Aptos" w:hAnsi="Segoe UI" w:cs="Segoe UI"/>
                <w:color w:val="1A1C1F"/>
                <w:sz w:val="21"/>
                <w:szCs w:val="21"/>
              </w:rPr>
              <w:t xml:space="preserve"> y otras no recomendar resultados. El grafo permite representar esas decisiones de forma clara.</w:t>
            </w:r>
          </w:p>
        </w:tc>
      </w:tr>
      <w:tr w:rsidR="00320B8C" w:rsidRPr="00D00234" w14:paraId="61745284" w14:textId="77777777">
        <w:tc>
          <w:tcPr>
            <w:cnfStyle w:val="001000000000" w:firstRow="0" w:lastRow="0" w:firstColumn="1" w:lastColumn="0" w:oddVBand="0" w:evenVBand="0" w:oddHBand="0" w:evenHBand="0" w:firstRowFirstColumn="0" w:firstRowLastColumn="0" w:lastRowFirstColumn="0" w:lastRowLastColumn="0"/>
            <w:tcW w:w="1838" w:type="dxa"/>
          </w:tcPr>
          <w:p w14:paraId="3C69EB6E"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 xml:space="preserve">API </w:t>
            </w:r>
            <w:proofErr w:type="spellStart"/>
            <w:r>
              <w:rPr>
                <w:rFonts w:ascii="Segoe UI" w:eastAsia="Aptos" w:hAnsi="Segoe UI" w:cs="Segoe UI"/>
                <w:i/>
                <w:iCs/>
                <w:color w:val="1A1C1F"/>
                <w:sz w:val="21"/>
                <w:szCs w:val="21"/>
              </w:rPr>
              <w:t>backend</w:t>
            </w:r>
            <w:proofErr w:type="spellEnd"/>
          </w:p>
        </w:tc>
        <w:tc>
          <w:tcPr>
            <w:tcW w:w="1701" w:type="dxa"/>
          </w:tcPr>
          <w:p w14:paraId="4679BD4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color w:val="1A1C1F"/>
                <w:sz w:val="21"/>
                <w:szCs w:val="21"/>
              </w:rPr>
              <w:t>FastAPI</w:t>
            </w:r>
            <w:proofErr w:type="spellEnd"/>
          </w:p>
        </w:tc>
        <w:tc>
          <w:tcPr>
            <w:tcW w:w="1701" w:type="dxa"/>
          </w:tcPr>
          <w:p w14:paraId="475EBF88"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Flask, Django</w:t>
            </w:r>
          </w:p>
        </w:tc>
        <w:tc>
          <w:tcPr>
            <w:tcW w:w="3531" w:type="dxa"/>
          </w:tcPr>
          <w:p w14:paraId="18E6987A"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w:t>
            </w:r>
            <w:proofErr w:type="spellStart"/>
            <w:r w:rsidRPr="00D00234">
              <w:rPr>
                <w:rFonts w:ascii="Segoe UI" w:eastAsia="Aptos" w:hAnsi="Segoe UI" w:cs="Segoe UI"/>
                <w:color w:val="1A1C1F"/>
                <w:sz w:val="21"/>
                <w:szCs w:val="21"/>
              </w:rPr>
              <w:t>FastAPI</w:t>
            </w:r>
            <w:proofErr w:type="spellEnd"/>
            <w:r w:rsidRPr="00D00234">
              <w:rPr>
                <w:rFonts w:ascii="Segoe UI" w:eastAsia="Aptos" w:hAnsi="Segoe UI" w:cs="Segoe UI"/>
                <w:color w:val="1A1C1F"/>
                <w:sz w:val="21"/>
                <w:szCs w:val="21"/>
              </w:rPr>
              <w:t xml:space="preserve"> porque permite crear una API REST ligera en Python. Django era más completo de lo necesario y Flask ofrecía menos estructura para este tipo de API.</w:t>
            </w:r>
          </w:p>
        </w:tc>
      </w:tr>
      <w:tr w:rsidR="00320B8C" w:rsidRPr="00D00234" w14:paraId="6068E081" w14:textId="77777777">
        <w:tc>
          <w:tcPr>
            <w:cnfStyle w:val="001000000000" w:firstRow="0" w:lastRow="0" w:firstColumn="1" w:lastColumn="0" w:oddVBand="0" w:evenVBand="0" w:oddHBand="0" w:evenHBand="0" w:firstRowFirstColumn="0" w:firstRowLastColumn="0" w:lastRowFirstColumn="0" w:lastRowLastColumn="0"/>
            <w:tcW w:w="1838" w:type="dxa"/>
          </w:tcPr>
          <w:p w14:paraId="468E75C2"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lastRenderedPageBreak/>
              <w:t>Interfaz web</w:t>
            </w:r>
          </w:p>
        </w:tc>
        <w:tc>
          <w:tcPr>
            <w:tcW w:w="1701" w:type="dxa"/>
          </w:tcPr>
          <w:p w14:paraId="62486B37"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color w:val="1A1C1F"/>
                <w:sz w:val="21"/>
                <w:szCs w:val="21"/>
              </w:rPr>
              <w:t>React</w:t>
            </w:r>
            <w:proofErr w:type="spellEnd"/>
            <w:r w:rsidRPr="00D00234">
              <w:rPr>
                <w:rFonts w:ascii="Segoe UI" w:eastAsia="Aptos" w:hAnsi="Segoe UI" w:cs="Segoe UI"/>
                <w:color w:val="1A1C1F"/>
                <w:sz w:val="21"/>
                <w:szCs w:val="21"/>
              </w:rPr>
              <w:t xml:space="preserve"> + Vite</w:t>
            </w:r>
          </w:p>
        </w:tc>
        <w:tc>
          <w:tcPr>
            <w:tcW w:w="1701" w:type="dxa"/>
          </w:tcPr>
          <w:p w14:paraId="0F4611B9"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HTML estático, plantillas de servidor</w:t>
            </w:r>
          </w:p>
        </w:tc>
        <w:tc>
          <w:tcPr>
            <w:tcW w:w="3531" w:type="dxa"/>
          </w:tcPr>
          <w:p w14:paraId="0E229989"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w:t>
            </w:r>
            <w:proofErr w:type="spellStart"/>
            <w:r w:rsidRPr="00D00234">
              <w:rPr>
                <w:rFonts w:ascii="Segoe UI" w:eastAsia="Aptos" w:hAnsi="Segoe UI" w:cs="Segoe UI"/>
                <w:color w:val="1A1C1F"/>
                <w:sz w:val="21"/>
                <w:szCs w:val="21"/>
              </w:rPr>
              <w:t>React</w:t>
            </w:r>
            <w:proofErr w:type="spellEnd"/>
            <w:r w:rsidRPr="00D00234">
              <w:rPr>
                <w:rFonts w:ascii="Segoe UI" w:eastAsia="Aptos" w:hAnsi="Segoe UI" w:cs="Segoe UI"/>
                <w:color w:val="1A1C1F"/>
                <w:sz w:val="21"/>
                <w:szCs w:val="21"/>
              </w:rPr>
              <w:t xml:space="preserve"> porque la interfaz necesita interacción: subida de CV, filtros, resultados dinámicos y comparación de ofertas. Vite facilita el desarrollo y la construcción del </w:t>
            </w:r>
            <w:proofErr w:type="spellStart"/>
            <w:r>
              <w:rPr>
                <w:rFonts w:ascii="Segoe UI" w:eastAsia="Aptos" w:hAnsi="Segoe UI" w:cs="Segoe UI"/>
                <w:i/>
                <w:iCs/>
                <w:color w:val="1A1C1F"/>
                <w:sz w:val="21"/>
                <w:szCs w:val="21"/>
              </w:rPr>
              <w:t>frontend</w:t>
            </w:r>
            <w:proofErr w:type="spellEnd"/>
            <w:r w:rsidRPr="00D00234">
              <w:rPr>
                <w:rFonts w:ascii="Segoe UI" w:eastAsia="Aptos" w:hAnsi="Segoe UI" w:cs="Segoe UI"/>
                <w:color w:val="1A1C1F"/>
                <w:sz w:val="21"/>
                <w:szCs w:val="21"/>
              </w:rPr>
              <w:t>.</w:t>
            </w:r>
          </w:p>
        </w:tc>
      </w:tr>
      <w:tr w:rsidR="00320B8C" w:rsidRPr="00D00234" w14:paraId="7FD699F8" w14:textId="77777777">
        <w:tc>
          <w:tcPr>
            <w:cnfStyle w:val="001000000000" w:firstRow="0" w:lastRow="0" w:firstColumn="1" w:lastColumn="0" w:oddVBand="0" w:evenVBand="0" w:oddHBand="0" w:evenHBand="0" w:firstRowFirstColumn="0" w:firstRowLastColumn="0" w:lastRowFirstColumn="0" w:lastRowLastColumn="0"/>
            <w:tcW w:w="1838" w:type="dxa"/>
          </w:tcPr>
          <w:p w14:paraId="3279967F"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Visualización de datos</w:t>
            </w:r>
          </w:p>
        </w:tc>
        <w:tc>
          <w:tcPr>
            <w:tcW w:w="1701" w:type="dxa"/>
          </w:tcPr>
          <w:p w14:paraId="7D8F539C"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color w:val="1A1C1F"/>
                <w:sz w:val="21"/>
                <w:szCs w:val="21"/>
              </w:rPr>
              <w:t>ECharts</w:t>
            </w:r>
            <w:proofErr w:type="spellEnd"/>
          </w:p>
        </w:tc>
        <w:tc>
          <w:tcPr>
            <w:tcW w:w="1701" w:type="dxa"/>
          </w:tcPr>
          <w:p w14:paraId="7E8780D4"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Chart.js, tablas simples</w:t>
            </w:r>
          </w:p>
        </w:tc>
        <w:tc>
          <w:tcPr>
            <w:tcW w:w="3531" w:type="dxa"/>
          </w:tcPr>
          <w:p w14:paraId="2F663A48"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w:t>
            </w:r>
            <w:proofErr w:type="spellStart"/>
            <w:r w:rsidRPr="00D00234">
              <w:rPr>
                <w:rFonts w:ascii="Segoe UI" w:eastAsia="Aptos" w:hAnsi="Segoe UI" w:cs="Segoe UI"/>
                <w:color w:val="1A1C1F"/>
                <w:sz w:val="21"/>
                <w:szCs w:val="21"/>
              </w:rPr>
              <w:t>ECharts</w:t>
            </w:r>
            <w:proofErr w:type="spellEnd"/>
            <w:r w:rsidRPr="00D00234">
              <w:rPr>
                <w:rFonts w:ascii="Segoe UI" w:eastAsia="Aptos" w:hAnsi="Segoe UI" w:cs="Segoe UI"/>
                <w:color w:val="1A1C1F"/>
                <w:sz w:val="21"/>
                <w:szCs w:val="21"/>
              </w:rPr>
              <w:t xml:space="preserve"> porque permite construir gráficos interactivos para analizar tendencias. Las tablas simples serían menos visuales y Chart.js ofrece menos flexibilidad para un </w:t>
            </w:r>
            <w:proofErr w:type="spellStart"/>
            <w:r w:rsidRPr="00D00234">
              <w:rPr>
                <w:rFonts w:ascii="Segoe UI" w:eastAsia="Aptos" w:hAnsi="Segoe UI" w:cs="Segoe UI"/>
                <w:color w:val="1A1C1F"/>
                <w:sz w:val="21"/>
                <w:szCs w:val="21"/>
              </w:rPr>
              <w:t>dashboard</w:t>
            </w:r>
            <w:proofErr w:type="spellEnd"/>
            <w:r w:rsidRPr="00D00234">
              <w:rPr>
                <w:rFonts w:ascii="Segoe UI" w:eastAsia="Aptos" w:hAnsi="Segoe UI" w:cs="Segoe UI"/>
                <w:color w:val="1A1C1F"/>
                <w:sz w:val="21"/>
                <w:szCs w:val="21"/>
              </w:rPr>
              <w:t>.</w:t>
            </w:r>
          </w:p>
        </w:tc>
      </w:tr>
      <w:tr w:rsidR="00320B8C" w:rsidRPr="00D00234" w14:paraId="11B5F713" w14:textId="77777777">
        <w:tc>
          <w:tcPr>
            <w:cnfStyle w:val="001000000000" w:firstRow="0" w:lastRow="0" w:firstColumn="1" w:lastColumn="0" w:oddVBand="0" w:evenVBand="0" w:oddHBand="0" w:evenHBand="0" w:firstRowFirstColumn="0" w:firstRowLastColumn="0" w:lastRowFirstColumn="0" w:lastRowLastColumn="0"/>
            <w:tcW w:w="1838" w:type="dxa"/>
          </w:tcPr>
          <w:p w14:paraId="66DDB9AD"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Ejecución local</w:t>
            </w:r>
          </w:p>
        </w:tc>
        <w:tc>
          <w:tcPr>
            <w:tcW w:w="1701" w:type="dxa"/>
          </w:tcPr>
          <w:p w14:paraId="632901FB"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 xml:space="preserve">Docker </w:t>
            </w:r>
            <w:proofErr w:type="spellStart"/>
            <w:r w:rsidRPr="00D00234">
              <w:rPr>
                <w:rFonts w:ascii="Segoe UI" w:eastAsia="Aptos" w:hAnsi="Segoe UI" w:cs="Segoe UI"/>
                <w:color w:val="1A1C1F"/>
                <w:sz w:val="21"/>
                <w:szCs w:val="21"/>
              </w:rPr>
              <w:t>Compose</w:t>
            </w:r>
            <w:proofErr w:type="spellEnd"/>
          </w:p>
        </w:tc>
        <w:tc>
          <w:tcPr>
            <w:tcW w:w="1701" w:type="dxa"/>
          </w:tcPr>
          <w:p w14:paraId="373DD5BF"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Instalación manual</w:t>
            </w:r>
          </w:p>
        </w:tc>
        <w:tc>
          <w:tcPr>
            <w:tcW w:w="3531" w:type="dxa"/>
          </w:tcPr>
          <w:p w14:paraId="5A3DD8E0"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Docker </w:t>
            </w:r>
            <w:proofErr w:type="spellStart"/>
            <w:r w:rsidRPr="00D00234">
              <w:rPr>
                <w:rFonts w:ascii="Segoe UI" w:eastAsia="Aptos" w:hAnsi="Segoe UI" w:cs="Segoe UI"/>
                <w:color w:val="1A1C1F"/>
                <w:sz w:val="21"/>
                <w:szCs w:val="21"/>
              </w:rPr>
              <w:t>Compose</w:t>
            </w:r>
            <w:proofErr w:type="spellEnd"/>
            <w:r w:rsidRPr="00D00234">
              <w:rPr>
                <w:rFonts w:ascii="Segoe UI" w:eastAsia="Aptos" w:hAnsi="Segoe UI" w:cs="Segoe UI"/>
                <w:color w:val="1A1C1F"/>
                <w:sz w:val="21"/>
                <w:szCs w:val="21"/>
              </w:rPr>
              <w:t xml:space="preserve"> porque el proyecto depende de varios servicios. Permite levantar API, </w:t>
            </w:r>
            <w:proofErr w:type="spellStart"/>
            <w:r>
              <w:rPr>
                <w:rFonts w:ascii="Segoe UI" w:eastAsia="Aptos" w:hAnsi="Segoe UI" w:cs="Segoe UI"/>
                <w:i/>
                <w:iCs/>
                <w:color w:val="1A1C1F"/>
                <w:sz w:val="21"/>
                <w:szCs w:val="21"/>
              </w:rPr>
              <w:t>frontend</w:t>
            </w:r>
            <w:proofErr w:type="spellEnd"/>
            <w:r w:rsidRPr="00D00234">
              <w:rPr>
                <w:rFonts w:ascii="Segoe UI" w:eastAsia="Aptos" w:hAnsi="Segoe UI" w:cs="Segoe UI"/>
                <w:color w:val="1A1C1F"/>
                <w:sz w:val="21"/>
                <w:szCs w:val="21"/>
              </w:rPr>
              <w:t>, MongoDB y Ollama de forma más sencilla y reproducible.</w:t>
            </w:r>
          </w:p>
        </w:tc>
      </w:tr>
      <w:tr w:rsidR="00320B8C" w:rsidRPr="00D00234" w14:paraId="2DD8F521" w14:textId="77777777">
        <w:tc>
          <w:tcPr>
            <w:cnfStyle w:val="001000000000" w:firstRow="0" w:lastRow="0" w:firstColumn="1" w:lastColumn="0" w:oddVBand="0" w:evenVBand="0" w:oddHBand="0" w:evenHBand="0" w:firstRowFirstColumn="0" w:firstRowLastColumn="0" w:lastRowFirstColumn="0" w:lastRowLastColumn="0"/>
            <w:tcW w:w="1838" w:type="dxa"/>
          </w:tcPr>
          <w:p w14:paraId="0CD44462" w14:textId="77777777" w:rsidR="00320B8C" w:rsidRPr="00D00234" w:rsidRDefault="00320B8C">
            <w:pPr>
              <w:rPr>
                <w:rFonts w:ascii="Aptos" w:eastAsia="Aptos" w:hAnsi="Aptos" w:cs="Times New Roman"/>
              </w:rPr>
            </w:pPr>
            <w:r w:rsidRPr="00D00234">
              <w:rPr>
                <w:rFonts w:ascii="Segoe UI" w:eastAsia="Aptos" w:hAnsi="Segoe UI" w:cs="Segoe UI"/>
                <w:color w:val="1A1C1F"/>
                <w:sz w:val="21"/>
                <w:szCs w:val="21"/>
              </w:rPr>
              <w:t>Automatización</w:t>
            </w:r>
          </w:p>
        </w:tc>
        <w:tc>
          <w:tcPr>
            <w:tcW w:w="1701" w:type="dxa"/>
          </w:tcPr>
          <w:p w14:paraId="46502B15"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1"/>
                <w:szCs w:val="21"/>
              </w:rPr>
              <w:t xml:space="preserve">GitHub </w:t>
            </w:r>
            <w:proofErr w:type="spellStart"/>
            <w:r w:rsidRPr="00D00234">
              <w:rPr>
                <w:rFonts w:ascii="Segoe UI" w:eastAsia="Aptos" w:hAnsi="Segoe UI" w:cs="Segoe UI"/>
                <w:color w:val="1A1C1F"/>
                <w:sz w:val="21"/>
                <w:szCs w:val="21"/>
              </w:rPr>
              <w:t>Actions</w:t>
            </w:r>
            <w:proofErr w:type="spellEnd"/>
          </w:p>
        </w:tc>
        <w:tc>
          <w:tcPr>
            <w:tcW w:w="1701" w:type="dxa"/>
          </w:tcPr>
          <w:p w14:paraId="0C91A969"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Ejecución manual, cron externo</w:t>
            </w:r>
          </w:p>
        </w:tc>
        <w:tc>
          <w:tcPr>
            <w:tcW w:w="3531" w:type="dxa"/>
          </w:tcPr>
          <w:p w14:paraId="4B1CE062" w14:textId="77777777" w:rsidR="00320B8C" w:rsidRPr="00D00234" w:rsidRDefault="00320B8C">
            <w:pPr>
              <w:cnfStyle w:val="000000000000" w:firstRow="0" w:lastRow="0" w:firstColumn="0" w:lastColumn="0" w:oddVBand="0" w:evenVBand="0" w:oddHBand="0" w:evenHBand="0" w:firstRowFirstColumn="0" w:firstRowLastColumn="0" w:lastRowFirstColumn="0" w:lastRowLastColumn="0"/>
              <w:rPr>
                <w:rFonts w:ascii="Segoe UI" w:eastAsia="Aptos" w:hAnsi="Segoe UI" w:cs="Segoe UI"/>
                <w:color w:val="1A1C1F"/>
                <w:sz w:val="21"/>
                <w:szCs w:val="21"/>
              </w:rPr>
            </w:pPr>
            <w:r w:rsidRPr="00D00234">
              <w:rPr>
                <w:rFonts w:ascii="Segoe UI" w:eastAsia="Aptos" w:hAnsi="Segoe UI" w:cs="Segoe UI"/>
                <w:color w:val="1A1C1F"/>
                <w:sz w:val="21"/>
                <w:szCs w:val="21"/>
              </w:rPr>
              <w:t xml:space="preserve">Se eligió GitHub </w:t>
            </w:r>
            <w:proofErr w:type="spellStart"/>
            <w:r w:rsidRPr="00D00234">
              <w:rPr>
                <w:rFonts w:ascii="Segoe UI" w:eastAsia="Aptos" w:hAnsi="Segoe UI" w:cs="Segoe UI"/>
                <w:color w:val="1A1C1F"/>
                <w:sz w:val="21"/>
                <w:szCs w:val="21"/>
              </w:rPr>
              <w:t>Actions</w:t>
            </w:r>
            <w:proofErr w:type="spellEnd"/>
            <w:r w:rsidRPr="00D00234">
              <w:rPr>
                <w:rFonts w:ascii="Segoe UI" w:eastAsia="Aptos" w:hAnsi="Segoe UI" w:cs="Segoe UI"/>
                <w:color w:val="1A1C1F"/>
                <w:sz w:val="21"/>
                <w:szCs w:val="21"/>
              </w:rPr>
              <w:t xml:space="preserve"> porque permite ejecutar tareas programadas desde el propio repositorio, como ingesta, limpieza, procesamiento con LLM y mapeo.</w:t>
            </w:r>
          </w:p>
        </w:tc>
      </w:tr>
      <w:tr w:rsidR="00D100DE" w14:paraId="03003DEB" w14:textId="77777777" w:rsidTr="00D100DE">
        <w:tc>
          <w:tcPr>
            <w:cnfStyle w:val="001000000000" w:firstRow="0" w:lastRow="0" w:firstColumn="1" w:lastColumn="0" w:oddVBand="0" w:evenVBand="0" w:oddHBand="0" w:evenHBand="0" w:firstRowFirstColumn="0" w:firstRowLastColumn="0" w:lastRowFirstColumn="0" w:lastRowLastColumn="0"/>
            <w:tcW w:w="1838" w:type="dxa"/>
            <w:vAlign w:val="center"/>
          </w:tcPr>
          <w:p w14:paraId="7740D18B" w14:textId="77777777" w:rsidR="00D100DE" w:rsidRDefault="006A6017">
            <w:r>
              <w:t xml:space="preserve">Despliegue </w:t>
            </w:r>
            <w:proofErr w:type="spellStart"/>
            <w:r>
              <w:t>cloud</w:t>
            </w:r>
            <w:proofErr w:type="spellEnd"/>
          </w:p>
        </w:tc>
        <w:tc>
          <w:tcPr>
            <w:tcW w:w="1701" w:type="dxa"/>
            <w:vAlign w:val="center"/>
          </w:tcPr>
          <w:p w14:paraId="0CB3CA8B" w14:textId="77777777" w:rsidR="00D100DE" w:rsidRPr="0097745E" w:rsidRDefault="006A6017">
            <w:pPr>
              <w:cnfStyle w:val="000000000000" w:firstRow="0" w:lastRow="0" w:firstColumn="0" w:lastColumn="0" w:oddVBand="0" w:evenVBand="0" w:oddHBand="0" w:evenHBand="0" w:firstRowFirstColumn="0" w:firstRowLastColumn="0" w:lastRowFirstColumn="0" w:lastRowLastColumn="0"/>
              <w:rPr>
                <w:lang w:val="en-US"/>
              </w:rPr>
            </w:pPr>
            <w:r w:rsidRPr="0097745E">
              <w:rPr>
                <w:lang w:val="en-US"/>
              </w:rPr>
              <w:t>Google Cloud Run, VM y Cloud Scheduler</w:t>
            </w:r>
          </w:p>
        </w:tc>
        <w:tc>
          <w:tcPr>
            <w:tcW w:w="1701" w:type="dxa"/>
            <w:vAlign w:val="center"/>
          </w:tcPr>
          <w:p w14:paraId="686DF283" w14:textId="77777777" w:rsidR="00D100DE" w:rsidRDefault="006A6017">
            <w:pPr>
              <w:cnfStyle w:val="000000000000" w:firstRow="0" w:lastRow="0" w:firstColumn="0" w:lastColumn="0" w:oddVBand="0" w:evenVBand="0" w:oddHBand="0" w:evenHBand="0" w:firstRowFirstColumn="0" w:firstRowLastColumn="0" w:lastRowFirstColumn="0" w:lastRowLastColumn="0"/>
            </w:pPr>
            <w:r>
              <w:t xml:space="preserve">Máquina única, </w:t>
            </w:r>
            <w:proofErr w:type="spellStart"/>
            <w:r>
              <w:t>Kubernetes</w:t>
            </w:r>
            <w:proofErr w:type="spellEnd"/>
          </w:p>
        </w:tc>
        <w:tc>
          <w:tcPr>
            <w:tcW w:w="3531" w:type="dxa"/>
            <w:vAlign w:val="center"/>
          </w:tcPr>
          <w:p w14:paraId="5CFD7862" w14:textId="77777777" w:rsidR="00D100DE" w:rsidRDefault="006A6017">
            <w:pPr>
              <w:cnfStyle w:val="000000000000" w:firstRow="0" w:lastRow="0" w:firstColumn="0" w:lastColumn="0" w:oddVBand="0" w:evenVBand="0" w:oddHBand="0" w:evenHBand="0" w:firstRowFirstColumn="0" w:firstRowLastColumn="0" w:lastRowFirstColumn="0" w:lastRowLastColumn="0"/>
            </w:pPr>
            <w:r>
              <w:t xml:space="preserve">Cloud Run simplifica la publicación independiente del </w:t>
            </w:r>
            <w:proofErr w:type="spellStart"/>
            <w:r>
              <w:t>frontend</w:t>
            </w:r>
            <w:proofErr w:type="spellEnd"/>
            <w:r>
              <w:t xml:space="preserve">, la API y el </w:t>
            </w:r>
            <w:proofErr w:type="spellStart"/>
            <w:r>
              <w:t>job</w:t>
            </w:r>
            <w:proofErr w:type="spellEnd"/>
            <w:r>
              <w:t xml:space="preserve">. La VM mantiene Ollama y </w:t>
            </w:r>
            <w:proofErr w:type="spellStart"/>
            <w:r>
              <w:t>ChromaDB</w:t>
            </w:r>
            <w:proofErr w:type="spellEnd"/>
            <w:r>
              <w:t xml:space="preserve">, que requieren persistencia y control del proceso, </w:t>
            </w:r>
            <w:r>
              <w:lastRenderedPageBreak/>
              <w:t>mientras Cloud Scheduler automatiza el reindexado sin mantener un servidor adicional.</w:t>
            </w:r>
          </w:p>
        </w:tc>
      </w:tr>
    </w:tbl>
    <w:p w14:paraId="3B540C94" w14:textId="77777777" w:rsidR="00A66A48" w:rsidRDefault="00A66A48" w:rsidP="00A66A48">
      <w:pPr>
        <w:rPr>
          <w:rFonts w:ascii="Aptos" w:eastAsia="Aptos" w:hAnsi="Aptos" w:cs="Times New Roman"/>
          <w:b/>
          <w:bCs/>
        </w:rPr>
      </w:pPr>
    </w:p>
    <w:p w14:paraId="22736A0E" w14:textId="77777777" w:rsidR="00D100DE" w:rsidRPr="00CB3E1B" w:rsidRDefault="006A6017" w:rsidP="00CB3E1B">
      <w:pPr>
        <w:keepNext/>
        <w:keepLines/>
        <w:numPr>
          <w:ilvl w:val="1"/>
          <w:numId w:val="6"/>
        </w:numPr>
        <w:spacing w:before="480" w:after="120"/>
        <w:outlineLvl w:val="1"/>
        <w:rPr>
          <w:rFonts w:ascii="Times New Roman" w:eastAsia="Times New Roman" w:hAnsi="Times New Roman" w:cs="Times New Roman"/>
          <w:b/>
          <w:color w:val="000000" w:themeColor="text1"/>
          <w:sz w:val="32"/>
          <w:szCs w:val="32"/>
        </w:rPr>
      </w:pPr>
      <w:bookmarkStart w:id="42" w:name="_Toc231933793"/>
      <w:r w:rsidRPr="00CB3E1B">
        <w:rPr>
          <w:rFonts w:ascii="Times New Roman" w:eastAsia="Times New Roman" w:hAnsi="Times New Roman" w:cs="Times New Roman"/>
          <w:b/>
          <w:color w:val="000000" w:themeColor="text1"/>
          <w:sz w:val="32"/>
          <w:szCs w:val="32"/>
        </w:rPr>
        <w:t>Diseño del sistema</w:t>
      </w:r>
      <w:bookmarkEnd w:id="42"/>
    </w:p>
    <w:p w14:paraId="40B84EDD" w14:textId="77777777" w:rsidR="00EF6AF5" w:rsidRPr="00EF6AF5" w:rsidRDefault="00EF6AF5" w:rsidP="00EF6AF5">
      <w:pPr>
        <w:rPr>
          <w:rFonts w:ascii="Aptos" w:eastAsia="Aptos" w:hAnsi="Aptos" w:cs="Times New Roman"/>
        </w:rPr>
      </w:pPr>
      <w:r>
        <w:rPr>
          <w:rFonts w:ascii="Aptos" w:eastAsia="Aptos" w:hAnsi="Aptos" w:cs="Times New Roman"/>
        </w:rPr>
        <w:t xml:space="preserve">El diseño de </w:t>
      </w:r>
      <w:proofErr w:type="spellStart"/>
      <w:r>
        <w:rPr>
          <w:rFonts w:ascii="Aptos" w:eastAsia="Aptos" w:hAnsi="Aptos" w:cs="Times New Roman"/>
        </w:rPr>
        <w:t>NexTalent</w:t>
      </w:r>
      <w:proofErr w:type="spellEnd"/>
      <w:r>
        <w:rPr>
          <w:rFonts w:ascii="Aptos" w:eastAsia="Aptos" w:hAnsi="Aptos" w:cs="Times New Roman"/>
        </w:rPr>
        <w:t xml:space="preserve"> se ha planteado diferenciando tres perspectivas complementarias: </w:t>
      </w:r>
      <w:r w:rsidRPr="00EF6AF5">
        <w:rPr>
          <w:rFonts w:ascii="Aptos" w:eastAsia="Aptos" w:hAnsi="Aptos" w:cs="Times New Roman"/>
        </w:rPr>
        <w:t xml:space="preserve">el diseño funcional del sistema, el diseño del flujo </w:t>
      </w:r>
      <w:proofErr w:type="spellStart"/>
      <w:r w:rsidRPr="00EF6AF5">
        <w:rPr>
          <w:rFonts w:ascii="Aptos" w:eastAsia="Aptos" w:hAnsi="Aptos" w:cs="Times New Roman"/>
        </w:rPr>
        <w:t>agéntico</w:t>
      </w:r>
      <w:proofErr w:type="spellEnd"/>
      <w:r w:rsidRPr="00EF6AF5">
        <w:rPr>
          <w:rFonts w:ascii="Aptos" w:eastAsia="Aptos" w:hAnsi="Aptos" w:cs="Times New Roman"/>
        </w:rPr>
        <w:t xml:space="preserve"> y el diseño de los datos. Esta separación permite describir, por un lado, qué operaciones ofrece la plataforma al usuario; por otro, cómo se coordina internamente el proceso inteligente de búsqueda y recomendación; y, finalmente, cómo se organiza la información generada a lo largo del pipeline.</w:t>
      </w:r>
    </w:p>
    <w:p w14:paraId="79B63B77" w14:textId="77777777" w:rsidR="00EF6AF5" w:rsidRPr="00EF6AF5" w:rsidRDefault="00EF6AF5" w:rsidP="00EF6AF5">
      <w:pPr>
        <w:rPr>
          <w:rFonts w:ascii="Aptos" w:eastAsia="Aptos" w:hAnsi="Aptos" w:cs="Times New Roman"/>
        </w:rPr>
      </w:pPr>
      <w:r w:rsidRPr="00EF6AF5">
        <w:rPr>
          <w:rFonts w:ascii="Aptos" w:eastAsia="Aptos" w:hAnsi="Aptos" w:cs="Times New Roman"/>
        </w:rPr>
        <w:t>El sistema distingue entre un procesamiento offline y un flujo online. El procesamiento offline prepara las ofertas antes de que el usuario realice una búsqueda: captura los datos, los limpia, extrae información profesional, normaliza roles y habilidades, e indexa las ofertas activas. El flujo online, en cambio, se ejecuta durante una petición del usuario: interpreta el texto o CV introducido, decide una estrategia de búsqueda y consulta la base documental y vectorial ya preparada. Esta división evita ejecutar tareas costosas de captura, extracción o indexación mientras el usuario espera una respuesta.</w:t>
      </w:r>
    </w:p>
    <w:p w14:paraId="5F14337F" w14:textId="77777777" w:rsidR="00D100DE" w:rsidRDefault="00A66A48" w:rsidP="00A66A48">
      <w:pPr>
        <w:rPr>
          <w:rFonts w:ascii="Aptos" w:eastAsia="Aptos" w:hAnsi="Aptos" w:cs="Times New Roman"/>
          <w:b/>
          <w:bCs/>
        </w:rPr>
      </w:pPr>
      <w:r>
        <w:rPr>
          <w:rFonts w:ascii="Aptos" w:eastAsia="Aptos" w:hAnsi="Aptos" w:cs="Times New Roman"/>
          <w:b/>
          <w:bCs/>
        </w:rPr>
        <w:t xml:space="preserve">4.2.1 </w:t>
      </w:r>
      <w:r w:rsidR="006A6017" w:rsidRPr="00A66A48">
        <w:rPr>
          <w:rFonts w:ascii="Aptos" w:eastAsia="Aptos" w:hAnsi="Aptos" w:cs="Times New Roman"/>
          <w:b/>
          <w:bCs/>
        </w:rPr>
        <w:t xml:space="preserve">Diseño </w:t>
      </w:r>
      <w:r w:rsidR="00FD6709">
        <w:rPr>
          <w:rFonts w:ascii="Aptos" w:eastAsia="Aptos" w:hAnsi="Aptos" w:cs="Times New Roman"/>
          <w:b/>
          <w:bCs/>
        </w:rPr>
        <w:t>funcional</w:t>
      </w:r>
    </w:p>
    <w:p w14:paraId="2508854D" w14:textId="77777777" w:rsidR="00EF6AF5" w:rsidRDefault="00EF6AF5" w:rsidP="00A66A48">
      <w:pPr>
        <w:rPr>
          <w:rFonts w:ascii="Aptos" w:eastAsia="Aptos" w:hAnsi="Aptos" w:cs="Times New Roman"/>
        </w:rPr>
      </w:pPr>
      <w:r>
        <w:rPr>
          <w:rFonts w:ascii="Aptos" w:eastAsia="Aptos" w:hAnsi="Aptos" w:cs="Times New Roman"/>
        </w:rPr>
        <w:t xml:space="preserve">Desde el punto de vista funcional, </w:t>
      </w:r>
      <w:proofErr w:type="spellStart"/>
      <w:r>
        <w:rPr>
          <w:rFonts w:ascii="Aptos" w:eastAsia="Aptos" w:hAnsi="Aptos" w:cs="Times New Roman"/>
        </w:rPr>
        <w:t>NexTalent</w:t>
      </w:r>
      <w:proofErr w:type="spellEnd"/>
      <w:r>
        <w:rPr>
          <w:rFonts w:ascii="Aptos" w:eastAsia="Aptos" w:hAnsi="Aptos" w:cs="Times New Roman"/>
        </w:rPr>
        <w:t xml:space="preserve"> se organiza en torno a dos grandes casos de uso: la búsqueda avanzada de ofertas y el análisis agregado del mercado laboral tecnológico.</w:t>
      </w:r>
    </w:p>
    <w:p w14:paraId="52EE9F9B" w14:textId="77777777" w:rsidR="00EF6AF5" w:rsidRPr="00EF6AF5" w:rsidRDefault="00EF6AF5" w:rsidP="00A66A48">
      <w:pPr>
        <w:rPr>
          <w:rFonts w:ascii="Aptos" w:eastAsia="Aptos" w:hAnsi="Aptos" w:cs="Times New Roman"/>
        </w:rPr>
      </w:pPr>
      <w:r>
        <w:rPr>
          <w:rFonts w:ascii="Aptos" w:eastAsia="Aptos" w:hAnsi="Aptos" w:cs="Times New Roman"/>
        </w:rPr>
        <w:t xml:space="preserve">El funcionamiento completo del sistema se apoya en un </w:t>
      </w:r>
      <w:r>
        <w:rPr>
          <w:rFonts w:ascii="Aptos" w:eastAsia="Aptos" w:hAnsi="Aptos" w:cs="Times New Roman"/>
          <w:i/>
          <w:iCs/>
        </w:rPr>
        <w:t>pipeline offline</w:t>
      </w:r>
      <w:r>
        <w:rPr>
          <w:rFonts w:ascii="Aptos" w:eastAsia="Aptos" w:hAnsi="Aptos" w:cs="Times New Roman"/>
        </w:rPr>
        <w:t xml:space="preserve"> de procesamiento de ofertas. Este pipeline sigue seis etapas principales: </w:t>
      </w:r>
      <w:r w:rsidRPr="00EF6AF5">
        <w:rPr>
          <w:rFonts w:ascii="Aptos" w:eastAsia="Aptos" w:hAnsi="Aptos" w:cs="Times New Roman"/>
        </w:rPr>
        <w:t xml:space="preserve">captura de ofertas, estructuración de campos, limpieza y validación, extracción profesional </w:t>
      </w:r>
      <w:r w:rsidRPr="00EF6AF5">
        <w:rPr>
          <w:rFonts w:ascii="Aptos" w:eastAsia="Aptos" w:hAnsi="Aptos" w:cs="Times New Roman"/>
        </w:rPr>
        <w:lastRenderedPageBreak/>
        <w:t>mediante LLM, mapeo contra taxonomías externas e indexación de ofertas activas. Cada etapa consume la información generada por la anterior y conserva su resultado en una colección diferenciada. Esta trazabilidad permite repetir una transformación concreta sin alterar la captura original y facilita localizar en qué fase se ha producido un error.</w:t>
      </w:r>
    </w:p>
    <w:p w14:paraId="276DE5D6" w14:textId="77777777" w:rsidR="00D100DE" w:rsidRPr="00A66A48" w:rsidRDefault="00A66A48" w:rsidP="00A66A48">
      <w:pPr>
        <w:rPr>
          <w:rFonts w:ascii="Aptos" w:eastAsia="Aptos" w:hAnsi="Aptos" w:cs="Times New Roman"/>
          <w:b/>
          <w:bCs/>
        </w:rPr>
      </w:pPr>
      <w:r>
        <w:rPr>
          <w:rFonts w:ascii="Aptos" w:eastAsia="Aptos" w:hAnsi="Aptos" w:cs="Times New Roman"/>
          <w:b/>
          <w:bCs/>
        </w:rPr>
        <w:t xml:space="preserve">4.2.2 </w:t>
      </w:r>
      <w:r w:rsidR="006A6017" w:rsidRPr="00A66A48">
        <w:rPr>
          <w:rFonts w:ascii="Aptos" w:eastAsia="Aptos" w:hAnsi="Aptos" w:cs="Times New Roman"/>
          <w:b/>
          <w:bCs/>
        </w:rPr>
        <w:t xml:space="preserve">Diseño del flujo </w:t>
      </w:r>
      <w:proofErr w:type="spellStart"/>
      <w:r w:rsidR="006A6017" w:rsidRPr="00A66A48">
        <w:rPr>
          <w:rFonts w:ascii="Aptos" w:eastAsia="Aptos" w:hAnsi="Aptos" w:cs="Times New Roman"/>
          <w:b/>
          <w:bCs/>
        </w:rPr>
        <w:t>agéntico</w:t>
      </w:r>
      <w:proofErr w:type="spellEnd"/>
      <w:r w:rsidR="006A6017" w:rsidRPr="00A66A48">
        <w:rPr>
          <w:rFonts w:ascii="Aptos" w:eastAsia="Aptos" w:hAnsi="Aptos" w:cs="Times New Roman"/>
          <w:b/>
          <w:bCs/>
        </w:rPr>
        <w:t xml:space="preserve"> con </w:t>
      </w:r>
      <w:proofErr w:type="spellStart"/>
      <w:r w:rsidR="006A6017" w:rsidRPr="00A66A48">
        <w:rPr>
          <w:rFonts w:ascii="Aptos" w:eastAsia="Aptos" w:hAnsi="Aptos" w:cs="Times New Roman"/>
          <w:b/>
          <w:bCs/>
        </w:rPr>
        <w:t>LangGraph</w:t>
      </w:r>
      <w:proofErr w:type="spellEnd"/>
    </w:p>
    <w:p w14:paraId="3E170521" w14:textId="77777777" w:rsidR="00EF6AF5" w:rsidRPr="00CB3E1B" w:rsidRDefault="00EF6AF5" w:rsidP="00EF6AF5">
      <w:pPr>
        <w:rPr>
          <w:rFonts w:ascii="Aptos" w:eastAsia="Aptos" w:hAnsi="Aptos" w:cs="Times New Roman"/>
        </w:rPr>
      </w:pPr>
      <w:r w:rsidRPr="00CB3E1B">
        <w:rPr>
          <w:rFonts w:ascii="Aptos" w:eastAsia="Aptos" w:hAnsi="Aptos" w:cs="Times New Roman"/>
        </w:rPr>
        <w:t xml:space="preserve">El flujo online de búsqueda avanzada se ha diseñado como un proceso </w:t>
      </w:r>
      <w:proofErr w:type="spellStart"/>
      <w:r w:rsidRPr="00CB3E1B">
        <w:rPr>
          <w:rFonts w:ascii="Aptos" w:eastAsia="Aptos" w:hAnsi="Aptos" w:cs="Times New Roman"/>
        </w:rPr>
        <w:t>agéntico</w:t>
      </w:r>
      <w:proofErr w:type="spellEnd"/>
      <w:r w:rsidRPr="00CB3E1B">
        <w:rPr>
          <w:rFonts w:ascii="Aptos" w:eastAsia="Aptos" w:hAnsi="Aptos" w:cs="Times New Roman"/>
        </w:rPr>
        <w:t xml:space="preserve"> coordinado mediante </w:t>
      </w:r>
      <w:proofErr w:type="spellStart"/>
      <w:r w:rsidRPr="00CB3E1B">
        <w:rPr>
          <w:rFonts w:ascii="Aptos" w:eastAsia="Aptos" w:hAnsi="Aptos" w:cs="Times New Roman"/>
        </w:rPr>
        <w:t>LangGraph</w:t>
      </w:r>
      <w:proofErr w:type="spellEnd"/>
      <w:r w:rsidRPr="00CB3E1B">
        <w:rPr>
          <w:rFonts w:ascii="Aptos" w:eastAsia="Aptos" w:hAnsi="Aptos" w:cs="Times New Roman"/>
        </w:rPr>
        <w:t>. Esta decisión responde a que la recomendación de ofertas no consiste únicamente en ejecutar una consulta contra una base de datos, sino en encadenar varias tareas dependientes entre sí: interpretar el perfil del usuario, evaluar la calidad de la información disponible, enriquecerla si resulta insuficiente, seleccionar una estrategia de búsqueda y construir un ranking final.</w:t>
      </w:r>
    </w:p>
    <w:p w14:paraId="142C9A48" w14:textId="77777777" w:rsidR="00EF6AF5" w:rsidRPr="00CB3E1B" w:rsidRDefault="00EF6AF5" w:rsidP="00EF6AF5">
      <w:pPr>
        <w:rPr>
          <w:rFonts w:ascii="Aptos" w:eastAsia="Aptos" w:hAnsi="Aptos" w:cs="Times New Roman"/>
        </w:rPr>
      </w:pPr>
      <w:proofErr w:type="spellStart"/>
      <w:r w:rsidRPr="00CB3E1B">
        <w:rPr>
          <w:rFonts w:ascii="Aptos" w:eastAsia="Aptos" w:hAnsi="Aptos" w:cs="Times New Roman"/>
        </w:rPr>
        <w:t>LangGraph</w:t>
      </w:r>
      <w:proofErr w:type="spellEnd"/>
      <w:r w:rsidRPr="00CB3E1B">
        <w:rPr>
          <w:rFonts w:ascii="Aptos" w:eastAsia="Aptos" w:hAnsi="Aptos" w:cs="Times New Roman"/>
        </w:rPr>
        <w:t xml:space="preserve"> modela este proceso como un grafo de estado. Durante una petición, los nodos del grafo leen y actualizan una estructura temporal denominada </w:t>
      </w:r>
      <w:proofErr w:type="spellStart"/>
      <w:r w:rsidRPr="00CB3E1B">
        <w:rPr>
          <w:rFonts w:ascii="Aptos" w:eastAsia="Aptos" w:hAnsi="Aptos" w:cs="Times New Roman"/>
        </w:rPr>
        <w:t>GraphState</w:t>
      </w:r>
      <w:proofErr w:type="spellEnd"/>
      <w:r w:rsidRPr="00CB3E1B">
        <w:rPr>
          <w:rFonts w:ascii="Aptos" w:eastAsia="Aptos" w:hAnsi="Aptos" w:cs="Times New Roman"/>
        </w:rPr>
        <w:t>, que contiene información como los parámetros de entrada, las ofertas cargadas, el perfil interpretado, la señal del perfil, si se ha intentado enriquecer la consulta, el plan seleccionado, el resultado final, los posibles errores y el caso de uso solicitado. Este estado no se persiste entre peticiones, sino que actúa como memoria temporal de una ejecución.</w:t>
      </w:r>
    </w:p>
    <w:p w14:paraId="0E278717" w14:textId="7D2B421A" w:rsidR="00EF6AF5" w:rsidRDefault="00EF6AF5" w:rsidP="00EF6AF5">
      <w:pPr>
        <w:rPr>
          <w:rFonts w:ascii="Aptos" w:eastAsia="Aptos" w:hAnsi="Aptos" w:cs="Times New Roman"/>
        </w:rPr>
      </w:pPr>
      <w:r w:rsidRPr="00CB3E1B">
        <w:rPr>
          <w:rFonts w:ascii="Aptos" w:eastAsia="Aptos" w:hAnsi="Aptos" w:cs="Times New Roman"/>
        </w:rPr>
        <w:t xml:space="preserve">El nodo inicial carga las ofertas activas y separa los dos casos de uso principales: búsqueda e indicadores. La rama de indicadores ejecuta </w:t>
      </w:r>
      <w:proofErr w:type="spellStart"/>
      <w:r w:rsidRPr="00CB3E1B">
        <w:rPr>
          <w:rFonts w:ascii="Aptos" w:eastAsia="Aptos" w:hAnsi="Aptos" w:cs="Times New Roman"/>
        </w:rPr>
        <w:t>InsightsService</w:t>
      </w:r>
      <w:proofErr w:type="spellEnd"/>
      <w:r w:rsidRPr="00CB3E1B">
        <w:rPr>
          <w:rFonts w:ascii="Aptos" w:eastAsia="Aptos" w:hAnsi="Aptos" w:cs="Times New Roman"/>
        </w:rPr>
        <w:t xml:space="preserve"> de forma determinista, ya que no necesita razonamiento </w:t>
      </w:r>
      <w:proofErr w:type="spellStart"/>
      <w:r w:rsidRPr="00CB3E1B">
        <w:rPr>
          <w:rFonts w:ascii="Aptos" w:eastAsia="Aptos" w:hAnsi="Aptos" w:cs="Times New Roman"/>
        </w:rPr>
        <w:t>agéntico</w:t>
      </w:r>
      <w:proofErr w:type="spellEnd"/>
      <w:r w:rsidRPr="00CB3E1B">
        <w:rPr>
          <w:rFonts w:ascii="Aptos" w:eastAsia="Aptos" w:hAnsi="Aptos" w:cs="Times New Roman"/>
        </w:rPr>
        <w:t xml:space="preserve">. La rama de búsqueda interpreta el texto o CV recibido, evalúa la calidad del perfil, puede enriquecerlo una única vez si la información es insuficiente y solicita a </w:t>
      </w:r>
      <w:proofErr w:type="spellStart"/>
      <w:r w:rsidRPr="00CB3E1B">
        <w:rPr>
          <w:rFonts w:ascii="Aptos" w:eastAsia="Aptos" w:hAnsi="Aptos" w:cs="Times New Roman"/>
        </w:rPr>
        <w:t>PlannerService</w:t>
      </w:r>
      <w:proofErr w:type="spellEnd"/>
      <w:r w:rsidRPr="00CB3E1B">
        <w:rPr>
          <w:rFonts w:ascii="Aptos" w:eastAsia="Aptos" w:hAnsi="Aptos" w:cs="Times New Roman"/>
        </w:rPr>
        <w:t xml:space="preserve"> la estrategia más adecuada. La </w:t>
      </w:r>
      <w:r w:rsidR="00FD7A5D">
        <w:rPr>
          <w:rFonts w:ascii="Aptos" w:eastAsia="Aptos" w:hAnsi="Aptos" w:cs="Times New Roman"/>
        </w:rPr>
        <w:t>Figura 7</w:t>
      </w:r>
      <w:r w:rsidRPr="00CB3E1B">
        <w:rPr>
          <w:rFonts w:ascii="Aptos" w:eastAsia="Aptos" w:hAnsi="Aptos" w:cs="Times New Roman"/>
        </w:rPr>
        <w:t xml:space="preserve"> representa estas transiciones mediante un diagrama de actividades UML.</w:t>
      </w:r>
    </w:p>
    <w:p w14:paraId="1D76230C" w14:textId="77777777" w:rsidR="00D100DE" w:rsidRPr="00CB3E1B" w:rsidRDefault="006A6017">
      <w:pPr>
        <w:spacing w:before="0" w:after="0"/>
        <w:jc w:val="center"/>
        <w:rPr>
          <w:rFonts w:ascii="Aptos" w:eastAsia="Aptos" w:hAnsi="Aptos" w:cs="Times New Roman"/>
        </w:rPr>
      </w:pPr>
      <w:r w:rsidRPr="00CB3E1B">
        <w:rPr>
          <w:rFonts w:ascii="Aptos" w:eastAsia="Aptos" w:hAnsi="Aptos" w:cs="Times New Roman"/>
          <w:noProof/>
        </w:rPr>
        <w:lastRenderedPageBreak/>
        <w:drawing>
          <wp:inline distT="0" distB="0" distL="0" distR="0" wp14:anchorId="733D123B" wp14:editId="08F147DD">
            <wp:extent cx="5806440" cy="5042435"/>
            <wp:effectExtent l="0" t="0" r="0" b="0"/>
            <wp:docPr id="2090425576" name="Picture 209042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806440" cy="5042435"/>
                    </a:xfrm>
                    <a:prstGeom prst="rect">
                      <a:avLst/>
                    </a:prstGeom>
                  </pic:spPr>
                </pic:pic>
              </a:graphicData>
            </a:graphic>
          </wp:inline>
        </w:drawing>
      </w:r>
    </w:p>
    <w:p w14:paraId="582B44D8" w14:textId="64CFCDE1" w:rsidR="00D100DE" w:rsidRPr="006D74B6" w:rsidRDefault="00FD7A5D">
      <w:pPr>
        <w:spacing w:before="0" w:after="480" w:line="240" w:lineRule="auto"/>
        <w:jc w:val="center"/>
        <w:rPr>
          <w:rFonts w:ascii="Aptos" w:eastAsia="Aptos" w:hAnsi="Aptos" w:cs="Times New Roman"/>
          <w:i/>
          <w:iCs/>
          <w:color w:val="0E2841"/>
          <w:sz w:val="22"/>
          <w:szCs w:val="18"/>
        </w:rPr>
      </w:pPr>
      <w:bookmarkStart w:id="43" w:name="_Toc231937657"/>
      <w:r>
        <w:rPr>
          <w:rFonts w:ascii="Aptos" w:eastAsia="Aptos" w:hAnsi="Aptos" w:cs="Times New Roman"/>
          <w:i/>
          <w:iCs/>
          <w:color w:val="0E2841"/>
          <w:sz w:val="22"/>
          <w:szCs w:val="18"/>
        </w:rPr>
        <w:t>Figura 7</w:t>
      </w:r>
      <w:r w:rsidR="006A6017" w:rsidRPr="006D74B6">
        <w:rPr>
          <w:rFonts w:ascii="Aptos" w:eastAsia="Aptos" w:hAnsi="Aptos" w:cs="Times New Roman"/>
          <w:i/>
          <w:iCs/>
          <w:color w:val="0E2841"/>
          <w:sz w:val="22"/>
          <w:szCs w:val="18"/>
        </w:rPr>
        <w:t xml:space="preserve">. Diagrama de actividades UML del sistema </w:t>
      </w:r>
      <w:proofErr w:type="spellStart"/>
      <w:r w:rsidR="006A6017" w:rsidRPr="006D74B6">
        <w:rPr>
          <w:rFonts w:ascii="Aptos" w:eastAsia="Aptos" w:hAnsi="Aptos" w:cs="Times New Roman"/>
          <w:i/>
          <w:iCs/>
          <w:color w:val="0E2841"/>
          <w:sz w:val="22"/>
          <w:szCs w:val="18"/>
        </w:rPr>
        <w:t>agéntico</w:t>
      </w:r>
      <w:proofErr w:type="spellEnd"/>
      <w:r w:rsidR="006A6017" w:rsidRPr="006D74B6">
        <w:rPr>
          <w:rFonts w:ascii="Aptos" w:eastAsia="Aptos" w:hAnsi="Aptos" w:cs="Times New Roman"/>
          <w:i/>
          <w:iCs/>
          <w:color w:val="0E2841"/>
          <w:sz w:val="22"/>
          <w:szCs w:val="18"/>
        </w:rPr>
        <w:t xml:space="preserve"> coordinado mediante </w:t>
      </w:r>
      <w:proofErr w:type="spellStart"/>
      <w:r w:rsidR="006A6017" w:rsidRPr="006D74B6">
        <w:rPr>
          <w:rFonts w:ascii="Aptos" w:eastAsia="Aptos" w:hAnsi="Aptos" w:cs="Times New Roman"/>
          <w:i/>
          <w:iCs/>
          <w:color w:val="0E2841"/>
          <w:sz w:val="22"/>
          <w:szCs w:val="18"/>
        </w:rPr>
        <w:t>LangGraph</w:t>
      </w:r>
      <w:proofErr w:type="spellEnd"/>
      <w:r w:rsidR="006A6017" w:rsidRPr="006D74B6">
        <w:rPr>
          <w:rFonts w:ascii="Aptos" w:eastAsia="Aptos" w:hAnsi="Aptos" w:cs="Times New Roman"/>
          <w:i/>
          <w:iCs/>
          <w:color w:val="0E2841"/>
          <w:sz w:val="22"/>
          <w:szCs w:val="18"/>
        </w:rPr>
        <w:t>.</w:t>
      </w:r>
      <w:bookmarkEnd w:id="43"/>
    </w:p>
    <w:p w14:paraId="0EFD093C" w14:textId="77777777" w:rsidR="00D100DE" w:rsidRDefault="006A6017">
      <w:pPr>
        <w:rPr>
          <w:rFonts w:ascii="Aptos" w:eastAsia="Aptos" w:hAnsi="Aptos" w:cs="Times New Roman"/>
        </w:rPr>
      </w:pPr>
      <w:r w:rsidRPr="00CB3E1B">
        <w:rPr>
          <w:rFonts w:ascii="Aptos" w:eastAsia="Aptos" w:hAnsi="Aptos" w:cs="Times New Roman"/>
        </w:rPr>
        <w:t xml:space="preserve">La principal ventaja del enfoque </w:t>
      </w:r>
      <w:proofErr w:type="spellStart"/>
      <w:r w:rsidRPr="00CB3E1B">
        <w:rPr>
          <w:rFonts w:ascii="Aptos" w:eastAsia="Aptos" w:hAnsi="Aptos" w:cs="Times New Roman"/>
        </w:rPr>
        <w:t>agéntico</w:t>
      </w:r>
      <w:proofErr w:type="spellEnd"/>
      <w:r w:rsidRPr="00CB3E1B">
        <w:rPr>
          <w:rFonts w:ascii="Aptos" w:eastAsia="Aptos" w:hAnsi="Aptos" w:cs="Times New Roman"/>
        </w:rPr>
        <w:t xml:space="preserve"> es adaptar el procesamiento a la evidencia disponible en lugar de ejecutar una cadena rígida. </w:t>
      </w:r>
      <w:proofErr w:type="spellStart"/>
      <w:r w:rsidRPr="00CB3E1B">
        <w:rPr>
          <w:rFonts w:ascii="Aptos" w:eastAsia="Aptos" w:hAnsi="Aptos" w:cs="Times New Roman"/>
        </w:rPr>
        <w:t>PlannerService</w:t>
      </w:r>
      <w:proofErr w:type="spellEnd"/>
      <w:r w:rsidRPr="00CB3E1B">
        <w:rPr>
          <w:rFonts w:ascii="Aptos" w:eastAsia="Aptos" w:hAnsi="Aptos" w:cs="Times New Roman"/>
        </w:rPr>
        <w:t xml:space="preserve"> selecciona </w:t>
      </w:r>
      <w:proofErr w:type="spellStart"/>
      <w:r w:rsidRPr="00CB3E1B">
        <w:rPr>
          <w:rFonts w:ascii="Aptos" w:eastAsia="Aptos" w:hAnsi="Aptos" w:cs="Times New Roman"/>
        </w:rPr>
        <w:t>llm_rerank</w:t>
      </w:r>
      <w:proofErr w:type="spellEnd"/>
      <w:r w:rsidRPr="00CB3E1B">
        <w:rPr>
          <w:rFonts w:ascii="Aptos" w:eastAsia="Aptos" w:hAnsi="Aptos" w:cs="Times New Roman"/>
        </w:rPr>
        <w:t xml:space="preserve">, </w:t>
      </w:r>
      <w:proofErr w:type="spellStart"/>
      <w:r w:rsidRPr="00CB3E1B">
        <w:rPr>
          <w:rFonts w:ascii="Aptos" w:eastAsia="Aptos" w:hAnsi="Aptos" w:cs="Times New Roman"/>
        </w:rPr>
        <w:t>vector_only</w:t>
      </w:r>
      <w:proofErr w:type="spellEnd"/>
      <w:r w:rsidRPr="00CB3E1B">
        <w:rPr>
          <w:rFonts w:ascii="Aptos" w:eastAsia="Aptos" w:hAnsi="Aptos" w:cs="Times New Roman"/>
        </w:rPr>
        <w:t xml:space="preserve"> o </w:t>
      </w:r>
      <w:proofErr w:type="spellStart"/>
      <w:r w:rsidRPr="00CB3E1B">
        <w:rPr>
          <w:rFonts w:ascii="Aptos" w:eastAsia="Aptos" w:hAnsi="Aptos" w:cs="Times New Roman"/>
        </w:rPr>
        <w:t>no_match</w:t>
      </w:r>
      <w:proofErr w:type="spellEnd"/>
      <w:r w:rsidRPr="00CB3E1B">
        <w:rPr>
          <w:rFonts w:ascii="Aptos" w:eastAsia="Aptos" w:hAnsi="Aptos" w:cs="Times New Roman"/>
        </w:rPr>
        <w:t>. La primera estrategia recupera candidatos por similitud y solicita al LLM un orden final; la segunda utiliza directamente la recuperación vectorial cuando se considera suficiente; la tercera finaliza sin recomendar si no existe señal útil.</w:t>
      </w:r>
    </w:p>
    <w:p w14:paraId="1C57F274" w14:textId="77777777" w:rsidR="00833768" w:rsidRPr="00CB3E1B" w:rsidRDefault="00833768" w:rsidP="00833768">
      <w:pPr>
        <w:rPr>
          <w:rFonts w:ascii="Aptos" w:eastAsia="Aptos" w:hAnsi="Aptos" w:cs="Times New Roman"/>
        </w:rPr>
      </w:pPr>
      <w:r w:rsidRPr="00CB3E1B">
        <w:rPr>
          <w:rFonts w:ascii="Aptos" w:eastAsia="Aptos" w:hAnsi="Aptos" w:cs="Times New Roman"/>
        </w:rPr>
        <w:t xml:space="preserve">El flujo </w:t>
      </w:r>
      <w:proofErr w:type="spellStart"/>
      <w:r w:rsidRPr="00CB3E1B">
        <w:rPr>
          <w:rFonts w:ascii="Aptos" w:eastAsia="Aptos" w:hAnsi="Aptos" w:cs="Times New Roman"/>
        </w:rPr>
        <w:t>agéntico</w:t>
      </w:r>
      <w:proofErr w:type="spellEnd"/>
      <w:r w:rsidRPr="00CB3E1B">
        <w:rPr>
          <w:rFonts w:ascii="Aptos" w:eastAsia="Aptos" w:hAnsi="Aptos" w:cs="Times New Roman"/>
        </w:rPr>
        <w:t xml:space="preserve"> incorpora mecanismos de </w:t>
      </w:r>
      <w:proofErr w:type="spellStart"/>
      <w:r w:rsidRPr="00CB3E1B">
        <w:rPr>
          <w:rFonts w:ascii="Aptos" w:eastAsia="Aptos" w:hAnsi="Aptos" w:cs="Times New Roman"/>
        </w:rPr>
        <w:t>fallback</w:t>
      </w:r>
      <w:proofErr w:type="spellEnd"/>
      <w:r w:rsidRPr="00CB3E1B">
        <w:rPr>
          <w:rFonts w:ascii="Aptos" w:eastAsia="Aptos" w:hAnsi="Aptos" w:cs="Times New Roman"/>
        </w:rPr>
        <w:t xml:space="preserve"> para evitar que un fallo parcial detenga por completo la búsqueda. Por ejemplo, si el enriquecimiento del perfil no produce una salida válida, el sistema puede continuar utilizando el perfil original </w:t>
      </w:r>
      <w:r w:rsidRPr="00CB3E1B">
        <w:rPr>
          <w:rFonts w:ascii="Aptos" w:eastAsia="Aptos" w:hAnsi="Aptos" w:cs="Times New Roman"/>
        </w:rPr>
        <w:lastRenderedPageBreak/>
        <w:t xml:space="preserve">introducido por el usuario. Si el planificador no consigue seleccionar una estrategia específica, puede aplicarse una estrategia predeterminada. Del mismo modo, si el </w:t>
      </w:r>
      <w:proofErr w:type="spellStart"/>
      <w:r w:rsidRPr="00CB3E1B">
        <w:rPr>
          <w:rFonts w:ascii="Aptos" w:eastAsia="Aptos" w:hAnsi="Aptos" w:cs="Times New Roman"/>
        </w:rPr>
        <w:t>reranking</w:t>
      </w:r>
      <w:proofErr w:type="spellEnd"/>
      <w:r w:rsidRPr="00CB3E1B">
        <w:rPr>
          <w:rFonts w:ascii="Aptos" w:eastAsia="Aptos" w:hAnsi="Aptos" w:cs="Times New Roman"/>
        </w:rPr>
        <w:t xml:space="preserve"> mediante LLM falla o no devuelve un resultado válido, el sistema puede recurrir únicamente a la recuperación vectorial y devolver las ofertas que superen el umbral mínimo de similitud.</w:t>
      </w:r>
    </w:p>
    <w:p w14:paraId="74FD13B2" w14:textId="77777777" w:rsidR="00833768" w:rsidRPr="00CB3E1B" w:rsidRDefault="00833768" w:rsidP="00833768">
      <w:pPr>
        <w:rPr>
          <w:rFonts w:ascii="Aptos" w:eastAsia="Aptos" w:hAnsi="Aptos" w:cs="Times New Roman"/>
        </w:rPr>
      </w:pPr>
      <w:r w:rsidRPr="00CB3E1B">
        <w:rPr>
          <w:rFonts w:ascii="Aptos" w:eastAsia="Aptos" w:hAnsi="Aptos" w:cs="Times New Roman"/>
        </w:rPr>
        <w:t xml:space="preserve">Estos mecanismos no implican que la ejecución pueda reanudarse más adelante desde el punto exacto en el que falló. El estado compartido de </w:t>
      </w:r>
      <w:proofErr w:type="spellStart"/>
      <w:r w:rsidRPr="00CB3E1B">
        <w:rPr>
          <w:rFonts w:ascii="Aptos" w:eastAsia="Aptos" w:hAnsi="Aptos" w:cs="Times New Roman"/>
        </w:rPr>
        <w:t>LangGraph</w:t>
      </w:r>
      <w:proofErr w:type="spellEnd"/>
      <w:r w:rsidRPr="00CB3E1B">
        <w:rPr>
          <w:rFonts w:ascii="Aptos" w:eastAsia="Aptos" w:hAnsi="Aptos" w:cs="Times New Roman"/>
        </w:rPr>
        <w:t xml:space="preserve"> funciona como memoria temporal durante una petición y permite saber qué información se ha calculado, qué estrategia se ha elegido y qué errores se han producido. Sin embargo, ese estado no se almacena de forma persistente. Por tanto, el sistema puede gestionar fallos dentro de una misma ejecución, pero no dispone de un mecanismo de </w:t>
      </w:r>
      <w:proofErr w:type="spellStart"/>
      <w:r w:rsidRPr="00CB3E1B">
        <w:rPr>
          <w:rFonts w:ascii="Aptos" w:eastAsia="Aptos" w:hAnsi="Aptos" w:cs="Times New Roman"/>
        </w:rPr>
        <w:t>checkpointing</w:t>
      </w:r>
      <w:proofErr w:type="spellEnd"/>
      <w:r w:rsidRPr="00CB3E1B">
        <w:rPr>
          <w:rFonts w:ascii="Aptos" w:eastAsia="Aptos" w:hAnsi="Aptos" w:cs="Times New Roman"/>
        </w:rPr>
        <w:t xml:space="preserve"> que permita recuperar o continuar una petición interrumpida.</w:t>
      </w:r>
    </w:p>
    <w:p w14:paraId="2BE97F6A" w14:textId="625C3928" w:rsidR="00D100DE" w:rsidRDefault="006A6017" w:rsidP="00833768">
      <w:pPr>
        <w:rPr>
          <w:rFonts w:ascii="Aptos" w:eastAsia="Aptos" w:hAnsi="Aptos" w:cs="Times New Roman"/>
        </w:rPr>
      </w:pPr>
      <w:r w:rsidRPr="00CB3E1B">
        <w:rPr>
          <w:rFonts w:ascii="Aptos" w:eastAsia="Aptos" w:hAnsi="Aptos" w:cs="Times New Roman"/>
        </w:rPr>
        <w:t xml:space="preserve">En la búsqueda avanzada, el </w:t>
      </w:r>
      <w:proofErr w:type="spellStart"/>
      <w:r w:rsidRPr="00CB3E1B">
        <w:rPr>
          <w:rFonts w:ascii="Aptos" w:eastAsia="Aptos" w:hAnsi="Aptos" w:cs="Times New Roman"/>
        </w:rPr>
        <w:t>frontend</w:t>
      </w:r>
      <w:proofErr w:type="spellEnd"/>
      <w:r w:rsidRPr="00CB3E1B">
        <w:rPr>
          <w:rFonts w:ascii="Aptos" w:eastAsia="Aptos" w:hAnsi="Aptos" w:cs="Times New Roman"/>
        </w:rPr>
        <w:t xml:space="preserve"> envía texto o un CV PDF a la API. </w:t>
      </w:r>
      <w:proofErr w:type="spellStart"/>
      <w:r w:rsidRPr="00CB3E1B">
        <w:rPr>
          <w:rFonts w:ascii="Aptos" w:eastAsia="Aptos" w:hAnsi="Aptos" w:cs="Times New Roman"/>
        </w:rPr>
        <w:t>LangGraph</w:t>
      </w:r>
      <w:proofErr w:type="spellEnd"/>
      <w:r w:rsidRPr="00CB3E1B">
        <w:rPr>
          <w:rFonts w:ascii="Aptos" w:eastAsia="Aptos" w:hAnsi="Aptos" w:cs="Times New Roman"/>
        </w:rPr>
        <w:t xml:space="preserve"> coordina los servicios, repositorios y proveedores externos, y devuelve el perfil interpretado, las ofertas ordenadas y metadatos del plan. La comparación se realiza en el </w:t>
      </w:r>
      <w:proofErr w:type="spellStart"/>
      <w:r w:rsidRPr="00CB3E1B">
        <w:rPr>
          <w:rFonts w:ascii="Aptos" w:eastAsia="Aptos" w:hAnsi="Aptos" w:cs="Times New Roman"/>
        </w:rPr>
        <w:t>frontend</w:t>
      </w:r>
      <w:proofErr w:type="spellEnd"/>
      <w:r w:rsidRPr="00CB3E1B">
        <w:rPr>
          <w:rFonts w:ascii="Aptos" w:eastAsia="Aptos" w:hAnsi="Aptos" w:cs="Times New Roman"/>
        </w:rPr>
        <w:t xml:space="preserve"> sobre los resultados recibidos. La </w:t>
      </w:r>
      <w:r w:rsidR="00FD7A5D">
        <w:rPr>
          <w:rFonts w:ascii="Aptos" w:eastAsia="Aptos" w:hAnsi="Aptos" w:cs="Times New Roman"/>
        </w:rPr>
        <w:t>Figura 8</w:t>
      </w:r>
      <w:r w:rsidRPr="00CB3E1B">
        <w:rPr>
          <w:rFonts w:ascii="Aptos" w:eastAsia="Aptos" w:hAnsi="Aptos" w:cs="Times New Roman"/>
        </w:rPr>
        <w:t xml:space="preserve"> detalla esta colaboración y sus alternativas mediante un diagrama de secuencia.</w:t>
      </w:r>
    </w:p>
    <w:p w14:paraId="37C9C0A1" w14:textId="77777777" w:rsidR="00D100DE" w:rsidRDefault="00467940">
      <w:pPr>
        <w:spacing w:before="0" w:after="0"/>
        <w:jc w:val="center"/>
      </w:pPr>
      <w:r>
        <w:rPr>
          <w:noProof/>
        </w:rPr>
        <w:lastRenderedPageBreak/>
        <w:drawing>
          <wp:anchor distT="0" distB="0" distL="114300" distR="114300" simplePos="0" relativeHeight="251660800" behindDoc="0" locked="0" layoutInCell="1" allowOverlap="1" wp14:anchorId="2E5D514A" wp14:editId="19069876">
            <wp:simplePos x="0" y="0"/>
            <wp:positionH relativeFrom="margin">
              <wp:align>center</wp:align>
            </wp:positionH>
            <wp:positionV relativeFrom="paragraph">
              <wp:posOffset>0</wp:posOffset>
            </wp:positionV>
            <wp:extent cx="6461760" cy="5788660"/>
            <wp:effectExtent l="0" t="0" r="2540" b="2540"/>
            <wp:wrapSquare wrapText="bothSides"/>
            <wp:docPr id="19917809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0992" name="Imagen 19917809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61760" cy="5788660"/>
                    </a:xfrm>
                    <a:prstGeom prst="rect">
                      <a:avLst/>
                    </a:prstGeom>
                  </pic:spPr>
                </pic:pic>
              </a:graphicData>
            </a:graphic>
            <wp14:sizeRelH relativeFrom="page">
              <wp14:pctWidth>0</wp14:pctWidth>
            </wp14:sizeRelH>
            <wp14:sizeRelV relativeFrom="page">
              <wp14:pctHeight>0</wp14:pctHeight>
            </wp14:sizeRelV>
          </wp:anchor>
        </w:drawing>
      </w:r>
    </w:p>
    <w:p w14:paraId="51EFA007" w14:textId="19EAC8DA" w:rsidR="00D100DE" w:rsidRDefault="00FD7A5D">
      <w:pPr>
        <w:spacing w:before="0" w:after="480" w:line="240" w:lineRule="auto"/>
        <w:jc w:val="center"/>
        <w:rPr>
          <w:rFonts w:ascii="Aptos" w:eastAsia="Aptos" w:hAnsi="Aptos" w:cs="Times New Roman"/>
          <w:i/>
          <w:iCs/>
          <w:color w:val="0E2841"/>
          <w:sz w:val="22"/>
          <w:szCs w:val="18"/>
        </w:rPr>
      </w:pPr>
      <w:bookmarkStart w:id="44" w:name="_Toc231937658"/>
      <w:r>
        <w:rPr>
          <w:rFonts w:ascii="Aptos" w:eastAsia="Aptos" w:hAnsi="Aptos" w:cs="Times New Roman"/>
          <w:i/>
          <w:iCs/>
          <w:color w:val="0E2841"/>
          <w:sz w:val="22"/>
          <w:szCs w:val="18"/>
        </w:rPr>
        <w:t>Figura 8</w:t>
      </w:r>
      <w:r w:rsidR="006A6017" w:rsidRPr="006D74B6">
        <w:rPr>
          <w:rFonts w:ascii="Aptos" w:eastAsia="Aptos" w:hAnsi="Aptos" w:cs="Times New Roman"/>
          <w:i/>
          <w:iCs/>
          <w:color w:val="0E2841"/>
          <w:sz w:val="22"/>
          <w:szCs w:val="18"/>
        </w:rPr>
        <w:t xml:space="preserve">. Diagrama </w:t>
      </w:r>
      <w:r w:rsidR="00467940" w:rsidRPr="006D74B6">
        <w:rPr>
          <w:rFonts w:ascii="Aptos" w:eastAsia="Aptos" w:hAnsi="Aptos" w:cs="Times New Roman"/>
          <w:i/>
          <w:iCs/>
          <w:color w:val="0E2841"/>
          <w:sz w:val="22"/>
          <w:szCs w:val="18"/>
        </w:rPr>
        <w:t>de secuencia del flujo</w:t>
      </w:r>
      <w:r w:rsidR="006A6017" w:rsidRPr="006D74B6">
        <w:rPr>
          <w:rFonts w:ascii="Aptos" w:eastAsia="Aptos" w:hAnsi="Aptos" w:cs="Times New Roman"/>
          <w:i/>
          <w:iCs/>
          <w:color w:val="0E2841"/>
          <w:sz w:val="22"/>
          <w:szCs w:val="18"/>
        </w:rPr>
        <w:t xml:space="preserve"> </w:t>
      </w:r>
      <w:proofErr w:type="spellStart"/>
      <w:r w:rsidR="00467940" w:rsidRPr="006D74B6">
        <w:rPr>
          <w:rFonts w:ascii="Aptos" w:eastAsia="Aptos" w:hAnsi="Aptos" w:cs="Times New Roman"/>
          <w:i/>
          <w:iCs/>
          <w:color w:val="0E2841"/>
          <w:sz w:val="22"/>
          <w:szCs w:val="18"/>
        </w:rPr>
        <w:t>agéntico</w:t>
      </w:r>
      <w:proofErr w:type="spellEnd"/>
      <w:r w:rsidR="00467940" w:rsidRPr="006D74B6">
        <w:rPr>
          <w:rFonts w:ascii="Aptos" w:eastAsia="Aptos" w:hAnsi="Aptos" w:cs="Times New Roman"/>
          <w:i/>
          <w:iCs/>
          <w:color w:val="0E2841"/>
          <w:sz w:val="22"/>
          <w:szCs w:val="18"/>
        </w:rPr>
        <w:t xml:space="preserve"> </w:t>
      </w:r>
      <w:r w:rsidR="006A6017" w:rsidRPr="006D74B6">
        <w:rPr>
          <w:rFonts w:ascii="Aptos" w:eastAsia="Aptos" w:hAnsi="Aptos" w:cs="Times New Roman"/>
          <w:i/>
          <w:iCs/>
          <w:color w:val="0E2841"/>
          <w:sz w:val="22"/>
          <w:szCs w:val="18"/>
        </w:rPr>
        <w:t>de la búsqueda avanzada de ofertas.</w:t>
      </w:r>
      <w:bookmarkEnd w:id="44"/>
    </w:p>
    <w:p w14:paraId="70DB0794" w14:textId="77777777" w:rsidR="00D100DE" w:rsidRPr="00DD753F" w:rsidRDefault="00DD753F" w:rsidP="00DD753F">
      <w:pPr>
        <w:rPr>
          <w:rFonts w:ascii="Aptos" w:eastAsia="Aptos" w:hAnsi="Aptos" w:cs="Times New Roman"/>
          <w:b/>
          <w:bCs/>
        </w:rPr>
      </w:pPr>
      <w:r>
        <w:rPr>
          <w:rFonts w:ascii="Aptos" w:eastAsia="Aptos" w:hAnsi="Aptos" w:cs="Times New Roman"/>
          <w:b/>
          <w:bCs/>
        </w:rPr>
        <w:t xml:space="preserve">4.2.3 </w:t>
      </w:r>
      <w:r w:rsidR="00FD6709">
        <w:rPr>
          <w:rFonts w:ascii="Aptos" w:eastAsia="Aptos" w:hAnsi="Aptos" w:cs="Times New Roman"/>
          <w:b/>
          <w:bCs/>
        </w:rPr>
        <w:t>Diseño de datos</w:t>
      </w:r>
    </w:p>
    <w:p w14:paraId="1DBEAD35" w14:textId="77777777" w:rsidR="00887A62" w:rsidRPr="00887A62" w:rsidRDefault="00887A62" w:rsidP="00887A62">
      <w:pPr>
        <w:rPr>
          <w:rFonts w:ascii="Aptos" w:eastAsia="Aptos" w:hAnsi="Aptos" w:cs="Times New Roman"/>
        </w:rPr>
      </w:pPr>
      <w:r w:rsidRPr="00887A62">
        <w:rPr>
          <w:rFonts w:ascii="Aptos" w:eastAsia="Aptos" w:hAnsi="Aptos" w:cs="Times New Roman"/>
        </w:rPr>
        <w:t xml:space="preserve">El diseño de datos de </w:t>
      </w:r>
      <w:proofErr w:type="spellStart"/>
      <w:r w:rsidRPr="00887A62">
        <w:rPr>
          <w:rFonts w:ascii="Aptos" w:eastAsia="Aptos" w:hAnsi="Aptos" w:cs="Times New Roman"/>
        </w:rPr>
        <w:t>NexTalent</w:t>
      </w:r>
      <w:proofErr w:type="spellEnd"/>
      <w:r w:rsidRPr="00887A62">
        <w:rPr>
          <w:rFonts w:ascii="Aptos" w:eastAsia="Aptos" w:hAnsi="Aptos" w:cs="Times New Roman"/>
        </w:rPr>
        <w:t xml:space="preserve"> utiliza dos sistemas de almacenamiento con funciones diferentes. MongoDB Atlas guarda toda la información de las ofertas de empleo y constituye el repositorio principal de datos. Por su parte, </w:t>
      </w:r>
      <w:proofErr w:type="spellStart"/>
      <w:r w:rsidRPr="00887A62">
        <w:rPr>
          <w:rFonts w:ascii="Aptos" w:eastAsia="Aptos" w:hAnsi="Aptos" w:cs="Times New Roman"/>
        </w:rPr>
        <w:t>ChromaDB</w:t>
      </w:r>
      <w:proofErr w:type="spellEnd"/>
      <w:r w:rsidRPr="00887A62">
        <w:rPr>
          <w:rFonts w:ascii="Aptos" w:eastAsia="Aptos" w:hAnsi="Aptos" w:cs="Times New Roman"/>
        </w:rPr>
        <w:t xml:space="preserve"> almacena representaciones vectoriales de esas ofertas para poder realizar búsquedas basadas en similitud de contenido.</w:t>
      </w:r>
    </w:p>
    <w:p w14:paraId="37078812" w14:textId="77777777" w:rsidR="00887A62" w:rsidRPr="00887A62" w:rsidRDefault="00887A62" w:rsidP="00887A62">
      <w:pPr>
        <w:rPr>
          <w:rFonts w:ascii="Aptos" w:eastAsia="Aptos" w:hAnsi="Aptos" w:cs="Times New Roman"/>
        </w:rPr>
      </w:pPr>
      <w:r w:rsidRPr="00887A62">
        <w:rPr>
          <w:rFonts w:ascii="Aptos" w:eastAsia="Aptos" w:hAnsi="Aptos" w:cs="Times New Roman"/>
        </w:rPr>
        <w:lastRenderedPageBreak/>
        <w:t xml:space="preserve">Esta separación permite conservar toda la información original de cada oferta en MongoDB y, al mismo tiempo, disponer de una estructura optimizada para encontrar ofertas relacionadas mediante </w:t>
      </w:r>
      <w:r>
        <w:rPr>
          <w:rFonts w:ascii="Aptos" w:eastAsia="Aptos" w:hAnsi="Aptos" w:cs="Times New Roman"/>
        </w:rPr>
        <w:t>búsquedas semánticas</w:t>
      </w:r>
      <w:r w:rsidRPr="00887A62">
        <w:rPr>
          <w:rFonts w:ascii="Aptos" w:eastAsia="Aptos" w:hAnsi="Aptos" w:cs="Times New Roman"/>
        </w:rPr>
        <w:t>.</w:t>
      </w:r>
    </w:p>
    <w:p w14:paraId="36FBEEC2" w14:textId="77777777" w:rsidR="00887A62" w:rsidRPr="00887A62" w:rsidRDefault="00887A62" w:rsidP="00887A62">
      <w:pPr>
        <w:rPr>
          <w:rFonts w:ascii="Aptos" w:eastAsia="Aptos" w:hAnsi="Aptos" w:cs="Times New Roman"/>
        </w:rPr>
      </w:pPr>
      <w:r w:rsidRPr="00887A62">
        <w:rPr>
          <w:rFonts w:ascii="Aptos" w:eastAsia="Aptos" w:hAnsi="Aptos" w:cs="Times New Roman"/>
        </w:rPr>
        <w:t xml:space="preserve">En MongoDB, cada oferta se identifica mediante su URL normalizada, que se mantiene constante durante todas las etapas del procesamiento. Los campos </w:t>
      </w:r>
      <w:proofErr w:type="spellStart"/>
      <w:r w:rsidRPr="00887A62">
        <w:rPr>
          <w:rFonts w:ascii="Aptos" w:eastAsia="Aptos" w:hAnsi="Aptos" w:cs="Times New Roman"/>
          <w:i/>
          <w:iCs/>
        </w:rPr>
        <w:t>is_active</w:t>
      </w:r>
      <w:proofErr w:type="spellEnd"/>
      <w:r w:rsidRPr="00887A62">
        <w:rPr>
          <w:rFonts w:ascii="Aptos" w:eastAsia="Aptos" w:hAnsi="Aptos" w:cs="Times New Roman"/>
          <w:i/>
          <w:iCs/>
        </w:rPr>
        <w:t xml:space="preserve">, </w:t>
      </w:r>
      <w:proofErr w:type="spellStart"/>
      <w:r w:rsidRPr="00887A62">
        <w:rPr>
          <w:rFonts w:ascii="Aptos" w:eastAsia="Aptos" w:hAnsi="Aptos" w:cs="Times New Roman"/>
          <w:i/>
          <w:iCs/>
        </w:rPr>
        <w:t>activity_</w:t>
      </w:r>
      <w:proofErr w:type="gramStart"/>
      <w:r w:rsidRPr="00887A62">
        <w:rPr>
          <w:rFonts w:ascii="Aptos" w:eastAsia="Aptos" w:hAnsi="Aptos" w:cs="Times New Roman"/>
          <w:i/>
          <w:iCs/>
        </w:rPr>
        <w:t>status</w:t>
      </w:r>
      <w:proofErr w:type="spellEnd"/>
      <w:proofErr w:type="gramEnd"/>
      <w:r w:rsidRPr="00887A62">
        <w:rPr>
          <w:rFonts w:ascii="Aptos" w:eastAsia="Aptos" w:hAnsi="Aptos" w:cs="Times New Roman"/>
          <w:i/>
          <w:iCs/>
        </w:rPr>
        <w:t xml:space="preserve">, </w:t>
      </w:r>
      <w:proofErr w:type="spellStart"/>
      <w:r w:rsidRPr="00887A62">
        <w:rPr>
          <w:rFonts w:ascii="Aptos" w:eastAsia="Aptos" w:hAnsi="Aptos" w:cs="Times New Roman"/>
          <w:i/>
          <w:iCs/>
        </w:rPr>
        <w:t>missing_count</w:t>
      </w:r>
      <w:proofErr w:type="spellEnd"/>
      <w:r w:rsidRPr="00887A62">
        <w:rPr>
          <w:rFonts w:ascii="Aptos" w:eastAsia="Aptos" w:hAnsi="Aptos" w:cs="Times New Roman"/>
        </w:rPr>
        <w:t xml:space="preserve"> e </w:t>
      </w:r>
      <w:proofErr w:type="spellStart"/>
      <w:r w:rsidRPr="00887A62">
        <w:rPr>
          <w:rFonts w:ascii="Aptos" w:eastAsia="Aptos" w:hAnsi="Aptos" w:cs="Times New Roman"/>
          <w:i/>
          <w:iCs/>
        </w:rPr>
        <w:t>inactive_at</w:t>
      </w:r>
      <w:proofErr w:type="spellEnd"/>
      <w:r w:rsidRPr="00887A62">
        <w:rPr>
          <w:rFonts w:ascii="Aptos" w:eastAsia="Aptos" w:hAnsi="Aptos" w:cs="Times New Roman"/>
        </w:rPr>
        <w:t xml:space="preserve"> permiten controlar si una oferta sigue disponible, ha sido actualizada o se considera inactiva.</w:t>
      </w:r>
    </w:p>
    <w:p w14:paraId="7A03689B" w14:textId="77777777" w:rsidR="00887A62" w:rsidRPr="00887A62" w:rsidRDefault="00887A62" w:rsidP="00887A62">
      <w:pPr>
        <w:rPr>
          <w:rFonts w:ascii="Aptos" w:eastAsia="Aptos" w:hAnsi="Aptos" w:cs="Times New Roman"/>
        </w:rPr>
      </w:pPr>
      <w:r w:rsidRPr="00887A62">
        <w:rPr>
          <w:rFonts w:ascii="Aptos" w:eastAsia="Aptos" w:hAnsi="Aptos" w:cs="Times New Roman"/>
        </w:rPr>
        <w:t xml:space="preserve">La información se organiza en varias colecciones que representan las distintas fases del procesamiento. La colección </w:t>
      </w:r>
      <w:proofErr w:type="spellStart"/>
      <w:r w:rsidRPr="00887A62">
        <w:rPr>
          <w:rFonts w:ascii="Aptos" w:eastAsia="Aptos" w:hAnsi="Aptos" w:cs="Times New Roman"/>
          <w:i/>
          <w:iCs/>
        </w:rPr>
        <w:t>offers</w:t>
      </w:r>
      <w:proofErr w:type="spellEnd"/>
      <w:r w:rsidRPr="00887A62">
        <w:rPr>
          <w:rFonts w:ascii="Aptos" w:eastAsia="Aptos" w:hAnsi="Aptos" w:cs="Times New Roman"/>
        </w:rPr>
        <w:t xml:space="preserve"> almacena los datos obtenidos durante la captura inicial. Posteriormente, </w:t>
      </w:r>
      <w:proofErr w:type="spellStart"/>
      <w:r w:rsidRPr="00887A62">
        <w:rPr>
          <w:rFonts w:ascii="Aptos" w:eastAsia="Aptos" w:hAnsi="Aptos" w:cs="Times New Roman"/>
          <w:i/>
          <w:iCs/>
        </w:rPr>
        <w:t>offers_structured</w:t>
      </w:r>
      <w:proofErr w:type="spellEnd"/>
      <w:r w:rsidRPr="00887A62">
        <w:rPr>
          <w:rFonts w:ascii="Aptos" w:eastAsia="Aptos" w:hAnsi="Aptos" w:cs="Times New Roman"/>
        </w:rPr>
        <w:t xml:space="preserve"> reorganiza la información en campos estructurados; </w:t>
      </w:r>
      <w:proofErr w:type="spellStart"/>
      <w:r w:rsidRPr="00887A62">
        <w:rPr>
          <w:rFonts w:ascii="Aptos" w:eastAsia="Aptos" w:hAnsi="Aptos" w:cs="Times New Roman"/>
          <w:i/>
          <w:iCs/>
        </w:rPr>
        <w:t>offers_cleaned</w:t>
      </w:r>
      <w:proofErr w:type="spellEnd"/>
      <w:r w:rsidRPr="00887A62">
        <w:rPr>
          <w:rFonts w:ascii="Aptos" w:eastAsia="Aptos" w:hAnsi="Aptos" w:cs="Times New Roman"/>
        </w:rPr>
        <w:t xml:space="preserve"> conserva únicamente los registros válidos y el texto normalizado; </w:t>
      </w:r>
      <w:proofErr w:type="spellStart"/>
      <w:r w:rsidRPr="00887A62">
        <w:rPr>
          <w:rFonts w:ascii="Aptos" w:eastAsia="Aptos" w:hAnsi="Aptos" w:cs="Times New Roman"/>
          <w:i/>
          <w:iCs/>
        </w:rPr>
        <w:t>offers_llm_raw</w:t>
      </w:r>
      <w:proofErr w:type="spellEnd"/>
      <w:r w:rsidRPr="00887A62">
        <w:rPr>
          <w:rFonts w:ascii="Aptos" w:eastAsia="Aptos" w:hAnsi="Aptos" w:cs="Times New Roman"/>
        </w:rPr>
        <w:t xml:space="preserve"> incorpora los datos extraídos por el modelo de lenguaje; y </w:t>
      </w:r>
      <w:proofErr w:type="spellStart"/>
      <w:r w:rsidRPr="00887A62">
        <w:rPr>
          <w:rFonts w:ascii="Aptos" w:eastAsia="Aptos" w:hAnsi="Aptos" w:cs="Times New Roman"/>
          <w:i/>
          <w:iCs/>
        </w:rPr>
        <w:t>offers_mapped</w:t>
      </w:r>
      <w:proofErr w:type="spellEnd"/>
      <w:r w:rsidRPr="00887A62">
        <w:rPr>
          <w:rFonts w:ascii="Aptos" w:eastAsia="Aptos" w:hAnsi="Aptos" w:cs="Times New Roman"/>
        </w:rPr>
        <w:t xml:space="preserve"> añade las clasificaciones y taxonomías externas, como los mapeos de ocupaciones y competencias.</w:t>
      </w:r>
    </w:p>
    <w:p w14:paraId="6FD1043B" w14:textId="77777777" w:rsidR="00887A62" w:rsidRPr="00887A62" w:rsidRDefault="00887A62" w:rsidP="00887A62">
      <w:pPr>
        <w:rPr>
          <w:rFonts w:ascii="Aptos" w:eastAsia="Aptos" w:hAnsi="Aptos" w:cs="Times New Roman"/>
        </w:rPr>
      </w:pPr>
      <w:proofErr w:type="spellStart"/>
      <w:r w:rsidRPr="00887A62">
        <w:rPr>
          <w:rFonts w:ascii="Aptos" w:eastAsia="Aptos" w:hAnsi="Aptos" w:cs="Times New Roman"/>
        </w:rPr>
        <w:t>ChromaDB</w:t>
      </w:r>
      <w:proofErr w:type="spellEnd"/>
      <w:r w:rsidRPr="00887A62">
        <w:rPr>
          <w:rFonts w:ascii="Aptos" w:eastAsia="Aptos" w:hAnsi="Aptos" w:cs="Times New Roman"/>
        </w:rPr>
        <w:t xml:space="preserve"> no almacena información nueva ni sustituye a MongoDB. Únicamente guarda los vectores generados a partir de los datos ya procesados. Por este motivo, si los índices de </w:t>
      </w:r>
      <w:proofErr w:type="spellStart"/>
      <w:r w:rsidRPr="00887A62">
        <w:rPr>
          <w:rFonts w:ascii="Aptos" w:eastAsia="Aptos" w:hAnsi="Aptos" w:cs="Times New Roman"/>
        </w:rPr>
        <w:t>ChromaDB</w:t>
      </w:r>
      <w:proofErr w:type="spellEnd"/>
      <w:r w:rsidRPr="00887A62">
        <w:rPr>
          <w:rFonts w:ascii="Aptos" w:eastAsia="Aptos" w:hAnsi="Aptos" w:cs="Times New Roman"/>
        </w:rPr>
        <w:t xml:space="preserve"> se eliminan o quedan desactualizados, pueden reconstruirse a partir de la información almacenada en </w:t>
      </w:r>
      <w:proofErr w:type="spellStart"/>
      <w:r w:rsidRPr="00887A62">
        <w:rPr>
          <w:rFonts w:ascii="Aptos" w:eastAsia="Aptos" w:hAnsi="Aptos" w:cs="Times New Roman"/>
          <w:i/>
          <w:iCs/>
        </w:rPr>
        <w:t>offers_mapped</w:t>
      </w:r>
      <w:proofErr w:type="spellEnd"/>
      <w:r w:rsidRPr="00887A62">
        <w:rPr>
          <w:rFonts w:ascii="Aptos" w:eastAsia="Aptos" w:hAnsi="Aptos" w:cs="Times New Roman"/>
        </w:rPr>
        <w:t xml:space="preserve"> sin pérdida de datos.</w:t>
      </w:r>
    </w:p>
    <w:p w14:paraId="409C4A4A" w14:textId="0EEE3A8C" w:rsidR="00D100DE" w:rsidRDefault="00887A62" w:rsidP="00887A62">
      <w:r w:rsidRPr="00887A62">
        <w:rPr>
          <w:rFonts w:ascii="Aptos" w:eastAsia="Aptos" w:hAnsi="Aptos" w:cs="Times New Roman"/>
        </w:rPr>
        <w:t xml:space="preserve">La </w:t>
      </w:r>
      <w:r w:rsidR="00FD7A5D">
        <w:rPr>
          <w:rFonts w:ascii="Aptos" w:eastAsia="Aptos" w:hAnsi="Aptos" w:cs="Times New Roman"/>
        </w:rPr>
        <w:t>Figura 9</w:t>
      </w:r>
      <w:r w:rsidRPr="00887A62">
        <w:rPr>
          <w:rFonts w:ascii="Aptos" w:eastAsia="Aptos" w:hAnsi="Aptos" w:cs="Times New Roman"/>
        </w:rPr>
        <w:t xml:space="preserve"> muestra una vista UML simplificada de este modelo de almacenamiento. Solo se representan los atributos más relevantes de cada </w:t>
      </w:r>
      <w:r w:rsidRPr="00887A62">
        <w:rPr>
          <w:rFonts w:ascii="Aptos" w:eastAsia="Aptos" w:hAnsi="Aptos" w:cs="Times New Roman"/>
        </w:rPr>
        <w:lastRenderedPageBreak/>
        <w:t>colección</w:t>
      </w:r>
      <w:r w:rsidR="002B470E">
        <w:rPr>
          <w:rFonts w:ascii="Aptos" w:eastAsia="Aptos" w:hAnsi="Aptos" w:cs="Times New Roman"/>
        </w:rPr>
        <w:t>.</w:t>
      </w:r>
      <w:r w:rsidR="006A6017">
        <w:rPr>
          <w:noProof/>
        </w:rPr>
        <w:drawing>
          <wp:inline distT="0" distB="0" distL="0" distR="0" wp14:anchorId="343F1FEC" wp14:editId="74B8830A">
            <wp:extent cx="5806440" cy="3161283"/>
            <wp:effectExtent l="0" t="0" r="0" b="0"/>
            <wp:docPr id="2090425578" name="Picture 209042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06440" cy="3161283"/>
                    </a:xfrm>
                    <a:prstGeom prst="rect">
                      <a:avLst/>
                    </a:prstGeom>
                  </pic:spPr>
                </pic:pic>
              </a:graphicData>
            </a:graphic>
          </wp:inline>
        </w:drawing>
      </w:r>
    </w:p>
    <w:p w14:paraId="46DAC04A" w14:textId="588B57F2" w:rsidR="00D100DE" w:rsidRDefault="00FD7A5D">
      <w:pPr>
        <w:spacing w:before="0" w:after="480" w:line="240" w:lineRule="auto"/>
        <w:jc w:val="center"/>
        <w:rPr>
          <w:rFonts w:ascii="Aptos" w:eastAsia="Aptos" w:hAnsi="Aptos" w:cs="Times New Roman"/>
          <w:i/>
          <w:iCs/>
          <w:color w:val="0E2841"/>
          <w:sz w:val="22"/>
          <w:szCs w:val="18"/>
        </w:rPr>
      </w:pPr>
      <w:bookmarkStart w:id="45" w:name="_Toc231937659"/>
      <w:r>
        <w:rPr>
          <w:rFonts w:ascii="Aptos" w:eastAsia="Aptos" w:hAnsi="Aptos" w:cs="Times New Roman"/>
          <w:i/>
          <w:iCs/>
          <w:color w:val="0E2841"/>
          <w:sz w:val="22"/>
          <w:szCs w:val="18"/>
        </w:rPr>
        <w:t>Figura 9</w:t>
      </w:r>
      <w:r w:rsidR="006A6017" w:rsidRPr="006D74B6">
        <w:rPr>
          <w:rFonts w:ascii="Aptos" w:eastAsia="Aptos" w:hAnsi="Aptos" w:cs="Times New Roman"/>
          <w:i/>
          <w:iCs/>
          <w:color w:val="0E2841"/>
          <w:sz w:val="22"/>
          <w:szCs w:val="18"/>
        </w:rPr>
        <w:t>. Vista UML simplificada del modelo de persistencia documental y vectorial.</w:t>
      </w:r>
      <w:bookmarkEnd w:id="45"/>
    </w:p>
    <w:p w14:paraId="510FB4B1" w14:textId="77777777" w:rsidR="00EF1A6D" w:rsidRPr="006D74B6" w:rsidRDefault="00EF1A6D" w:rsidP="00EF1A6D">
      <w:pPr>
        <w:rPr>
          <w:rFonts w:ascii="Aptos" w:hAnsi="Aptos"/>
        </w:rPr>
      </w:pPr>
      <w:r w:rsidRPr="006D74B6">
        <w:rPr>
          <w:rFonts w:ascii="Aptos" w:hAnsi="Aptos"/>
        </w:rPr>
        <w:t>Las relaciones mostradas en la figura representan las distintas etapas de procesamiento de una oferta de empleo. En cada etapa se genera una nueva versión de la información, manteniendo una correspondencia única con la oferta original. De este modo, es posible seguir el recorrido completo de una oferta desde su captura inicial hasta su versión final enriquecida.</w:t>
      </w:r>
    </w:p>
    <w:p w14:paraId="6293D406" w14:textId="77777777" w:rsidR="00EF1A6D" w:rsidRPr="006D74B6" w:rsidRDefault="00EF1A6D" w:rsidP="00EF1A6D">
      <w:pPr>
        <w:rPr>
          <w:rFonts w:ascii="Aptos" w:hAnsi="Aptos"/>
        </w:rPr>
      </w:pPr>
      <w:r w:rsidRPr="006D74B6">
        <w:rPr>
          <w:rFonts w:ascii="Aptos" w:hAnsi="Aptos"/>
        </w:rPr>
        <w:t xml:space="preserve">La conexión con </w:t>
      </w:r>
      <w:proofErr w:type="spellStart"/>
      <w:r w:rsidRPr="006D74B6">
        <w:rPr>
          <w:rFonts w:ascii="Aptos" w:hAnsi="Aptos"/>
        </w:rPr>
        <w:t>ChromaDB</w:t>
      </w:r>
      <w:proofErr w:type="spellEnd"/>
      <w:r w:rsidRPr="006D74B6">
        <w:rPr>
          <w:rFonts w:ascii="Aptos" w:hAnsi="Aptos"/>
        </w:rPr>
        <w:t xml:space="preserve"> indica que los vectores utilizados para las búsquedas semánticas se generan a partir de la información almacenada en </w:t>
      </w:r>
      <w:proofErr w:type="spellStart"/>
      <w:r w:rsidRPr="006D74B6">
        <w:rPr>
          <w:rFonts w:ascii="Aptos" w:eastAsia="Aptos" w:hAnsi="Aptos" w:cs="Times New Roman"/>
          <w:i/>
          <w:iCs/>
        </w:rPr>
        <w:t>offers_mapped</w:t>
      </w:r>
      <w:proofErr w:type="spellEnd"/>
      <w:r w:rsidRPr="006D74B6">
        <w:rPr>
          <w:rFonts w:ascii="Aptos" w:hAnsi="Aptos"/>
        </w:rPr>
        <w:t>. Sin embargo, los datos originales continúan almacenándose en MongoDB, que actúa como repositorio principal del sistema.</w:t>
      </w:r>
    </w:p>
    <w:p w14:paraId="5C39CF55" w14:textId="77777777" w:rsidR="00EF1A6D" w:rsidRPr="006D74B6" w:rsidRDefault="00EF1A6D" w:rsidP="00EF1A6D">
      <w:pPr>
        <w:rPr>
          <w:rFonts w:ascii="Aptos" w:hAnsi="Aptos"/>
        </w:rPr>
      </w:pPr>
      <w:r w:rsidRPr="006D74B6">
        <w:rPr>
          <w:rFonts w:ascii="Aptos" w:hAnsi="Aptos"/>
        </w:rPr>
        <w:t xml:space="preserve">Los esquemas JSON definen la estructura que deben seguir las respuestas generadas por los modelos de lenguaje. Cada tarea utiliza un esquema específico. Por ejemplo, la extracción de ofertas debe devolver información como el título, la empresa o la ubicación; el análisis de perfiles debe identificar el rol profesional, las habilidades y el nivel de experiencia; el enriquecimiento añade posibles roles e </w:t>
      </w:r>
      <w:r w:rsidRPr="006D74B6">
        <w:rPr>
          <w:rFonts w:ascii="Aptos" w:hAnsi="Aptos"/>
        </w:rPr>
        <w:lastRenderedPageBreak/>
        <w:t xml:space="preserve">intenciones profesionales; y el proceso de </w:t>
      </w:r>
      <w:proofErr w:type="spellStart"/>
      <w:r w:rsidRPr="006D74B6">
        <w:rPr>
          <w:rFonts w:ascii="Aptos" w:hAnsi="Aptos"/>
        </w:rPr>
        <w:t>reranking</w:t>
      </w:r>
      <w:proofErr w:type="spellEnd"/>
      <w:r w:rsidRPr="006D74B6">
        <w:rPr>
          <w:rFonts w:ascii="Aptos" w:hAnsi="Aptos"/>
        </w:rPr>
        <w:t xml:space="preserve"> devuelve los identificadores de las ofertas más relevantes junto con su puntuación de relevancia.</w:t>
      </w:r>
    </w:p>
    <w:p w14:paraId="30D3D1F6" w14:textId="77777777" w:rsidR="00D100DE" w:rsidRPr="006D74B6" w:rsidRDefault="00EF1A6D" w:rsidP="00EF1A6D">
      <w:pPr>
        <w:rPr>
          <w:rFonts w:ascii="Aptos" w:hAnsi="Aptos"/>
        </w:rPr>
      </w:pPr>
      <w:r w:rsidRPr="006D74B6">
        <w:rPr>
          <w:rFonts w:ascii="Aptos" w:hAnsi="Aptos"/>
        </w:rPr>
        <w:t xml:space="preserve">Además, los esquemas impiden que los modelos generen campos no previstos por la aplicación, garantizando que los datos producidos mantengan siempre el formato esperado. </w:t>
      </w:r>
    </w:p>
    <w:p w14:paraId="492A9B4A" w14:textId="77777777" w:rsidR="00EF1A6D" w:rsidRDefault="00EF1A6D">
      <w:pPr>
        <w:spacing w:before="0" w:after="0" w:line="240" w:lineRule="auto"/>
        <w:jc w:val="left"/>
      </w:pPr>
      <w:r>
        <w:br w:type="page"/>
      </w:r>
    </w:p>
    <w:p w14:paraId="02944652" w14:textId="77777777" w:rsidR="00320B8C" w:rsidRPr="00D00234" w:rsidRDefault="00320B8C" w:rsidP="00320B8C">
      <w:pPr>
        <w:keepNext/>
        <w:framePr w:wrap="notBeside" w:vAnchor="text" w:hAnchor="text" w:y="1"/>
        <w:numPr>
          <w:ilvl w:val="0"/>
          <w:numId w:val="6"/>
        </w:numPr>
        <w:autoSpaceDE w:val="0"/>
        <w:autoSpaceDN w:val="0"/>
        <w:adjustRightInd w:val="0"/>
        <w:spacing w:before="240" w:after="480"/>
        <w:jc w:val="left"/>
        <w:outlineLvl w:val="0"/>
        <w:rPr>
          <w:rFonts w:ascii="Times New Roman" w:eastAsia="Times New Roman" w:hAnsi="Times New Roman" w:cs="Times New Roman"/>
          <w:b/>
          <w:kern w:val="32"/>
          <w:sz w:val="48"/>
          <w:szCs w:val="48"/>
        </w:rPr>
      </w:pPr>
      <w:r w:rsidRPr="00D00234">
        <w:rPr>
          <w:rFonts w:ascii="Times New Roman" w:eastAsia="Times New Roman" w:hAnsi="Times New Roman" w:cs="Times New Roman"/>
          <w:b/>
          <w:kern w:val="32"/>
          <w:sz w:val="48"/>
          <w:szCs w:val="28"/>
        </w:rPr>
        <w:lastRenderedPageBreak/>
        <w:br/>
      </w:r>
      <w:bookmarkStart w:id="46" w:name="_Toc231933794"/>
      <w:r w:rsidRPr="33D75C7F">
        <w:rPr>
          <w:rFonts w:ascii="Times New Roman" w:eastAsia="Times New Roman" w:hAnsi="Times New Roman" w:cs="Times New Roman"/>
          <w:b/>
          <w:kern w:val="32"/>
          <w:sz w:val="48"/>
          <w:szCs w:val="48"/>
        </w:rPr>
        <w:t>Implementación, despliegue y validación</w:t>
      </w:r>
      <w:bookmarkEnd w:id="46"/>
    </w:p>
    <w:p w14:paraId="0D5A6280"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47" w:name="_Toc231933795"/>
      <w:r w:rsidRPr="33D75C7F">
        <w:rPr>
          <w:rFonts w:ascii="Times New Roman" w:eastAsia="Times New Roman" w:hAnsi="Times New Roman" w:cs="Times New Roman"/>
          <w:b/>
          <w:color w:val="000000" w:themeColor="text1"/>
          <w:sz w:val="32"/>
          <w:szCs w:val="32"/>
        </w:rPr>
        <w:t>Detalles de implementación</w:t>
      </w:r>
      <w:bookmarkEnd w:id="47"/>
    </w:p>
    <w:p w14:paraId="5F819082" w14:textId="3158D23D" w:rsidR="00320B8C" w:rsidRPr="00D00234" w:rsidRDefault="00320B8C" w:rsidP="00320B8C">
      <w:pPr>
        <w:rPr>
          <w:rFonts w:ascii="Aptos" w:eastAsia="Aptos" w:hAnsi="Aptos" w:cs="Times New Roman"/>
        </w:rPr>
      </w:pPr>
      <w:r w:rsidRPr="00D00234">
        <w:rPr>
          <w:rFonts w:ascii="Aptos" w:eastAsia="Aptos" w:hAnsi="Aptos" w:cs="Times New Roman"/>
        </w:rPr>
        <w:t xml:space="preserve">La implementación de </w:t>
      </w:r>
      <w:proofErr w:type="spellStart"/>
      <w:r w:rsidRPr="00D00234">
        <w:rPr>
          <w:rFonts w:ascii="Aptos" w:eastAsia="Aptos" w:hAnsi="Aptos" w:cs="Times New Roman"/>
        </w:rPr>
        <w:t>NexTalent</w:t>
      </w:r>
      <w:proofErr w:type="spellEnd"/>
      <w:r>
        <w:rPr>
          <w:rFonts w:ascii="Aptos" w:eastAsia="Aptos" w:hAnsi="Aptos" w:cs="Times New Roman"/>
        </w:rPr>
        <w:t xml:space="preserve"> se organiza como un repositorio modular que separa el </w:t>
      </w:r>
      <w:r>
        <w:rPr>
          <w:rFonts w:ascii="Aptos" w:eastAsia="Aptos" w:hAnsi="Aptos" w:cs="Times New Roman"/>
          <w:i/>
          <w:iCs/>
        </w:rPr>
        <w:t>pipeline</w:t>
      </w:r>
      <w:r>
        <w:rPr>
          <w:rFonts w:ascii="Aptos" w:eastAsia="Aptos" w:hAnsi="Aptos" w:cs="Times New Roman"/>
        </w:rPr>
        <w:t xml:space="preserve"> de procesamiento de datos, el acceso a servicios externos, la persistencia, la recuperación semántica, la lógica </w:t>
      </w:r>
      <w:proofErr w:type="spellStart"/>
      <w:r w:rsidRPr="00D00234">
        <w:rPr>
          <w:rFonts w:ascii="Aptos" w:eastAsia="Aptos" w:hAnsi="Aptos" w:cs="Times New Roman"/>
        </w:rPr>
        <w:t>multiagente</w:t>
      </w:r>
      <w:proofErr w:type="spellEnd"/>
      <w:r w:rsidRPr="00D00234">
        <w:rPr>
          <w:rFonts w:ascii="Aptos" w:eastAsia="Aptos" w:hAnsi="Aptos" w:cs="Times New Roman"/>
        </w:rPr>
        <w:t xml:space="preserve">, la interfaz web y las pruebas. Esta distribución evita concentrar toda la lógica en un único módulo y mantiene una correspondencia clara con las capas descritas en el capítulo de arquitectura. La </w:t>
      </w:r>
      <w:r w:rsidR="00FD7A5D">
        <w:rPr>
          <w:rFonts w:ascii="Aptos" w:eastAsia="Aptos" w:hAnsi="Aptos" w:cs="Times New Roman"/>
        </w:rPr>
        <w:t>Figura 10</w:t>
      </w:r>
      <w:r w:rsidRPr="00D00234">
        <w:rPr>
          <w:rFonts w:ascii="Aptos" w:eastAsia="Aptos" w:hAnsi="Aptos" w:cs="Times New Roman"/>
        </w:rPr>
        <w:t xml:space="preserve"> muestra los directorios principales que contienen el código mantenido por el proyecto.</w:t>
      </w:r>
    </w:p>
    <w:p w14:paraId="0891AB10" w14:textId="77777777" w:rsidR="00320B8C" w:rsidRPr="00D00234" w:rsidRDefault="00320B8C" w:rsidP="00320B8C">
      <w:pPr>
        <w:jc w:val="center"/>
        <w:rPr>
          <w:rFonts w:ascii="Aptos" w:eastAsia="Aptos" w:hAnsi="Aptos" w:cs="Times New Roman"/>
        </w:rPr>
      </w:pPr>
      <w:r w:rsidRPr="00D00234">
        <w:rPr>
          <w:rFonts w:ascii="Aptos" w:eastAsia="Aptos" w:hAnsi="Aptos" w:cs="Times New Roman"/>
          <w:noProof/>
        </w:rPr>
        <w:drawing>
          <wp:inline distT="0" distB="0" distL="0" distR="0" wp14:anchorId="1A5DFC61" wp14:editId="23E3438E">
            <wp:extent cx="4749800" cy="3502062"/>
            <wp:effectExtent l="0" t="0" r="0" b="3175"/>
            <wp:docPr id="2090425563" name="Figura 6" descr="Figura 6. Estructura principal de directorios del repositorio NexT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5564" name="image10.png" descr="Figura 6. Estructura principal de directorios del repositorio NexTalent."/>
                    <pic:cNvPicPr/>
                  </pic:nvPicPr>
                  <pic:blipFill rotWithShape="1">
                    <a:blip r:embed="rId31" cstate="print">
                      <a:extLst>
                        <a:ext uri="{28A0092B-C50C-407E-A947-70E740481C1C}">
                          <a14:useLocalDpi xmlns:a14="http://schemas.microsoft.com/office/drawing/2010/main" val="0"/>
                        </a:ext>
                      </a:extLst>
                    </a:blip>
                    <a:srcRect t="3436" b="3570"/>
                    <a:stretch>
                      <a:fillRect/>
                    </a:stretch>
                  </pic:blipFill>
                  <pic:spPr bwMode="auto">
                    <a:xfrm>
                      <a:off x="0" y="0"/>
                      <a:ext cx="4759076" cy="3508901"/>
                    </a:xfrm>
                    <a:prstGeom prst="rect">
                      <a:avLst/>
                    </a:prstGeom>
                    <a:ln>
                      <a:noFill/>
                    </a:ln>
                    <a:extLst>
                      <a:ext uri="{53640926-AAD7-44D8-BBD7-CCE9431645EC}">
                        <a14:shadowObscured xmlns:a14="http://schemas.microsoft.com/office/drawing/2010/main"/>
                      </a:ext>
                    </a:extLst>
                  </pic:spPr>
                </pic:pic>
              </a:graphicData>
            </a:graphic>
          </wp:inline>
        </w:drawing>
      </w:r>
    </w:p>
    <w:p w14:paraId="575C4480" w14:textId="360933B9" w:rsidR="00320B8C" w:rsidRPr="00D00234" w:rsidRDefault="00FD7A5D" w:rsidP="00320B8C">
      <w:pPr>
        <w:spacing w:before="0" w:after="480" w:line="240" w:lineRule="auto"/>
        <w:jc w:val="center"/>
        <w:rPr>
          <w:rFonts w:ascii="Aptos" w:eastAsia="Aptos" w:hAnsi="Aptos" w:cs="Times New Roman"/>
          <w:i/>
          <w:iCs/>
          <w:color w:val="0E2841"/>
          <w:sz w:val="22"/>
          <w:szCs w:val="18"/>
        </w:rPr>
      </w:pPr>
      <w:bookmarkStart w:id="48" w:name="_Toc231835690"/>
      <w:bookmarkStart w:id="49" w:name="_Toc231937660"/>
      <w:r>
        <w:rPr>
          <w:rFonts w:ascii="Aptos" w:eastAsia="Aptos" w:hAnsi="Aptos" w:cs="Times New Roman"/>
          <w:i/>
          <w:iCs/>
          <w:color w:val="0E2841"/>
          <w:sz w:val="22"/>
          <w:szCs w:val="18"/>
        </w:rPr>
        <w:t>Figura 10</w:t>
      </w:r>
      <w:r w:rsidR="00320B8C">
        <w:rPr>
          <w:rFonts w:ascii="Aptos" w:eastAsia="Aptos" w:hAnsi="Aptos" w:cs="Times New Roman"/>
          <w:i/>
          <w:iCs/>
          <w:color w:val="0E2841"/>
          <w:sz w:val="22"/>
          <w:szCs w:val="18"/>
        </w:rPr>
        <w:t xml:space="preserve">. Estructura principal de directorios del repositorio </w:t>
      </w:r>
      <w:proofErr w:type="spellStart"/>
      <w:r w:rsidR="00320B8C">
        <w:rPr>
          <w:rFonts w:ascii="Aptos" w:eastAsia="Aptos" w:hAnsi="Aptos" w:cs="Times New Roman"/>
          <w:i/>
          <w:iCs/>
          <w:color w:val="0E2841"/>
          <w:sz w:val="22"/>
          <w:szCs w:val="18"/>
        </w:rPr>
        <w:t>NexTalent</w:t>
      </w:r>
      <w:proofErr w:type="spellEnd"/>
      <w:r w:rsidR="00320B8C">
        <w:rPr>
          <w:rFonts w:ascii="Aptos" w:eastAsia="Aptos" w:hAnsi="Aptos" w:cs="Times New Roman"/>
          <w:i/>
          <w:iCs/>
          <w:color w:val="0E2841"/>
          <w:sz w:val="22"/>
          <w:szCs w:val="18"/>
        </w:rPr>
        <w:t>.</w:t>
      </w:r>
      <w:bookmarkEnd w:id="48"/>
      <w:bookmarkEnd w:id="49"/>
    </w:p>
    <w:p w14:paraId="09BCCB7A" w14:textId="77777777" w:rsidR="00320B8C" w:rsidRPr="00D00234" w:rsidRDefault="00320B8C" w:rsidP="00320B8C">
      <w:pPr>
        <w:rPr>
          <w:rFonts w:ascii="Aptos" w:eastAsia="Aptos" w:hAnsi="Aptos" w:cs="Times New Roman"/>
        </w:rPr>
      </w:pPr>
      <w:r w:rsidRPr="00D00234">
        <w:rPr>
          <w:rFonts w:ascii="Aptos" w:eastAsia="Aptos" w:hAnsi="Aptos" w:cs="Times New Roman"/>
        </w:rPr>
        <w:lastRenderedPageBreak/>
        <w:t xml:space="preserve">Los directorios </w:t>
      </w:r>
      <w:r w:rsidRPr="00EF1A6D">
        <w:rPr>
          <w:rFonts w:ascii="Aptos" w:eastAsia="Aptos" w:hAnsi="Aptos" w:cs="Times New Roman"/>
          <w:i/>
          <w:iCs/>
        </w:rPr>
        <w:t>infra</w:t>
      </w:r>
      <w:r w:rsidRPr="00D00234">
        <w:rPr>
          <w:rFonts w:ascii="Aptos" w:eastAsia="Aptos" w:hAnsi="Aptos" w:cs="Times New Roman"/>
        </w:rPr>
        <w:t xml:space="preserve"> y </w:t>
      </w:r>
      <w:proofErr w:type="spellStart"/>
      <w:r w:rsidRPr="00EF1A6D">
        <w:rPr>
          <w:rFonts w:ascii="Aptos" w:eastAsia="Aptos" w:hAnsi="Aptos" w:cs="Times New Roman"/>
          <w:i/>
          <w:iCs/>
        </w:rPr>
        <w:t>repositories</w:t>
      </w:r>
      <w:proofErr w:type="spellEnd"/>
      <w:r w:rsidRPr="00D00234">
        <w:rPr>
          <w:rFonts w:ascii="Aptos" w:eastAsia="Aptos" w:hAnsi="Aptos" w:cs="Times New Roman"/>
        </w:rPr>
        <w:t xml:space="preserve"> aíslan la comunicación con servicios externos y mecanismos de persistencia. </w:t>
      </w:r>
      <w:proofErr w:type="spellStart"/>
      <w:r w:rsidRPr="00EF1A6D">
        <w:rPr>
          <w:rFonts w:ascii="Aptos" w:eastAsia="Aptos" w:hAnsi="Aptos" w:cs="Times New Roman"/>
          <w:i/>
          <w:iCs/>
        </w:rPr>
        <w:t>rag</w:t>
      </w:r>
      <w:proofErr w:type="spellEnd"/>
      <w:r w:rsidRPr="00D00234">
        <w:rPr>
          <w:rFonts w:ascii="Aptos" w:eastAsia="Aptos" w:hAnsi="Aptos" w:cs="Times New Roman"/>
        </w:rPr>
        <w:t xml:space="preserve"> reúne las operaciones de indexación y mapeo semántico; </w:t>
      </w:r>
      <w:proofErr w:type="spellStart"/>
      <w:r w:rsidRPr="00EF1A6D">
        <w:rPr>
          <w:rFonts w:ascii="Aptos" w:eastAsia="Aptos" w:hAnsi="Aptos" w:cs="Times New Roman"/>
          <w:i/>
          <w:iCs/>
        </w:rPr>
        <w:t>multiagent</w:t>
      </w:r>
      <w:proofErr w:type="spellEnd"/>
      <w:r w:rsidRPr="00D00234">
        <w:rPr>
          <w:rFonts w:ascii="Aptos" w:eastAsia="Aptos" w:hAnsi="Aptos" w:cs="Times New Roman"/>
        </w:rPr>
        <w:t xml:space="preserve"> contiene la orquestación inteligente con </w:t>
      </w:r>
      <w:proofErr w:type="spellStart"/>
      <w:r w:rsidRPr="00D00234">
        <w:rPr>
          <w:rFonts w:ascii="Aptos" w:eastAsia="Aptos" w:hAnsi="Aptos" w:cs="Times New Roman"/>
        </w:rPr>
        <w:t>LangGraph</w:t>
      </w:r>
      <w:proofErr w:type="spellEnd"/>
      <w:r w:rsidRPr="00D00234">
        <w:rPr>
          <w:rFonts w:ascii="Aptos" w:eastAsia="Aptos" w:hAnsi="Aptos" w:cs="Times New Roman"/>
        </w:rPr>
        <w:t xml:space="preserve"> y los servicios que implementan los casos de uso; y </w:t>
      </w:r>
      <w:proofErr w:type="spellStart"/>
      <w:r w:rsidRPr="00EF1A6D">
        <w:rPr>
          <w:rFonts w:ascii="Aptos" w:eastAsia="Aptos" w:hAnsi="Aptos" w:cs="Times New Roman"/>
          <w:i/>
          <w:iCs/>
        </w:rPr>
        <w:t>utils</w:t>
      </w:r>
      <w:proofErr w:type="spellEnd"/>
      <w:r w:rsidRPr="00D00234">
        <w:rPr>
          <w:rFonts w:ascii="Aptos" w:eastAsia="Aptos" w:hAnsi="Aptos" w:cs="Times New Roman"/>
        </w:rPr>
        <w:t xml:space="preserve"> agrupa funciones reutilizables sobre texto. La aplicación </w:t>
      </w:r>
      <w:proofErr w:type="spellStart"/>
      <w:r w:rsidRPr="00D00234">
        <w:rPr>
          <w:rFonts w:ascii="Aptos" w:eastAsia="Aptos" w:hAnsi="Aptos" w:cs="Times New Roman"/>
        </w:rPr>
        <w:t>React</w:t>
      </w:r>
      <w:proofErr w:type="spellEnd"/>
      <w:r w:rsidRPr="00D00234">
        <w:rPr>
          <w:rFonts w:ascii="Aptos" w:eastAsia="Aptos" w:hAnsi="Aptos" w:cs="Times New Roman"/>
        </w:rPr>
        <w:t xml:space="preserve"> se mantiene en </w:t>
      </w:r>
      <w:r w:rsidRPr="00EF1A6D">
        <w:rPr>
          <w:rFonts w:ascii="Aptos" w:eastAsia="Aptos" w:hAnsi="Aptos" w:cs="Times New Roman"/>
          <w:i/>
          <w:iCs/>
        </w:rPr>
        <w:t>web</w:t>
      </w:r>
      <w:r w:rsidRPr="00D00234">
        <w:rPr>
          <w:rFonts w:ascii="Aptos" w:eastAsia="Aptos" w:hAnsi="Aptos" w:cs="Times New Roman"/>
        </w:rPr>
        <w:t xml:space="preserve"> y las pruebas automatizadas en </w:t>
      </w:r>
      <w:proofErr w:type="spellStart"/>
      <w:r w:rsidRPr="00EF1A6D">
        <w:rPr>
          <w:rFonts w:ascii="Aptos" w:eastAsia="Aptos" w:hAnsi="Aptos" w:cs="Times New Roman"/>
          <w:i/>
          <w:iCs/>
        </w:rPr>
        <w:t>tests</w:t>
      </w:r>
      <w:proofErr w:type="spellEnd"/>
      <w:r>
        <w:rPr>
          <w:rFonts w:ascii="Aptos" w:eastAsia="Aptos" w:hAnsi="Aptos" w:cs="Times New Roman"/>
        </w:rPr>
        <w:t xml:space="preserve">. Por último, </w:t>
      </w:r>
      <w:r>
        <w:rPr>
          <w:rFonts w:ascii="Aptos" w:eastAsia="Aptos" w:hAnsi="Aptos" w:cs="Times New Roman"/>
          <w:i/>
          <w:iCs/>
        </w:rPr>
        <w:t>scripts</w:t>
      </w:r>
      <w:r>
        <w:rPr>
          <w:rFonts w:ascii="Aptos" w:eastAsia="Aptos" w:hAnsi="Aptos" w:cs="Times New Roman"/>
        </w:rPr>
        <w:t xml:space="preserve"> contiene operaciones auxiliares </w:t>
      </w:r>
      <w:proofErr w:type="gramStart"/>
      <w:r w:rsidRPr="00D00234">
        <w:rPr>
          <w:rFonts w:ascii="Aptos" w:eastAsia="Aptos" w:hAnsi="Aptos" w:cs="Times New Roman"/>
        </w:rPr>
        <w:t xml:space="preserve">y </w:t>
      </w:r>
      <w:r w:rsidRPr="00EF1A6D">
        <w:rPr>
          <w:rFonts w:ascii="Aptos" w:eastAsia="Aptos" w:hAnsi="Aptos" w:cs="Times New Roman"/>
          <w:i/>
          <w:iCs/>
        </w:rPr>
        <w:t>.</w:t>
      </w:r>
      <w:proofErr w:type="spellStart"/>
      <w:r w:rsidRPr="00EF1A6D">
        <w:rPr>
          <w:rFonts w:ascii="Aptos" w:eastAsia="Aptos" w:hAnsi="Aptos" w:cs="Times New Roman"/>
          <w:i/>
          <w:iCs/>
        </w:rPr>
        <w:t>github</w:t>
      </w:r>
      <w:proofErr w:type="spellEnd"/>
      <w:proofErr w:type="gramEnd"/>
      <w:r w:rsidRPr="00D00234">
        <w:rPr>
          <w:rFonts w:ascii="Aptos" w:eastAsia="Aptos" w:hAnsi="Aptos" w:cs="Times New Roman"/>
        </w:rPr>
        <w:t xml:space="preserve"> almacena la configuración de automatización.</w:t>
      </w:r>
    </w:p>
    <w:p w14:paraId="2AD6CD28" w14:textId="711C90CB" w:rsidR="00320B8C" w:rsidRPr="00D00234" w:rsidRDefault="00320B8C" w:rsidP="00320B8C">
      <w:pPr>
        <w:rPr>
          <w:rFonts w:ascii="Aptos" w:eastAsia="Aptos" w:hAnsi="Aptos" w:cs="Times New Roman"/>
        </w:rPr>
      </w:pPr>
      <w:r>
        <w:rPr>
          <w:rFonts w:ascii="Aptos" w:eastAsia="Aptos" w:hAnsi="Aptos" w:cs="Times New Roman"/>
        </w:rPr>
        <w:t xml:space="preserve">La raíz del repositorio contiene los puntos de entrada del </w:t>
      </w:r>
      <w:r>
        <w:rPr>
          <w:rFonts w:ascii="Aptos" w:eastAsia="Aptos" w:hAnsi="Aptos" w:cs="Times New Roman"/>
          <w:i/>
          <w:iCs/>
        </w:rPr>
        <w:t>pipeline</w:t>
      </w:r>
      <w:r>
        <w:rPr>
          <w:rFonts w:ascii="Aptos" w:eastAsia="Aptos" w:hAnsi="Aptos" w:cs="Times New Roman"/>
        </w:rPr>
        <w:t xml:space="preserve">, la API y los ficheros necesarios para configurar y ejecutar la solución. La </w:t>
      </w:r>
      <w:r w:rsidR="00FD7A5D">
        <w:rPr>
          <w:rFonts w:ascii="Aptos" w:eastAsia="Aptos" w:hAnsi="Aptos" w:cs="Times New Roman"/>
        </w:rPr>
        <w:t>Figura 11</w:t>
      </w:r>
      <w:r>
        <w:rPr>
          <w:rFonts w:ascii="Aptos" w:eastAsia="Aptos" w:hAnsi="Aptos" w:cs="Times New Roman"/>
        </w:rPr>
        <w:t xml:space="preserve"> presenta los elementos principales del entorno de desarrollo.</w:t>
      </w:r>
    </w:p>
    <w:p w14:paraId="0D89361A" w14:textId="77777777" w:rsidR="00320B8C" w:rsidRPr="00D00234" w:rsidRDefault="00320B8C" w:rsidP="00320B8C">
      <w:pPr>
        <w:jc w:val="center"/>
        <w:rPr>
          <w:rFonts w:ascii="Aptos" w:eastAsia="Aptos" w:hAnsi="Aptos" w:cs="Times New Roman"/>
        </w:rPr>
      </w:pPr>
      <w:r w:rsidRPr="00D00234">
        <w:rPr>
          <w:rFonts w:ascii="Aptos" w:eastAsia="Aptos" w:hAnsi="Aptos" w:cs="Times New Roman"/>
          <w:noProof/>
        </w:rPr>
        <w:drawing>
          <wp:inline distT="0" distB="0" distL="0" distR="0" wp14:anchorId="1A478098" wp14:editId="0E1DAF85">
            <wp:extent cx="4700000" cy="4196429"/>
            <wp:effectExtent l="0" t="0" r="0" b="0"/>
            <wp:docPr id="2090425565" name="Figura 7" descr="Figura 7. Ficheros principales situados en la raíz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5566" name="image11.png" descr="Figura 7. Ficheros principales situados en la raíz del repositori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00000" cy="4196429"/>
                    </a:xfrm>
                    <a:prstGeom prst="rect">
                      <a:avLst/>
                    </a:prstGeom>
                  </pic:spPr>
                </pic:pic>
              </a:graphicData>
            </a:graphic>
          </wp:inline>
        </w:drawing>
      </w:r>
    </w:p>
    <w:p w14:paraId="63ED2A42" w14:textId="3F4045ED" w:rsidR="00320B8C" w:rsidRPr="00D00234" w:rsidRDefault="00FD7A5D" w:rsidP="00320B8C">
      <w:pPr>
        <w:spacing w:before="0" w:after="480" w:line="240" w:lineRule="auto"/>
        <w:jc w:val="center"/>
        <w:rPr>
          <w:rFonts w:ascii="Aptos" w:eastAsia="Aptos" w:hAnsi="Aptos" w:cs="Times New Roman"/>
          <w:i/>
          <w:iCs/>
          <w:color w:val="0E2841"/>
          <w:sz w:val="22"/>
          <w:szCs w:val="18"/>
        </w:rPr>
      </w:pPr>
      <w:bookmarkStart w:id="50" w:name="_Toc231835691"/>
      <w:bookmarkStart w:id="51" w:name="_Toc231937661"/>
      <w:r>
        <w:rPr>
          <w:rFonts w:ascii="Aptos" w:eastAsia="Aptos" w:hAnsi="Aptos" w:cs="Times New Roman"/>
          <w:i/>
          <w:iCs/>
          <w:color w:val="0E2841"/>
          <w:sz w:val="22"/>
          <w:szCs w:val="18"/>
        </w:rPr>
        <w:t>Figura 11</w:t>
      </w:r>
      <w:r w:rsidR="00320B8C">
        <w:rPr>
          <w:rFonts w:ascii="Aptos" w:eastAsia="Aptos" w:hAnsi="Aptos" w:cs="Times New Roman"/>
          <w:i/>
          <w:iCs/>
          <w:color w:val="0E2841"/>
          <w:sz w:val="22"/>
          <w:szCs w:val="18"/>
        </w:rPr>
        <w:t>. Ficheros principales situados en la raíz del repositorio.</w:t>
      </w:r>
      <w:bookmarkEnd w:id="50"/>
      <w:bookmarkEnd w:id="51"/>
    </w:p>
    <w:p w14:paraId="1C7B0344"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procesamiento de ofertas comienza en </w:t>
      </w:r>
      <w:r w:rsidRPr="00D00234">
        <w:rPr>
          <w:rFonts w:ascii="Aptos" w:eastAsia="Aptos" w:hAnsi="Aptos" w:cs="Times New Roman"/>
          <w:i/>
          <w:iCs/>
        </w:rPr>
        <w:t>scraper.py</w:t>
      </w:r>
      <w:r w:rsidRPr="00D00234">
        <w:rPr>
          <w:rFonts w:ascii="Aptos" w:eastAsia="Aptos" w:hAnsi="Aptos" w:cs="Times New Roman"/>
        </w:rPr>
        <w:t xml:space="preserve">. Este módulo consulta el </w:t>
      </w:r>
      <w:proofErr w:type="spellStart"/>
      <w:r>
        <w:rPr>
          <w:rFonts w:ascii="Aptos" w:eastAsia="Aptos" w:hAnsi="Aptos" w:cs="Times New Roman"/>
          <w:i/>
          <w:iCs/>
        </w:rPr>
        <w:t>endpoint</w:t>
      </w:r>
      <w:proofErr w:type="spellEnd"/>
      <w:r w:rsidRPr="00D00234">
        <w:rPr>
          <w:rFonts w:ascii="Aptos" w:eastAsia="Aptos" w:hAnsi="Aptos" w:cs="Times New Roman"/>
        </w:rPr>
        <w:t xml:space="preserve"> público de LinkedIn Jobs, interpreta la respuesta HTML y utiliza </w:t>
      </w:r>
      <w:proofErr w:type="spellStart"/>
      <w:r w:rsidRPr="00D00234">
        <w:rPr>
          <w:rFonts w:ascii="Aptos" w:eastAsia="Aptos" w:hAnsi="Aptos" w:cs="Times New Roman"/>
          <w:i/>
          <w:iCs/>
        </w:rPr>
        <w:lastRenderedPageBreak/>
        <w:t>BeautifulSoup</w:t>
      </w:r>
      <w:proofErr w:type="spellEnd"/>
      <w:r w:rsidRPr="00D00234">
        <w:rPr>
          <w:rFonts w:ascii="Aptos" w:eastAsia="Aptos" w:hAnsi="Aptos" w:cs="Times New Roman"/>
        </w:rPr>
        <w:t xml:space="preserve"> para obtener los datos básicos y completar la descripción de cada oferta. También normaliza las URL, realiza inserciones o actualizaciones por lotes y sincroniza el estado activo o inactivo de las ofertas observadas. A continuación, </w:t>
      </w:r>
      <w:r w:rsidRPr="00D00234">
        <w:rPr>
          <w:rFonts w:ascii="Aptos" w:eastAsia="Aptos" w:hAnsi="Aptos" w:cs="Times New Roman"/>
          <w:i/>
          <w:iCs/>
        </w:rPr>
        <w:t>data_wrangler.py</w:t>
      </w:r>
      <w:r w:rsidRPr="00D00234">
        <w:rPr>
          <w:rFonts w:ascii="Aptos" w:eastAsia="Aptos" w:hAnsi="Aptos" w:cs="Times New Roman"/>
        </w:rPr>
        <w:t xml:space="preserve"> estructura ubicaciones, filtra registros incompletos y limpia las descripciones. </w:t>
      </w:r>
      <w:r w:rsidRPr="00D00234">
        <w:rPr>
          <w:rFonts w:ascii="Aptos" w:eastAsia="Aptos" w:hAnsi="Aptos" w:cs="Times New Roman"/>
          <w:i/>
          <w:iCs/>
        </w:rPr>
        <w:t>llm_processor.py</w:t>
      </w:r>
      <w:r w:rsidRPr="00D00234">
        <w:rPr>
          <w:rFonts w:ascii="Aptos" w:eastAsia="Aptos" w:hAnsi="Aptos" w:cs="Times New Roman"/>
        </w:rPr>
        <w:t xml:space="preserve"> procesa de forma incremental las ofertas limpias y extrae campos como rol, habilidades, herramientas, nivel de experiencia, modalidad laboral y tipo de contrato mediante respuestas JSON validadas contra los esquemas definidos en </w:t>
      </w:r>
      <w:r w:rsidRPr="00D00234">
        <w:rPr>
          <w:rFonts w:ascii="Aptos" w:eastAsia="Aptos" w:hAnsi="Aptos" w:cs="Times New Roman"/>
          <w:i/>
          <w:iCs/>
        </w:rPr>
        <w:t>schemas.py</w:t>
      </w:r>
      <w:r w:rsidRPr="00D00234">
        <w:rPr>
          <w:rFonts w:ascii="Aptos" w:eastAsia="Aptos" w:hAnsi="Aptos" w:cs="Times New Roman"/>
        </w:rPr>
        <w:t>.</w:t>
      </w:r>
    </w:p>
    <w:p w14:paraId="363900A6"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api.py contiene la aplicación </w:t>
      </w:r>
      <w:proofErr w:type="spellStart"/>
      <w:r w:rsidRPr="00D00234">
        <w:rPr>
          <w:rFonts w:ascii="Aptos" w:eastAsia="Aptos" w:hAnsi="Aptos" w:cs="Times New Roman"/>
        </w:rPr>
        <w:t>FastAPI</w:t>
      </w:r>
      <w:proofErr w:type="spellEnd"/>
      <w:r w:rsidRPr="00D00234">
        <w:rPr>
          <w:rFonts w:ascii="Aptos" w:eastAsia="Aptos" w:hAnsi="Aptos" w:cs="Times New Roman"/>
        </w:rPr>
        <w:t xml:space="preserve"> y expone los </w:t>
      </w:r>
      <w:proofErr w:type="spellStart"/>
      <w:r>
        <w:rPr>
          <w:rFonts w:ascii="Aptos" w:eastAsia="Aptos" w:hAnsi="Aptos" w:cs="Times New Roman"/>
          <w:i/>
          <w:iCs/>
        </w:rPr>
        <w:t>endpoints</w:t>
      </w:r>
      <w:proofErr w:type="spellEnd"/>
      <w:r w:rsidRPr="00D00234">
        <w:rPr>
          <w:rFonts w:ascii="Aptos" w:eastAsia="Aptos" w:hAnsi="Aptos" w:cs="Times New Roman"/>
        </w:rPr>
        <w:t xml:space="preserve"> </w:t>
      </w:r>
      <w:r w:rsidRPr="00D00234">
        <w:rPr>
          <w:rFonts w:ascii="Aptos" w:eastAsia="Aptos" w:hAnsi="Aptos" w:cs="Times New Roman"/>
          <w:i/>
          <w:iCs/>
        </w:rPr>
        <w:t>/api/</w:t>
      </w:r>
      <w:proofErr w:type="spellStart"/>
      <w:r w:rsidRPr="00D00234">
        <w:rPr>
          <w:rFonts w:ascii="Aptos" w:eastAsia="Aptos" w:hAnsi="Aptos" w:cs="Times New Roman"/>
          <w:i/>
          <w:iCs/>
        </w:rPr>
        <w:t>health</w:t>
      </w:r>
      <w:proofErr w:type="spellEnd"/>
      <w:r w:rsidRPr="00D00234">
        <w:rPr>
          <w:rFonts w:ascii="Aptos" w:eastAsia="Aptos" w:hAnsi="Aptos" w:cs="Times New Roman"/>
        </w:rPr>
        <w:t xml:space="preserve">, </w:t>
      </w:r>
      <w:r w:rsidRPr="00D00234">
        <w:rPr>
          <w:rFonts w:ascii="Aptos" w:eastAsia="Aptos" w:hAnsi="Aptos" w:cs="Times New Roman"/>
          <w:i/>
          <w:iCs/>
        </w:rPr>
        <w:t>/api/</w:t>
      </w:r>
      <w:proofErr w:type="spellStart"/>
      <w:r w:rsidRPr="00D00234">
        <w:rPr>
          <w:rFonts w:ascii="Aptos" w:eastAsia="Aptos" w:hAnsi="Aptos" w:cs="Times New Roman"/>
          <w:i/>
          <w:iCs/>
        </w:rPr>
        <w:t>search</w:t>
      </w:r>
      <w:proofErr w:type="spellEnd"/>
      <w:r w:rsidRPr="00D00234">
        <w:rPr>
          <w:rFonts w:ascii="Aptos" w:eastAsia="Aptos" w:hAnsi="Aptos" w:cs="Times New Roman"/>
        </w:rPr>
        <w:t xml:space="preserve"> y /</w:t>
      </w:r>
      <w:r w:rsidRPr="00D00234">
        <w:rPr>
          <w:rFonts w:ascii="Aptos" w:eastAsia="Aptos" w:hAnsi="Aptos" w:cs="Times New Roman"/>
          <w:i/>
          <w:iCs/>
        </w:rPr>
        <w:t>api/</w:t>
      </w:r>
      <w:proofErr w:type="spellStart"/>
      <w:r w:rsidRPr="00D00234">
        <w:rPr>
          <w:rFonts w:ascii="Aptos" w:eastAsia="Aptos" w:hAnsi="Aptos" w:cs="Times New Roman"/>
          <w:i/>
          <w:iCs/>
        </w:rPr>
        <w:t>insights</w:t>
      </w:r>
      <w:proofErr w:type="spellEnd"/>
      <w:r w:rsidRPr="00D00234">
        <w:rPr>
          <w:rFonts w:ascii="Aptos" w:eastAsia="Aptos" w:hAnsi="Aptos" w:cs="Times New Roman"/>
        </w:rPr>
        <w:t xml:space="preserve">. </w:t>
      </w:r>
      <w:r w:rsidRPr="00D00234">
        <w:rPr>
          <w:rFonts w:ascii="Aptos" w:eastAsia="Aptos" w:hAnsi="Aptos" w:cs="Times New Roman"/>
          <w:i/>
          <w:iCs/>
        </w:rPr>
        <w:t>config.py</w:t>
      </w:r>
      <w:r w:rsidRPr="00D00234">
        <w:rPr>
          <w:rFonts w:ascii="Aptos" w:eastAsia="Aptos" w:hAnsi="Aptos" w:cs="Times New Roman"/>
        </w:rPr>
        <w:t xml:space="preserve"> centraliza variables de entorno, nombres de colecciones, modelos y parámetros de recuperación. </w:t>
      </w:r>
      <w:r w:rsidRPr="00D00234">
        <w:rPr>
          <w:rFonts w:ascii="Aptos" w:eastAsia="Aptos" w:hAnsi="Aptos" w:cs="Times New Roman"/>
          <w:i/>
          <w:iCs/>
        </w:rPr>
        <w:t>db_conn.py</w:t>
      </w:r>
      <w:r w:rsidRPr="00D00234">
        <w:rPr>
          <w:rFonts w:ascii="Aptos" w:eastAsia="Aptos" w:hAnsi="Aptos" w:cs="Times New Roman"/>
        </w:rPr>
        <w:t xml:space="preserve"> implementa la conexión con MongoDB, la creación de índices únicos, las operaciones de </w:t>
      </w:r>
      <w:proofErr w:type="spellStart"/>
      <w:r>
        <w:rPr>
          <w:rFonts w:ascii="Aptos" w:eastAsia="Aptos" w:hAnsi="Aptos" w:cs="Times New Roman"/>
          <w:i/>
          <w:iCs/>
        </w:rPr>
        <w:t>upsert</w:t>
      </w:r>
      <w:proofErr w:type="spellEnd"/>
      <w:r w:rsidRPr="00D00234">
        <w:rPr>
          <w:rFonts w:ascii="Aptos" w:eastAsia="Aptos" w:hAnsi="Aptos" w:cs="Times New Roman"/>
        </w:rPr>
        <w:t xml:space="preserve">, la carga incremental y la sincronización del estado de actividad. </w:t>
      </w:r>
      <w:proofErr w:type="spellStart"/>
      <w:r w:rsidRPr="00D00234">
        <w:rPr>
          <w:rFonts w:ascii="Aptos" w:eastAsia="Aptos" w:hAnsi="Aptos" w:cs="Times New Roman"/>
          <w:i/>
          <w:iCs/>
        </w:rPr>
        <w:t>Dockerfile.api</w:t>
      </w:r>
      <w:proofErr w:type="spellEnd"/>
      <w:r w:rsidRPr="00D00234">
        <w:rPr>
          <w:rFonts w:ascii="Aptos" w:eastAsia="Aptos" w:hAnsi="Aptos" w:cs="Times New Roman"/>
        </w:rPr>
        <w:t xml:space="preserve"> y </w:t>
      </w:r>
      <w:r w:rsidRPr="00D00234">
        <w:rPr>
          <w:rFonts w:ascii="Aptos" w:eastAsia="Aptos" w:hAnsi="Aptos" w:cs="Times New Roman"/>
          <w:i/>
          <w:iCs/>
        </w:rPr>
        <w:t>requirements.txt</w:t>
      </w:r>
      <w:r w:rsidRPr="00D00234">
        <w:rPr>
          <w:rFonts w:ascii="Aptos" w:eastAsia="Aptos" w:hAnsi="Aptos" w:cs="Times New Roman"/>
        </w:rPr>
        <w:t xml:space="preserve"> definen la construcción y las dependencias del </w:t>
      </w:r>
      <w:proofErr w:type="spellStart"/>
      <w:r>
        <w:rPr>
          <w:rFonts w:ascii="Aptos" w:eastAsia="Aptos" w:hAnsi="Aptos" w:cs="Times New Roman"/>
          <w:i/>
          <w:iCs/>
        </w:rPr>
        <w:t>backend</w:t>
      </w:r>
      <w:proofErr w:type="spellEnd"/>
      <w:proofErr w:type="gramStart"/>
      <w:r w:rsidRPr="00D00234">
        <w:rPr>
          <w:rFonts w:ascii="Aptos" w:eastAsia="Aptos" w:hAnsi="Aptos" w:cs="Times New Roman"/>
        </w:rPr>
        <w:t xml:space="preserve">; </w:t>
      </w:r>
      <w:r w:rsidRPr="00D00234">
        <w:rPr>
          <w:rFonts w:ascii="Aptos" w:eastAsia="Aptos" w:hAnsi="Aptos" w:cs="Times New Roman"/>
          <w:i/>
          <w:iCs/>
        </w:rPr>
        <w:t>.</w:t>
      </w:r>
      <w:proofErr w:type="spellStart"/>
      <w:r w:rsidRPr="00D00234">
        <w:rPr>
          <w:rFonts w:ascii="Aptos" w:eastAsia="Aptos" w:hAnsi="Aptos" w:cs="Times New Roman"/>
          <w:i/>
          <w:iCs/>
        </w:rPr>
        <w:t>env</w:t>
      </w:r>
      <w:proofErr w:type="gramEnd"/>
      <w:r w:rsidRPr="00D00234">
        <w:rPr>
          <w:rFonts w:ascii="Aptos" w:eastAsia="Aptos" w:hAnsi="Aptos" w:cs="Times New Roman"/>
          <w:i/>
          <w:iCs/>
        </w:rPr>
        <w:t>.example</w:t>
      </w:r>
      <w:proofErr w:type="spellEnd"/>
      <w:r w:rsidRPr="00D00234">
        <w:rPr>
          <w:rFonts w:ascii="Aptos" w:eastAsia="Aptos" w:hAnsi="Aptos" w:cs="Times New Roman"/>
        </w:rPr>
        <w:t xml:space="preserve"> documenta la configuración esperada del </w:t>
      </w:r>
      <w:proofErr w:type="gramStart"/>
      <w:r w:rsidRPr="00D00234">
        <w:rPr>
          <w:rFonts w:ascii="Aptos" w:eastAsia="Aptos" w:hAnsi="Aptos" w:cs="Times New Roman"/>
        </w:rPr>
        <w:t xml:space="preserve">fichero </w:t>
      </w:r>
      <w:r w:rsidRPr="00D00234">
        <w:rPr>
          <w:rFonts w:ascii="Aptos" w:eastAsia="Aptos" w:hAnsi="Aptos" w:cs="Times New Roman"/>
          <w:i/>
          <w:iCs/>
        </w:rPr>
        <w:t>.</w:t>
      </w:r>
      <w:proofErr w:type="spellStart"/>
      <w:r w:rsidRPr="00D00234">
        <w:rPr>
          <w:rFonts w:ascii="Aptos" w:eastAsia="Aptos" w:hAnsi="Aptos" w:cs="Times New Roman"/>
          <w:i/>
          <w:iCs/>
        </w:rPr>
        <w:t>env</w:t>
      </w:r>
      <w:proofErr w:type="spellEnd"/>
      <w:proofErr w:type="gramEnd"/>
      <w:r w:rsidRPr="00D00234">
        <w:rPr>
          <w:rFonts w:ascii="Aptos" w:eastAsia="Aptos" w:hAnsi="Aptos" w:cs="Times New Roman"/>
          <w:i/>
          <w:iCs/>
        </w:rPr>
        <w:t>;</w:t>
      </w:r>
      <w:r w:rsidRPr="00D00234">
        <w:rPr>
          <w:rFonts w:ascii="Aptos" w:eastAsia="Aptos" w:hAnsi="Aptos" w:cs="Times New Roman"/>
        </w:rPr>
        <w:t xml:space="preserve"> y </w:t>
      </w:r>
      <w:proofErr w:type="spellStart"/>
      <w:r w:rsidRPr="00D00234">
        <w:rPr>
          <w:rFonts w:ascii="Aptos" w:eastAsia="Aptos" w:hAnsi="Aptos" w:cs="Times New Roman"/>
          <w:i/>
          <w:iCs/>
        </w:rPr>
        <w:t>docker-compose.yml</w:t>
      </w:r>
      <w:proofErr w:type="spellEnd"/>
      <w:r w:rsidRPr="00D00234">
        <w:rPr>
          <w:rFonts w:ascii="Aptos" w:eastAsia="Aptos" w:hAnsi="Aptos" w:cs="Times New Roman"/>
        </w:rPr>
        <w:t xml:space="preserve"> describe el entorno local formado por MongoDB, Ollama, la API y la aplicación web.</w:t>
      </w:r>
    </w:p>
    <w:p w14:paraId="43DABBF1"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infraestructura compartida se concentra en infra. </w:t>
      </w:r>
      <w:r w:rsidRPr="00D00234">
        <w:rPr>
          <w:rFonts w:ascii="Aptos" w:eastAsia="Aptos" w:hAnsi="Aptos" w:cs="Times New Roman"/>
          <w:i/>
          <w:iCs/>
        </w:rPr>
        <w:t>embeddings.py</w:t>
      </w:r>
      <w:r w:rsidRPr="00D00234">
        <w:rPr>
          <w:rFonts w:ascii="Aptos" w:eastAsia="Aptos" w:hAnsi="Aptos" w:cs="Times New Roman"/>
        </w:rPr>
        <w:t xml:space="preserve"> encapsula la generación de </w:t>
      </w:r>
      <w:proofErr w:type="spellStart"/>
      <w:r>
        <w:rPr>
          <w:rFonts w:ascii="Aptos" w:eastAsia="Aptos" w:hAnsi="Aptos" w:cs="Times New Roman"/>
          <w:i/>
          <w:iCs/>
        </w:rPr>
        <w:t>embeddings</w:t>
      </w:r>
      <w:proofErr w:type="spellEnd"/>
      <w:r w:rsidRPr="00D00234">
        <w:rPr>
          <w:rFonts w:ascii="Aptos" w:eastAsia="Aptos" w:hAnsi="Aptos" w:cs="Times New Roman"/>
        </w:rPr>
        <w:t xml:space="preserve"> mediante Ollama, mientras que </w:t>
      </w:r>
      <w:r w:rsidRPr="00D00234">
        <w:rPr>
          <w:rFonts w:ascii="Aptos" w:eastAsia="Aptos" w:hAnsi="Aptos" w:cs="Times New Roman"/>
          <w:i/>
          <w:iCs/>
        </w:rPr>
        <w:t>groq_client.py</w:t>
      </w:r>
      <w:r w:rsidRPr="00D00234">
        <w:rPr>
          <w:rFonts w:ascii="Aptos" w:eastAsia="Aptos" w:hAnsi="Aptos" w:cs="Times New Roman"/>
        </w:rPr>
        <w:t xml:space="preserve"> crea el cliente de </w:t>
      </w:r>
      <w:proofErr w:type="spellStart"/>
      <w:r w:rsidRPr="00D00234">
        <w:rPr>
          <w:rFonts w:ascii="Aptos" w:eastAsia="Aptos" w:hAnsi="Aptos" w:cs="Times New Roman"/>
        </w:rPr>
        <w:t>Groq</w:t>
      </w:r>
      <w:proofErr w:type="spellEnd"/>
      <w:r w:rsidRPr="00D00234">
        <w:rPr>
          <w:rFonts w:ascii="Aptos" w:eastAsia="Aptos" w:hAnsi="Aptos" w:cs="Times New Roman"/>
        </w:rPr>
        <w:t xml:space="preserve"> a partir de la configuración disponible. Las operaciones concretas sobre el modelo de lenguaje permanecen en los módulos que las necesitan, principalmente </w:t>
      </w:r>
      <w:r w:rsidRPr="00D00234">
        <w:rPr>
          <w:rFonts w:ascii="Aptos" w:eastAsia="Aptos" w:hAnsi="Aptos" w:cs="Times New Roman"/>
          <w:i/>
          <w:iCs/>
        </w:rPr>
        <w:t xml:space="preserve">llm_processor.py </w:t>
      </w:r>
      <w:r w:rsidRPr="00D00234">
        <w:rPr>
          <w:rFonts w:ascii="Aptos" w:eastAsia="Aptos" w:hAnsi="Aptos" w:cs="Times New Roman"/>
        </w:rPr>
        <w:t xml:space="preserve">y </w:t>
      </w:r>
      <w:proofErr w:type="spellStart"/>
      <w:r w:rsidRPr="00D00234">
        <w:rPr>
          <w:rFonts w:ascii="Aptos" w:eastAsia="Aptos" w:hAnsi="Aptos" w:cs="Times New Roman"/>
          <w:i/>
          <w:iCs/>
        </w:rPr>
        <w:t>multiagent</w:t>
      </w:r>
      <w:proofErr w:type="spellEnd"/>
      <w:r w:rsidRPr="00D00234">
        <w:rPr>
          <w:rFonts w:ascii="Aptos" w:eastAsia="Aptos" w:hAnsi="Aptos" w:cs="Times New Roman"/>
          <w:i/>
          <w:iCs/>
        </w:rPr>
        <w:t>/llm_client.py</w:t>
      </w:r>
      <w:r w:rsidRPr="00D00234">
        <w:rPr>
          <w:rFonts w:ascii="Aptos" w:eastAsia="Aptos" w:hAnsi="Aptos" w:cs="Times New Roman"/>
        </w:rPr>
        <w:t xml:space="preserve">. La persistencia se abstrae mediante </w:t>
      </w:r>
      <w:proofErr w:type="spellStart"/>
      <w:r w:rsidRPr="00D00234">
        <w:rPr>
          <w:rFonts w:ascii="Aptos" w:eastAsia="Aptos" w:hAnsi="Aptos" w:cs="Times New Roman"/>
          <w:i/>
          <w:iCs/>
        </w:rPr>
        <w:t>repositories</w:t>
      </w:r>
      <w:proofErr w:type="spellEnd"/>
      <w:r w:rsidRPr="00D00234">
        <w:rPr>
          <w:rFonts w:ascii="Aptos" w:eastAsia="Aptos" w:hAnsi="Aptos" w:cs="Times New Roman"/>
        </w:rPr>
        <w:t xml:space="preserve">: </w:t>
      </w:r>
      <w:r w:rsidRPr="00D00234">
        <w:rPr>
          <w:rFonts w:ascii="Aptos" w:eastAsia="Aptos" w:hAnsi="Aptos" w:cs="Times New Roman"/>
          <w:i/>
          <w:iCs/>
        </w:rPr>
        <w:t>offer_repository.py</w:t>
      </w:r>
      <w:r w:rsidRPr="00D00234">
        <w:rPr>
          <w:rFonts w:ascii="Aptos" w:eastAsia="Aptos" w:hAnsi="Aptos" w:cs="Times New Roman"/>
        </w:rPr>
        <w:t xml:space="preserve"> proporciona operaciones específicas sobre las ofertas almacenadas en MongoDB y </w:t>
      </w:r>
      <w:r w:rsidRPr="00D00234">
        <w:rPr>
          <w:rFonts w:ascii="Aptos" w:eastAsia="Aptos" w:hAnsi="Aptos" w:cs="Times New Roman"/>
          <w:i/>
          <w:iCs/>
        </w:rPr>
        <w:t>vector_store.py</w:t>
      </w:r>
      <w:r w:rsidRPr="00D00234">
        <w:rPr>
          <w:rFonts w:ascii="Aptos" w:eastAsia="Aptos" w:hAnsi="Aptos" w:cs="Times New Roman"/>
        </w:rPr>
        <w:t xml:space="preserve"> gestiona las colecciones de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en modo local o remoto.</w:t>
      </w:r>
    </w:p>
    <w:p w14:paraId="3968EC03" w14:textId="77777777" w:rsidR="00463027" w:rsidRDefault="00D77519">
      <w:pPr>
        <w:rPr>
          <w:rFonts w:ascii="Aptos" w:eastAsia="Aptos" w:hAnsi="Aptos" w:cs="Times New Roman"/>
        </w:rPr>
      </w:pPr>
      <w:r>
        <w:rPr>
          <w:rFonts w:ascii="Aptos" w:eastAsia="Aptos" w:hAnsi="Aptos" w:cs="Times New Roman"/>
        </w:rPr>
        <w:t xml:space="preserve">La recuperación semántica se implementa en </w:t>
      </w:r>
      <w:proofErr w:type="spellStart"/>
      <w:r>
        <w:rPr>
          <w:rFonts w:ascii="Aptos" w:eastAsia="Aptos" w:hAnsi="Aptos" w:cs="Times New Roman"/>
        </w:rPr>
        <w:t>rag</w:t>
      </w:r>
      <w:proofErr w:type="spellEnd"/>
      <w:r>
        <w:rPr>
          <w:rFonts w:ascii="Aptos" w:eastAsia="Aptos" w:hAnsi="Aptos" w:cs="Times New Roman"/>
        </w:rPr>
        <w:t xml:space="preserve">. index_taxonomy.py genera los índices vectoriales de las taxonomías WEF (World </w:t>
      </w:r>
      <w:proofErr w:type="spellStart"/>
      <w:r>
        <w:rPr>
          <w:rFonts w:ascii="Aptos" w:eastAsia="Aptos" w:hAnsi="Aptos" w:cs="Times New Roman"/>
        </w:rPr>
        <w:t>Economic</w:t>
      </w:r>
      <w:proofErr w:type="spellEnd"/>
      <w:r>
        <w:rPr>
          <w:rFonts w:ascii="Aptos" w:eastAsia="Aptos" w:hAnsi="Aptos" w:cs="Times New Roman"/>
        </w:rPr>
        <w:t xml:space="preserve"> Forum, 2025) y SFIA (SFIA </w:t>
      </w:r>
      <w:proofErr w:type="spellStart"/>
      <w:r>
        <w:rPr>
          <w:rFonts w:ascii="Aptos" w:eastAsia="Aptos" w:hAnsi="Aptos" w:cs="Times New Roman"/>
        </w:rPr>
        <w:t>Foundation</w:t>
      </w:r>
      <w:proofErr w:type="spellEnd"/>
      <w:r>
        <w:rPr>
          <w:rFonts w:ascii="Aptos" w:eastAsia="Aptos" w:hAnsi="Aptos" w:cs="Times New Roman"/>
        </w:rPr>
        <w:t xml:space="preserve">, 2024); map_offers.py compara los roles y habilidades extraídos con esas taxonomías y conserva los mapeos que superan los umbrales </w:t>
      </w:r>
      <w:r>
        <w:rPr>
          <w:rFonts w:ascii="Aptos" w:eastAsia="Aptos" w:hAnsi="Aptos" w:cs="Times New Roman"/>
        </w:rPr>
        <w:lastRenderedPageBreak/>
        <w:t xml:space="preserve">configurados; e index_offers.py reconstruye la colección vectorial de ofertas activas a partir de </w:t>
      </w:r>
      <w:proofErr w:type="spellStart"/>
      <w:r>
        <w:rPr>
          <w:rFonts w:ascii="Aptos" w:eastAsia="Aptos" w:hAnsi="Aptos" w:cs="Times New Roman"/>
        </w:rPr>
        <w:t>offers_mapped</w:t>
      </w:r>
      <w:proofErr w:type="spellEnd"/>
      <w:r>
        <w:rPr>
          <w:rFonts w:ascii="Aptos" w:eastAsia="Aptos" w:hAnsi="Aptos" w:cs="Times New Roman"/>
        </w:rPr>
        <w:t xml:space="preserve">. MongoDB conserva así los documentos de negocio y sus estados de procesamiento, mientras que </w:t>
      </w:r>
      <w:proofErr w:type="spellStart"/>
      <w:r>
        <w:rPr>
          <w:rFonts w:ascii="Aptos" w:eastAsia="Aptos" w:hAnsi="Aptos" w:cs="Times New Roman"/>
        </w:rPr>
        <w:t>ChromaDB</w:t>
      </w:r>
      <w:proofErr w:type="spellEnd"/>
      <w:r>
        <w:rPr>
          <w:rFonts w:ascii="Aptos" w:eastAsia="Aptos" w:hAnsi="Aptos" w:cs="Times New Roman"/>
        </w:rPr>
        <w:t xml:space="preserve"> actúa para realizar consultas por similitud.</w:t>
      </w:r>
    </w:p>
    <w:p w14:paraId="0932F24E" w14:textId="1E37370A" w:rsidR="00320B8C" w:rsidRPr="00D00234" w:rsidRDefault="00320B8C" w:rsidP="00320B8C">
      <w:pPr>
        <w:rPr>
          <w:rFonts w:ascii="Aptos" w:eastAsia="Aptos" w:hAnsi="Aptos" w:cs="Times New Roman"/>
        </w:rPr>
      </w:pPr>
      <w:r w:rsidRPr="00D00234">
        <w:rPr>
          <w:rFonts w:ascii="Aptos" w:eastAsia="Aptos" w:hAnsi="Aptos" w:cs="Times New Roman"/>
        </w:rPr>
        <w:t xml:space="preserve">La lógica ejecutada durante las consultas del usuario se concentra en </w:t>
      </w:r>
      <w:proofErr w:type="spellStart"/>
      <w:r w:rsidRPr="00D00234">
        <w:rPr>
          <w:rFonts w:ascii="Aptos" w:eastAsia="Aptos" w:hAnsi="Aptos" w:cs="Times New Roman"/>
        </w:rPr>
        <w:t>multiagent</w:t>
      </w:r>
      <w:proofErr w:type="spellEnd"/>
      <w:r w:rsidRPr="00D00234">
        <w:rPr>
          <w:rFonts w:ascii="Aptos" w:eastAsia="Aptos" w:hAnsi="Aptos" w:cs="Times New Roman"/>
        </w:rPr>
        <w:t xml:space="preserve">, cuya organización se representa en la </w:t>
      </w:r>
      <w:r w:rsidR="00FD7A5D">
        <w:rPr>
          <w:rFonts w:ascii="Aptos" w:eastAsia="Aptos" w:hAnsi="Aptos" w:cs="Times New Roman"/>
        </w:rPr>
        <w:t>Figura 12</w:t>
      </w:r>
      <w:r w:rsidRPr="00D00234">
        <w:rPr>
          <w:rFonts w:ascii="Aptos" w:eastAsia="Aptos" w:hAnsi="Aptos" w:cs="Times New Roman"/>
        </w:rPr>
        <w:t>. Esta carpeta separa la definición del grafo, el tratamiento del CV, la adaptación de llamadas al modelo y los servicios especializados.</w:t>
      </w:r>
    </w:p>
    <w:p w14:paraId="02864B31" w14:textId="77777777" w:rsidR="00320B8C" w:rsidRPr="00D00234" w:rsidRDefault="00320B8C" w:rsidP="00320B8C">
      <w:pPr>
        <w:jc w:val="center"/>
        <w:rPr>
          <w:rFonts w:ascii="Aptos" w:eastAsia="Aptos" w:hAnsi="Aptos" w:cs="Times New Roman"/>
        </w:rPr>
      </w:pPr>
      <w:r w:rsidRPr="00D00234">
        <w:rPr>
          <w:rFonts w:ascii="Aptos" w:eastAsia="Aptos" w:hAnsi="Aptos" w:cs="Times New Roman"/>
          <w:noProof/>
        </w:rPr>
        <w:drawing>
          <wp:inline distT="0" distB="0" distL="0" distR="0" wp14:anchorId="28E997E5" wp14:editId="13C1D539">
            <wp:extent cx="5200000" cy="3380000"/>
            <wp:effectExtent l="0" t="0" r="0" b="0"/>
            <wp:docPr id="2090425567" name="Figura 8" descr="Figura 8. Organización interna del módulo multia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5568" name="image12.png" descr="Figura 8. Organización interna del módulo multiag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00000" cy="3380000"/>
                    </a:xfrm>
                    <a:prstGeom prst="rect">
                      <a:avLst/>
                    </a:prstGeom>
                  </pic:spPr>
                </pic:pic>
              </a:graphicData>
            </a:graphic>
          </wp:inline>
        </w:drawing>
      </w:r>
    </w:p>
    <w:p w14:paraId="74FF5AC2" w14:textId="104DBF05" w:rsidR="00320B8C" w:rsidRPr="00D00234" w:rsidRDefault="00FD7A5D" w:rsidP="00320B8C">
      <w:pPr>
        <w:spacing w:before="0" w:after="480" w:line="240" w:lineRule="auto"/>
        <w:jc w:val="center"/>
        <w:rPr>
          <w:rFonts w:ascii="Aptos" w:eastAsia="Aptos" w:hAnsi="Aptos" w:cs="Times New Roman"/>
          <w:i/>
          <w:iCs/>
          <w:color w:val="0E2841"/>
          <w:sz w:val="22"/>
          <w:szCs w:val="18"/>
        </w:rPr>
      </w:pPr>
      <w:bookmarkStart w:id="52" w:name="_Toc231835692"/>
      <w:bookmarkStart w:id="53" w:name="_Toc231937662"/>
      <w:r>
        <w:rPr>
          <w:rFonts w:ascii="Aptos" w:eastAsia="Aptos" w:hAnsi="Aptos" w:cs="Times New Roman"/>
          <w:i/>
          <w:iCs/>
          <w:color w:val="0E2841"/>
          <w:sz w:val="22"/>
          <w:szCs w:val="18"/>
        </w:rPr>
        <w:t>Figura 12</w:t>
      </w:r>
      <w:r w:rsidR="00320B8C">
        <w:rPr>
          <w:rFonts w:ascii="Aptos" w:eastAsia="Aptos" w:hAnsi="Aptos" w:cs="Times New Roman"/>
          <w:i/>
          <w:iCs/>
          <w:color w:val="0E2841"/>
          <w:sz w:val="22"/>
          <w:szCs w:val="18"/>
        </w:rPr>
        <w:t xml:space="preserve">. Organización interna del módulo </w:t>
      </w:r>
      <w:proofErr w:type="spellStart"/>
      <w:r w:rsidR="00320B8C">
        <w:rPr>
          <w:rFonts w:ascii="Aptos" w:eastAsia="Aptos" w:hAnsi="Aptos" w:cs="Times New Roman"/>
          <w:i/>
          <w:iCs/>
          <w:color w:val="0E2841"/>
          <w:sz w:val="22"/>
          <w:szCs w:val="18"/>
        </w:rPr>
        <w:t>multiagente</w:t>
      </w:r>
      <w:proofErr w:type="spellEnd"/>
      <w:r w:rsidR="00320B8C">
        <w:rPr>
          <w:rFonts w:ascii="Aptos" w:eastAsia="Aptos" w:hAnsi="Aptos" w:cs="Times New Roman"/>
          <w:i/>
          <w:iCs/>
          <w:color w:val="0E2841"/>
          <w:sz w:val="22"/>
          <w:szCs w:val="18"/>
        </w:rPr>
        <w:t>.</w:t>
      </w:r>
      <w:bookmarkEnd w:id="52"/>
      <w:bookmarkEnd w:id="53"/>
    </w:p>
    <w:p w14:paraId="0349BB05" w14:textId="77777777" w:rsidR="00320B8C" w:rsidRPr="00D00234" w:rsidRDefault="00320B8C" w:rsidP="00320B8C">
      <w:pPr>
        <w:rPr>
          <w:rFonts w:ascii="Aptos" w:eastAsia="Aptos" w:hAnsi="Aptos" w:cs="Times New Roman"/>
        </w:rPr>
      </w:pPr>
      <w:r w:rsidRPr="00D00234">
        <w:rPr>
          <w:rFonts w:ascii="Aptos" w:eastAsia="Aptos" w:hAnsi="Aptos" w:cs="Times New Roman"/>
          <w:i/>
          <w:iCs/>
        </w:rPr>
        <w:t>langgraph_flow.py</w:t>
      </w:r>
      <w:r w:rsidRPr="00D00234">
        <w:rPr>
          <w:rFonts w:ascii="Aptos" w:eastAsia="Aptos" w:hAnsi="Aptos" w:cs="Times New Roman"/>
        </w:rPr>
        <w:t xml:space="preserve"> define el grafo de estados y coordina la carga de ofertas, la interpretación del perfil, la evaluación de la señal disponible, el posible enriquecimiento del perfil, la planificación de la estrategia y la generación de resultados. </w:t>
      </w:r>
      <w:r w:rsidRPr="00D00234">
        <w:rPr>
          <w:rFonts w:ascii="Aptos" w:eastAsia="Aptos" w:hAnsi="Aptos" w:cs="Times New Roman"/>
          <w:i/>
          <w:iCs/>
        </w:rPr>
        <w:t>cv_parser.py</w:t>
      </w:r>
      <w:r w:rsidRPr="00D00234">
        <w:rPr>
          <w:rFonts w:ascii="Aptos" w:eastAsia="Aptos" w:hAnsi="Aptos" w:cs="Times New Roman"/>
        </w:rPr>
        <w:t xml:space="preserve"> extrae el texto de los currículums PDF y </w:t>
      </w:r>
      <w:r w:rsidRPr="00D00234">
        <w:rPr>
          <w:rFonts w:ascii="Aptos" w:eastAsia="Aptos" w:hAnsi="Aptos" w:cs="Times New Roman"/>
          <w:i/>
          <w:iCs/>
        </w:rPr>
        <w:t>llm_client.py</w:t>
      </w:r>
      <w:r w:rsidRPr="00D00234">
        <w:rPr>
          <w:rFonts w:ascii="Aptos" w:eastAsia="Aptos" w:hAnsi="Aptos" w:cs="Times New Roman"/>
        </w:rPr>
        <w:t xml:space="preserve"> encapsula las operaciones de extracción, planificación y reordenación realizadas con el modelo. Dentro de </w:t>
      </w:r>
      <w:proofErr w:type="spellStart"/>
      <w:r w:rsidRPr="00D00234">
        <w:rPr>
          <w:rFonts w:ascii="Aptos" w:eastAsia="Aptos" w:hAnsi="Aptos" w:cs="Times New Roman"/>
          <w:i/>
          <w:iCs/>
        </w:rPr>
        <w:t>services</w:t>
      </w:r>
      <w:proofErr w:type="spellEnd"/>
      <w:r w:rsidRPr="00D00234">
        <w:rPr>
          <w:rFonts w:ascii="Aptos" w:eastAsia="Aptos" w:hAnsi="Aptos" w:cs="Times New Roman"/>
        </w:rPr>
        <w:t xml:space="preserve">, </w:t>
      </w:r>
      <w:r w:rsidRPr="00D00234">
        <w:rPr>
          <w:rFonts w:ascii="Aptos" w:eastAsia="Aptos" w:hAnsi="Aptos" w:cs="Times New Roman"/>
          <w:i/>
          <w:iCs/>
        </w:rPr>
        <w:t>profile_service.py</w:t>
      </w:r>
      <w:r w:rsidRPr="00D00234">
        <w:rPr>
          <w:rFonts w:ascii="Aptos" w:eastAsia="Aptos" w:hAnsi="Aptos" w:cs="Times New Roman"/>
        </w:rPr>
        <w:t xml:space="preserve"> interpreta y enriquece el perfil si se requiere; </w:t>
      </w:r>
      <w:r w:rsidRPr="00D00234">
        <w:rPr>
          <w:rFonts w:ascii="Aptos" w:eastAsia="Aptos" w:hAnsi="Aptos" w:cs="Times New Roman"/>
          <w:i/>
          <w:iCs/>
        </w:rPr>
        <w:t>planner_service.py</w:t>
      </w:r>
      <w:r w:rsidRPr="00D00234">
        <w:rPr>
          <w:rFonts w:ascii="Aptos" w:eastAsia="Aptos" w:hAnsi="Aptos" w:cs="Times New Roman"/>
        </w:rPr>
        <w:t xml:space="preserve"> selecciona la estrategia de recuperación; </w:t>
      </w:r>
      <w:r w:rsidRPr="00D00234">
        <w:rPr>
          <w:rFonts w:ascii="Aptos" w:eastAsia="Aptos" w:hAnsi="Aptos" w:cs="Times New Roman"/>
          <w:i/>
          <w:iCs/>
        </w:rPr>
        <w:lastRenderedPageBreak/>
        <w:t>search_service.py</w:t>
      </w:r>
      <w:r w:rsidRPr="00D00234">
        <w:rPr>
          <w:rFonts w:ascii="Aptos" w:eastAsia="Aptos" w:hAnsi="Aptos" w:cs="Times New Roman"/>
        </w:rPr>
        <w:t xml:space="preserve"> consulta </w:t>
      </w:r>
      <w:proofErr w:type="spellStart"/>
      <w:r w:rsidRPr="00D00234">
        <w:rPr>
          <w:rFonts w:ascii="Aptos" w:eastAsia="Aptos" w:hAnsi="Aptos" w:cs="Times New Roman"/>
        </w:rPr>
        <w:t>ChromaDB</w:t>
      </w:r>
      <w:proofErr w:type="spellEnd"/>
      <w:r>
        <w:rPr>
          <w:rFonts w:ascii="Aptos" w:eastAsia="Aptos" w:hAnsi="Aptos" w:cs="Times New Roman"/>
        </w:rPr>
        <w:t xml:space="preserve">, aplica prioridades y construye el </w:t>
      </w:r>
      <w:r>
        <w:rPr>
          <w:rFonts w:ascii="Aptos" w:eastAsia="Aptos" w:hAnsi="Aptos" w:cs="Times New Roman"/>
          <w:i/>
          <w:iCs/>
        </w:rPr>
        <w:t>ranking</w:t>
      </w:r>
      <w:r>
        <w:rPr>
          <w:rFonts w:ascii="Aptos" w:eastAsia="Aptos" w:hAnsi="Aptos" w:cs="Times New Roman"/>
        </w:rPr>
        <w:t xml:space="preserve">; e </w:t>
      </w:r>
      <w:r w:rsidRPr="00D00234">
        <w:rPr>
          <w:rFonts w:ascii="Aptos" w:eastAsia="Aptos" w:hAnsi="Aptos" w:cs="Times New Roman"/>
          <w:i/>
          <w:iCs/>
        </w:rPr>
        <w:t>insights_service.py</w:t>
      </w:r>
      <w:r w:rsidRPr="00D00234">
        <w:rPr>
          <w:rFonts w:ascii="Aptos" w:eastAsia="Aptos" w:hAnsi="Aptos" w:cs="Times New Roman"/>
        </w:rPr>
        <w:t xml:space="preserve"> genera indicadores agregados y filtros del mercado.</w:t>
      </w:r>
    </w:p>
    <w:p w14:paraId="3E98607F" w14:textId="77777777" w:rsidR="00320B8C" w:rsidRPr="00D00234" w:rsidRDefault="00320B8C" w:rsidP="00320B8C">
      <w:pPr>
        <w:rPr>
          <w:rFonts w:ascii="Aptos" w:eastAsia="Aptos" w:hAnsi="Aptos" w:cs="Times New Roman"/>
        </w:rPr>
      </w:pPr>
      <w:r>
        <w:rPr>
          <w:rFonts w:ascii="Aptos" w:eastAsia="Aptos" w:hAnsi="Aptos" w:cs="Times New Roman"/>
        </w:rPr>
        <w:t xml:space="preserve">Esta organización diferencia el procesamiento </w:t>
      </w:r>
      <w:r>
        <w:rPr>
          <w:rFonts w:ascii="Aptos" w:eastAsia="Aptos" w:hAnsi="Aptos" w:cs="Times New Roman"/>
          <w:i/>
          <w:iCs/>
        </w:rPr>
        <w:t>offline</w:t>
      </w:r>
      <w:r>
        <w:rPr>
          <w:rFonts w:ascii="Aptos" w:eastAsia="Aptos" w:hAnsi="Aptos" w:cs="Times New Roman"/>
        </w:rPr>
        <w:t xml:space="preserve"> de las operaciones realizadas en tiempo de consulta. Antes de una búsqueda, las ofertas ya han sido capturadas, limpiadas, enriquecidas, mapeadas e indexadas. Durante la petición, el sistema analiza el texto o el CV y selecciona entre </w:t>
      </w:r>
      <w:proofErr w:type="spellStart"/>
      <w:r w:rsidRPr="00D00234">
        <w:rPr>
          <w:rFonts w:ascii="Aptos" w:eastAsia="Aptos" w:hAnsi="Aptos" w:cs="Times New Roman"/>
        </w:rPr>
        <w:t>llm_rerank</w:t>
      </w:r>
      <w:proofErr w:type="spellEnd"/>
      <w:r w:rsidRPr="00D00234">
        <w:rPr>
          <w:rFonts w:ascii="Aptos" w:eastAsia="Aptos" w:hAnsi="Aptos" w:cs="Times New Roman"/>
        </w:rPr>
        <w:t xml:space="preserve">, </w:t>
      </w:r>
      <w:proofErr w:type="spellStart"/>
      <w:r w:rsidRPr="00D00234">
        <w:rPr>
          <w:rFonts w:ascii="Aptos" w:eastAsia="Aptos" w:hAnsi="Aptos" w:cs="Times New Roman"/>
        </w:rPr>
        <w:t>vector_only</w:t>
      </w:r>
      <w:proofErr w:type="spellEnd"/>
      <w:r w:rsidRPr="00D00234">
        <w:rPr>
          <w:rFonts w:ascii="Aptos" w:eastAsia="Aptos" w:hAnsi="Aptos" w:cs="Times New Roman"/>
        </w:rPr>
        <w:t xml:space="preserve"> o </w:t>
      </w:r>
      <w:proofErr w:type="spellStart"/>
      <w:r w:rsidRPr="00D00234">
        <w:rPr>
          <w:rFonts w:ascii="Aptos" w:eastAsia="Aptos" w:hAnsi="Aptos" w:cs="Times New Roman"/>
        </w:rPr>
        <w:t>no_match</w:t>
      </w:r>
      <w:proofErr w:type="spellEnd"/>
      <w:r w:rsidRPr="00D00234">
        <w:rPr>
          <w:rFonts w:ascii="Aptos" w:eastAsia="Aptos" w:hAnsi="Aptos" w:cs="Times New Roman"/>
        </w:rPr>
        <w:t xml:space="preserve"> según la información disponible. El plan también determina si deben priorizarse la ubicación y el nivel de experiencia, además del número inicial de candidatos recuperados desde </w:t>
      </w:r>
      <w:proofErr w:type="spellStart"/>
      <w:r w:rsidRPr="00D00234">
        <w:rPr>
          <w:rFonts w:ascii="Aptos" w:eastAsia="Aptos" w:hAnsi="Aptos" w:cs="Times New Roman"/>
        </w:rPr>
        <w:t>ChromaDB</w:t>
      </w:r>
      <w:proofErr w:type="spellEnd"/>
      <w:r w:rsidRPr="00D00234">
        <w:rPr>
          <w:rFonts w:ascii="Aptos" w:eastAsia="Aptos" w:hAnsi="Aptos" w:cs="Times New Roman"/>
        </w:rPr>
        <w:t>.</w:t>
      </w:r>
    </w:p>
    <w:p w14:paraId="76BAAC05" w14:textId="7E69366B" w:rsidR="00320B8C" w:rsidRPr="00D00234" w:rsidRDefault="00320B8C" w:rsidP="00320B8C">
      <w:pPr>
        <w:rPr>
          <w:rFonts w:ascii="Aptos" w:eastAsia="Aptos" w:hAnsi="Aptos" w:cs="Times New Roman"/>
        </w:rPr>
      </w:pPr>
      <w:r w:rsidRPr="00D00234">
        <w:rPr>
          <w:rFonts w:ascii="Aptos" w:eastAsia="Aptos" w:hAnsi="Aptos" w:cs="Times New Roman"/>
        </w:rPr>
        <w:t xml:space="preserve">La interfaz de usuario se implementa de forma independiente dentro de web, como muestra la </w:t>
      </w:r>
      <w:r w:rsidR="00FD7A5D">
        <w:rPr>
          <w:rFonts w:ascii="Aptos" w:eastAsia="Aptos" w:hAnsi="Aptos" w:cs="Times New Roman"/>
        </w:rPr>
        <w:t>Figura 13</w:t>
      </w:r>
      <w:r w:rsidRPr="00D00234">
        <w:rPr>
          <w:rFonts w:ascii="Aptos" w:eastAsia="Aptos" w:hAnsi="Aptos" w:cs="Times New Roman"/>
        </w:rPr>
        <w:t xml:space="preserve">. La estructura refleja que </w:t>
      </w:r>
      <w:proofErr w:type="spellStart"/>
      <w:r w:rsidRPr="00D00234">
        <w:rPr>
          <w:rFonts w:ascii="Aptos" w:eastAsia="Aptos" w:hAnsi="Aptos" w:cs="Times New Roman"/>
        </w:rPr>
        <w:t>components</w:t>
      </w:r>
      <w:proofErr w:type="spellEnd"/>
      <w:r w:rsidRPr="00D00234">
        <w:rPr>
          <w:rFonts w:ascii="Aptos" w:eastAsia="Aptos" w:hAnsi="Aptos" w:cs="Times New Roman"/>
        </w:rPr>
        <w:t xml:space="preserve">, </w:t>
      </w:r>
      <w:proofErr w:type="spellStart"/>
      <w:r w:rsidRPr="00D00234">
        <w:rPr>
          <w:rFonts w:ascii="Aptos" w:eastAsia="Aptos" w:hAnsi="Aptos" w:cs="Times New Roman"/>
        </w:rPr>
        <w:t>pages</w:t>
      </w:r>
      <w:proofErr w:type="spellEnd"/>
      <w:r w:rsidRPr="00D00234">
        <w:rPr>
          <w:rFonts w:ascii="Aptos" w:eastAsia="Aptos" w:hAnsi="Aptos" w:cs="Times New Roman"/>
        </w:rPr>
        <w:t xml:space="preserve"> y </w:t>
      </w:r>
      <w:proofErr w:type="spellStart"/>
      <w:r w:rsidRPr="00D00234">
        <w:rPr>
          <w:rFonts w:ascii="Aptos" w:eastAsia="Aptos" w:hAnsi="Aptos" w:cs="Times New Roman"/>
        </w:rPr>
        <w:t>lib</w:t>
      </w:r>
      <w:proofErr w:type="spellEnd"/>
      <w:r w:rsidRPr="00D00234">
        <w:rPr>
          <w:rFonts w:ascii="Aptos" w:eastAsia="Aptos" w:hAnsi="Aptos" w:cs="Times New Roman"/>
        </w:rPr>
        <w:t xml:space="preserve"> son directorios internos de </w:t>
      </w:r>
      <w:proofErr w:type="spellStart"/>
      <w:r w:rsidRPr="00D00234">
        <w:rPr>
          <w:rFonts w:ascii="Aptos" w:eastAsia="Aptos" w:hAnsi="Aptos" w:cs="Times New Roman"/>
        </w:rPr>
        <w:t>src</w:t>
      </w:r>
      <w:proofErr w:type="spellEnd"/>
      <w:r w:rsidRPr="00D00234">
        <w:rPr>
          <w:rFonts w:ascii="Aptos" w:eastAsia="Aptos" w:hAnsi="Aptos" w:cs="Times New Roman"/>
        </w:rPr>
        <w:t xml:space="preserve"> y no elementos situados al mismo nivel.</w:t>
      </w:r>
    </w:p>
    <w:p w14:paraId="72664263" w14:textId="77777777" w:rsidR="00320B8C" w:rsidRPr="00D00234" w:rsidRDefault="00320B8C" w:rsidP="00320B8C">
      <w:pPr>
        <w:jc w:val="center"/>
        <w:rPr>
          <w:rFonts w:ascii="Aptos" w:eastAsia="Aptos" w:hAnsi="Aptos" w:cs="Times New Roman"/>
        </w:rPr>
      </w:pPr>
      <w:r w:rsidRPr="00D00234">
        <w:rPr>
          <w:rFonts w:ascii="Aptos" w:eastAsia="Aptos" w:hAnsi="Aptos" w:cs="Times New Roman"/>
          <w:noProof/>
        </w:rPr>
        <w:drawing>
          <wp:inline distT="0" distB="0" distL="0" distR="0" wp14:anchorId="36A66767" wp14:editId="6CE12127">
            <wp:extent cx="5200000" cy="3380000"/>
            <wp:effectExtent l="0" t="0" r="0" b="0"/>
            <wp:docPr id="2090425569" name="Figura 9" descr="Figura 9. Organización principal del frontend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5570" name="image13.png" descr="Figura 9. Organización principal del frontend web."/>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00000" cy="3380000"/>
                    </a:xfrm>
                    <a:prstGeom prst="rect">
                      <a:avLst/>
                    </a:prstGeom>
                  </pic:spPr>
                </pic:pic>
              </a:graphicData>
            </a:graphic>
          </wp:inline>
        </w:drawing>
      </w:r>
    </w:p>
    <w:p w14:paraId="580DB27F" w14:textId="7B03DA4D" w:rsidR="00320B8C" w:rsidRPr="00D00234" w:rsidRDefault="00FD7A5D" w:rsidP="00320B8C">
      <w:pPr>
        <w:spacing w:before="0" w:after="480" w:line="240" w:lineRule="auto"/>
        <w:jc w:val="center"/>
        <w:rPr>
          <w:rFonts w:ascii="Aptos" w:eastAsia="Aptos" w:hAnsi="Aptos" w:cs="Times New Roman"/>
          <w:i/>
          <w:iCs/>
          <w:color w:val="0E2841"/>
          <w:sz w:val="22"/>
          <w:szCs w:val="18"/>
        </w:rPr>
      </w:pPr>
      <w:bookmarkStart w:id="54" w:name="_Toc231835693"/>
      <w:bookmarkStart w:id="55" w:name="_Toc231937663"/>
      <w:r>
        <w:rPr>
          <w:rFonts w:ascii="Aptos" w:eastAsia="Aptos" w:hAnsi="Aptos" w:cs="Times New Roman"/>
          <w:i/>
          <w:iCs/>
          <w:color w:val="0E2841"/>
          <w:sz w:val="22"/>
          <w:szCs w:val="18"/>
        </w:rPr>
        <w:t>Figura 13</w:t>
      </w:r>
      <w:r w:rsidR="00320B8C">
        <w:rPr>
          <w:rFonts w:ascii="Aptos" w:eastAsia="Aptos" w:hAnsi="Aptos" w:cs="Times New Roman"/>
          <w:i/>
          <w:iCs/>
          <w:color w:val="0E2841"/>
          <w:sz w:val="22"/>
          <w:szCs w:val="18"/>
        </w:rPr>
        <w:t xml:space="preserve">. Organización principal del </w:t>
      </w:r>
      <w:proofErr w:type="spellStart"/>
      <w:r w:rsidR="00320B8C">
        <w:rPr>
          <w:rFonts w:ascii="Aptos" w:eastAsia="Aptos" w:hAnsi="Aptos" w:cs="Times New Roman"/>
          <w:i/>
          <w:iCs/>
          <w:color w:val="0E2841"/>
          <w:sz w:val="22"/>
          <w:szCs w:val="18"/>
        </w:rPr>
        <w:t>frontend</w:t>
      </w:r>
      <w:proofErr w:type="spellEnd"/>
      <w:r w:rsidR="00320B8C">
        <w:rPr>
          <w:rFonts w:ascii="Aptos" w:eastAsia="Aptos" w:hAnsi="Aptos" w:cs="Times New Roman"/>
          <w:i/>
          <w:iCs/>
          <w:color w:val="0E2841"/>
          <w:sz w:val="22"/>
          <w:szCs w:val="18"/>
        </w:rPr>
        <w:t xml:space="preserve"> web.</w:t>
      </w:r>
      <w:bookmarkEnd w:id="54"/>
      <w:bookmarkEnd w:id="55"/>
    </w:p>
    <w:p w14:paraId="20858695" w14:textId="77777777" w:rsidR="00CD32B5" w:rsidRDefault="00320B8C" w:rsidP="00320B8C">
      <w:pPr>
        <w:rPr>
          <w:rFonts w:ascii="Aptos" w:eastAsia="Aptos" w:hAnsi="Aptos" w:cs="Times New Roman"/>
        </w:rPr>
      </w:pPr>
      <w:proofErr w:type="spellStart"/>
      <w:r w:rsidRPr="00D00234">
        <w:rPr>
          <w:rFonts w:ascii="Aptos" w:eastAsia="Aptos" w:hAnsi="Aptos" w:cs="Times New Roman"/>
          <w:i/>
          <w:iCs/>
        </w:rPr>
        <w:t>App.jsx</w:t>
      </w:r>
      <w:proofErr w:type="spellEnd"/>
      <w:r w:rsidRPr="00D00234">
        <w:rPr>
          <w:rFonts w:ascii="Aptos" w:eastAsia="Aptos" w:hAnsi="Aptos" w:cs="Times New Roman"/>
          <w:i/>
          <w:iCs/>
        </w:rPr>
        <w:t xml:space="preserve"> </w:t>
      </w:r>
      <w:r w:rsidRPr="0096670D">
        <w:rPr>
          <w:rFonts w:ascii="Aptos" w:eastAsia="Aptos" w:hAnsi="Aptos" w:cs="Times New Roman"/>
        </w:rPr>
        <w:t>define el enrutamiento principal y</w:t>
      </w:r>
      <w:r w:rsidRPr="00D00234">
        <w:rPr>
          <w:rFonts w:ascii="Aptos" w:eastAsia="Aptos" w:hAnsi="Aptos" w:cs="Times New Roman"/>
          <w:i/>
          <w:iCs/>
        </w:rPr>
        <w:t xml:space="preserve"> </w:t>
      </w:r>
      <w:proofErr w:type="spellStart"/>
      <w:r w:rsidRPr="00D00234">
        <w:rPr>
          <w:rFonts w:ascii="Aptos" w:eastAsia="Aptos" w:hAnsi="Aptos" w:cs="Times New Roman"/>
          <w:i/>
          <w:iCs/>
        </w:rPr>
        <w:t>main.jsx</w:t>
      </w:r>
      <w:proofErr w:type="spellEnd"/>
      <w:r w:rsidRPr="00D00234">
        <w:rPr>
          <w:rFonts w:ascii="Aptos" w:eastAsia="Aptos" w:hAnsi="Aptos" w:cs="Times New Roman"/>
          <w:i/>
          <w:iCs/>
        </w:rPr>
        <w:t xml:space="preserve"> </w:t>
      </w:r>
      <w:r w:rsidRPr="0096670D">
        <w:rPr>
          <w:rFonts w:ascii="Aptos" w:eastAsia="Aptos" w:hAnsi="Aptos" w:cs="Times New Roman"/>
        </w:rPr>
        <w:t>inicializa la aplicación</w:t>
      </w:r>
      <w:r w:rsidRPr="00D00234">
        <w:rPr>
          <w:rFonts w:ascii="Aptos" w:eastAsia="Aptos" w:hAnsi="Aptos" w:cs="Times New Roman"/>
          <w:i/>
          <w:iCs/>
        </w:rPr>
        <w:t xml:space="preserve"> </w:t>
      </w:r>
      <w:proofErr w:type="spellStart"/>
      <w:r w:rsidRPr="00D00234">
        <w:rPr>
          <w:rFonts w:ascii="Aptos" w:eastAsia="Aptos" w:hAnsi="Aptos" w:cs="Times New Roman"/>
          <w:i/>
          <w:iCs/>
        </w:rPr>
        <w:t>React</w:t>
      </w:r>
      <w:proofErr w:type="spellEnd"/>
      <w:r w:rsidRPr="00D00234">
        <w:rPr>
          <w:rFonts w:ascii="Aptos" w:eastAsia="Aptos" w:hAnsi="Aptos" w:cs="Times New Roman"/>
          <w:i/>
          <w:iCs/>
        </w:rPr>
        <w:t xml:space="preserve">. </w:t>
      </w:r>
      <w:proofErr w:type="spellStart"/>
      <w:r w:rsidRPr="00D00234">
        <w:rPr>
          <w:rFonts w:ascii="Aptos" w:eastAsia="Aptos" w:hAnsi="Aptos" w:cs="Times New Roman"/>
          <w:i/>
          <w:iCs/>
        </w:rPr>
        <w:t>components</w:t>
      </w:r>
      <w:proofErr w:type="spellEnd"/>
      <w:r w:rsidRPr="00D00234">
        <w:rPr>
          <w:rFonts w:ascii="Aptos" w:eastAsia="Aptos" w:hAnsi="Aptos" w:cs="Times New Roman"/>
          <w:i/>
          <w:iCs/>
        </w:rPr>
        <w:t xml:space="preserve"> </w:t>
      </w:r>
      <w:r w:rsidRPr="0096670D">
        <w:rPr>
          <w:rFonts w:ascii="Aptos" w:eastAsia="Aptos" w:hAnsi="Aptos" w:cs="Times New Roman"/>
        </w:rPr>
        <w:t>agrupa elementos reutilizables de la interfaz;</w:t>
      </w:r>
      <w:r w:rsidRPr="00D00234">
        <w:rPr>
          <w:rFonts w:ascii="Aptos" w:eastAsia="Aptos" w:hAnsi="Aptos" w:cs="Times New Roman"/>
          <w:i/>
          <w:iCs/>
        </w:rPr>
        <w:t xml:space="preserve"> </w:t>
      </w:r>
      <w:proofErr w:type="spellStart"/>
      <w:r w:rsidRPr="00D00234">
        <w:rPr>
          <w:rFonts w:ascii="Aptos" w:eastAsia="Aptos" w:hAnsi="Aptos" w:cs="Times New Roman"/>
          <w:i/>
          <w:iCs/>
        </w:rPr>
        <w:t>pages</w:t>
      </w:r>
      <w:proofErr w:type="spellEnd"/>
      <w:r w:rsidRPr="00D00234">
        <w:rPr>
          <w:rFonts w:ascii="Aptos" w:eastAsia="Aptos" w:hAnsi="Aptos" w:cs="Times New Roman"/>
          <w:i/>
          <w:iCs/>
        </w:rPr>
        <w:t xml:space="preserve"> </w:t>
      </w:r>
      <w:r w:rsidRPr="0096670D">
        <w:rPr>
          <w:rFonts w:ascii="Aptos" w:eastAsia="Aptos" w:hAnsi="Aptos" w:cs="Times New Roman"/>
        </w:rPr>
        <w:t xml:space="preserve">contiene </w:t>
      </w:r>
      <w:proofErr w:type="spellStart"/>
      <w:r w:rsidRPr="00D00234">
        <w:rPr>
          <w:rFonts w:ascii="Aptos" w:eastAsia="Aptos" w:hAnsi="Aptos" w:cs="Times New Roman"/>
          <w:i/>
          <w:iCs/>
        </w:rPr>
        <w:lastRenderedPageBreak/>
        <w:t>HomePage.jsx</w:t>
      </w:r>
      <w:proofErr w:type="spellEnd"/>
      <w:r w:rsidRPr="00D00234">
        <w:rPr>
          <w:rFonts w:ascii="Aptos" w:eastAsia="Aptos" w:hAnsi="Aptos" w:cs="Times New Roman"/>
          <w:i/>
          <w:iCs/>
        </w:rPr>
        <w:t xml:space="preserve">, </w:t>
      </w:r>
      <w:proofErr w:type="spellStart"/>
      <w:r w:rsidRPr="00D00234">
        <w:rPr>
          <w:rFonts w:ascii="Aptos" w:eastAsia="Aptos" w:hAnsi="Aptos" w:cs="Times New Roman"/>
          <w:i/>
          <w:iCs/>
        </w:rPr>
        <w:t>JobSearchPage.jsx</w:t>
      </w:r>
      <w:proofErr w:type="spellEnd"/>
      <w:r w:rsidRPr="00D00234">
        <w:rPr>
          <w:rFonts w:ascii="Aptos" w:eastAsia="Aptos" w:hAnsi="Aptos" w:cs="Times New Roman"/>
          <w:i/>
          <w:iCs/>
        </w:rPr>
        <w:t xml:space="preserve"> y </w:t>
      </w:r>
      <w:proofErr w:type="spellStart"/>
      <w:r w:rsidRPr="00D00234">
        <w:rPr>
          <w:rFonts w:ascii="Aptos" w:eastAsia="Aptos" w:hAnsi="Aptos" w:cs="Times New Roman"/>
          <w:i/>
          <w:iCs/>
        </w:rPr>
        <w:t>SkillsDashboardPage.jsx</w:t>
      </w:r>
      <w:proofErr w:type="spellEnd"/>
      <w:r w:rsidRPr="00D00234">
        <w:rPr>
          <w:rFonts w:ascii="Aptos" w:eastAsia="Aptos" w:hAnsi="Aptos" w:cs="Times New Roman"/>
          <w:i/>
          <w:iCs/>
        </w:rPr>
        <w:t xml:space="preserve">; y </w:t>
      </w:r>
      <w:proofErr w:type="spellStart"/>
      <w:r w:rsidRPr="00D00234">
        <w:rPr>
          <w:rFonts w:ascii="Aptos" w:eastAsia="Aptos" w:hAnsi="Aptos" w:cs="Times New Roman"/>
          <w:i/>
          <w:iCs/>
        </w:rPr>
        <w:t>lib</w:t>
      </w:r>
      <w:proofErr w:type="spellEnd"/>
      <w:r w:rsidRPr="00D00234">
        <w:rPr>
          <w:rFonts w:ascii="Aptos" w:eastAsia="Aptos" w:hAnsi="Aptos" w:cs="Times New Roman"/>
          <w:i/>
          <w:iCs/>
        </w:rPr>
        <w:t xml:space="preserve"> </w:t>
      </w:r>
      <w:r w:rsidRPr="0096670D">
        <w:rPr>
          <w:rFonts w:ascii="Aptos" w:eastAsia="Aptos" w:hAnsi="Aptos" w:cs="Times New Roman"/>
        </w:rPr>
        <w:t xml:space="preserve">incluye </w:t>
      </w:r>
      <w:r w:rsidRPr="00D00234">
        <w:rPr>
          <w:rFonts w:ascii="Aptos" w:eastAsia="Aptos" w:hAnsi="Aptos" w:cs="Times New Roman"/>
          <w:i/>
          <w:iCs/>
        </w:rPr>
        <w:t xml:space="preserve">api.js, </w:t>
      </w:r>
      <w:r w:rsidRPr="0096670D">
        <w:rPr>
          <w:rFonts w:ascii="Aptos" w:eastAsia="Aptos" w:hAnsi="Aptos" w:cs="Times New Roman"/>
        </w:rPr>
        <w:t>encargado de centralizar las peticiones al</w:t>
      </w:r>
      <w:r w:rsidRPr="00D00234">
        <w:rPr>
          <w:rFonts w:ascii="Aptos" w:eastAsia="Aptos" w:hAnsi="Aptos" w:cs="Times New Roman"/>
          <w:i/>
          <w:iCs/>
        </w:rPr>
        <w:t xml:space="preserve"> </w:t>
      </w:r>
      <w:proofErr w:type="spellStart"/>
      <w:r>
        <w:rPr>
          <w:rFonts w:ascii="Aptos" w:eastAsia="Aptos" w:hAnsi="Aptos" w:cs="Times New Roman"/>
          <w:i/>
          <w:iCs/>
        </w:rPr>
        <w:t>backend</w:t>
      </w:r>
      <w:proofErr w:type="spellEnd"/>
      <w:r w:rsidRPr="00D00234">
        <w:rPr>
          <w:rFonts w:ascii="Aptos" w:eastAsia="Aptos" w:hAnsi="Aptos" w:cs="Times New Roman"/>
          <w:i/>
          <w:iCs/>
        </w:rPr>
        <w:t xml:space="preserve">. </w:t>
      </w:r>
      <w:proofErr w:type="spellStart"/>
      <w:proofErr w:type="gramStart"/>
      <w:r w:rsidRPr="00D00234">
        <w:rPr>
          <w:rFonts w:ascii="Aptos" w:eastAsia="Aptos" w:hAnsi="Aptos" w:cs="Times New Roman"/>
          <w:i/>
          <w:iCs/>
        </w:rPr>
        <w:t>package.json</w:t>
      </w:r>
      <w:proofErr w:type="spellEnd"/>
      <w:proofErr w:type="gramEnd"/>
      <w:r w:rsidRPr="00D00234">
        <w:rPr>
          <w:rFonts w:ascii="Aptos" w:eastAsia="Aptos" w:hAnsi="Aptos" w:cs="Times New Roman"/>
          <w:i/>
          <w:iCs/>
        </w:rPr>
        <w:t xml:space="preserve"> </w:t>
      </w:r>
      <w:r w:rsidRPr="003B2E6D">
        <w:rPr>
          <w:rFonts w:ascii="Aptos" w:eastAsia="Aptos" w:hAnsi="Aptos" w:cs="Times New Roman"/>
        </w:rPr>
        <w:t>declara las dependencias y comandos de</w:t>
      </w:r>
      <w:r w:rsidRPr="00D00234">
        <w:rPr>
          <w:rFonts w:ascii="Aptos" w:eastAsia="Aptos" w:hAnsi="Aptos" w:cs="Times New Roman"/>
          <w:i/>
          <w:iCs/>
        </w:rPr>
        <w:t xml:space="preserve"> Vite, </w:t>
      </w:r>
      <w:proofErr w:type="spellStart"/>
      <w:r w:rsidRPr="00D00234">
        <w:rPr>
          <w:rFonts w:ascii="Aptos" w:eastAsia="Aptos" w:hAnsi="Aptos" w:cs="Times New Roman"/>
          <w:i/>
          <w:iCs/>
        </w:rPr>
        <w:t>Dockerfile.web</w:t>
      </w:r>
      <w:proofErr w:type="spellEnd"/>
      <w:r w:rsidRPr="00D00234">
        <w:rPr>
          <w:rFonts w:ascii="Aptos" w:eastAsia="Aptos" w:hAnsi="Aptos" w:cs="Times New Roman"/>
          <w:i/>
          <w:iCs/>
        </w:rPr>
        <w:t xml:space="preserve"> </w:t>
      </w:r>
      <w:r w:rsidRPr="003B2E6D">
        <w:rPr>
          <w:rFonts w:ascii="Aptos" w:eastAsia="Aptos" w:hAnsi="Aptos" w:cs="Times New Roman"/>
        </w:rPr>
        <w:t>construye la aplicación para producción</w:t>
      </w:r>
      <w:r w:rsidRPr="00D00234">
        <w:rPr>
          <w:rFonts w:ascii="Aptos" w:eastAsia="Aptos" w:hAnsi="Aptos" w:cs="Times New Roman"/>
          <w:i/>
          <w:iCs/>
        </w:rPr>
        <w:t xml:space="preserve"> y </w:t>
      </w:r>
      <w:proofErr w:type="spellStart"/>
      <w:r w:rsidRPr="00D00234">
        <w:rPr>
          <w:rFonts w:ascii="Aptos" w:eastAsia="Aptos" w:hAnsi="Aptos" w:cs="Times New Roman"/>
          <w:i/>
          <w:iCs/>
        </w:rPr>
        <w:t>nginx.conf</w:t>
      </w:r>
      <w:proofErr w:type="spellEnd"/>
      <w:r w:rsidRPr="00D00234">
        <w:rPr>
          <w:rFonts w:ascii="Aptos" w:eastAsia="Aptos" w:hAnsi="Aptos" w:cs="Times New Roman"/>
          <w:i/>
          <w:iCs/>
        </w:rPr>
        <w:t xml:space="preserve"> </w:t>
      </w:r>
      <w:r w:rsidRPr="003B2E6D">
        <w:rPr>
          <w:rFonts w:ascii="Aptos" w:eastAsia="Aptos" w:hAnsi="Aptos" w:cs="Times New Roman"/>
        </w:rPr>
        <w:t xml:space="preserve">configura la publicación de los recursos estáticos y el acceso a la </w:t>
      </w:r>
      <w:r w:rsidRPr="00D00234">
        <w:rPr>
          <w:rFonts w:ascii="Aptos" w:eastAsia="Aptos" w:hAnsi="Aptos" w:cs="Times New Roman"/>
          <w:i/>
          <w:iCs/>
        </w:rPr>
        <w:t>API</w:t>
      </w:r>
      <w:r w:rsidRPr="003B2E6D">
        <w:rPr>
          <w:rFonts w:ascii="Aptos" w:eastAsia="Aptos" w:hAnsi="Aptos" w:cs="Times New Roman"/>
        </w:rPr>
        <w:t xml:space="preserve">. </w:t>
      </w:r>
    </w:p>
    <w:p w14:paraId="3D88D0CE" w14:textId="3E914DA8" w:rsidR="00320B8C" w:rsidRPr="003B2E6D" w:rsidRDefault="00320B8C" w:rsidP="00320B8C">
      <w:pPr>
        <w:rPr>
          <w:rFonts w:ascii="Aptos" w:eastAsia="Aptos" w:hAnsi="Aptos" w:cs="Times New Roman"/>
        </w:rPr>
      </w:pPr>
      <w:r w:rsidRPr="003B2E6D">
        <w:rPr>
          <w:rFonts w:ascii="Aptos" w:eastAsia="Aptos" w:hAnsi="Aptos" w:cs="Times New Roman"/>
        </w:rPr>
        <w:t xml:space="preserve">La </w:t>
      </w:r>
      <w:r w:rsidR="00FD7A5D">
        <w:rPr>
          <w:rFonts w:ascii="Aptos" w:eastAsia="Aptos" w:hAnsi="Aptos" w:cs="Times New Roman"/>
        </w:rPr>
        <w:t>Figura 14</w:t>
      </w:r>
      <w:r w:rsidRPr="003B2E6D">
        <w:rPr>
          <w:rFonts w:ascii="Aptos" w:eastAsia="Aptos" w:hAnsi="Aptos" w:cs="Times New Roman"/>
        </w:rPr>
        <w:t xml:space="preserve"> muestra la pantalla de búsqueda avanzada, desde la que el candidato puede describir su perfil o seleccionar la carga de un CV en PDF.</w:t>
      </w:r>
      <w:r w:rsidR="00FA1EC8">
        <w:rPr>
          <w:rFonts w:ascii="Aptos" w:eastAsia="Aptos" w:hAnsi="Aptos" w:cs="Times New Roman"/>
        </w:rPr>
        <w:t xml:space="preserve"> </w:t>
      </w:r>
    </w:p>
    <w:p w14:paraId="44BF3E09" w14:textId="77777777" w:rsidR="00A86BD1" w:rsidRPr="00D00234" w:rsidRDefault="00A86BD1" w:rsidP="00320B8C">
      <w:pPr>
        <w:rPr>
          <w:rFonts w:ascii="Aptos" w:eastAsia="Aptos" w:hAnsi="Aptos" w:cs="Times New Roman"/>
        </w:rPr>
      </w:pPr>
    </w:p>
    <w:p w14:paraId="77BBB8E1" w14:textId="77777777" w:rsidR="00320B8C" w:rsidRDefault="00320B8C" w:rsidP="00320B8C">
      <w:pPr>
        <w:keepNext/>
        <w:jc w:val="center"/>
      </w:pPr>
      <w:r>
        <w:rPr>
          <w:noProof/>
        </w:rPr>
        <w:drawing>
          <wp:inline distT="0" distB="0" distL="0" distR="0" wp14:anchorId="3EC6291D" wp14:editId="532400D2">
            <wp:extent cx="5806440" cy="2903220"/>
            <wp:effectExtent l="0" t="0" r="0" b="0"/>
            <wp:docPr id="2090425571" name="Picture 209042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alent-search.png"/>
                    <pic:cNvPicPr/>
                  </pic:nvPicPr>
                  <pic:blipFill>
                    <a:blip r:embed="rId35"/>
                    <a:stretch>
                      <a:fillRect/>
                    </a:stretch>
                  </pic:blipFill>
                  <pic:spPr>
                    <a:xfrm>
                      <a:off x="0" y="0"/>
                      <a:ext cx="5806440" cy="2903220"/>
                    </a:xfrm>
                    <a:prstGeom prst="rect">
                      <a:avLst/>
                    </a:prstGeom>
                  </pic:spPr>
                </pic:pic>
              </a:graphicData>
            </a:graphic>
          </wp:inline>
        </w:drawing>
      </w:r>
    </w:p>
    <w:p w14:paraId="77B0993B" w14:textId="7352BC64" w:rsidR="00320B8C" w:rsidRDefault="00FD7A5D" w:rsidP="00320B8C">
      <w:pPr>
        <w:spacing w:before="0" w:after="480" w:line="240" w:lineRule="auto"/>
        <w:jc w:val="center"/>
        <w:rPr>
          <w:rFonts w:ascii="Aptos" w:eastAsia="Aptos" w:hAnsi="Aptos" w:cs="Times New Roman"/>
          <w:i/>
          <w:iCs/>
          <w:color w:val="0E2841"/>
          <w:sz w:val="22"/>
          <w:szCs w:val="18"/>
        </w:rPr>
      </w:pPr>
      <w:bookmarkStart w:id="56" w:name="_Toc231835694"/>
      <w:bookmarkStart w:id="57" w:name="_Toc231937664"/>
      <w:r>
        <w:rPr>
          <w:rFonts w:ascii="Aptos" w:eastAsia="Aptos" w:hAnsi="Aptos" w:cs="Times New Roman"/>
          <w:i/>
          <w:iCs/>
          <w:color w:val="0E2841"/>
          <w:sz w:val="22"/>
          <w:szCs w:val="18"/>
        </w:rPr>
        <w:t>Figura 14</w:t>
      </w:r>
      <w:r w:rsidR="00320B8C">
        <w:rPr>
          <w:rFonts w:ascii="Aptos" w:eastAsia="Aptos" w:hAnsi="Aptos" w:cs="Times New Roman"/>
          <w:i/>
          <w:iCs/>
          <w:color w:val="0E2841"/>
          <w:sz w:val="22"/>
          <w:szCs w:val="18"/>
        </w:rPr>
        <w:t xml:space="preserve">. Pantalla de búsqueda avanzada de </w:t>
      </w:r>
      <w:proofErr w:type="spellStart"/>
      <w:r w:rsidR="00320B8C">
        <w:rPr>
          <w:rFonts w:ascii="Aptos" w:eastAsia="Aptos" w:hAnsi="Aptos" w:cs="Times New Roman"/>
          <w:i/>
          <w:iCs/>
          <w:color w:val="0E2841"/>
          <w:sz w:val="22"/>
          <w:szCs w:val="18"/>
        </w:rPr>
        <w:t>NexTalent</w:t>
      </w:r>
      <w:proofErr w:type="spellEnd"/>
      <w:r w:rsidR="00320B8C">
        <w:rPr>
          <w:rFonts w:ascii="Aptos" w:eastAsia="Aptos" w:hAnsi="Aptos" w:cs="Times New Roman"/>
          <w:i/>
          <w:iCs/>
          <w:color w:val="0E2841"/>
          <w:sz w:val="22"/>
          <w:szCs w:val="18"/>
        </w:rPr>
        <w:t>.</w:t>
      </w:r>
      <w:bookmarkEnd w:id="56"/>
      <w:bookmarkEnd w:id="57"/>
    </w:p>
    <w:p w14:paraId="4CF35243" w14:textId="2D317896" w:rsidR="00E0592D" w:rsidRPr="00E0592D" w:rsidRDefault="00E0592D" w:rsidP="00E0592D">
      <w:pPr>
        <w:spacing w:before="0" w:after="480"/>
        <w:rPr>
          <w:rFonts w:ascii="Aptos" w:eastAsia="Aptos" w:hAnsi="Aptos" w:cs="Times New Roman"/>
        </w:rPr>
      </w:pPr>
      <w:r w:rsidRPr="00E0592D">
        <w:rPr>
          <w:rFonts w:ascii="Aptos" w:eastAsia="Aptos" w:hAnsi="Aptos" w:cs="Times New Roman"/>
        </w:rPr>
        <w:t>Una vez procesada la consulta, la interfaz presenta el perfil profesional interpretado y un ranking ordenado de ofertas</w:t>
      </w:r>
      <w:r w:rsidR="004B52C3">
        <w:rPr>
          <w:rFonts w:ascii="Aptos" w:eastAsia="Aptos" w:hAnsi="Aptos" w:cs="Times New Roman"/>
        </w:rPr>
        <w:t xml:space="preserve"> (</w:t>
      </w:r>
      <w:r w:rsidR="00FD7A5D">
        <w:rPr>
          <w:rFonts w:ascii="Aptos" w:eastAsia="Aptos" w:hAnsi="Aptos" w:cs="Times New Roman"/>
        </w:rPr>
        <w:t>Figura 15</w:t>
      </w:r>
      <w:r w:rsidR="004B52C3">
        <w:rPr>
          <w:rFonts w:ascii="Aptos" w:eastAsia="Aptos" w:hAnsi="Aptos" w:cs="Times New Roman"/>
        </w:rPr>
        <w:t>)</w:t>
      </w:r>
      <w:r w:rsidRPr="00E0592D">
        <w:rPr>
          <w:rFonts w:ascii="Aptos" w:eastAsia="Aptos" w:hAnsi="Aptos" w:cs="Times New Roman"/>
        </w:rPr>
        <w:t xml:space="preserve">. Cada resultado identifica el puesto, la empresa, la ubicación y el rol detectado, muestra las habilidades coincidentes y permite abrir la oferta original o seleccionarla para su comparación. </w:t>
      </w:r>
    </w:p>
    <w:p w14:paraId="2DA7A87C" w14:textId="77777777" w:rsidR="00320B8C" w:rsidRDefault="00320B8C" w:rsidP="00320B8C">
      <w:pPr>
        <w:keepNext/>
        <w:jc w:val="center"/>
      </w:pPr>
      <w:r>
        <w:rPr>
          <w:noProof/>
        </w:rPr>
        <w:lastRenderedPageBreak/>
        <w:drawing>
          <wp:inline distT="0" distB="0" distL="0" distR="0" wp14:anchorId="2740567A" wp14:editId="6A424628">
            <wp:extent cx="5137407" cy="5669280"/>
            <wp:effectExtent l="0" t="0" r="6350" b="0"/>
            <wp:docPr id="2090425572" name="Picture 209042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5572" name="Picture 2090425572"/>
                    <pic:cNvPicPr/>
                  </pic:nvPicPr>
                  <pic:blipFill>
                    <a:blip r:embed="rId36">
                      <a:extLst>
                        <a:ext uri="{28A0092B-C50C-407E-A947-70E740481C1C}">
                          <a14:useLocalDpi xmlns:a14="http://schemas.microsoft.com/office/drawing/2010/main" val="0"/>
                        </a:ext>
                      </a:extLst>
                    </a:blip>
                    <a:stretch>
                      <a:fillRect/>
                    </a:stretch>
                  </pic:blipFill>
                  <pic:spPr>
                    <a:xfrm>
                      <a:off x="0" y="0"/>
                      <a:ext cx="5137407" cy="5669280"/>
                    </a:xfrm>
                    <a:prstGeom prst="rect">
                      <a:avLst/>
                    </a:prstGeom>
                  </pic:spPr>
                </pic:pic>
              </a:graphicData>
            </a:graphic>
          </wp:inline>
        </w:drawing>
      </w:r>
    </w:p>
    <w:p w14:paraId="13F77637" w14:textId="4716C659" w:rsidR="00320B8C" w:rsidRDefault="00FD7A5D" w:rsidP="00320B8C">
      <w:pPr>
        <w:spacing w:before="0" w:after="480" w:line="240" w:lineRule="auto"/>
        <w:jc w:val="center"/>
        <w:rPr>
          <w:rFonts w:ascii="Aptos" w:eastAsia="Aptos" w:hAnsi="Aptos" w:cs="Times New Roman"/>
          <w:i/>
          <w:iCs/>
          <w:color w:val="0E2841"/>
          <w:sz w:val="22"/>
          <w:szCs w:val="18"/>
        </w:rPr>
      </w:pPr>
      <w:bookmarkStart w:id="58" w:name="_Toc231835695"/>
      <w:bookmarkStart w:id="59" w:name="_Toc231937665"/>
      <w:r>
        <w:rPr>
          <w:rFonts w:ascii="Aptos" w:eastAsia="Aptos" w:hAnsi="Aptos" w:cs="Times New Roman"/>
          <w:i/>
          <w:iCs/>
          <w:color w:val="0E2841"/>
          <w:sz w:val="22"/>
          <w:szCs w:val="18"/>
        </w:rPr>
        <w:t>Figura 15</w:t>
      </w:r>
      <w:r w:rsidR="00320B8C">
        <w:rPr>
          <w:rFonts w:ascii="Aptos" w:eastAsia="Aptos" w:hAnsi="Aptos" w:cs="Times New Roman"/>
          <w:i/>
          <w:iCs/>
          <w:color w:val="0E2841"/>
          <w:sz w:val="22"/>
          <w:szCs w:val="18"/>
        </w:rPr>
        <w:t>. Perfil interpretado y ranking de ofertas recomendadas.</w:t>
      </w:r>
      <w:bookmarkEnd w:id="58"/>
      <w:bookmarkEnd w:id="59"/>
    </w:p>
    <w:p w14:paraId="177ED54E" w14:textId="77777777" w:rsidR="00395967" w:rsidRDefault="00395967" w:rsidP="00E0592D">
      <w:pPr>
        <w:spacing w:before="0" w:after="480"/>
        <w:rPr>
          <w:rFonts w:ascii="Aptos" w:eastAsia="Aptos" w:hAnsi="Aptos" w:cs="Times New Roman"/>
        </w:rPr>
      </w:pPr>
    </w:p>
    <w:p w14:paraId="77C9C316" w14:textId="333F4A28" w:rsidR="00E0592D" w:rsidRPr="00E0592D" w:rsidRDefault="00E0592D" w:rsidP="00E0592D">
      <w:pPr>
        <w:spacing w:before="0" w:after="480"/>
        <w:rPr>
          <w:rFonts w:ascii="Aptos" w:eastAsia="Aptos" w:hAnsi="Aptos" w:cs="Times New Roman"/>
        </w:rPr>
      </w:pPr>
      <w:r w:rsidRPr="00E0592D">
        <w:rPr>
          <w:rFonts w:ascii="Aptos" w:eastAsia="Aptos" w:hAnsi="Aptos" w:cs="Times New Roman"/>
        </w:rPr>
        <w:t>El s</w:t>
      </w:r>
      <w:r w:rsidR="00994E77">
        <w:rPr>
          <w:rFonts w:ascii="Aptos" w:eastAsia="Aptos" w:hAnsi="Aptos" w:cs="Times New Roman"/>
        </w:rPr>
        <w:t>iguiente</w:t>
      </w:r>
      <w:r w:rsidRPr="00E0592D">
        <w:rPr>
          <w:rFonts w:ascii="Aptos" w:eastAsia="Aptos" w:hAnsi="Aptos" w:cs="Times New Roman"/>
        </w:rPr>
        <w:t xml:space="preserve"> </w:t>
      </w:r>
      <w:r w:rsidR="009D77BC">
        <w:rPr>
          <w:rFonts w:ascii="Aptos" w:eastAsia="Aptos" w:hAnsi="Aptos" w:cs="Times New Roman"/>
        </w:rPr>
        <w:t>caso de uso</w:t>
      </w:r>
      <w:r w:rsidRPr="00E0592D">
        <w:rPr>
          <w:rFonts w:ascii="Aptos" w:eastAsia="Aptos" w:hAnsi="Aptos" w:cs="Times New Roman"/>
        </w:rPr>
        <w:t xml:space="preserve"> corresponde al análisis agregado del mercado laboral tecnológico. La </w:t>
      </w:r>
      <w:r w:rsidR="00FD7A5D">
        <w:rPr>
          <w:rFonts w:ascii="Aptos" w:eastAsia="Aptos" w:hAnsi="Aptos" w:cs="Times New Roman"/>
        </w:rPr>
        <w:t>Figura 16</w:t>
      </w:r>
      <w:r w:rsidRPr="00E0592D">
        <w:rPr>
          <w:rFonts w:ascii="Aptos" w:eastAsia="Aptos" w:hAnsi="Aptos" w:cs="Times New Roman"/>
        </w:rPr>
        <w:t xml:space="preserve"> muestra el panel de tendencias, que reúne indicadores de cobertura, filtros por empresa, ciudad, región y nivel de experiencia, controles de visualización y gráficos de demanda. </w:t>
      </w:r>
    </w:p>
    <w:p w14:paraId="124E1436" w14:textId="77777777" w:rsidR="00320B8C" w:rsidRDefault="00320B8C" w:rsidP="00320B8C">
      <w:pPr>
        <w:pageBreakBefore/>
      </w:pPr>
      <w:r>
        <w:rPr>
          <w:noProof/>
        </w:rPr>
        <w:lastRenderedPageBreak/>
        <w:drawing>
          <wp:inline distT="0" distB="0" distL="0" distR="0" wp14:anchorId="0B8A6372" wp14:editId="5715CA01">
            <wp:extent cx="5669280" cy="6454257"/>
            <wp:effectExtent l="0" t="0" r="0" b="0"/>
            <wp:docPr id="2090425573" name="Picture 209042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alent-insights-crop.png"/>
                    <pic:cNvPicPr/>
                  </pic:nvPicPr>
                  <pic:blipFill>
                    <a:blip r:embed="rId37"/>
                    <a:stretch>
                      <a:fillRect/>
                    </a:stretch>
                  </pic:blipFill>
                  <pic:spPr>
                    <a:xfrm>
                      <a:off x="0" y="0"/>
                      <a:ext cx="5669280" cy="6454257"/>
                    </a:xfrm>
                    <a:prstGeom prst="rect">
                      <a:avLst/>
                    </a:prstGeom>
                  </pic:spPr>
                </pic:pic>
              </a:graphicData>
            </a:graphic>
          </wp:inline>
        </w:drawing>
      </w:r>
    </w:p>
    <w:p w14:paraId="586A20C6" w14:textId="64D8D3E9" w:rsidR="00320B8C" w:rsidRDefault="00FD7A5D" w:rsidP="00320B8C">
      <w:pPr>
        <w:spacing w:before="0" w:after="480" w:line="240" w:lineRule="auto"/>
        <w:jc w:val="center"/>
        <w:rPr>
          <w:rFonts w:ascii="Aptos" w:eastAsia="Aptos" w:hAnsi="Aptos" w:cs="Times New Roman"/>
          <w:i/>
          <w:iCs/>
          <w:color w:val="0E2841"/>
          <w:sz w:val="22"/>
          <w:szCs w:val="18"/>
        </w:rPr>
      </w:pPr>
      <w:bookmarkStart w:id="60" w:name="_Toc231835696"/>
      <w:bookmarkStart w:id="61" w:name="_Toc231937666"/>
      <w:r>
        <w:rPr>
          <w:rFonts w:ascii="Aptos" w:eastAsia="Aptos" w:hAnsi="Aptos" w:cs="Times New Roman"/>
          <w:i/>
          <w:iCs/>
          <w:color w:val="0E2841"/>
          <w:sz w:val="22"/>
          <w:szCs w:val="18"/>
        </w:rPr>
        <w:t>Figura 16</w:t>
      </w:r>
      <w:r w:rsidR="00320B8C">
        <w:rPr>
          <w:rFonts w:ascii="Aptos" w:eastAsia="Aptos" w:hAnsi="Aptos" w:cs="Times New Roman"/>
          <w:i/>
          <w:iCs/>
          <w:color w:val="0E2841"/>
          <w:sz w:val="22"/>
          <w:szCs w:val="18"/>
        </w:rPr>
        <w:t>. Panel de tendencias y demanda de habilidades.</w:t>
      </w:r>
      <w:bookmarkEnd w:id="60"/>
      <w:bookmarkEnd w:id="61"/>
    </w:p>
    <w:p w14:paraId="7A783EDE"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procedimiento completo de instalación y ejecución </w:t>
      </w:r>
      <w:r w:rsidR="00824998">
        <w:rPr>
          <w:rFonts w:ascii="Aptos" w:eastAsia="Aptos" w:hAnsi="Aptos" w:cs="Times New Roman"/>
        </w:rPr>
        <w:t xml:space="preserve">de la aplicación en local </w:t>
      </w:r>
      <w:r w:rsidRPr="00D00234">
        <w:rPr>
          <w:rFonts w:ascii="Aptos" w:eastAsia="Aptos" w:hAnsi="Aptos" w:cs="Times New Roman"/>
        </w:rPr>
        <w:t xml:space="preserve">se </w:t>
      </w:r>
      <w:r w:rsidR="00395B9B">
        <w:rPr>
          <w:rFonts w:ascii="Aptos" w:eastAsia="Aptos" w:hAnsi="Aptos" w:cs="Times New Roman"/>
        </w:rPr>
        <w:t>describe</w:t>
      </w:r>
      <w:r w:rsidRPr="00D00234">
        <w:rPr>
          <w:rFonts w:ascii="Aptos" w:eastAsia="Aptos" w:hAnsi="Aptos" w:cs="Times New Roman"/>
        </w:rPr>
        <w:t xml:space="preserve"> en el Anexo I.</w:t>
      </w:r>
    </w:p>
    <w:p w14:paraId="7210BCE9"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62" w:name="_Toc231933796"/>
      <w:r w:rsidRPr="33D75C7F">
        <w:rPr>
          <w:rFonts w:ascii="Times New Roman" w:eastAsia="Times New Roman" w:hAnsi="Times New Roman" w:cs="Times New Roman"/>
          <w:b/>
          <w:color w:val="000000" w:themeColor="text1"/>
          <w:sz w:val="32"/>
          <w:szCs w:val="32"/>
        </w:rPr>
        <w:lastRenderedPageBreak/>
        <w:t>Despliegue de la aplicación</w:t>
      </w:r>
      <w:bookmarkEnd w:id="62"/>
    </w:p>
    <w:p w14:paraId="072C3700"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aplicación </w:t>
      </w:r>
      <w:r w:rsidR="00904482">
        <w:rPr>
          <w:rFonts w:ascii="Aptos" w:eastAsia="Aptos" w:hAnsi="Aptos" w:cs="Times New Roman"/>
        </w:rPr>
        <w:t xml:space="preserve">accesible desde </w:t>
      </w:r>
      <w:r w:rsidR="00904482" w:rsidRPr="00EF1A6D">
        <w:rPr>
          <w:rFonts w:ascii="Aptos" w:eastAsia="Aptos" w:hAnsi="Aptos" w:cs="Times New Roman"/>
          <w:b/>
          <w:bCs/>
        </w:rPr>
        <w:t>http://www.nextalent.info</w:t>
      </w:r>
      <w:r w:rsidR="00904482">
        <w:rPr>
          <w:rFonts w:ascii="Aptos" w:eastAsia="Aptos" w:hAnsi="Aptos" w:cs="Times New Roman"/>
        </w:rPr>
        <w:t xml:space="preserve"> </w:t>
      </w:r>
      <w:r w:rsidRPr="00D00234">
        <w:rPr>
          <w:rFonts w:ascii="Aptos" w:eastAsia="Aptos" w:hAnsi="Aptos" w:cs="Times New Roman"/>
        </w:rPr>
        <w:t xml:space="preserve">cuenta con un despliegue en Google Cloud. La API y la web se ejecutan como dos servicios independientes de Cloud Run. De esta forma, el </w:t>
      </w:r>
      <w:proofErr w:type="spellStart"/>
      <w:r>
        <w:rPr>
          <w:rFonts w:ascii="Aptos" w:eastAsia="Aptos" w:hAnsi="Aptos" w:cs="Times New Roman"/>
          <w:i/>
          <w:iCs/>
        </w:rPr>
        <w:t>backend</w:t>
      </w:r>
      <w:proofErr w:type="spellEnd"/>
      <w:r w:rsidRPr="00D00234">
        <w:rPr>
          <w:rFonts w:ascii="Aptos" w:eastAsia="Aptos" w:hAnsi="Aptos" w:cs="Times New Roman"/>
        </w:rPr>
        <w:t xml:space="preserve"> puede exponerse como servicio HTTP para los casos de uso de búsqueda e </w:t>
      </w:r>
      <w:proofErr w:type="spellStart"/>
      <w:r w:rsidRPr="00D00234">
        <w:rPr>
          <w:rFonts w:ascii="Aptos" w:eastAsia="Aptos" w:hAnsi="Aptos" w:cs="Times New Roman"/>
          <w:i/>
          <w:iCs/>
        </w:rPr>
        <w:t>insights</w:t>
      </w:r>
      <w:proofErr w:type="spellEnd"/>
      <w:r w:rsidRPr="00D00234">
        <w:rPr>
          <w:rFonts w:ascii="Aptos" w:eastAsia="Aptos" w:hAnsi="Aptos" w:cs="Times New Roman"/>
        </w:rPr>
        <w:t xml:space="preserve">, mientras que el </w:t>
      </w:r>
      <w:proofErr w:type="spellStart"/>
      <w:r>
        <w:rPr>
          <w:rFonts w:ascii="Aptos" w:eastAsia="Aptos" w:hAnsi="Aptos" w:cs="Times New Roman"/>
          <w:i/>
          <w:iCs/>
        </w:rPr>
        <w:t>frontend</w:t>
      </w:r>
      <w:proofErr w:type="spellEnd"/>
      <w:r w:rsidRPr="00D00234">
        <w:rPr>
          <w:rFonts w:ascii="Aptos" w:eastAsia="Aptos" w:hAnsi="Aptos" w:cs="Times New Roman"/>
        </w:rPr>
        <w:t xml:space="preserve"> se despliega como aplicación web separada y consume la API mediante la URL configurada en sus variables de entorno.</w:t>
      </w:r>
    </w:p>
    <w:p w14:paraId="4646B452"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servicio de API se construye a partir de </w:t>
      </w:r>
      <w:proofErr w:type="spellStart"/>
      <w:r w:rsidRPr="00D00234">
        <w:rPr>
          <w:rFonts w:ascii="Aptos" w:eastAsia="Aptos" w:hAnsi="Aptos" w:cs="Times New Roman"/>
          <w:i/>
          <w:iCs/>
        </w:rPr>
        <w:t>Dockerfile.api</w:t>
      </w:r>
      <w:proofErr w:type="spellEnd"/>
      <w:r w:rsidRPr="00D00234">
        <w:rPr>
          <w:rFonts w:ascii="Aptos" w:eastAsia="Aptos" w:hAnsi="Aptos" w:cs="Times New Roman"/>
        </w:rPr>
        <w:t xml:space="preserve">. La imagen instala las dependencias de </w:t>
      </w:r>
      <w:r w:rsidRPr="00D00234">
        <w:rPr>
          <w:rFonts w:ascii="Aptos" w:eastAsia="Aptos" w:hAnsi="Aptos" w:cs="Times New Roman"/>
          <w:i/>
          <w:iCs/>
        </w:rPr>
        <w:t>requirements.txt</w:t>
      </w:r>
      <w:r w:rsidRPr="00D00234">
        <w:rPr>
          <w:rFonts w:ascii="Aptos" w:eastAsia="Aptos" w:hAnsi="Aptos" w:cs="Times New Roman"/>
        </w:rPr>
        <w:t xml:space="preserve"> y arranca </w:t>
      </w:r>
      <w:proofErr w:type="spellStart"/>
      <w:r w:rsidRPr="00D00234">
        <w:rPr>
          <w:rFonts w:ascii="Aptos" w:eastAsia="Aptos" w:hAnsi="Aptos" w:cs="Times New Roman"/>
        </w:rPr>
        <w:t>FastAPI</w:t>
      </w:r>
      <w:proofErr w:type="spellEnd"/>
      <w:r w:rsidRPr="00D00234">
        <w:rPr>
          <w:rFonts w:ascii="Aptos" w:eastAsia="Aptos" w:hAnsi="Aptos" w:cs="Times New Roman"/>
        </w:rPr>
        <w:t xml:space="preserve">. En Cloud Run, este servicio recibe las peticiones de </w:t>
      </w:r>
      <w:r w:rsidRPr="00D00234">
        <w:rPr>
          <w:rFonts w:ascii="Aptos" w:eastAsia="Aptos" w:hAnsi="Aptos" w:cs="Times New Roman"/>
          <w:i/>
          <w:iCs/>
        </w:rPr>
        <w:t>/api/</w:t>
      </w:r>
      <w:proofErr w:type="spellStart"/>
      <w:r w:rsidRPr="00D00234">
        <w:rPr>
          <w:rFonts w:ascii="Aptos" w:eastAsia="Aptos" w:hAnsi="Aptos" w:cs="Times New Roman"/>
          <w:i/>
          <w:iCs/>
        </w:rPr>
        <w:t>search</w:t>
      </w:r>
      <w:proofErr w:type="spellEnd"/>
      <w:r w:rsidRPr="00D00234">
        <w:rPr>
          <w:rFonts w:ascii="Aptos" w:eastAsia="Aptos" w:hAnsi="Aptos" w:cs="Times New Roman"/>
        </w:rPr>
        <w:t xml:space="preserve"> y /</w:t>
      </w:r>
      <w:r w:rsidRPr="00D00234">
        <w:rPr>
          <w:rFonts w:ascii="Aptos" w:eastAsia="Aptos" w:hAnsi="Aptos" w:cs="Times New Roman"/>
          <w:i/>
          <w:iCs/>
        </w:rPr>
        <w:t>api/</w:t>
      </w:r>
      <w:proofErr w:type="spellStart"/>
      <w:r w:rsidRPr="00D00234">
        <w:rPr>
          <w:rFonts w:ascii="Aptos" w:eastAsia="Aptos" w:hAnsi="Aptos" w:cs="Times New Roman"/>
          <w:i/>
          <w:iCs/>
        </w:rPr>
        <w:t>insights</w:t>
      </w:r>
      <w:proofErr w:type="spellEnd"/>
      <w:r w:rsidRPr="00D00234">
        <w:rPr>
          <w:rFonts w:ascii="Aptos" w:eastAsia="Aptos" w:hAnsi="Aptos" w:cs="Times New Roman"/>
        </w:rPr>
        <w:t xml:space="preserve">, valida las entradas y ejecuta el flujo </w:t>
      </w:r>
      <w:proofErr w:type="spellStart"/>
      <w:r w:rsidRPr="00D00234">
        <w:rPr>
          <w:rFonts w:ascii="Aptos" w:eastAsia="Aptos" w:hAnsi="Aptos" w:cs="Times New Roman"/>
        </w:rPr>
        <w:t>multiagente</w:t>
      </w:r>
      <w:proofErr w:type="spellEnd"/>
      <w:r w:rsidRPr="00D00234">
        <w:rPr>
          <w:rFonts w:ascii="Aptos" w:eastAsia="Aptos" w:hAnsi="Aptos" w:cs="Times New Roman"/>
        </w:rPr>
        <w:t xml:space="preserve">. Las conexiones a MongoDB, </w:t>
      </w:r>
      <w:proofErr w:type="spellStart"/>
      <w:r w:rsidRPr="00D00234">
        <w:rPr>
          <w:rFonts w:ascii="Aptos" w:eastAsia="Aptos" w:hAnsi="Aptos" w:cs="Times New Roman"/>
        </w:rPr>
        <w:t>Groq</w:t>
      </w:r>
      <w:proofErr w:type="spellEnd"/>
      <w:r w:rsidRPr="00D00234">
        <w:rPr>
          <w:rFonts w:ascii="Aptos" w:eastAsia="Aptos" w:hAnsi="Aptos" w:cs="Times New Roman"/>
        </w:rPr>
        <w:t xml:space="preserve">,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y Ollama se configuran mediante variables de entorno, evitando fijar direcciones o credenciales dentro del código.</w:t>
      </w:r>
    </w:p>
    <w:p w14:paraId="218085E8"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servicio web se construye desde el directorio web. El </w:t>
      </w:r>
      <w:proofErr w:type="spellStart"/>
      <w:r w:rsidRPr="00D00234">
        <w:rPr>
          <w:rFonts w:ascii="Aptos" w:eastAsia="Aptos" w:hAnsi="Aptos" w:cs="Times New Roman"/>
        </w:rPr>
        <w:t>Dockerfile</w:t>
      </w:r>
      <w:proofErr w:type="spellEnd"/>
      <w:r w:rsidRPr="00D00234">
        <w:rPr>
          <w:rFonts w:ascii="Aptos" w:eastAsia="Aptos" w:hAnsi="Aptos" w:cs="Times New Roman"/>
        </w:rPr>
        <w:t xml:space="preserve"> compila la aplicación </w:t>
      </w:r>
      <w:proofErr w:type="spellStart"/>
      <w:r w:rsidRPr="00D00234">
        <w:rPr>
          <w:rFonts w:ascii="Aptos" w:eastAsia="Aptos" w:hAnsi="Aptos" w:cs="Times New Roman"/>
        </w:rPr>
        <w:t>React</w:t>
      </w:r>
      <w:proofErr w:type="spellEnd"/>
      <w:r w:rsidRPr="00D00234">
        <w:rPr>
          <w:rFonts w:ascii="Aptos" w:eastAsia="Aptos" w:hAnsi="Aptos" w:cs="Times New Roman"/>
        </w:rPr>
        <w:t xml:space="preserve">/Vite y la sirve mediante </w:t>
      </w:r>
      <w:proofErr w:type="spellStart"/>
      <w:r w:rsidRPr="00D00234">
        <w:rPr>
          <w:rFonts w:ascii="Aptos" w:eastAsia="Aptos" w:hAnsi="Aptos" w:cs="Times New Roman"/>
        </w:rPr>
        <w:t>Nginx</w:t>
      </w:r>
      <w:proofErr w:type="spellEnd"/>
      <w:r w:rsidRPr="00D00234">
        <w:rPr>
          <w:rFonts w:ascii="Aptos" w:eastAsia="Aptos" w:hAnsi="Aptos" w:cs="Times New Roman"/>
        </w:rPr>
        <w:t xml:space="preserve">. La URL de la API puede inyectarse con VITE_API_URL o con la configuración </w:t>
      </w:r>
      <w:proofErr w:type="spellStart"/>
      <w:r w:rsidRPr="00D00234">
        <w:rPr>
          <w:rFonts w:ascii="Aptos" w:eastAsia="Aptos" w:hAnsi="Aptos" w:cs="Times New Roman"/>
        </w:rPr>
        <w:t>runtime</w:t>
      </w:r>
      <w:proofErr w:type="spellEnd"/>
      <w:r w:rsidRPr="00D00234">
        <w:rPr>
          <w:rFonts w:ascii="Aptos" w:eastAsia="Aptos" w:hAnsi="Aptos" w:cs="Times New Roman"/>
        </w:rPr>
        <w:t xml:space="preserve"> prevista en el contenedor web. Esta separación permite publicar cambios de interfaz sin modificar la API y, a la vez, mantener una frontera clara entre presentación y lógica de negocio.</w:t>
      </w:r>
    </w:p>
    <w:p w14:paraId="5A9DE022"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modelo de </w:t>
      </w:r>
      <w:proofErr w:type="spellStart"/>
      <w:r>
        <w:rPr>
          <w:rFonts w:ascii="Aptos" w:eastAsia="Aptos" w:hAnsi="Aptos" w:cs="Times New Roman"/>
          <w:i/>
          <w:iCs/>
        </w:rPr>
        <w:t>embeddings</w:t>
      </w:r>
      <w:proofErr w:type="spellEnd"/>
      <w:r w:rsidRPr="00D00234">
        <w:rPr>
          <w:rFonts w:ascii="Aptos" w:eastAsia="Aptos" w:hAnsi="Aptos" w:cs="Times New Roman"/>
        </w:rPr>
        <w:t xml:space="preserve"> de Ollama y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se encuentran en una máquina virtual de Google Cloud. Esta VM actúa como soporte semántico del sistema: Ollama genera los vectores mediante el modelo </w:t>
      </w:r>
      <w:proofErr w:type="spellStart"/>
      <w:r w:rsidRPr="00D00234">
        <w:rPr>
          <w:rFonts w:ascii="Aptos" w:eastAsia="Aptos" w:hAnsi="Aptos" w:cs="Times New Roman"/>
          <w:i/>
          <w:iCs/>
        </w:rPr>
        <w:t>mxbai-embed-large</w:t>
      </w:r>
      <w:proofErr w:type="spellEnd"/>
      <w:r w:rsidRPr="00D00234">
        <w:rPr>
          <w:rFonts w:ascii="Aptos" w:eastAsia="Aptos" w:hAnsi="Aptos" w:cs="Times New Roman"/>
        </w:rPr>
        <w:t xml:space="preserve"> y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conserva las colecciones vectoriales de taxonomías y ofertas.</w:t>
      </w:r>
    </w:p>
    <w:p w14:paraId="75AC63CC"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despliegue local con Docker </w:t>
      </w:r>
      <w:proofErr w:type="spellStart"/>
      <w:r w:rsidRPr="00D00234">
        <w:rPr>
          <w:rFonts w:ascii="Aptos" w:eastAsia="Aptos" w:hAnsi="Aptos" w:cs="Times New Roman"/>
        </w:rPr>
        <w:t>Compose</w:t>
      </w:r>
      <w:proofErr w:type="spellEnd"/>
      <w:r w:rsidRPr="00D00234">
        <w:rPr>
          <w:rFonts w:ascii="Aptos" w:eastAsia="Aptos" w:hAnsi="Aptos" w:cs="Times New Roman"/>
        </w:rPr>
        <w:t xml:space="preserve"> se mantiene como entorno de desarrollo y reproducción. En local se levantan MongoDB, Ollama, API y web, y se persiste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en un volumen. En </w:t>
      </w:r>
      <w:proofErr w:type="spellStart"/>
      <w:r>
        <w:rPr>
          <w:rFonts w:ascii="Aptos" w:eastAsia="Aptos" w:hAnsi="Aptos" w:cs="Times New Roman"/>
          <w:i/>
          <w:iCs/>
        </w:rPr>
        <w:t>cloud</w:t>
      </w:r>
      <w:proofErr w:type="spellEnd"/>
      <w:r w:rsidRPr="00D00234">
        <w:rPr>
          <w:rFonts w:ascii="Aptos" w:eastAsia="Aptos" w:hAnsi="Aptos" w:cs="Times New Roman"/>
        </w:rPr>
        <w:t xml:space="preserve">, en cambio, la API y la web viven en Cloud Run, mientras que la VM aloja los componentes que requieren persistencia o ejecución continua para </w:t>
      </w:r>
      <w:proofErr w:type="spellStart"/>
      <w:r>
        <w:rPr>
          <w:rFonts w:ascii="Aptos" w:eastAsia="Aptos" w:hAnsi="Aptos" w:cs="Times New Roman"/>
          <w:i/>
          <w:iCs/>
        </w:rPr>
        <w:t>embeddings</w:t>
      </w:r>
      <w:proofErr w:type="spellEnd"/>
      <w:r w:rsidRPr="00D00234">
        <w:rPr>
          <w:rFonts w:ascii="Aptos" w:eastAsia="Aptos" w:hAnsi="Aptos" w:cs="Times New Roman"/>
        </w:rPr>
        <w:t xml:space="preserve"> y búsqueda vectorial.</w:t>
      </w:r>
    </w:p>
    <w:p w14:paraId="717D7514" w14:textId="77777777" w:rsidR="00320B8C" w:rsidRPr="00D00234" w:rsidRDefault="00320B8C" w:rsidP="00320B8C">
      <w:pPr>
        <w:rPr>
          <w:rFonts w:ascii="Aptos" w:eastAsia="Aptos" w:hAnsi="Aptos" w:cs="Times New Roman"/>
        </w:rPr>
      </w:pPr>
      <w:r w:rsidRPr="00D00234">
        <w:rPr>
          <w:rFonts w:ascii="Aptos" w:eastAsia="Aptos" w:hAnsi="Aptos" w:cs="Times New Roman"/>
        </w:rPr>
        <w:lastRenderedPageBreak/>
        <w:t xml:space="preserve">El repositorio incluye además automatización con GitHub </w:t>
      </w:r>
      <w:proofErr w:type="spellStart"/>
      <w:r w:rsidRPr="00D00234">
        <w:rPr>
          <w:rFonts w:ascii="Aptos" w:eastAsia="Aptos" w:hAnsi="Aptos" w:cs="Times New Roman"/>
        </w:rPr>
        <w:t>Actions</w:t>
      </w:r>
      <w:proofErr w:type="spellEnd"/>
      <w:r w:rsidRPr="00D00234">
        <w:rPr>
          <w:rFonts w:ascii="Aptos" w:eastAsia="Aptos" w:hAnsi="Aptos" w:cs="Times New Roman"/>
        </w:rPr>
        <w:t xml:space="preserve">. El </w:t>
      </w:r>
      <w:proofErr w:type="spellStart"/>
      <w:r>
        <w:rPr>
          <w:rFonts w:ascii="Aptos" w:eastAsia="Aptos" w:hAnsi="Aptos" w:cs="Times New Roman"/>
          <w:i/>
          <w:iCs/>
        </w:rPr>
        <w:t>workflow</w:t>
      </w:r>
      <w:proofErr w:type="spellEnd"/>
      <w:r>
        <w:rPr>
          <w:rFonts w:ascii="Aptos" w:eastAsia="Aptos" w:hAnsi="Aptos" w:cs="Times New Roman"/>
        </w:rPr>
        <w:t xml:space="preserve"> de ingesta y </w:t>
      </w:r>
      <w:r>
        <w:rPr>
          <w:rFonts w:ascii="Aptos" w:eastAsia="Aptos" w:hAnsi="Aptos" w:cs="Times New Roman"/>
          <w:i/>
          <w:iCs/>
        </w:rPr>
        <w:t xml:space="preserve">data </w:t>
      </w:r>
      <w:proofErr w:type="spellStart"/>
      <w:r>
        <w:rPr>
          <w:rFonts w:ascii="Aptos" w:eastAsia="Aptos" w:hAnsi="Aptos" w:cs="Times New Roman"/>
          <w:i/>
          <w:iCs/>
        </w:rPr>
        <w:t>wrangling</w:t>
      </w:r>
      <w:proofErr w:type="spellEnd"/>
      <w:r w:rsidRPr="00D00234">
        <w:rPr>
          <w:rFonts w:ascii="Aptos" w:eastAsia="Aptos" w:hAnsi="Aptos" w:cs="Times New Roman"/>
        </w:rPr>
        <w:t xml:space="preserve"> se ejecuta periódicamente y también bajo demanda. El </w:t>
      </w:r>
      <w:proofErr w:type="spellStart"/>
      <w:r>
        <w:rPr>
          <w:rFonts w:ascii="Aptos" w:eastAsia="Aptos" w:hAnsi="Aptos" w:cs="Times New Roman"/>
          <w:i/>
          <w:iCs/>
        </w:rPr>
        <w:t>workflow</w:t>
      </w:r>
      <w:proofErr w:type="spellEnd"/>
      <w:r w:rsidRPr="00D00234">
        <w:rPr>
          <w:rFonts w:ascii="Aptos" w:eastAsia="Aptos" w:hAnsi="Aptos" w:cs="Times New Roman"/>
        </w:rPr>
        <w:t xml:space="preserve"> de LLM, taxonomía y mapeo instala Ollama, descarga el modelo de </w:t>
      </w:r>
      <w:proofErr w:type="spellStart"/>
      <w:r>
        <w:rPr>
          <w:rFonts w:ascii="Aptos" w:eastAsia="Aptos" w:hAnsi="Aptos" w:cs="Times New Roman"/>
          <w:i/>
          <w:iCs/>
        </w:rPr>
        <w:t>embeddings</w:t>
      </w:r>
      <w:proofErr w:type="spellEnd"/>
      <w:r w:rsidRPr="00D00234">
        <w:rPr>
          <w:rFonts w:ascii="Aptos" w:eastAsia="Aptos" w:hAnsi="Aptos" w:cs="Times New Roman"/>
        </w:rPr>
        <w:t xml:space="preserve">, ejecuta el procesador LLM y después indexa taxonomías y mapea ofertas. El índice vectorial de ofertas es derivado por entorno y, en el despliegue de Google Cloud, debe reconstruirse contra el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de la VM cuando cambian </w:t>
      </w:r>
      <w:proofErr w:type="spellStart"/>
      <w:r w:rsidRPr="00D00234">
        <w:rPr>
          <w:rFonts w:ascii="Aptos" w:eastAsia="Aptos" w:hAnsi="Aptos" w:cs="Times New Roman"/>
        </w:rPr>
        <w:t>offers_mapped</w:t>
      </w:r>
      <w:proofErr w:type="spellEnd"/>
      <w:r w:rsidRPr="00D00234">
        <w:rPr>
          <w:rFonts w:ascii="Aptos" w:eastAsia="Aptos" w:hAnsi="Aptos" w:cs="Times New Roman"/>
        </w:rPr>
        <w:t xml:space="preserve"> o el estado de actividad.</w:t>
      </w:r>
    </w:p>
    <w:p w14:paraId="750176B9" w14:textId="7777777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63" w:name="_Toc231933797"/>
      <w:r w:rsidRPr="33D75C7F">
        <w:rPr>
          <w:rFonts w:ascii="Times New Roman" w:eastAsia="Times New Roman" w:hAnsi="Times New Roman" w:cs="Times New Roman"/>
          <w:b/>
          <w:color w:val="000000" w:themeColor="text1"/>
          <w:sz w:val="32"/>
          <w:szCs w:val="32"/>
        </w:rPr>
        <w:t>Plan de pruebas</w:t>
      </w:r>
      <w:bookmarkEnd w:id="63"/>
    </w:p>
    <w:p w14:paraId="54349E27"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plan de pruebas de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se ha definido con el objetivo de comprobar que los principales componentes evaluados funcionan de forma correcta y que las transformaciones realizadas sobre las ofertas mantienen una estructura coherente a lo largo del pipeline. La validación se apoya en una suite de pruebas automatizadas que cubre la lógica determinista, la interacción entre componentes próximos y los contratos de datos utilizados por el sistema.</w:t>
      </w:r>
    </w:p>
    <w:p w14:paraId="01A41D42" w14:textId="77777777" w:rsidR="00320B8C" w:rsidRPr="00D00234" w:rsidRDefault="00320B8C" w:rsidP="00320B8C">
      <w:pPr>
        <w:rPr>
          <w:rFonts w:ascii="Aptos" w:eastAsia="Aptos" w:hAnsi="Aptos" w:cs="Times New Roman"/>
        </w:rPr>
      </w:pPr>
      <w:r w:rsidRPr="00D00234">
        <w:rPr>
          <w:rFonts w:ascii="Aptos" w:eastAsia="Aptos" w:hAnsi="Aptos" w:cs="Times New Roman"/>
        </w:rPr>
        <w:t>Las pruebas automatizadas se han centrado en aquellos componentes que pueden verificarse de forma aislada y repetible, sin depender de servicios externos. En este grupo se incluyen las reglas de limpieza de datos, la normalización de textos y ubicaciones, la generación de indicadores, la validación de esquemas JSON y el comportamiento básico de la API. Estas pruebas permiten detectar errores en partes deterministas del sistema y comprobar que los principales contratos de datos se mantienen estables.</w:t>
      </w:r>
    </w:p>
    <w:p w14:paraId="10030D59"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Estas pruebas se han implementado con </w:t>
      </w:r>
      <w:proofErr w:type="spellStart"/>
      <w:r w:rsidRPr="00D00234">
        <w:rPr>
          <w:rFonts w:ascii="Aptos" w:eastAsia="Aptos" w:hAnsi="Aptos" w:cs="Times New Roman"/>
        </w:rPr>
        <w:t>unittest</w:t>
      </w:r>
      <w:proofErr w:type="spellEnd"/>
      <w:r w:rsidRPr="00D00234">
        <w:rPr>
          <w:rFonts w:ascii="Aptos" w:eastAsia="Aptos" w:hAnsi="Aptos" w:cs="Times New Roman"/>
        </w:rPr>
        <w:t xml:space="preserve"> y pueden ejecutarse desde el </w:t>
      </w:r>
      <w:proofErr w:type="spellStart"/>
      <w:r w:rsidRPr="00D00234">
        <w:rPr>
          <w:rFonts w:ascii="Aptos" w:eastAsia="Aptos" w:hAnsi="Aptos" w:cs="Times New Roman"/>
        </w:rPr>
        <w:t>Makefile</w:t>
      </w:r>
      <w:proofErr w:type="spellEnd"/>
      <w:r w:rsidRPr="00D00234">
        <w:rPr>
          <w:rFonts w:ascii="Aptos" w:eastAsia="Aptos" w:hAnsi="Aptos" w:cs="Times New Roman"/>
        </w:rPr>
        <w:t xml:space="preserve"> del proyecto. En la ejecución realizada en entorno local se completaron correctamente 24 pruebas, distribuidas en 13 pruebas unitarias, 7 pruebas de integración y 4 pruebas de contrato. </w:t>
      </w:r>
    </w:p>
    <w:p w14:paraId="6023D4CA"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Las pruebas unitarias validan componentes con comportamiento determinista. Entre ellas se incluyen comprobaciones sobre la limpieza y normalización de </w:t>
      </w:r>
      <w:r w:rsidRPr="00D00234">
        <w:rPr>
          <w:rFonts w:ascii="Aptos" w:eastAsia="Aptos" w:hAnsi="Aptos" w:cs="Times New Roman"/>
        </w:rPr>
        <w:lastRenderedPageBreak/>
        <w:t xml:space="preserve">ofertas, el descarte de registros incompletos, la normalización de </w:t>
      </w:r>
      <w:proofErr w:type="spellStart"/>
      <w:r w:rsidRPr="00D00234">
        <w:rPr>
          <w:rFonts w:ascii="Aptos" w:eastAsia="Aptos" w:hAnsi="Aptos" w:cs="Times New Roman"/>
        </w:rPr>
        <w:t>URLs</w:t>
      </w:r>
      <w:proofErr w:type="spellEnd"/>
      <w:r w:rsidRPr="00D00234">
        <w:rPr>
          <w:rFonts w:ascii="Aptos" w:eastAsia="Aptos" w:hAnsi="Aptos" w:cs="Times New Roman"/>
        </w:rPr>
        <w:t>, la eliminación de duplicados, la construcción de ubicaciones legibles y el cálculo de indicadores agregados para el análisis de tendencias. Estas pruebas permiten verificar que las reglas internas del sistema producen salidas coherentes a partir de entradas controladas.</w:t>
      </w:r>
    </w:p>
    <w:p w14:paraId="59A73D55"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Las pruebas de integración se han utilizado para comprobar la interacción entre componentes próximos del sistema. Por ejemplo, se valida el comportamiento de la API mediante </w:t>
      </w:r>
      <w:proofErr w:type="spellStart"/>
      <w:r w:rsidRPr="00D00234">
        <w:rPr>
          <w:rFonts w:ascii="Aptos" w:eastAsia="Aptos" w:hAnsi="Aptos" w:cs="Times New Roman"/>
        </w:rPr>
        <w:t>TestClient</w:t>
      </w:r>
      <w:proofErr w:type="spellEnd"/>
      <w:r w:rsidRPr="00D00234">
        <w:rPr>
          <w:rFonts w:ascii="Aptos" w:eastAsia="Aptos" w:hAnsi="Aptos" w:cs="Times New Roman"/>
        </w:rPr>
        <w:t xml:space="preserve"> de </w:t>
      </w:r>
      <w:proofErr w:type="spellStart"/>
      <w:r w:rsidRPr="00D00234">
        <w:rPr>
          <w:rFonts w:ascii="Aptos" w:eastAsia="Aptos" w:hAnsi="Aptos" w:cs="Times New Roman"/>
        </w:rPr>
        <w:t>FastAPI</w:t>
      </w:r>
      <w:proofErr w:type="spellEnd"/>
      <w:r w:rsidRPr="00D00234">
        <w:rPr>
          <w:rFonts w:ascii="Aptos" w:eastAsia="Aptos" w:hAnsi="Aptos" w:cs="Times New Roman"/>
        </w:rPr>
        <w:t xml:space="preserve">, comprobando el </w:t>
      </w:r>
      <w:proofErr w:type="spellStart"/>
      <w:r>
        <w:rPr>
          <w:rFonts w:ascii="Aptos" w:eastAsia="Aptos" w:hAnsi="Aptos" w:cs="Times New Roman"/>
          <w:i/>
          <w:iCs/>
        </w:rPr>
        <w:t>endpoint</w:t>
      </w:r>
      <w:proofErr w:type="spellEnd"/>
      <w:r>
        <w:rPr>
          <w:rFonts w:ascii="Aptos" w:eastAsia="Aptos" w:hAnsi="Aptos" w:cs="Times New Roman"/>
        </w:rPr>
        <w:t xml:space="preserve"> de salud, la validación de búsquedas vacías, la aceptación de búsquedas por texto, la validación de archivos PDF y la propagación de filtros en las consultas de tendencias. También se valida parcialmente el </w:t>
      </w:r>
      <w:r>
        <w:rPr>
          <w:rFonts w:ascii="Aptos" w:eastAsia="Aptos" w:hAnsi="Aptos" w:cs="Times New Roman"/>
          <w:i/>
          <w:iCs/>
        </w:rPr>
        <w:t>pipeline</w:t>
      </w:r>
      <w:r>
        <w:rPr>
          <w:rFonts w:ascii="Aptos" w:eastAsia="Aptos" w:hAnsi="Aptos" w:cs="Times New Roman"/>
        </w:rPr>
        <w:t xml:space="preserve"> de datos mediante ofertas de ejemplo, comprobando que las etapas de estructuración, validación y limpieza producen resultados compatibles con las fases posteriores.</w:t>
      </w:r>
    </w:p>
    <w:p w14:paraId="7FE8D658"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Las pruebas de contrato se centran en proteger la estructura de los datos intercambiados con los modelos de lenguaje. En concreto, se verifica que los esquemas JSON utilizados para la extracción de información de ofertas y perfiles mantienen los campos esperados y no aceptan propiedades adicionales. Este tipo de prueba es especialmente importante en </w:t>
      </w:r>
      <w:proofErr w:type="spellStart"/>
      <w:r w:rsidRPr="00D00234">
        <w:rPr>
          <w:rFonts w:ascii="Aptos" w:eastAsia="Aptos" w:hAnsi="Aptos" w:cs="Times New Roman"/>
        </w:rPr>
        <w:t>NexTalent</w:t>
      </w:r>
      <w:proofErr w:type="spellEnd"/>
      <w:r w:rsidRPr="00D00234">
        <w:rPr>
          <w:rFonts w:ascii="Aptos" w:eastAsia="Aptos" w:hAnsi="Aptos" w:cs="Times New Roman"/>
        </w:rPr>
        <w:t>, ya que las respuestas generadas por modelos de lenguaje deben poder almacenarse y procesarse de forma automática sin romper el flujo del sistema.</w:t>
      </w:r>
    </w:p>
    <w:p w14:paraId="2273E076" w14:textId="77777777" w:rsidR="00320B8C" w:rsidRPr="00D00234" w:rsidRDefault="00320B8C" w:rsidP="00320B8C">
      <w:pPr>
        <w:rPr>
          <w:rFonts w:ascii="Aptos" w:eastAsia="Aptos" w:hAnsi="Aptos" w:cs="Times New Roman"/>
        </w:rPr>
      </w:pPr>
      <w:r w:rsidRPr="00D00234">
        <w:rPr>
          <w:rFonts w:ascii="Aptos" w:eastAsia="Aptos" w:hAnsi="Aptos" w:cs="Times New Roman"/>
        </w:rPr>
        <w:t>A modo de resumen, la Tabla 5 recoge los principales tipos de prueba realizados.</w:t>
      </w:r>
    </w:p>
    <w:p w14:paraId="5276D752" w14:textId="215E10ED" w:rsidR="00320B8C" w:rsidRPr="00D00234" w:rsidRDefault="00320B8C" w:rsidP="00320B8C">
      <w:pPr>
        <w:keepNext/>
        <w:spacing w:before="360" w:after="120" w:line="240" w:lineRule="auto"/>
        <w:jc w:val="center"/>
        <w:rPr>
          <w:rFonts w:ascii="Aptos" w:eastAsia="Aptos" w:hAnsi="Aptos" w:cs="Times New Roman"/>
          <w:i/>
          <w:iCs/>
          <w:color w:val="0E2841"/>
          <w:sz w:val="22"/>
          <w:szCs w:val="18"/>
        </w:rPr>
      </w:pPr>
      <w:bookmarkStart w:id="64" w:name="_Toc231938579"/>
      <w:r>
        <w:rPr>
          <w:rFonts w:ascii="Aptos" w:eastAsia="Aptos" w:hAnsi="Aptos" w:cs="Times New Roman"/>
          <w:i/>
          <w:iCs/>
          <w:color w:val="0E2841"/>
          <w:sz w:val="22"/>
          <w:szCs w:val="18"/>
        </w:rPr>
        <w:t xml:space="preserve">Tabla </w:t>
      </w:r>
      <w:r>
        <w:rPr>
          <w:rFonts w:ascii="Aptos" w:eastAsia="Aptos" w:hAnsi="Aptos" w:cs="Times New Roman"/>
          <w:i/>
          <w:iCs/>
          <w:color w:val="0E2841"/>
          <w:sz w:val="22"/>
          <w:szCs w:val="18"/>
        </w:rPr>
        <w:fldChar w:fldCharType="begin"/>
      </w:r>
      <w:r>
        <w:rPr>
          <w:rFonts w:ascii="Aptos" w:eastAsia="Aptos" w:hAnsi="Aptos" w:cs="Times New Roman"/>
          <w:i/>
          <w:iCs/>
          <w:color w:val="0E2841"/>
          <w:sz w:val="22"/>
          <w:szCs w:val="18"/>
        </w:rPr>
        <w:instrText xml:space="preserve"> SEQ Tabla \* ARABIC </w:instrText>
      </w:r>
      <w:r>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5</w:t>
      </w:r>
      <w:r>
        <w:rPr>
          <w:rFonts w:ascii="Aptos" w:eastAsia="Aptos" w:hAnsi="Aptos" w:cs="Times New Roman"/>
          <w:i/>
          <w:iCs/>
          <w:color w:val="0E2841"/>
          <w:sz w:val="22"/>
          <w:szCs w:val="18"/>
        </w:rPr>
        <w:fldChar w:fldCharType="end"/>
      </w:r>
      <w:r>
        <w:rPr>
          <w:rFonts w:ascii="Aptos" w:eastAsia="Aptos" w:hAnsi="Aptos" w:cs="Times New Roman"/>
          <w:i/>
          <w:iCs/>
          <w:color w:val="0E2841"/>
          <w:sz w:val="22"/>
          <w:szCs w:val="18"/>
        </w:rPr>
        <w:t>. Resumen del plan de pruebas automatizadas.</w:t>
      </w:r>
      <w:bookmarkEnd w:id="64"/>
    </w:p>
    <w:tbl>
      <w:tblPr>
        <w:tblStyle w:val="Tablaconcuadrcula1clara"/>
        <w:tblW w:w="8488" w:type="dxa"/>
        <w:tblLayout w:type="fixed"/>
        <w:tblLook w:val="04A0" w:firstRow="1" w:lastRow="0" w:firstColumn="1" w:lastColumn="0" w:noHBand="0" w:noVBand="1"/>
      </w:tblPr>
      <w:tblGrid>
        <w:gridCol w:w="1900"/>
        <w:gridCol w:w="5000"/>
        <w:gridCol w:w="1588"/>
      </w:tblGrid>
      <w:tr w:rsidR="00320B8C" w:rsidRPr="00D00234" w14:paraId="3265EFDD"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342F576E" w14:textId="77777777" w:rsidR="00320B8C" w:rsidRPr="00D00234" w:rsidRDefault="00320B8C">
            <w:pPr>
              <w:spacing w:before="40" w:after="40" w:line="240" w:lineRule="auto"/>
              <w:jc w:val="left"/>
              <w:rPr>
                <w:rFonts w:ascii="Aptos" w:eastAsia="Aptos" w:hAnsi="Aptos" w:cs="Times New Roman"/>
              </w:rPr>
            </w:pPr>
            <w:r w:rsidRPr="00D00234">
              <w:rPr>
                <w:rFonts w:ascii="Segoe UI" w:eastAsia="Aptos" w:hAnsi="Segoe UI" w:cs="Segoe UI"/>
                <w:color w:val="1A1C1F"/>
                <w:sz w:val="20"/>
                <w:szCs w:val="20"/>
              </w:rPr>
              <w:t>Tipo de prueba</w:t>
            </w:r>
          </w:p>
        </w:tc>
        <w:tc>
          <w:tcPr>
            <w:tcW w:w="5000" w:type="dxa"/>
            <w:vAlign w:val="center"/>
          </w:tcPr>
          <w:p w14:paraId="1739ED5B" w14:textId="77777777" w:rsidR="00320B8C" w:rsidRPr="00D00234" w:rsidRDefault="00320B8C">
            <w:pPr>
              <w:spacing w:before="40" w:after="40" w:line="240" w:lineRule="auto"/>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Elementos validados</w:t>
            </w:r>
          </w:p>
        </w:tc>
        <w:tc>
          <w:tcPr>
            <w:tcW w:w="1588" w:type="dxa"/>
            <w:vAlign w:val="center"/>
          </w:tcPr>
          <w:p w14:paraId="24538018" w14:textId="77777777" w:rsidR="00320B8C" w:rsidRPr="00D00234" w:rsidRDefault="00320B8C">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Resultado</w:t>
            </w:r>
          </w:p>
        </w:tc>
      </w:tr>
      <w:tr w:rsidR="00320B8C" w:rsidRPr="00D00234" w14:paraId="5CE89529" w14:textId="77777777">
        <w:trPr>
          <w:cantSplit/>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0BAFAE48" w14:textId="77777777" w:rsidR="00320B8C" w:rsidRPr="00D00234" w:rsidRDefault="00320B8C">
            <w:pPr>
              <w:spacing w:before="40" w:after="40" w:line="240" w:lineRule="auto"/>
              <w:jc w:val="left"/>
              <w:rPr>
                <w:rFonts w:ascii="Aptos" w:eastAsia="Aptos" w:hAnsi="Aptos" w:cs="Times New Roman"/>
              </w:rPr>
            </w:pPr>
            <w:r w:rsidRPr="00D00234">
              <w:rPr>
                <w:rFonts w:ascii="Segoe UI" w:eastAsia="Aptos" w:hAnsi="Segoe UI" w:cs="Segoe UI"/>
                <w:color w:val="1A1C1F"/>
                <w:sz w:val="20"/>
                <w:szCs w:val="20"/>
              </w:rPr>
              <w:t>Pruebas unitarias</w:t>
            </w:r>
          </w:p>
        </w:tc>
        <w:tc>
          <w:tcPr>
            <w:tcW w:w="5000" w:type="dxa"/>
            <w:vAlign w:val="center"/>
          </w:tcPr>
          <w:p w14:paraId="6DBDAE16" w14:textId="77777777" w:rsidR="00320B8C" w:rsidRPr="00D00234" w:rsidRDefault="00320B8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 xml:space="preserve">Limpieza de datos, normalización de textos, </w:t>
            </w:r>
            <w:proofErr w:type="spellStart"/>
            <w:r w:rsidRPr="00D00234">
              <w:rPr>
                <w:rFonts w:ascii="Segoe UI" w:eastAsia="Aptos" w:hAnsi="Segoe UI" w:cs="Segoe UI"/>
                <w:color w:val="1A1C1F"/>
                <w:sz w:val="20"/>
                <w:szCs w:val="20"/>
              </w:rPr>
              <w:t>URLs</w:t>
            </w:r>
            <w:proofErr w:type="spellEnd"/>
            <w:r w:rsidRPr="00D00234">
              <w:rPr>
                <w:rFonts w:ascii="Segoe UI" w:eastAsia="Aptos" w:hAnsi="Segoe UI" w:cs="Segoe UI"/>
                <w:color w:val="1A1C1F"/>
                <w:sz w:val="20"/>
                <w:szCs w:val="20"/>
              </w:rPr>
              <w:t>, ubicaciones e indicadores agregados</w:t>
            </w:r>
          </w:p>
        </w:tc>
        <w:tc>
          <w:tcPr>
            <w:tcW w:w="1588" w:type="dxa"/>
            <w:vAlign w:val="center"/>
          </w:tcPr>
          <w:p w14:paraId="20CC6919" w14:textId="77777777" w:rsidR="00320B8C" w:rsidRPr="00D00234" w:rsidRDefault="00320B8C">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13 pruebas superadas</w:t>
            </w:r>
          </w:p>
        </w:tc>
      </w:tr>
      <w:tr w:rsidR="00320B8C" w:rsidRPr="00D00234" w14:paraId="5C77A7A2" w14:textId="77777777">
        <w:trPr>
          <w:cantSplit/>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61AF1EC2" w14:textId="77777777" w:rsidR="00320B8C" w:rsidRPr="00D00234" w:rsidRDefault="00320B8C">
            <w:pPr>
              <w:spacing w:before="40" w:after="40" w:line="240" w:lineRule="auto"/>
              <w:jc w:val="left"/>
              <w:rPr>
                <w:rFonts w:ascii="Aptos" w:eastAsia="Aptos" w:hAnsi="Aptos" w:cs="Times New Roman"/>
              </w:rPr>
            </w:pPr>
            <w:r w:rsidRPr="00D00234">
              <w:rPr>
                <w:rFonts w:ascii="Segoe UI" w:eastAsia="Aptos" w:hAnsi="Segoe UI" w:cs="Segoe UI"/>
                <w:color w:val="1A1C1F"/>
                <w:sz w:val="20"/>
                <w:szCs w:val="20"/>
              </w:rPr>
              <w:t>Pruebas de integración</w:t>
            </w:r>
          </w:p>
        </w:tc>
        <w:tc>
          <w:tcPr>
            <w:tcW w:w="5000" w:type="dxa"/>
            <w:vAlign w:val="center"/>
          </w:tcPr>
          <w:p w14:paraId="163BE2A7" w14:textId="77777777" w:rsidR="00320B8C" w:rsidRPr="00D00234" w:rsidRDefault="00320B8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Pr>
                <w:rFonts w:ascii="Segoe UI" w:eastAsia="Aptos" w:hAnsi="Segoe UI" w:cs="Segoe UI"/>
                <w:i/>
                <w:iCs/>
                <w:color w:val="1A1C1F"/>
                <w:sz w:val="20"/>
                <w:szCs w:val="20"/>
              </w:rPr>
              <w:t>Endpoints</w:t>
            </w:r>
            <w:proofErr w:type="spellEnd"/>
            <w:r w:rsidRPr="00D00234">
              <w:rPr>
                <w:rFonts w:ascii="Segoe UI" w:eastAsia="Aptos" w:hAnsi="Segoe UI" w:cs="Segoe UI"/>
                <w:color w:val="1A1C1F"/>
                <w:sz w:val="20"/>
                <w:szCs w:val="20"/>
              </w:rPr>
              <w:t xml:space="preserve"> de API, validación de entradas, filtros de </w:t>
            </w:r>
            <w:proofErr w:type="spellStart"/>
            <w:r w:rsidRPr="00D00234">
              <w:rPr>
                <w:rFonts w:ascii="Segoe UI" w:eastAsia="Aptos" w:hAnsi="Segoe UI" w:cs="Segoe UI"/>
                <w:color w:val="1A1C1F"/>
                <w:sz w:val="20"/>
                <w:szCs w:val="20"/>
              </w:rPr>
              <w:t>insights</w:t>
            </w:r>
            <w:proofErr w:type="spellEnd"/>
            <w:r>
              <w:rPr>
                <w:rFonts w:ascii="Segoe UI" w:eastAsia="Aptos" w:hAnsi="Segoe UI" w:cs="Segoe UI"/>
                <w:color w:val="1A1C1F"/>
                <w:sz w:val="20"/>
                <w:szCs w:val="20"/>
              </w:rPr>
              <w:t xml:space="preserve"> y compatibilidad parcial del </w:t>
            </w:r>
            <w:r>
              <w:rPr>
                <w:rFonts w:ascii="Segoe UI" w:eastAsia="Aptos" w:hAnsi="Segoe UI" w:cs="Segoe UI"/>
                <w:i/>
                <w:iCs/>
                <w:color w:val="1A1C1F"/>
                <w:sz w:val="20"/>
                <w:szCs w:val="20"/>
              </w:rPr>
              <w:t>pipeline</w:t>
            </w:r>
          </w:p>
        </w:tc>
        <w:tc>
          <w:tcPr>
            <w:tcW w:w="1588" w:type="dxa"/>
            <w:vAlign w:val="center"/>
          </w:tcPr>
          <w:p w14:paraId="1272E2E8" w14:textId="77777777" w:rsidR="00320B8C" w:rsidRPr="00D00234" w:rsidRDefault="00320B8C">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7 pruebas superadas</w:t>
            </w:r>
          </w:p>
        </w:tc>
      </w:tr>
      <w:tr w:rsidR="00320B8C" w:rsidRPr="00D00234" w14:paraId="124FE3B3" w14:textId="77777777">
        <w:trPr>
          <w:cantSplit/>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7566EB62" w14:textId="77777777" w:rsidR="00320B8C" w:rsidRPr="00D00234" w:rsidRDefault="00320B8C">
            <w:pPr>
              <w:spacing w:before="40" w:after="40" w:line="240" w:lineRule="auto"/>
              <w:jc w:val="left"/>
              <w:rPr>
                <w:rFonts w:ascii="Aptos" w:eastAsia="Aptos" w:hAnsi="Aptos" w:cs="Times New Roman"/>
              </w:rPr>
            </w:pPr>
            <w:r w:rsidRPr="00D00234">
              <w:rPr>
                <w:rFonts w:ascii="Segoe UI" w:eastAsia="Aptos" w:hAnsi="Segoe UI" w:cs="Segoe UI"/>
                <w:color w:val="1A1C1F"/>
                <w:sz w:val="20"/>
                <w:szCs w:val="20"/>
              </w:rPr>
              <w:t>Pruebas de contrato</w:t>
            </w:r>
          </w:p>
        </w:tc>
        <w:tc>
          <w:tcPr>
            <w:tcW w:w="5000" w:type="dxa"/>
            <w:vAlign w:val="center"/>
          </w:tcPr>
          <w:p w14:paraId="08610046" w14:textId="77777777" w:rsidR="00320B8C" w:rsidRPr="00D00234" w:rsidRDefault="00320B8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Esquemas JSON de extracción de ofertas y perfiles profesionales</w:t>
            </w:r>
          </w:p>
        </w:tc>
        <w:tc>
          <w:tcPr>
            <w:tcW w:w="1588" w:type="dxa"/>
            <w:vAlign w:val="center"/>
          </w:tcPr>
          <w:p w14:paraId="0C541FAD" w14:textId="77777777" w:rsidR="00320B8C" w:rsidRPr="00D00234" w:rsidRDefault="00320B8C">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color w:val="1A1C1F"/>
                <w:sz w:val="20"/>
                <w:szCs w:val="20"/>
              </w:rPr>
              <w:t>4 pruebas superadas</w:t>
            </w:r>
          </w:p>
        </w:tc>
      </w:tr>
      <w:tr w:rsidR="00320B8C" w:rsidRPr="00D00234" w14:paraId="35077F4E" w14:textId="77777777">
        <w:trPr>
          <w:cantSplit/>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DDF182E" w14:textId="77777777" w:rsidR="00320B8C" w:rsidRPr="00D00234" w:rsidRDefault="00320B8C">
            <w:pPr>
              <w:spacing w:before="40" w:after="40" w:line="240" w:lineRule="auto"/>
              <w:jc w:val="left"/>
              <w:rPr>
                <w:rFonts w:ascii="Aptos" w:eastAsia="Aptos" w:hAnsi="Aptos" w:cs="Times New Roman"/>
              </w:rPr>
            </w:pPr>
            <w:r w:rsidRPr="00D00234">
              <w:rPr>
                <w:rFonts w:ascii="Segoe UI" w:eastAsia="Aptos" w:hAnsi="Segoe UI" w:cs="Segoe UI"/>
                <w:color w:val="1A1C1F"/>
                <w:sz w:val="20"/>
                <w:szCs w:val="20"/>
              </w:rPr>
              <w:lastRenderedPageBreak/>
              <w:t>Total</w:t>
            </w:r>
          </w:p>
        </w:tc>
        <w:tc>
          <w:tcPr>
            <w:tcW w:w="5000" w:type="dxa"/>
            <w:vAlign w:val="center"/>
          </w:tcPr>
          <w:p w14:paraId="12AF6180" w14:textId="77777777" w:rsidR="00320B8C" w:rsidRPr="00D00234" w:rsidRDefault="00320B8C">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b/>
                <w:bCs/>
                <w:color w:val="1A1C1F"/>
                <w:sz w:val="20"/>
                <w:szCs w:val="20"/>
              </w:rPr>
              <w:t>Suite automatizada ejecutada en entorno local</w:t>
            </w:r>
          </w:p>
        </w:tc>
        <w:tc>
          <w:tcPr>
            <w:tcW w:w="1588" w:type="dxa"/>
            <w:vAlign w:val="center"/>
          </w:tcPr>
          <w:p w14:paraId="6D3C153C" w14:textId="77777777" w:rsidR="00320B8C" w:rsidRPr="00D00234" w:rsidRDefault="00320B8C">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b/>
                <w:bCs/>
                <w:color w:val="1A1C1F"/>
                <w:sz w:val="20"/>
                <w:szCs w:val="20"/>
              </w:rPr>
              <w:t>24 pruebas superadas</w:t>
            </w:r>
          </w:p>
        </w:tc>
      </w:tr>
    </w:tbl>
    <w:p w14:paraId="7BABAB60" w14:textId="77777777" w:rsidR="00320B8C" w:rsidRDefault="00320B8C" w:rsidP="00320B8C">
      <w:pPr>
        <w:rPr>
          <w:rFonts w:ascii="Aptos" w:eastAsia="Aptos" w:hAnsi="Aptos" w:cs="Times New Roman"/>
        </w:rPr>
      </w:pPr>
    </w:p>
    <w:p w14:paraId="03DA6C21"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Para mantener las pruebas rápidas y reproducibles, se han utilizado datos de ejemplo controlados y componentes simulados en aquellos puntos donde la ejecución depende de servicios externos. Esta decisión permite comprobar de manera estable la lógica interna, las validaciones de entrada y la compatibilidad de los datos procesados sin requerir conexiones activas con MongoDB,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Ollama, </w:t>
      </w:r>
      <w:proofErr w:type="spellStart"/>
      <w:r w:rsidRPr="00D00234">
        <w:rPr>
          <w:rFonts w:ascii="Aptos" w:eastAsia="Aptos" w:hAnsi="Aptos" w:cs="Times New Roman"/>
        </w:rPr>
        <w:t>Groq</w:t>
      </w:r>
      <w:proofErr w:type="spellEnd"/>
      <w:r w:rsidRPr="00D00234">
        <w:rPr>
          <w:rFonts w:ascii="Aptos" w:eastAsia="Aptos" w:hAnsi="Aptos" w:cs="Times New Roman"/>
        </w:rPr>
        <w:t xml:space="preserve"> o la infraestructura desplegada en Google Cloud.</w:t>
      </w:r>
    </w:p>
    <w:p w14:paraId="6D72D0D4" w14:textId="77777777" w:rsidR="00320B8C" w:rsidRPr="00D00234" w:rsidRDefault="00320B8C" w:rsidP="00320B8C">
      <w:pPr>
        <w:rPr>
          <w:rFonts w:ascii="Aptos" w:eastAsia="Aptos" w:hAnsi="Aptos" w:cs="Times New Roman"/>
        </w:rPr>
      </w:pPr>
      <w:r w:rsidRPr="00D00234">
        <w:rPr>
          <w:rFonts w:ascii="Aptos" w:eastAsia="Aptos" w:hAnsi="Aptos" w:cs="Times New Roman"/>
        </w:rPr>
        <w:t>En conjunto, los resultados obtenidos permiten afirmar que las reglas de limpieza, los cálculos de indicadores, las validaciones de entrada de la API y los contratos JSON evaluados se comportan correctamente en el entorno de pruebas automatizadas. Como mejora futura de esta suite, sería conveniente incorporar una herramienta de medición de cobertura de código y ampliar los casos de prueba de los componentes que actualmente dependen de datos simulados.</w:t>
      </w:r>
    </w:p>
    <w:p w14:paraId="68C2409C" w14:textId="77777777" w:rsidR="00320B8C" w:rsidRPr="00D00234" w:rsidRDefault="00320B8C" w:rsidP="00320B8C">
      <w:pPr>
        <w:spacing w:before="0" w:after="0" w:line="240" w:lineRule="auto"/>
        <w:jc w:val="left"/>
        <w:rPr>
          <w:rFonts w:ascii="Aptos" w:eastAsia="Aptos" w:hAnsi="Aptos" w:cs="Times New Roman"/>
        </w:rPr>
      </w:pPr>
      <w:r>
        <w:rPr>
          <w:rFonts w:ascii="Aptos" w:eastAsia="Aptos" w:hAnsi="Aptos" w:cs="Times New Roman"/>
        </w:rPr>
        <w:br w:type="page"/>
      </w:r>
    </w:p>
    <w:p w14:paraId="7F359A94" w14:textId="77777777" w:rsidR="00320B8C" w:rsidRPr="00D00234" w:rsidRDefault="00320B8C" w:rsidP="00320B8C">
      <w:pPr>
        <w:keepNext/>
        <w:framePr w:wrap="notBeside" w:vAnchor="text" w:hAnchor="text" w:y="1"/>
        <w:numPr>
          <w:ilvl w:val="0"/>
          <w:numId w:val="6"/>
        </w:numPr>
        <w:autoSpaceDE w:val="0"/>
        <w:autoSpaceDN w:val="0"/>
        <w:adjustRightInd w:val="0"/>
        <w:spacing w:before="240" w:after="480"/>
        <w:jc w:val="left"/>
        <w:outlineLvl w:val="0"/>
        <w:rPr>
          <w:rFonts w:ascii="Times New Roman" w:eastAsia="Times New Roman" w:hAnsi="Times New Roman" w:cs="Times New Roman"/>
          <w:b/>
          <w:kern w:val="32"/>
          <w:sz w:val="48"/>
          <w:szCs w:val="48"/>
        </w:rPr>
      </w:pPr>
      <w:r w:rsidRPr="00D00234">
        <w:rPr>
          <w:rFonts w:ascii="Times New Roman" w:eastAsia="Times New Roman" w:hAnsi="Times New Roman" w:cs="Times New Roman"/>
          <w:b/>
          <w:kern w:val="32"/>
          <w:sz w:val="48"/>
          <w:szCs w:val="28"/>
        </w:rPr>
        <w:lastRenderedPageBreak/>
        <w:br/>
      </w:r>
      <w:bookmarkStart w:id="65" w:name="_Toc231933798"/>
      <w:r w:rsidRPr="33D75C7F">
        <w:rPr>
          <w:rFonts w:ascii="Times New Roman" w:eastAsia="Times New Roman" w:hAnsi="Times New Roman" w:cs="Times New Roman"/>
          <w:b/>
          <w:kern w:val="32"/>
          <w:sz w:val="48"/>
          <w:szCs w:val="48"/>
        </w:rPr>
        <w:t>Conclusiones y líneas futuras</w:t>
      </w:r>
      <w:bookmarkEnd w:id="65"/>
    </w:p>
    <w:p w14:paraId="76685634" w14:textId="52FE622A" w:rsidR="00D65C68" w:rsidRPr="00D65C68" w:rsidRDefault="00320B8C" w:rsidP="00D65C68">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66" w:name="_Toc231933799"/>
      <w:r w:rsidRPr="33D75C7F">
        <w:rPr>
          <w:rFonts w:ascii="Times New Roman" w:eastAsia="Times New Roman" w:hAnsi="Times New Roman" w:cs="Times New Roman"/>
          <w:b/>
          <w:color w:val="000000" w:themeColor="text1"/>
          <w:sz w:val="32"/>
          <w:szCs w:val="32"/>
        </w:rPr>
        <w:t>Conclusiones</w:t>
      </w:r>
      <w:bookmarkEnd w:id="66"/>
    </w:p>
    <w:p w14:paraId="001F8EC4" w14:textId="08FEE275" w:rsidR="00B92C25" w:rsidRPr="00B92C25" w:rsidRDefault="00B92C25" w:rsidP="00B92C25">
      <w:pPr>
        <w:rPr>
          <w:rFonts w:ascii="Aptos" w:eastAsia="Aptos" w:hAnsi="Aptos" w:cs="Times New Roman"/>
        </w:rPr>
      </w:pPr>
      <w:r w:rsidRPr="00B92C25">
        <w:rPr>
          <w:rFonts w:ascii="Aptos" w:eastAsia="Aptos" w:hAnsi="Aptos" w:cs="Times New Roman"/>
        </w:rPr>
        <w:t xml:space="preserve">El desarrollo de </w:t>
      </w:r>
      <w:proofErr w:type="spellStart"/>
      <w:r w:rsidRPr="00B92C25">
        <w:rPr>
          <w:rFonts w:ascii="Aptos" w:eastAsia="Aptos" w:hAnsi="Aptos" w:cs="Times New Roman"/>
        </w:rPr>
        <w:t>NexTalent</w:t>
      </w:r>
      <w:proofErr w:type="spellEnd"/>
      <w:r w:rsidRPr="00B92C25">
        <w:rPr>
          <w:rFonts w:ascii="Aptos" w:eastAsia="Aptos" w:hAnsi="Aptos" w:cs="Times New Roman"/>
        </w:rPr>
        <w:t xml:space="preserve"> permite concluir que existe una oportunidad clara para aplicar técnicas de inteligencia artificial al análisis del mercado laboral tecnológico. Las ofertas de empleo contienen información muy valiosa sobre perfiles, habilidades y tecnologías demandadas, pero esta información aparece dispersa, redactada en lenguaje natural y con formatos muy distintos. Por ello, organizarla y procesarla automáticamente aporta valor tanto para quienes buscan empleo como para quienes desean comprender la evolución del mercado.</w:t>
      </w:r>
    </w:p>
    <w:p w14:paraId="0B95F0F8" w14:textId="07D3B8B8" w:rsidR="00B92C25" w:rsidRPr="00B92C25" w:rsidRDefault="00BD358A" w:rsidP="00B92C25">
      <w:pPr>
        <w:rPr>
          <w:rFonts w:ascii="Aptos" w:eastAsia="Aptos" w:hAnsi="Aptos" w:cs="Times New Roman"/>
        </w:rPr>
      </w:pPr>
      <w:r>
        <w:rPr>
          <w:rFonts w:ascii="Aptos" w:eastAsia="Aptos" w:hAnsi="Aptos" w:cs="Times New Roman"/>
        </w:rPr>
        <w:t>El proyecto evidencia</w:t>
      </w:r>
      <w:r w:rsidR="00B92C25" w:rsidRPr="00B92C25">
        <w:rPr>
          <w:rFonts w:ascii="Aptos" w:eastAsia="Aptos" w:hAnsi="Aptos" w:cs="Times New Roman"/>
        </w:rPr>
        <w:t xml:space="preserve"> que la búsqueda tradicional basada en palabras clave resulta limitada para este dominio. En el ámbito tecnológico, una misma competencia puede expresarse de muchas formas diferentes y dos ofertas similares pueden no compartir exactamente los mismos términos. El uso de búsqueda semántica y modelos de lenguaje permite superar parcialmente esta limitación, ya que facilita comparar perfiles y ofertas atendiendo a su significado y no solo a coincidencias literales.</w:t>
      </w:r>
    </w:p>
    <w:p w14:paraId="68E29B04" w14:textId="737F9E30" w:rsidR="00B92C25" w:rsidRDefault="00B92C25" w:rsidP="00B92C25">
      <w:pPr>
        <w:rPr>
          <w:rFonts w:ascii="Aptos" w:eastAsia="Aptos" w:hAnsi="Aptos" w:cs="Times New Roman"/>
        </w:rPr>
      </w:pPr>
      <w:r w:rsidRPr="00B92C25">
        <w:rPr>
          <w:rFonts w:ascii="Aptos" w:eastAsia="Aptos" w:hAnsi="Aptos" w:cs="Times New Roman"/>
        </w:rPr>
        <w:t>También</w:t>
      </w:r>
      <w:r w:rsidR="00EE72DA">
        <w:rPr>
          <w:rFonts w:ascii="Aptos" w:eastAsia="Aptos" w:hAnsi="Aptos" w:cs="Times New Roman"/>
        </w:rPr>
        <w:t xml:space="preserve">, </w:t>
      </w:r>
      <w:r w:rsidRPr="00B92C25">
        <w:rPr>
          <w:rFonts w:ascii="Aptos" w:eastAsia="Aptos" w:hAnsi="Aptos" w:cs="Times New Roman"/>
        </w:rPr>
        <w:t>los modelos de lenguaje son especialmente útiles para transformar descripciones de empleo poco estructuradas en información más clara y explotable. No obstante, su uso debe estar integrado dentro de un sistema controlado, con reglas, validaciones y una arquitectura que limite errores o interpretaciones incorrectas. En este sentido, la inteligencia artificial no sustituye al diseño del sistema, sino que lo complementa.</w:t>
      </w:r>
    </w:p>
    <w:p w14:paraId="47892220" w14:textId="0BF33BA5" w:rsidR="00B92C25" w:rsidRPr="00B92C25" w:rsidRDefault="00155B8A" w:rsidP="00B92C25">
      <w:pPr>
        <w:rPr>
          <w:rFonts w:ascii="Aptos" w:eastAsia="Aptos" w:hAnsi="Aptos" w:cs="Times New Roman"/>
        </w:rPr>
      </w:pPr>
      <w:r>
        <w:rPr>
          <w:rFonts w:ascii="Aptos" w:eastAsia="Aptos" w:hAnsi="Aptos" w:cs="Times New Roman"/>
        </w:rPr>
        <w:lastRenderedPageBreak/>
        <w:t>Una</w:t>
      </w:r>
      <w:r w:rsidR="00B92C25" w:rsidRPr="00B92C25">
        <w:rPr>
          <w:rFonts w:ascii="Aptos" w:eastAsia="Aptos" w:hAnsi="Aptos" w:cs="Times New Roman"/>
        </w:rPr>
        <w:t xml:space="preserve"> plataforma de este tipo debe combinar varias perspectivas: la recomendación individual de ofertas y el análisis agregado del mercado. La primera ayuda al candidato a encontrar oportunidades alineadas con su perfil; la segunda permite identificar qué perfiles, habilidades y tecnologías aparecen con mayor frecuencia. Esta doble visión amplía el valor del sistema y lo diferencia de un buscador convencional de empleo.</w:t>
      </w:r>
    </w:p>
    <w:p w14:paraId="556C79A2" w14:textId="6AC12381" w:rsidR="00B92C25" w:rsidRPr="00B92C25" w:rsidRDefault="00B92C25" w:rsidP="00B92C25">
      <w:pPr>
        <w:rPr>
          <w:rFonts w:ascii="Aptos" w:eastAsia="Aptos" w:hAnsi="Aptos" w:cs="Times New Roman"/>
        </w:rPr>
      </w:pPr>
      <w:r w:rsidRPr="00B92C25">
        <w:rPr>
          <w:rFonts w:ascii="Aptos" w:eastAsia="Aptos" w:hAnsi="Aptos" w:cs="Times New Roman"/>
        </w:rPr>
        <w:t xml:space="preserve">Desde el punto de vista técnico, el proyecto demuestra que es viable construir una solución completa que integre captura de datos, procesamiento inteligente, almacenamiento, búsqueda semántica, visualización web y despliegue </w:t>
      </w:r>
      <w:proofErr w:type="spellStart"/>
      <w:r w:rsidRPr="00B92C25">
        <w:rPr>
          <w:rFonts w:ascii="Aptos" w:eastAsia="Aptos" w:hAnsi="Aptos" w:cs="Times New Roman"/>
        </w:rPr>
        <w:t>cloud</w:t>
      </w:r>
      <w:proofErr w:type="spellEnd"/>
      <w:r w:rsidRPr="00B92C25">
        <w:rPr>
          <w:rFonts w:ascii="Aptos" w:eastAsia="Aptos" w:hAnsi="Aptos" w:cs="Times New Roman"/>
        </w:rPr>
        <w:t xml:space="preserve">. La principal aportación de </w:t>
      </w:r>
      <w:proofErr w:type="spellStart"/>
      <w:r w:rsidRPr="00B92C25">
        <w:rPr>
          <w:rFonts w:ascii="Aptos" w:eastAsia="Aptos" w:hAnsi="Aptos" w:cs="Times New Roman"/>
        </w:rPr>
        <w:t>NexTalent</w:t>
      </w:r>
      <w:proofErr w:type="spellEnd"/>
      <w:r w:rsidRPr="00B92C25">
        <w:rPr>
          <w:rFonts w:ascii="Aptos" w:eastAsia="Aptos" w:hAnsi="Aptos" w:cs="Times New Roman"/>
        </w:rPr>
        <w:t xml:space="preserve"> no reside en una tecnología aislada, sino en la integración de todos estos elementos dentro de un sistema funcional orientado a resolver una necesidad real.</w:t>
      </w:r>
    </w:p>
    <w:p w14:paraId="2058890B" w14:textId="2B36F31D" w:rsidR="00D65C68" w:rsidRDefault="00B92C25" w:rsidP="00B92C25">
      <w:pPr>
        <w:rPr>
          <w:rFonts w:ascii="Aptos" w:eastAsia="Aptos" w:hAnsi="Aptos" w:cs="Times New Roman"/>
        </w:rPr>
      </w:pPr>
      <w:r w:rsidRPr="00B92C25">
        <w:rPr>
          <w:rFonts w:ascii="Aptos" w:eastAsia="Aptos" w:hAnsi="Aptos" w:cs="Times New Roman"/>
        </w:rPr>
        <w:t xml:space="preserve">Por último, el trabajo realizado confirma que </w:t>
      </w:r>
      <w:proofErr w:type="spellStart"/>
      <w:r w:rsidRPr="00B92C25">
        <w:rPr>
          <w:rFonts w:ascii="Aptos" w:eastAsia="Aptos" w:hAnsi="Aptos" w:cs="Times New Roman"/>
        </w:rPr>
        <w:t>NexTalent</w:t>
      </w:r>
      <w:proofErr w:type="spellEnd"/>
      <w:r w:rsidRPr="00B92C25">
        <w:rPr>
          <w:rFonts w:ascii="Aptos" w:eastAsia="Aptos" w:hAnsi="Aptos" w:cs="Times New Roman"/>
        </w:rPr>
        <w:t xml:space="preserve"> </w:t>
      </w:r>
      <w:r w:rsidR="00346924">
        <w:rPr>
          <w:rFonts w:ascii="Aptos" w:eastAsia="Aptos" w:hAnsi="Aptos" w:cs="Times New Roman"/>
        </w:rPr>
        <w:t>es</w:t>
      </w:r>
      <w:r w:rsidRPr="00B92C25">
        <w:rPr>
          <w:rFonts w:ascii="Aptos" w:eastAsia="Aptos" w:hAnsi="Aptos" w:cs="Times New Roman"/>
        </w:rPr>
        <w:t xml:space="preserve"> una base sólida sobre la que seguir evolucionando. </w:t>
      </w:r>
      <w:r w:rsidR="00346924">
        <w:rPr>
          <w:rFonts w:ascii="Aptos" w:eastAsia="Aptos" w:hAnsi="Aptos" w:cs="Times New Roman"/>
        </w:rPr>
        <w:t>La solución desarrollada</w:t>
      </w:r>
      <w:r w:rsidRPr="00B92C25">
        <w:rPr>
          <w:rFonts w:ascii="Aptos" w:eastAsia="Aptos" w:hAnsi="Aptos" w:cs="Times New Roman"/>
        </w:rPr>
        <w:t xml:space="preserve"> permite validar el enfoque propuesto y muestra que la combinación de ingeniería de software, datos e inteligencia artificial puede mejorar la forma en la que se explora, interpreta y utiliza la información del mercado laboral tecnológico.</w:t>
      </w:r>
    </w:p>
    <w:p w14:paraId="5C56B125" w14:textId="0B4B3957" w:rsidR="00320B8C" w:rsidRPr="00D00234" w:rsidRDefault="00320B8C" w:rsidP="00320B8C">
      <w:pPr>
        <w:keepNext/>
        <w:keepLines/>
        <w:numPr>
          <w:ilvl w:val="1"/>
          <w:numId w:val="6"/>
        </w:numPr>
        <w:spacing w:before="480" w:after="120"/>
        <w:outlineLvl w:val="1"/>
        <w:rPr>
          <w:rFonts w:ascii="Times New Roman" w:eastAsia="Times New Roman" w:hAnsi="Times New Roman" w:cs="Times New Roman"/>
          <w:b/>
          <w:color w:val="000000"/>
          <w:sz w:val="32"/>
          <w:szCs w:val="32"/>
        </w:rPr>
      </w:pPr>
      <w:bookmarkStart w:id="67" w:name="_Toc231933800"/>
      <w:r w:rsidRPr="33D75C7F">
        <w:rPr>
          <w:rFonts w:ascii="Times New Roman" w:eastAsia="Times New Roman" w:hAnsi="Times New Roman" w:cs="Times New Roman"/>
          <w:b/>
          <w:color w:val="000000" w:themeColor="text1"/>
          <w:sz w:val="32"/>
          <w:szCs w:val="32"/>
        </w:rPr>
        <w:t>Líneas futuras</w:t>
      </w:r>
      <w:bookmarkEnd w:id="67"/>
    </w:p>
    <w:p w14:paraId="2DE86AC7" w14:textId="5279B7F3" w:rsidR="00335383" w:rsidRPr="00335383" w:rsidRDefault="00335383" w:rsidP="00335383">
      <w:pPr>
        <w:rPr>
          <w:rFonts w:ascii="Aptos" w:eastAsia="Aptos" w:hAnsi="Aptos" w:cs="Times New Roman"/>
        </w:rPr>
      </w:pPr>
      <w:r w:rsidRPr="00335383">
        <w:rPr>
          <w:rFonts w:ascii="Aptos" w:eastAsia="Aptos" w:hAnsi="Aptos" w:cs="Times New Roman"/>
        </w:rPr>
        <w:t xml:space="preserve">Como línea futura principal, </w:t>
      </w:r>
      <w:proofErr w:type="spellStart"/>
      <w:r w:rsidRPr="00335383">
        <w:rPr>
          <w:rFonts w:ascii="Aptos" w:eastAsia="Aptos" w:hAnsi="Aptos" w:cs="Times New Roman"/>
        </w:rPr>
        <w:t>NexTalent</w:t>
      </w:r>
      <w:proofErr w:type="spellEnd"/>
      <w:r w:rsidRPr="00335383">
        <w:rPr>
          <w:rFonts w:ascii="Aptos" w:eastAsia="Aptos" w:hAnsi="Aptos" w:cs="Times New Roman"/>
        </w:rPr>
        <w:t xml:space="preserve"> podría ampliarse incorporando más fuentes de información laboral. Esto permitiría analizar un volumen mayor de ofertas, cubrir más empresas y obtener una visión más representativa del mercado tecnológico.</w:t>
      </w:r>
    </w:p>
    <w:p w14:paraId="1F4CED6B" w14:textId="09DF6CFF" w:rsidR="00335383" w:rsidRPr="00335383" w:rsidRDefault="00335383" w:rsidP="00335383">
      <w:pPr>
        <w:rPr>
          <w:rFonts w:ascii="Aptos" w:eastAsia="Aptos" w:hAnsi="Aptos" w:cs="Times New Roman"/>
        </w:rPr>
      </w:pPr>
      <w:r w:rsidRPr="00335383">
        <w:rPr>
          <w:rFonts w:ascii="Aptos" w:eastAsia="Aptos" w:hAnsi="Aptos" w:cs="Times New Roman"/>
        </w:rPr>
        <w:t>Otra línea de evolución consiste en añadir mayor personalización. El sistema podría aprender de las preferencias del usuario, de las ofertas que guarda, descarta o considera relevantes, ofreciendo recomendaciones cada vez más ajustadas a sus intereses profesionales.</w:t>
      </w:r>
    </w:p>
    <w:p w14:paraId="6D2D0255" w14:textId="35879AF7" w:rsidR="00335383" w:rsidRPr="00335383" w:rsidRDefault="00335383" w:rsidP="00335383">
      <w:pPr>
        <w:rPr>
          <w:rFonts w:ascii="Aptos" w:eastAsia="Aptos" w:hAnsi="Aptos" w:cs="Times New Roman"/>
        </w:rPr>
      </w:pPr>
      <w:r w:rsidRPr="00335383">
        <w:rPr>
          <w:rFonts w:ascii="Aptos" w:eastAsia="Aptos" w:hAnsi="Aptos" w:cs="Times New Roman"/>
        </w:rPr>
        <w:t xml:space="preserve">Además, el módulo de análisis de mercado podría evolucionar hacia un observatorio de tendencias. Esto permitiría estudiar cómo cambian con el tiempo </w:t>
      </w:r>
      <w:r w:rsidRPr="00335383">
        <w:rPr>
          <w:rFonts w:ascii="Aptos" w:eastAsia="Aptos" w:hAnsi="Aptos" w:cs="Times New Roman"/>
        </w:rPr>
        <w:lastRenderedPageBreak/>
        <w:t>las tecnologías, perfiles y competencias más demandadas, ofreciendo una visión más estratégica del mercado laboral.</w:t>
      </w:r>
    </w:p>
    <w:p w14:paraId="7D77CFA3" w14:textId="72BF720F" w:rsidR="00320B8C" w:rsidRDefault="00335383" w:rsidP="00335383">
      <w:pPr>
        <w:rPr>
          <w:rFonts w:ascii="Aptos" w:eastAsia="Aptos" w:hAnsi="Aptos" w:cs="Times New Roman"/>
        </w:rPr>
      </w:pPr>
      <w:r w:rsidRPr="00335383">
        <w:rPr>
          <w:rFonts w:ascii="Aptos" w:eastAsia="Aptos" w:hAnsi="Aptos" w:cs="Times New Roman"/>
        </w:rPr>
        <w:t xml:space="preserve">Finalmente, </w:t>
      </w:r>
      <w:proofErr w:type="spellStart"/>
      <w:r w:rsidRPr="00335383">
        <w:rPr>
          <w:rFonts w:ascii="Aptos" w:eastAsia="Aptos" w:hAnsi="Aptos" w:cs="Times New Roman"/>
        </w:rPr>
        <w:t>NexTalent</w:t>
      </w:r>
      <w:proofErr w:type="spellEnd"/>
      <w:r w:rsidRPr="00335383">
        <w:rPr>
          <w:rFonts w:ascii="Aptos" w:eastAsia="Aptos" w:hAnsi="Aptos" w:cs="Times New Roman"/>
        </w:rPr>
        <w:t xml:space="preserve"> podría incorporar funcionalidades de orientación profesional, como identificar habilidades que el usuario debería reforzar para optar a determinados puestos o sugerir itinerarios de mejora en función de las competencias más solicitadas.</w:t>
      </w:r>
    </w:p>
    <w:p w14:paraId="78659254" w14:textId="77777777" w:rsidR="00320B8C" w:rsidRDefault="00320B8C" w:rsidP="00320B8C">
      <w:pPr>
        <w:rPr>
          <w:rFonts w:ascii="Aptos" w:eastAsia="Aptos" w:hAnsi="Aptos" w:cs="Times New Roman"/>
        </w:rPr>
      </w:pPr>
    </w:p>
    <w:p w14:paraId="6BAB92EE" w14:textId="77777777" w:rsidR="00320B8C" w:rsidRDefault="00320B8C" w:rsidP="00320B8C">
      <w:pPr>
        <w:rPr>
          <w:rFonts w:ascii="Aptos" w:eastAsia="Aptos" w:hAnsi="Aptos" w:cs="Times New Roman"/>
        </w:rPr>
      </w:pPr>
    </w:p>
    <w:p w14:paraId="30309C63" w14:textId="77777777" w:rsidR="00320B8C" w:rsidRDefault="00320B8C" w:rsidP="00320B8C">
      <w:pPr>
        <w:rPr>
          <w:rFonts w:ascii="Aptos" w:eastAsia="Aptos" w:hAnsi="Aptos" w:cs="Times New Roman"/>
        </w:rPr>
      </w:pPr>
    </w:p>
    <w:p w14:paraId="53EC5968" w14:textId="77777777" w:rsidR="00320B8C" w:rsidRDefault="00320B8C" w:rsidP="00320B8C">
      <w:pPr>
        <w:rPr>
          <w:rFonts w:ascii="Aptos" w:eastAsia="Aptos" w:hAnsi="Aptos" w:cs="Times New Roman"/>
        </w:rPr>
      </w:pPr>
    </w:p>
    <w:p w14:paraId="2D2EC3A6" w14:textId="77777777" w:rsidR="00320B8C" w:rsidRDefault="00320B8C" w:rsidP="00320B8C">
      <w:pPr>
        <w:rPr>
          <w:rFonts w:ascii="Aptos" w:eastAsia="Aptos" w:hAnsi="Aptos" w:cs="Times New Roman"/>
        </w:rPr>
      </w:pPr>
    </w:p>
    <w:p w14:paraId="76147B1D" w14:textId="77777777" w:rsidR="00320B8C" w:rsidRDefault="00320B8C" w:rsidP="00320B8C">
      <w:pPr>
        <w:rPr>
          <w:rFonts w:ascii="Aptos" w:eastAsia="Aptos" w:hAnsi="Aptos" w:cs="Times New Roman"/>
        </w:rPr>
      </w:pPr>
    </w:p>
    <w:p w14:paraId="0AC3F023" w14:textId="77777777" w:rsidR="00320B8C" w:rsidRDefault="00320B8C" w:rsidP="00320B8C">
      <w:pPr>
        <w:rPr>
          <w:rFonts w:ascii="Aptos" w:eastAsia="Aptos" w:hAnsi="Aptos" w:cs="Times New Roman"/>
        </w:rPr>
      </w:pPr>
    </w:p>
    <w:p w14:paraId="19E03813" w14:textId="77777777" w:rsidR="00320B8C" w:rsidRDefault="00320B8C" w:rsidP="00320B8C">
      <w:pPr>
        <w:rPr>
          <w:rFonts w:ascii="Aptos" w:eastAsia="Aptos" w:hAnsi="Aptos" w:cs="Times New Roman"/>
        </w:rPr>
      </w:pPr>
    </w:p>
    <w:p w14:paraId="49D3DDB6" w14:textId="77777777" w:rsidR="00320B8C" w:rsidRDefault="00320B8C" w:rsidP="00320B8C">
      <w:pPr>
        <w:rPr>
          <w:rFonts w:ascii="Aptos" w:eastAsia="Aptos" w:hAnsi="Aptos" w:cs="Times New Roman"/>
        </w:rPr>
      </w:pPr>
    </w:p>
    <w:p w14:paraId="5FED5A6B" w14:textId="77777777" w:rsidR="00320B8C" w:rsidRDefault="00320B8C" w:rsidP="00320B8C">
      <w:pPr>
        <w:rPr>
          <w:rFonts w:ascii="Aptos" w:eastAsia="Aptos" w:hAnsi="Aptos" w:cs="Times New Roman"/>
        </w:rPr>
      </w:pPr>
    </w:p>
    <w:p w14:paraId="2FB2A9C4" w14:textId="77777777" w:rsidR="00320B8C" w:rsidRDefault="00320B8C" w:rsidP="00320B8C">
      <w:pPr>
        <w:rPr>
          <w:rFonts w:ascii="Aptos" w:eastAsia="Aptos" w:hAnsi="Aptos" w:cs="Times New Roman"/>
        </w:rPr>
      </w:pPr>
    </w:p>
    <w:p w14:paraId="74279772" w14:textId="77777777" w:rsidR="00320B8C" w:rsidRDefault="00320B8C" w:rsidP="00320B8C">
      <w:pPr>
        <w:rPr>
          <w:rFonts w:ascii="Aptos" w:eastAsia="Aptos" w:hAnsi="Aptos" w:cs="Times New Roman"/>
        </w:rPr>
      </w:pPr>
    </w:p>
    <w:p w14:paraId="2DE9E90D" w14:textId="77777777" w:rsidR="00320B8C" w:rsidRDefault="00320B8C" w:rsidP="00320B8C">
      <w:pPr>
        <w:rPr>
          <w:rFonts w:ascii="Aptos" w:eastAsia="Aptos" w:hAnsi="Aptos" w:cs="Times New Roman"/>
        </w:rPr>
      </w:pPr>
    </w:p>
    <w:p w14:paraId="516C64EC" w14:textId="77777777" w:rsidR="00320B8C" w:rsidRPr="00D00234" w:rsidRDefault="00320B8C" w:rsidP="00320B8C"/>
    <w:p w14:paraId="466895EA" w14:textId="77777777" w:rsidR="00320B8C" w:rsidRPr="00D00234" w:rsidRDefault="00320B8C" w:rsidP="00320B8C">
      <w:pPr>
        <w:keepNext/>
        <w:framePr w:wrap="notBeside" w:vAnchor="text" w:hAnchor="text" w:y="1"/>
        <w:autoSpaceDE w:val="0"/>
        <w:autoSpaceDN w:val="0"/>
        <w:adjustRightInd w:val="0"/>
        <w:spacing w:before="240" w:after="480"/>
        <w:jc w:val="left"/>
        <w:outlineLvl w:val="0"/>
        <w:rPr>
          <w:rFonts w:ascii="Times New Roman" w:eastAsia="Times New Roman" w:hAnsi="Times New Roman" w:cs="Times New Roman"/>
          <w:b/>
          <w:kern w:val="32"/>
          <w:sz w:val="48"/>
          <w:szCs w:val="48"/>
          <w:lang w:val="en-US"/>
        </w:rPr>
      </w:pPr>
      <w:bookmarkStart w:id="68" w:name="_Toc231933801"/>
      <w:r w:rsidRPr="33D75C7F">
        <w:rPr>
          <w:rFonts w:ascii="Times New Roman" w:eastAsia="Times New Roman" w:hAnsi="Times New Roman" w:cs="Times New Roman"/>
          <w:b/>
          <w:sz w:val="48"/>
          <w:szCs w:val="48"/>
        </w:rPr>
        <w:lastRenderedPageBreak/>
        <w:t>Bibliografía</w:t>
      </w:r>
      <w:bookmarkEnd w:id="68"/>
      <w:r>
        <w:tab/>
      </w:r>
    </w:p>
    <w:p w14:paraId="354C063A" w14:textId="77777777" w:rsidR="00320B8C" w:rsidRPr="00D00234" w:rsidRDefault="00320B8C" w:rsidP="00320B8C">
      <w:pPr>
        <w:numPr>
          <w:ilvl w:val="0"/>
          <w:numId w:val="22"/>
        </w:numPr>
        <w:contextualSpacing/>
        <w:rPr>
          <w:rFonts w:ascii="Aptos" w:eastAsia="Aptos" w:hAnsi="Aptos" w:cs="Times New Roman"/>
          <w:lang w:val="en-US"/>
        </w:rPr>
      </w:pPr>
      <w:r w:rsidRPr="00D00234">
        <w:rPr>
          <w:rFonts w:ascii="Aptos" w:eastAsia="Aptos" w:hAnsi="Aptos" w:cs="Times New Roman"/>
        </w:rPr>
        <w:t xml:space="preserve">de </w:t>
      </w:r>
      <w:proofErr w:type="spellStart"/>
      <w:r w:rsidRPr="00D00234">
        <w:rPr>
          <w:rFonts w:ascii="Aptos" w:eastAsia="Aptos" w:hAnsi="Aptos" w:cs="Times New Roman"/>
        </w:rPr>
        <w:t>Ruijt</w:t>
      </w:r>
      <w:proofErr w:type="spellEnd"/>
      <w:r w:rsidRPr="00D00234">
        <w:rPr>
          <w:rFonts w:ascii="Aptos" w:eastAsia="Aptos" w:hAnsi="Aptos" w:cs="Times New Roman"/>
        </w:rPr>
        <w:t xml:space="preserve">, C., &amp; </w:t>
      </w:r>
      <w:proofErr w:type="spellStart"/>
      <w:r w:rsidRPr="00D00234">
        <w:rPr>
          <w:rFonts w:ascii="Aptos" w:eastAsia="Aptos" w:hAnsi="Aptos" w:cs="Times New Roman"/>
        </w:rPr>
        <w:t>Bhulai</w:t>
      </w:r>
      <w:proofErr w:type="spellEnd"/>
      <w:r w:rsidRPr="00D00234">
        <w:rPr>
          <w:rFonts w:ascii="Aptos" w:eastAsia="Aptos" w:hAnsi="Aptos" w:cs="Times New Roman"/>
        </w:rPr>
        <w:t xml:space="preserve">, S. (2021). </w:t>
      </w:r>
      <w:r w:rsidRPr="00EE2563">
        <w:rPr>
          <w:rFonts w:ascii="Aptos" w:eastAsia="Aptos" w:hAnsi="Aptos" w:cs="Times New Roman"/>
          <w:lang w:val="en-US"/>
        </w:rPr>
        <w:t>Job Recommender Systems: A Review. arXiv:2111.13576. https://doi.org/10.48550/arXiv.2111.13576</w:t>
      </w:r>
    </w:p>
    <w:p w14:paraId="4097BF34" w14:textId="77777777" w:rsidR="00320B8C" w:rsidRPr="00D00234" w:rsidRDefault="00320B8C" w:rsidP="00320B8C">
      <w:pPr>
        <w:numPr>
          <w:ilvl w:val="0"/>
          <w:numId w:val="22"/>
        </w:numPr>
        <w:contextualSpacing/>
        <w:rPr>
          <w:rFonts w:ascii="Aptos" w:eastAsia="Aptos" w:hAnsi="Aptos" w:cs="Times New Roman"/>
          <w:lang w:val="en-US"/>
        </w:rPr>
      </w:pPr>
      <w:r w:rsidRPr="00D00234">
        <w:rPr>
          <w:rFonts w:ascii="Aptos" w:eastAsia="Aptos" w:hAnsi="Aptos" w:cs="Times New Roman"/>
          <w:lang w:val="en-US"/>
        </w:rPr>
        <w:t>Devlin, J., Chang, M.-W., Lee, K., &amp; Toutanova, K. (2019). BERT: Pre-training of Deep Bidirectional Transformers for Language Understanding. Proceedings of NAACL-HLT 2019, 4171-4186. https://doi.org/10.18653/v1/N19-1423</w:t>
      </w:r>
    </w:p>
    <w:p w14:paraId="188F0975" w14:textId="77777777" w:rsidR="00DA74EA" w:rsidRDefault="00D77519">
      <w:pPr>
        <w:numPr>
          <w:ilvl w:val="0"/>
          <w:numId w:val="22"/>
        </w:numPr>
        <w:contextualSpacing/>
        <w:rPr>
          <w:rFonts w:ascii="Aptos" w:eastAsia="Aptos" w:hAnsi="Aptos" w:cs="Times New Roman"/>
          <w:lang w:val="en-US"/>
        </w:rPr>
      </w:pPr>
      <w:r w:rsidRPr="0097745E">
        <w:rPr>
          <w:rFonts w:ascii="Aptos" w:eastAsia="Aptos" w:hAnsi="Aptos" w:cs="Times New Roman"/>
          <w:lang w:val="en-US"/>
        </w:rPr>
        <w:t xml:space="preserve">Gan, C., Zhang, Q., &amp; Mori, T. (2024). Application of LLM Agents in Recruitment: A Novel Framework for Automated Resume Screening. </w:t>
      </w:r>
      <w:proofErr w:type="spellStart"/>
      <w:r>
        <w:rPr>
          <w:rFonts w:ascii="Aptos" w:eastAsia="Aptos" w:hAnsi="Aptos" w:cs="Times New Roman"/>
        </w:rPr>
        <w:t>Journal</w:t>
      </w:r>
      <w:proofErr w:type="spellEnd"/>
      <w:r>
        <w:rPr>
          <w:rFonts w:ascii="Aptos" w:eastAsia="Aptos" w:hAnsi="Aptos" w:cs="Times New Roman"/>
        </w:rPr>
        <w:t xml:space="preserve"> </w:t>
      </w:r>
      <w:proofErr w:type="spellStart"/>
      <w:r>
        <w:rPr>
          <w:rFonts w:ascii="Aptos" w:eastAsia="Aptos" w:hAnsi="Aptos" w:cs="Times New Roman"/>
        </w:rPr>
        <w:t>of</w:t>
      </w:r>
      <w:proofErr w:type="spellEnd"/>
      <w:r>
        <w:rPr>
          <w:rFonts w:ascii="Aptos" w:eastAsia="Aptos" w:hAnsi="Aptos" w:cs="Times New Roman"/>
        </w:rPr>
        <w:t xml:space="preserve"> </w:t>
      </w:r>
      <w:proofErr w:type="spellStart"/>
      <w:r>
        <w:rPr>
          <w:rFonts w:ascii="Aptos" w:eastAsia="Aptos" w:hAnsi="Aptos" w:cs="Times New Roman"/>
        </w:rPr>
        <w:t>Information</w:t>
      </w:r>
      <w:proofErr w:type="spellEnd"/>
      <w:r>
        <w:rPr>
          <w:rFonts w:ascii="Aptos" w:eastAsia="Aptos" w:hAnsi="Aptos" w:cs="Times New Roman"/>
        </w:rPr>
        <w:t xml:space="preserve"> Processing, 32, 881-893. https://doi.org/10.2197/ipsjjip.32.881</w:t>
      </w:r>
    </w:p>
    <w:p w14:paraId="426A7FA2" w14:textId="77777777" w:rsidR="00320B8C" w:rsidRPr="00D00234" w:rsidRDefault="00320B8C" w:rsidP="00320B8C">
      <w:pPr>
        <w:numPr>
          <w:ilvl w:val="0"/>
          <w:numId w:val="22"/>
        </w:numPr>
        <w:contextualSpacing/>
        <w:rPr>
          <w:rFonts w:ascii="Aptos" w:eastAsia="Aptos" w:hAnsi="Aptos" w:cs="Times New Roman"/>
          <w:lang w:val="en-US"/>
        </w:rPr>
      </w:pPr>
      <w:r w:rsidRPr="00D00234">
        <w:rPr>
          <w:rFonts w:ascii="Aptos" w:eastAsia="Aptos" w:hAnsi="Aptos" w:cs="Times New Roman"/>
          <w:lang w:val="en-US"/>
        </w:rPr>
        <w:t xml:space="preserve">Guan, Z., Yang, J.-Q., Yang, Y., Zhu, H., Li, W., &amp; Xiong, H. (2024). </w:t>
      </w:r>
      <w:proofErr w:type="spellStart"/>
      <w:r w:rsidRPr="00D00234">
        <w:rPr>
          <w:rFonts w:ascii="Aptos" w:eastAsia="Aptos" w:hAnsi="Aptos" w:cs="Times New Roman"/>
          <w:lang w:val="en-US"/>
        </w:rPr>
        <w:t>JobFormer</w:t>
      </w:r>
      <w:proofErr w:type="spellEnd"/>
      <w:r>
        <w:rPr>
          <w:rFonts w:ascii="Aptos" w:eastAsia="Aptos" w:hAnsi="Aptos" w:cs="Times New Roman"/>
          <w:lang w:val="en-US"/>
        </w:rPr>
        <w:t>: Skill-Aware Job Recommendation with Semantic-Enhanced Transformer. arXiv:2404.04313. https://doi.org/10.48550/arXiv.2404.04313</w:t>
      </w:r>
    </w:p>
    <w:p w14:paraId="0AAF3130" w14:textId="77777777" w:rsidR="00320B8C" w:rsidRPr="00D00234" w:rsidRDefault="00320B8C" w:rsidP="00320B8C">
      <w:pPr>
        <w:numPr>
          <w:ilvl w:val="0"/>
          <w:numId w:val="22"/>
        </w:numPr>
        <w:contextualSpacing/>
        <w:rPr>
          <w:rFonts w:ascii="Aptos" w:eastAsia="Aptos" w:hAnsi="Aptos" w:cs="Times New Roman"/>
          <w:lang w:val="en-US"/>
        </w:rPr>
      </w:pPr>
      <w:r w:rsidRPr="00D00234">
        <w:rPr>
          <w:rFonts w:ascii="Aptos" w:eastAsia="Aptos" w:hAnsi="Aptos" w:cs="Times New Roman"/>
          <w:lang w:val="en-US"/>
        </w:rPr>
        <w:t xml:space="preserve">Guo, S., </w:t>
      </w:r>
      <w:proofErr w:type="spellStart"/>
      <w:r w:rsidRPr="00D00234">
        <w:rPr>
          <w:rFonts w:ascii="Aptos" w:eastAsia="Aptos" w:hAnsi="Aptos" w:cs="Times New Roman"/>
          <w:lang w:val="en-US"/>
        </w:rPr>
        <w:t>Alamudun</w:t>
      </w:r>
      <w:proofErr w:type="spellEnd"/>
      <w:r w:rsidRPr="00D00234">
        <w:rPr>
          <w:rFonts w:ascii="Aptos" w:eastAsia="Aptos" w:hAnsi="Aptos" w:cs="Times New Roman"/>
          <w:lang w:val="en-US"/>
        </w:rPr>
        <w:t xml:space="preserve">, F., &amp; Hammond, T. (2016). </w:t>
      </w:r>
      <w:proofErr w:type="spellStart"/>
      <w:r w:rsidRPr="00D00234">
        <w:rPr>
          <w:rFonts w:ascii="Aptos" w:eastAsia="Aptos" w:hAnsi="Aptos" w:cs="Times New Roman"/>
          <w:lang w:val="en-US"/>
        </w:rPr>
        <w:t>RésuMatcher</w:t>
      </w:r>
      <w:proofErr w:type="spellEnd"/>
      <w:r>
        <w:rPr>
          <w:rFonts w:ascii="Aptos" w:eastAsia="Aptos" w:hAnsi="Aptos" w:cs="Times New Roman"/>
          <w:lang w:val="en-US"/>
        </w:rPr>
        <w:t>: A Personalized Résumé-Job Matching System. Expert Systems with Applications, 60, 169-182. https://doi.org/10.1016/j.eswa.2016.04.013</w:t>
      </w:r>
    </w:p>
    <w:p w14:paraId="7DFEAEEA" w14:textId="77777777" w:rsidR="00320B8C" w:rsidRPr="00D00234" w:rsidRDefault="00320B8C" w:rsidP="00320B8C">
      <w:pPr>
        <w:numPr>
          <w:ilvl w:val="0"/>
          <w:numId w:val="22"/>
        </w:numPr>
        <w:contextualSpacing/>
        <w:rPr>
          <w:rFonts w:ascii="Aptos" w:eastAsia="Aptos" w:hAnsi="Aptos" w:cs="Times New Roman"/>
          <w:lang w:val="en-US"/>
        </w:rPr>
      </w:pPr>
      <w:r>
        <w:rPr>
          <w:rFonts w:ascii="Aptos" w:eastAsia="Aptos" w:hAnsi="Aptos" w:cs="Times New Roman"/>
          <w:lang w:val="en-US"/>
        </w:rPr>
        <w:t>Horton, J. J. (2010). Online Labor Markets. In Internet and Network Economics (LNCS 6484, pp. 515-522). Springer. https://doi.org/10.1007/978-3-642-17572-5_45</w:t>
      </w:r>
    </w:p>
    <w:p w14:paraId="2E8934DB" w14:textId="77777777" w:rsidR="00DA74EA" w:rsidRDefault="00D77519">
      <w:pPr>
        <w:numPr>
          <w:ilvl w:val="0"/>
          <w:numId w:val="22"/>
        </w:numPr>
        <w:contextualSpacing/>
        <w:rPr>
          <w:rFonts w:ascii="Aptos" w:eastAsia="Aptos" w:hAnsi="Aptos" w:cs="Times New Roman"/>
          <w:lang w:val="en-US"/>
        </w:rPr>
      </w:pPr>
      <w:proofErr w:type="spellStart"/>
      <w:r w:rsidRPr="0097745E">
        <w:rPr>
          <w:rFonts w:ascii="Aptos" w:eastAsia="Aptos" w:hAnsi="Aptos" w:cs="Times New Roman"/>
          <w:lang w:val="en-US"/>
        </w:rPr>
        <w:t>LangChain</w:t>
      </w:r>
      <w:proofErr w:type="spellEnd"/>
      <w:r w:rsidRPr="0097745E">
        <w:rPr>
          <w:rFonts w:ascii="Aptos" w:eastAsia="Aptos" w:hAnsi="Aptos" w:cs="Times New Roman"/>
          <w:lang w:val="en-US"/>
        </w:rPr>
        <w:t xml:space="preserve">. (2026). Graph API overview: State, nodes and edges. </w:t>
      </w:r>
      <w:proofErr w:type="spellStart"/>
      <w:r w:rsidRPr="0097745E">
        <w:rPr>
          <w:rFonts w:ascii="Aptos" w:eastAsia="Aptos" w:hAnsi="Aptos" w:cs="Times New Roman"/>
          <w:lang w:val="en-US"/>
        </w:rPr>
        <w:t>LangGraph</w:t>
      </w:r>
      <w:proofErr w:type="spellEnd"/>
      <w:r w:rsidRPr="0097745E">
        <w:rPr>
          <w:rFonts w:ascii="Aptos" w:eastAsia="Aptos" w:hAnsi="Aptos" w:cs="Times New Roman"/>
          <w:lang w:val="en-US"/>
        </w:rPr>
        <w:t xml:space="preserve"> Documentation. https://docs.langchain.com/oss/python/langgraph/graph-api</w:t>
      </w:r>
    </w:p>
    <w:p w14:paraId="60BD73F9" w14:textId="77777777" w:rsidR="00320B8C" w:rsidRPr="00D00234" w:rsidRDefault="00320B8C" w:rsidP="00320B8C">
      <w:pPr>
        <w:numPr>
          <w:ilvl w:val="0"/>
          <w:numId w:val="22"/>
        </w:numPr>
        <w:contextualSpacing/>
        <w:rPr>
          <w:rFonts w:ascii="Aptos" w:eastAsia="Aptos" w:hAnsi="Aptos" w:cs="Times New Roman"/>
          <w:lang w:val="en-US"/>
        </w:rPr>
      </w:pPr>
      <w:r w:rsidRPr="00EE2563">
        <w:rPr>
          <w:rFonts w:ascii="Aptos" w:eastAsia="Aptos" w:hAnsi="Aptos" w:cs="Times New Roman"/>
        </w:rPr>
        <w:t xml:space="preserve">Lewis, P., </w:t>
      </w:r>
      <w:proofErr w:type="spellStart"/>
      <w:r w:rsidRPr="00EE2563">
        <w:rPr>
          <w:rFonts w:ascii="Aptos" w:eastAsia="Aptos" w:hAnsi="Aptos" w:cs="Times New Roman"/>
        </w:rPr>
        <w:t>Perez</w:t>
      </w:r>
      <w:proofErr w:type="spellEnd"/>
      <w:r w:rsidRPr="00EE2563">
        <w:rPr>
          <w:rFonts w:ascii="Aptos" w:eastAsia="Aptos" w:hAnsi="Aptos" w:cs="Times New Roman"/>
        </w:rPr>
        <w:t xml:space="preserve">, E., </w:t>
      </w:r>
      <w:proofErr w:type="spellStart"/>
      <w:r w:rsidRPr="00EE2563">
        <w:rPr>
          <w:rFonts w:ascii="Aptos" w:eastAsia="Aptos" w:hAnsi="Aptos" w:cs="Times New Roman"/>
        </w:rPr>
        <w:t>Piktus</w:t>
      </w:r>
      <w:proofErr w:type="spellEnd"/>
      <w:r w:rsidRPr="00EE2563">
        <w:rPr>
          <w:rFonts w:ascii="Aptos" w:eastAsia="Aptos" w:hAnsi="Aptos" w:cs="Times New Roman"/>
        </w:rPr>
        <w:t xml:space="preserve">, A., et al. </w:t>
      </w:r>
      <w:r w:rsidRPr="00D00234">
        <w:rPr>
          <w:rFonts w:ascii="Aptos" w:eastAsia="Aptos" w:hAnsi="Aptos" w:cs="Times New Roman"/>
          <w:lang w:val="en-US"/>
        </w:rPr>
        <w:t>(2020). Retrieval-Augmented Generation for Knowledge-Intensive NLP Tasks. Advances in Neural Information Processing Systems, 33, 9459-9474. https://arxiv.org/abs/2005.11401</w:t>
      </w:r>
    </w:p>
    <w:p w14:paraId="5F16FD0F" w14:textId="77777777" w:rsidR="00320B8C" w:rsidRPr="00D00234" w:rsidRDefault="00320B8C" w:rsidP="00320B8C">
      <w:pPr>
        <w:numPr>
          <w:ilvl w:val="0"/>
          <w:numId w:val="22"/>
        </w:numPr>
        <w:contextualSpacing/>
        <w:rPr>
          <w:rFonts w:ascii="Aptos" w:eastAsia="Aptos" w:hAnsi="Aptos" w:cs="Times New Roman"/>
        </w:rPr>
      </w:pPr>
      <w:r w:rsidRPr="00EE2563">
        <w:rPr>
          <w:rFonts w:ascii="Aptos" w:eastAsia="Aptos" w:hAnsi="Aptos" w:cs="Times New Roman"/>
        </w:rPr>
        <w:t xml:space="preserve">Lo, L., Qiu, J., Wang, Z., </w:t>
      </w:r>
      <w:proofErr w:type="spellStart"/>
      <w:r w:rsidRPr="00EE2563">
        <w:rPr>
          <w:rFonts w:ascii="Aptos" w:eastAsia="Aptos" w:hAnsi="Aptos" w:cs="Times New Roman"/>
        </w:rPr>
        <w:t>Yu</w:t>
      </w:r>
      <w:proofErr w:type="spellEnd"/>
      <w:r w:rsidRPr="00EE2563">
        <w:rPr>
          <w:rFonts w:ascii="Aptos" w:eastAsia="Aptos" w:hAnsi="Aptos" w:cs="Times New Roman"/>
        </w:rPr>
        <w:t xml:space="preserve">, H., Chen, Y., Zhang, G., &amp; Lo, B. (2025). </w:t>
      </w:r>
      <w:r>
        <w:rPr>
          <w:rFonts w:ascii="Aptos" w:eastAsia="Aptos" w:hAnsi="Aptos" w:cs="Times New Roman"/>
          <w:lang w:val="en-US"/>
        </w:rPr>
        <w:t xml:space="preserve">AI Hiring with LLMs: A Context-Aware and Explainable Multi-Agent Framework for </w:t>
      </w:r>
      <w:r w:rsidRPr="00D00234">
        <w:rPr>
          <w:rFonts w:ascii="Aptos" w:eastAsia="Aptos" w:hAnsi="Aptos" w:cs="Times New Roman"/>
          <w:lang w:val="en-US"/>
        </w:rPr>
        <w:lastRenderedPageBreak/>
        <w:t>Resume Screening. Proceedings of the CVPR 2025 Workshops. https://doi.org/10.48550/arXiv.2504.02870</w:t>
      </w:r>
    </w:p>
    <w:p w14:paraId="0FF70DFB" w14:textId="77777777" w:rsidR="00DA74EA" w:rsidRDefault="00D77519">
      <w:pPr>
        <w:numPr>
          <w:ilvl w:val="0"/>
          <w:numId w:val="22"/>
        </w:numPr>
        <w:contextualSpacing/>
        <w:rPr>
          <w:rFonts w:ascii="Aptos" w:eastAsia="Aptos" w:hAnsi="Aptos" w:cs="Times New Roman"/>
          <w:lang w:val="en-US"/>
        </w:rPr>
      </w:pPr>
      <w:r w:rsidRPr="0097745E">
        <w:rPr>
          <w:rFonts w:ascii="Aptos" w:eastAsia="Aptos" w:hAnsi="Aptos" w:cs="Times New Roman"/>
          <w:lang w:val="en-US"/>
        </w:rPr>
        <w:t xml:space="preserve">Maree, M., </w:t>
      </w:r>
      <w:proofErr w:type="spellStart"/>
      <w:r w:rsidRPr="0097745E">
        <w:rPr>
          <w:rFonts w:ascii="Aptos" w:eastAsia="Aptos" w:hAnsi="Aptos" w:cs="Times New Roman"/>
          <w:lang w:val="en-US"/>
        </w:rPr>
        <w:t>Kmail</w:t>
      </w:r>
      <w:proofErr w:type="spellEnd"/>
      <w:r w:rsidRPr="0097745E">
        <w:rPr>
          <w:rFonts w:ascii="Aptos" w:eastAsia="Aptos" w:hAnsi="Aptos" w:cs="Times New Roman"/>
          <w:lang w:val="en-US"/>
        </w:rPr>
        <w:t xml:space="preserve">, A. B., &amp; </w:t>
      </w:r>
      <w:proofErr w:type="spellStart"/>
      <w:r w:rsidRPr="0097745E">
        <w:rPr>
          <w:rFonts w:ascii="Aptos" w:eastAsia="Aptos" w:hAnsi="Aptos" w:cs="Times New Roman"/>
          <w:lang w:val="en-US"/>
        </w:rPr>
        <w:t>Belkhatir</w:t>
      </w:r>
      <w:proofErr w:type="spellEnd"/>
      <w:r w:rsidRPr="0097745E">
        <w:rPr>
          <w:rFonts w:ascii="Aptos" w:eastAsia="Aptos" w:hAnsi="Aptos" w:cs="Times New Roman"/>
          <w:lang w:val="en-US"/>
        </w:rPr>
        <w:t xml:space="preserve">, M. (2019). Analysis and shortcomings of e-recruitment systems: Towards a semantics-based approach addressing knowledge incompleteness and limited domain coverage. </w:t>
      </w:r>
      <w:proofErr w:type="spellStart"/>
      <w:r>
        <w:rPr>
          <w:rFonts w:ascii="Aptos" w:eastAsia="Aptos" w:hAnsi="Aptos" w:cs="Times New Roman"/>
        </w:rPr>
        <w:t>Journal</w:t>
      </w:r>
      <w:proofErr w:type="spellEnd"/>
      <w:r>
        <w:rPr>
          <w:rFonts w:ascii="Aptos" w:eastAsia="Aptos" w:hAnsi="Aptos" w:cs="Times New Roman"/>
        </w:rPr>
        <w:t xml:space="preserve"> </w:t>
      </w:r>
      <w:proofErr w:type="spellStart"/>
      <w:r>
        <w:rPr>
          <w:rFonts w:ascii="Aptos" w:eastAsia="Aptos" w:hAnsi="Aptos" w:cs="Times New Roman"/>
        </w:rPr>
        <w:t>of</w:t>
      </w:r>
      <w:proofErr w:type="spellEnd"/>
      <w:r>
        <w:rPr>
          <w:rFonts w:ascii="Aptos" w:eastAsia="Aptos" w:hAnsi="Aptos" w:cs="Times New Roman"/>
        </w:rPr>
        <w:t xml:space="preserve"> </w:t>
      </w:r>
      <w:proofErr w:type="spellStart"/>
      <w:r>
        <w:rPr>
          <w:rFonts w:ascii="Aptos" w:eastAsia="Aptos" w:hAnsi="Aptos" w:cs="Times New Roman"/>
        </w:rPr>
        <w:t>Information</w:t>
      </w:r>
      <w:proofErr w:type="spellEnd"/>
      <w:r>
        <w:rPr>
          <w:rFonts w:ascii="Aptos" w:eastAsia="Aptos" w:hAnsi="Aptos" w:cs="Times New Roman"/>
        </w:rPr>
        <w:t xml:space="preserve"> </w:t>
      </w:r>
      <w:proofErr w:type="spellStart"/>
      <w:r>
        <w:rPr>
          <w:rFonts w:ascii="Aptos" w:eastAsia="Aptos" w:hAnsi="Aptos" w:cs="Times New Roman"/>
        </w:rPr>
        <w:t>Science</w:t>
      </w:r>
      <w:proofErr w:type="spellEnd"/>
      <w:r>
        <w:rPr>
          <w:rFonts w:ascii="Aptos" w:eastAsia="Aptos" w:hAnsi="Aptos" w:cs="Times New Roman"/>
        </w:rPr>
        <w:t>, 45(6), 713-735. https://doi.org/10.1177/0165551518811449</w:t>
      </w:r>
    </w:p>
    <w:p w14:paraId="13E00E62" w14:textId="77777777" w:rsidR="00B837F4" w:rsidRDefault="00B837F4" w:rsidP="00AE2F47">
      <w:pPr>
        <w:numPr>
          <w:ilvl w:val="0"/>
          <w:numId w:val="22"/>
        </w:numPr>
        <w:contextualSpacing/>
        <w:rPr>
          <w:rFonts w:ascii="Aptos" w:eastAsia="Aptos" w:hAnsi="Aptos" w:cs="Times New Roman"/>
          <w:lang w:val="en-US"/>
        </w:rPr>
      </w:pPr>
      <w:r w:rsidRPr="00B837F4">
        <w:rPr>
          <w:rFonts w:ascii="Aptos" w:eastAsia="Aptos" w:hAnsi="Aptos" w:cs="Times New Roman"/>
          <w:lang w:val="en-US"/>
        </w:rPr>
        <w:t xml:space="preserve">Mashayekhi, Y., Li, N., Kang, B., </w:t>
      </w:r>
      <w:proofErr w:type="spellStart"/>
      <w:r w:rsidRPr="00B837F4">
        <w:rPr>
          <w:rFonts w:ascii="Aptos" w:eastAsia="Aptos" w:hAnsi="Aptos" w:cs="Times New Roman"/>
          <w:lang w:val="en-US"/>
        </w:rPr>
        <w:t>Lijffijt</w:t>
      </w:r>
      <w:proofErr w:type="spellEnd"/>
      <w:r w:rsidRPr="00B837F4">
        <w:rPr>
          <w:rFonts w:ascii="Aptos" w:eastAsia="Aptos" w:hAnsi="Aptos" w:cs="Times New Roman"/>
          <w:lang w:val="en-US"/>
        </w:rPr>
        <w:t xml:space="preserve">, J., &amp; De Bie, T. (2024). </w:t>
      </w:r>
      <w:r w:rsidRPr="00B837F4">
        <w:rPr>
          <w:rFonts w:ascii="Aptos" w:eastAsia="Aptos" w:hAnsi="Aptos" w:cs="Times New Roman"/>
          <w:i/>
          <w:iCs/>
          <w:lang w:val="en-US"/>
        </w:rPr>
        <w:t>A challenge-based survey of e-recruitment recommendation systems</w:t>
      </w:r>
      <w:r w:rsidRPr="00B837F4">
        <w:rPr>
          <w:rFonts w:ascii="Aptos" w:eastAsia="Aptos" w:hAnsi="Aptos" w:cs="Times New Roman"/>
          <w:lang w:val="en-US"/>
        </w:rPr>
        <w:t xml:space="preserve">. </w:t>
      </w:r>
      <w:r w:rsidRPr="00B837F4">
        <w:rPr>
          <w:rFonts w:ascii="Aptos" w:eastAsia="Aptos" w:hAnsi="Aptos" w:cs="Times New Roman"/>
        </w:rPr>
        <w:t xml:space="preserve">ACM Computing </w:t>
      </w:r>
      <w:proofErr w:type="spellStart"/>
      <w:r w:rsidRPr="00B837F4">
        <w:rPr>
          <w:rFonts w:ascii="Aptos" w:eastAsia="Aptos" w:hAnsi="Aptos" w:cs="Times New Roman"/>
        </w:rPr>
        <w:t>Surveys</w:t>
      </w:r>
      <w:proofErr w:type="spellEnd"/>
      <w:r w:rsidRPr="00B837F4">
        <w:rPr>
          <w:rFonts w:ascii="Aptos" w:eastAsia="Aptos" w:hAnsi="Aptos" w:cs="Times New Roman"/>
        </w:rPr>
        <w:t xml:space="preserve">, 56(10), </w:t>
      </w:r>
      <w:proofErr w:type="spellStart"/>
      <w:r w:rsidRPr="00B837F4">
        <w:rPr>
          <w:rFonts w:ascii="Aptos" w:eastAsia="Aptos" w:hAnsi="Aptos" w:cs="Times New Roman"/>
        </w:rPr>
        <w:t>Article</w:t>
      </w:r>
      <w:proofErr w:type="spellEnd"/>
      <w:r w:rsidRPr="00B837F4">
        <w:rPr>
          <w:rFonts w:ascii="Aptos" w:eastAsia="Aptos" w:hAnsi="Aptos" w:cs="Times New Roman"/>
        </w:rPr>
        <w:t xml:space="preserve"> 265. </w:t>
      </w:r>
      <w:hyperlink r:id="rId38" w:tgtFrame="_new" w:history="1">
        <w:r w:rsidRPr="00B837F4">
          <w:rPr>
            <w:rStyle w:val="Hipervnculo"/>
            <w:rFonts w:ascii="Aptos" w:eastAsia="Aptos" w:hAnsi="Aptos" w:cs="Times New Roman"/>
          </w:rPr>
          <w:t>https://doi.org/10.1145/3659942</w:t>
        </w:r>
      </w:hyperlink>
    </w:p>
    <w:p w14:paraId="159481EC" w14:textId="77777777" w:rsidR="00320B8C" w:rsidRPr="00D00234" w:rsidRDefault="00320B8C" w:rsidP="00320B8C">
      <w:pPr>
        <w:numPr>
          <w:ilvl w:val="0"/>
          <w:numId w:val="22"/>
        </w:numPr>
        <w:contextualSpacing/>
        <w:rPr>
          <w:rFonts w:ascii="Aptos" w:eastAsia="Aptos" w:hAnsi="Aptos" w:cs="Times New Roman"/>
        </w:rPr>
      </w:pPr>
      <w:r>
        <w:rPr>
          <w:rFonts w:ascii="Aptos" w:eastAsia="Aptos" w:hAnsi="Aptos" w:cs="Times New Roman"/>
          <w:lang w:val="en-US"/>
        </w:rPr>
        <w:t xml:space="preserve">Pathak, S., &amp; Pandey, A. (2025). An AI-Driven Multi-Agent Framework for Enhancing Recruitment through Intelligent Resume Analysis and Skill Matching. </w:t>
      </w:r>
      <w:r w:rsidRPr="00D00234">
        <w:rPr>
          <w:rFonts w:ascii="Aptos" w:eastAsia="Aptos" w:hAnsi="Aptos" w:cs="Times New Roman"/>
        </w:rPr>
        <w:t>SSRN. https://doi.org/10.2139/ssrn.5242372</w:t>
      </w:r>
    </w:p>
    <w:p w14:paraId="7D48F6AC" w14:textId="77777777" w:rsidR="00320B8C" w:rsidRPr="00D00234" w:rsidRDefault="00320B8C" w:rsidP="00320B8C">
      <w:pPr>
        <w:numPr>
          <w:ilvl w:val="0"/>
          <w:numId w:val="22"/>
        </w:numPr>
        <w:contextualSpacing/>
        <w:rPr>
          <w:rFonts w:ascii="Aptos" w:eastAsia="Aptos" w:hAnsi="Aptos" w:cs="Times New Roman"/>
          <w:lang w:val="en-US"/>
        </w:rPr>
      </w:pPr>
      <w:proofErr w:type="spellStart"/>
      <w:r w:rsidRPr="00D00234">
        <w:rPr>
          <w:rFonts w:ascii="Aptos" w:eastAsia="Aptos" w:hAnsi="Aptos" w:cs="Times New Roman"/>
          <w:lang w:val="en-US"/>
        </w:rPr>
        <w:t>Pissarides</w:t>
      </w:r>
      <w:proofErr w:type="spellEnd"/>
      <w:r w:rsidRPr="00D00234">
        <w:rPr>
          <w:rFonts w:ascii="Aptos" w:eastAsia="Aptos" w:hAnsi="Aptos" w:cs="Times New Roman"/>
          <w:lang w:val="en-US"/>
        </w:rPr>
        <w:t>, C. A. (2011). Equilibrium in the Labor Market with Search Frictions. American Economic Review, 101(4), 1092-1105. https://doi.org/10.1257/aer.101.4.1092</w:t>
      </w:r>
    </w:p>
    <w:p w14:paraId="732C30AC" w14:textId="77777777" w:rsidR="00320B8C" w:rsidRPr="003B4814" w:rsidRDefault="00320B8C" w:rsidP="00320B8C">
      <w:pPr>
        <w:numPr>
          <w:ilvl w:val="0"/>
          <w:numId w:val="22"/>
        </w:numPr>
        <w:contextualSpacing/>
        <w:rPr>
          <w:rFonts w:ascii="Aptos" w:eastAsia="Aptos" w:hAnsi="Aptos" w:cs="Times New Roman"/>
          <w:lang w:val="en-US"/>
        </w:rPr>
      </w:pPr>
      <w:r>
        <w:rPr>
          <w:rFonts w:ascii="Aptos" w:eastAsia="Aptos" w:hAnsi="Aptos" w:cs="Times New Roman"/>
          <w:lang w:val="en-US"/>
        </w:rPr>
        <w:t>Qin, C., Zhu, H., Xu, T., Zhu, C., Jiang, L., Chen, E., &amp; Xiong, H. (2020). An Enhanced Neural Network Approach to Person-Job Fit in Talent Recruitment. ACM Transactions on Information Systems, 38(2), Article 15. https://doi.org/10.1145/3376927</w:t>
      </w:r>
    </w:p>
    <w:p w14:paraId="015430FF" w14:textId="77777777" w:rsidR="00320B8C" w:rsidRPr="00D00234" w:rsidRDefault="00320B8C" w:rsidP="00320B8C">
      <w:pPr>
        <w:numPr>
          <w:ilvl w:val="0"/>
          <w:numId w:val="22"/>
        </w:numPr>
        <w:contextualSpacing/>
        <w:rPr>
          <w:rFonts w:ascii="Aptos" w:eastAsia="Aptos" w:hAnsi="Aptos" w:cs="Times New Roman"/>
          <w:lang w:val="en-US"/>
        </w:rPr>
      </w:pPr>
      <w:r w:rsidRPr="00D00234">
        <w:rPr>
          <w:rFonts w:ascii="Aptos" w:eastAsia="Aptos" w:hAnsi="Aptos" w:cs="Times New Roman"/>
          <w:lang w:val="en-US"/>
        </w:rPr>
        <w:t>Ricci, F., Rokach, L., &amp; Shapira, B. (Eds.). (2015). Recommender Systems Handbook (2nd ed.). Springer. https://doi.org/10.1007/978-1-4899-7637-6</w:t>
      </w:r>
    </w:p>
    <w:p w14:paraId="15E85984" w14:textId="77777777" w:rsidR="00320B8C" w:rsidRPr="00C4528C" w:rsidRDefault="00320B8C" w:rsidP="00320B8C">
      <w:pPr>
        <w:numPr>
          <w:ilvl w:val="0"/>
          <w:numId w:val="22"/>
        </w:numPr>
        <w:contextualSpacing/>
        <w:rPr>
          <w:rFonts w:ascii="Aptos" w:eastAsia="Aptos" w:hAnsi="Aptos" w:cs="Times New Roman"/>
          <w:lang w:val="en-US"/>
        </w:rPr>
      </w:pPr>
      <w:r>
        <w:rPr>
          <w:rFonts w:ascii="Aptos" w:eastAsia="Aptos" w:hAnsi="Aptos" w:cs="Times New Roman"/>
          <w:lang w:val="en-US"/>
        </w:rPr>
        <w:t>SFIA Foundation. (2024). SFIA 9: Skills Framework for the Information Age. https://sfia-online.org/en/sfia-9</w:t>
      </w:r>
    </w:p>
    <w:p w14:paraId="0DBEDD3F" w14:textId="77777777" w:rsidR="00DA74EA" w:rsidRDefault="00D77519">
      <w:pPr>
        <w:numPr>
          <w:ilvl w:val="0"/>
          <w:numId w:val="22"/>
        </w:numPr>
        <w:contextualSpacing/>
        <w:rPr>
          <w:rFonts w:ascii="Aptos" w:eastAsia="Aptos" w:hAnsi="Aptos" w:cs="Times New Roman"/>
          <w:lang w:val="en-US"/>
        </w:rPr>
      </w:pPr>
      <w:r w:rsidRPr="0097745E">
        <w:rPr>
          <w:rFonts w:ascii="Aptos" w:eastAsia="Aptos" w:hAnsi="Aptos" w:cs="Times New Roman"/>
          <w:lang w:val="en-US"/>
        </w:rPr>
        <w:t>World Economic Forum. (2025). The Future of Jobs Report 2025. https://www.weforum.org/publications/the-future-of-jobs-report-2025/</w:t>
      </w:r>
    </w:p>
    <w:p w14:paraId="6E3A7304" w14:textId="77777777" w:rsidR="00C4528C" w:rsidRPr="0097745E" w:rsidRDefault="00D77519">
      <w:pPr>
        <w:numPr>
          <w:ilvl w:val="0"/>
          <w:numId w:val="22"/>
        </w:numPr>
        <w:contextualSpacing/>
        <w:rPr>
          <w:rFonts w:ascii="Aptos" w:eastAsia="Aptos" w:hAnsi="Aptos" w:cs="Times New Roman"/>
          <w:lang w:val="en-US"/>
        </w:rPr>
      </w:pPr>
      <w:r w:rsidRPr="0097745E">
        <w:rPr>
          <w:rFonts w:ascii="Aptos" w:eastAsia="Aptos" w:hAnsi="Aptos" w:cs="Times New Roman"/>
          <w:lang w:val="en-US"/>
        </w:rPr>
        <w:t>Zhu, C., Zhu, H., Xiong, H., Ma, C., Xie, F., Ding, P., &amp; Li, P. (2018). Person-Job Fit: Adapting the Right Talent for the Right Job with Joint Representation Learning. ACM Transactions on Management Information Systems, 9(3), Article 12. https://doi.org/10.1145/3234465</w:t>
      </w:r>
    </w:p>
    <w:p w14:paraId="535B60B1" w14:textId="77777777" w:rsidR="00320B8C" w:rsidRPr="00D00234" w:rsidRDefault="00320B8C" w:rsidP="00320B8C">
      <w:pPr>
        <w:keepNext/>
        <w:framePr w:wrap="notBeside" w:vAnchor="text" w:hAnchor="text" w:y="1"/>
        <w:autoSpaceDE w:val="0"/>
        <w:autoSpaceDN w:val="0"/>
        <w:adjustRightInd w:val="0"/>
        <w:spacing w:before="240" w:after="480"/>
        <w:jc w:val="left"/>
        <w:outlineLvl w:val="0"/>
        <w:rPr>
          <w:rFonts w:ascii="Times New Roman" w:eastAsia="Times New Roman" w:hAnsi="Times New Roman" w:cs="Times New Roman"/>
          <w:b/>
          <w:kern w:val="32"/>
          <w:sz w:val="48"/>
          <w:szCs w:val="48"/>
        </w:rPr>
      </w:pPr>
      <w:bookmarkStart w:id="69" w:name="_Toc231933802"/>
      <w:r w:rsidRPr="33D75C7F">
        <w:rPr>
          <w:rFonts w:ascii="Times New Roman" w:eastAsia="Times New Roman" w:hAnsi="Times New Roman" w:cs="Times New Roman"/>
          <w:b/>
          <w:kern w:val="32"/>
          <w:sz w:val="48"/>
          <w:szCs w:val="48"/>
        </w:rPr>
        <w:lastRenderedPageBreak/>
        <w:t>Uso de herramientas de inteligencia artificial generativa</w:t>
      </w:r>
      <w:bookmarkEnd w:id="69"/>
    </w:p>
    <w:p w14:paraId="73994EAC" w14:textId="77777777" w:rsidR="00320B8C" w:rsidRPr="009F679C" w:rsidRDefault="00320B8C" w:rsidP="00320B8C">
      <w:pPr>
        <w:rPr>
          <w:rFonts w:ascii="Aptos" w:eastAsia="Aptos" w:hAnsi="Aptos" w:cs="Times New Roman"/>
        </w:rPr>
      </w:pPr>
      <w:r w:rsidRPr="009F679C">
        <w:rPr>
          <w:rFonts w:ascii="Aptos" w:eastAsia="Aptos" w:hAnsi="Aptos" w:cs="Times New Roman"/>
        </w:rPr>
        <w:t xml:space="preserve">Durante el desarrollo de este Trabajo Fin de Grado se han utilizado herramientas de inteligencia artificial generativa, principalmente </w:t>
      </w:r>
      <w:proofErr w:type="spellStart"/>
      <w:r w:rsidRPr="009F679C">
        <w:rPr>
          <w:rFonts w:ascii="Aptos" w:eastAsia="Aptos" w:hAnsi="Aptos" w:cs="Times New Roman"/>
        </w:rPr>
        <w:t>ChatGPT</w:t>
      </w:r>
      <w:proofErr w:type="spellEnd"/>
      <w:r w:rsidRPr="009F679C">
        <w:rPr>
          <w:rFonts w:ascii="Aptos" w:eastAsia="Aptos" w:hAnsi="Aptos" w:cs="Times New Roman"/>
        </w:rPr>
        <w:t xml:space="preserve"> de </w:t>
      </w:r>
      <w:proofErr w:type="spellStart"/>
      <w:r w:rsidRPr="009F679C">
        <w:rPr>
          <w:rFonts w:ascii="Aptos" w:eastAsia="Aptos" w:hAnsi="Aptos" w:cs="Times New Roman"/>
        </w:rPr>
        <w:t>OpenAI</w:t>
      </w:r>
      <w:proofErr w:type="spellEnd"/>
      <w:r w:rsidRPr="009F679C">
        <w:rPr>
          <w:rFonts w:ascii="Aptos" w:eastAsia="Aptos" w:hAnsi="Aptos" w:cs="Times New Roman"/>
        </w:rPr>
        <w:t xml:space="preserve"> y herramientas de asistencia al desarrollo como Codex, como apoyo complementario en tareas de revisión, organización de contenidos y contraste técnico.</w:t>
      </w:r>
    </w:p>
    <w:p w14:paraId="5B6C1DA9" w14:textId="77777777" w:rsidR="00320B8C" w:rsidRPr="009F679C" w:rsidRDefault="00320B8C" w:rsidP="00320B8C">
      <w:pPr>
        <w:rPr>
          <w:rFonts w:ascii="Aptos" w:eastAsia="Aptos" w:hAnsi="Aptos" w:cs="Times New Roman"/>
        </w:rPr>
      </w:pPr>
      <w:r w:rsidRPr="009F679C">
        <w:rPr>
          <w:rFonts w:ascii="Aptos" w:eastAsia="Aptos" w:hAnsi="Aptos" w:cs="Times New Roman"/>
        </w:rPr>
        <w:t>Estas herramientas se han empleado de forma auxiliar durante el proceso de elaboración del trabajo, especialmente para mejorar la claridad de algunas explicaciones, revisar la coherencia entre apartados, contrastar decisiones técnicas y apoyar la revisión de determinados fragmentos de documentación o código. En ningún caso se han utilizado como sustituto del trabajo propio del autor ni para delegar las fases principales del proyecto.</w:t>
      </w:r>
    </w:p>
    <w:p w14:paraId="5DBABBED" w14:textId="77777777" w:rsidR="00320B8C" w:rsidRPr="009F679C" w:rsidRDefault="00320B8C" w:rsidP="00320B8C">
      <w:pPr>
        <w:rPr>
          <w:rFonts w:ascii="Aptos" w:eastAsia="Aptos" w:hAnsi="Aptos" w:cs="Times New Roman"/>
        </w:rPr>
      </w:pPr>
      <w:r w:rsidRPr="009F679C">
        <w:rPr>
          <w:rFonts w:ascii="Aptos" w:eastAsia="Aptos" w:hAnsi="Aptos" w:cs="Times New Roman"/>
        </w:rPr>
        <w:t xml:space="preserve">El análisis del problema, la definición de requisitos, el diseño de la arquitectura, la implementación del sistema, el despliegue, la validación de la aplicación y la elaboración de conclusiones han sido realizados, revisados y asumidos por el autor. Del mismo modo, el contenido final incorporado a la memoria ha sido adaptado al contexto concreto de </w:t>
      </w:r>
      <w:proofErr w:type="spellStart"/>
      <w:r w:rsidRPr="009F679C">
        <w:rPr>
          <w:rFonts w:ascii="Aptos" w:eastAsia="Aptos" w:hAnsi="Aptos" w:cs="Times New Roman"/>
        </w:rPr>
        <w:t>NexTalent</w:t>
      </w:r>
      <w:proofErr w:type="spellEnd"/>
      <w:r w:rsidRPr="009F679C">
        <w:rPr>
          <w:rFonts w:ascii="Aptos" w:eastAsia="Aptos" w:hAnsi="Aptos" w:cs="Times New Roman"/>
        </w:rPr>
        <w:t xml:space="preserve"> y contrastado con el repositorio desarrollado, la documentación técnica consultada, las pruebas realizadas y las referencias bibliográficas utilizadas.</w:t>
      </w:r>
    </w:p>
    <w:p w14:paraId="5FC863A3" w14:textId="77777777" w:rsidR="00320B8C" w:rsidRPr="00D00234" w:rsidRDefault="00320B8C" w:rsidP="00320B8C">
      <w:pPr>
        <w:rPr>
          <w:rFonts w:ascii="Aptos" w:eastAsia="Aptos" w:hAnsi="Aptos" w:cs="Times New Roman"/>
        </w:rPr>
      </w:pPr>
      <w:r w:rsidRPr="009F679C">
        <w:rPr>
          <w:rFonts w:ascii="Aptos" w:eastAsia="Aptos" w:hAnsi="Aptos" w:cs="Times New Roman"/>
        </w:rPr>
        <w:t>Por tanto, el uso de estas herramientas se ha realizado de forma responsable y supervisada, manteniéndose en todo momento la autoría académica, la responsabilidad sobre las decisiones adoptadas y la capacidad de justificar el trabajo presentado.</w:t>
      </w:r>
      <w:r w:rsidRPr="00D00234">
        <w:rPr>
          <w:rFonts w:ascii="Aptos" w:eastAsia="Aptos" w:hAnsi="Aptos" w:cs="Times New Roman"/>
        </w:rPr>
        <w:br w:type="page"/>
      </w:r>
    </w:p>
    <w:p w14:paraId="25A35DAD" w14:textId="77777777" w:rsidR="00320B8C" w:rsidRPr="00D00234" w:rsidRDefault="00320B8C" w:rsidP="00320B8C">
      <w:pPr>
        <w:keepNext/>
        <w:framePr w:wrap="notBeside" w:vAnchor="text" w:hAnchor="text" w:y="1"/>
        <w:autoSpaceDE w:val="0"/>
        <w:autoSpaceDN w:val="0"/>
        <w:adjustRightInd w:val="0"/>
        <w:spacing w:before="240" w:after="480"/>
        <w:jc w:val="left"/>
        <w:outlineLvl w:val="0"/>
        <w:rPr>
          <w:rFonts w:ascii="Times New Roman" w:eastAsia="Times New Roman" w:hAnsi="Times New Roman" w:cs="Times New Roman"/>
          <w:b/>
          <w:kern w:val="32"/>
          <w:sz w:val="48"/>
          <w:szCs w:val="48"/>
        </w:rPr>
      </w:pPr>
      <w:bookmarkStart w:id="70" w:name="_Toc231933803"/>
      <w:r w:rsidRPr="00D00234">
        <w:rPr>
          <w:rFonts w:ascii="Times New Roman" w:eastAsia="Times New Roman" w:hAnsi="Times New Roman" w:cs="Times New Roman"/>
          <w:b/>
          <w:kern w:val="32"/>
          <w:sz w:val="40"/>
          <w:szCs w:val="40"/>
        </w:rPr>
        <w:lastRenderedPageBreak/>
        <w:t>Anexo I – Guía de instalación y ejecución</w:t>
      </w:r>
      <w:bookmarkEnd w:id="70"/>
    </w:p>
    <w:p w14:paraId="074D7A30"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Este anexo describe el procedimiento necesario para preparar y ejecutar </w:t>
      </w:r>
      <w:proofErr w:type="spellStart"/>
      <w:r w:rsidRPr="00D00234">
        <w:rPr>
          <w:rFonts w:ascii="Aptos" w:eastAsia="Aptos" w:hAnsi="Aptos" w:cs="Times New Roman"/>
        </w:rPr>
        <w:t>NexTalent</w:t>
      </w:r>
      <w:proofErr w:type="spellEnd"/>
      <w:r>
        <w:rPr>
          <w:rFonts w:ascii="Aptos" w:eastAsia="Aptos" w:hAnsi="Aptos" w:cs="Times New Roman"/>
        </w:rPr>
        <w:t xml:space="preserve"> en un entorno local. La guía se basa en los archivos de configuración y automatización incluidos en el repositorio y permite reproducir tanto la aplicación web como las distintas etapas del </w:t>
      </w:r>
      <w:r>
        <w:rPr>
          <w:rFonts w:ascii="Aptos" w:eastAsia="Aptos" w:hAnsi="Aptos" w:cs="Times New Roman"/>
          <w:i/>
          <w:iCs/>
        </w:rPr>
        <w:t>pipeline</w:t>
      </w:r>
      <w:r>
        <w:rPr>
          <w:rFonts w:ascii="Aptos" w:eastAsia="Aptos" w:hAnsi="Aptos" w:cs="Times New Roman"/>
        </w:rPr>
        <w:t xml:space="preserve"> de datos.</w:t>
      </w:r>
    </w:p>
    <w:p w14:paraId="425529BA"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Requisitos previos</w:t>
      </w:r>
    </w:p>
    <w:p w14:paraId="582E9771"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ejecución sin contenedores requiere Python 3.10 o superior, Node.js 18 o superior, acceso a una instancia de MongoDB, Ollama en ejecución y una clave de </w:t>
      </w:r>
      <w:proofErr w:type="spellStart"/>
      <w:r w:rsidRPr="00D00234">
        <w:rPr>
          <w:rFonts w:ascii="Aptos" w:eastAsia="Aptos" w:hAnsi="Aptos" w:cs="Times New Roman"/>
        </w:rPr>
        <w:t>Groq</w:t>
      </w:r>
      <w:proofErr w:type="spellEnd"/>
      <w:r w:rsidRPr="00D00234">
        <w:rPr>
          <w:rFonts w:ascii="Aptos" w:eastAsia="Aptos" w:hAnsi="Aptos" w:cs="Times New Roman"/>
        </w:rPr>
        <w:t xml:space="preserve"> con cuota disponible. El modelo utilizado para generar </w:t>
      </w:r>
      <w:proofErr w:type="spellStart"/>
      <w:r>
        <w:rPr>
          <w:rFonts w:ascii="Aptos" w:eastAsia="Aptos" w:hAnsi="Aptos" w:cs="Times New Roman"/>
          <w:i/>
          <w:iCs/>
        </w:rPr>
        <w:t>embeddings</w:t>
      </w:r>
      <w:proofErr w:type="spellEnd"/>
      <w:r w:rsidRPr="00D00234">
        <w:rPr>
          <w:rFonts w:ascii="Aptos" w:eastAsia="Aptos" w:hAnsi="Aptos" w:cs="Times New Roman"/>
        </w:rPr>
        <w:t xml:space="preserve"> es </w:t>
      </w:r>
      <w:proofErr w:type="spellStart"/>
      <w:r w:rsidRPr="00D00234">
        <w:rPr>
          <w:rFonts w:ascii="Aptos" w:eastAsia="Aptos" w:hAnsi="Aptos" w:cs="Times New Roman"/>
        </w:rPr>
        <w:t>mxbai-embed-</w:t>
      </w:r>
      <w:proofErr w:type="gramStart"/>
      <w:r w:rsidRPr="00D00234">
        <w:rPr>
          <w:rFonts w:ascii="Aptos" w:eastAsia="Aptos" w:hAnsi="Aptos" w:cs="Times New Roman"/>
        </w:rPr>
        <w:t>large:latest</w:t>
      </w:r>
      <w:proofErr w:type="spellEnd"/>
      <w:proofErr w:type="gramEnd"/>
      <w:r w:rsidRPr="00D00234">
        <w:rPr>
          <w:rFonts w:ascii="Aptos" w:eastAsia="Aptos" w:hAnsi="Aptos" w:cs="Times New Roman"/>
        </w:rPr>
        <w:t xml:space="preserve">. La opción recomendada para reproducir el entorno es Docker </w:t>
      </w:r>
      <w:proofErr w:type="spellStart"/>
      <w:r w:rsidRPr="00D00234">
        <w:rPr>
          <w:rFonts w:ascii="Aptos" w:eastAsia="Aptos" w:hAnsi="Aptos" w:cs="Times New Roman"/>
        </w:rPr>
        <w:t>Compose</w:t>
      </w:r>
      <w:proofErr w:type="spellEnd"/>
      <w:r w:rsidRPr="00D00234">
        <w:rPr>
          <w:rFonts w:ascii="Aptos" w:eastAsia="Aptos" w:hAnsi="Aptos" w:cs="Times New Roman"/>
        </w:rPr>
        <w:t xml:space="preserve">, porque coordina MongoDB, Ollama, la API y el </w:t>
      </w:r>
      <w:proofErr w:type="spellStart"/>
      <w:r>
        <w:rPr>
          <w:rFonts w:ascii="Aptos" w:eastAsia="Aptos" w:hAnsi="Aptos" w:cs="Times New Roman"/>
          <w:i/>
          <w:iCs/>
        </w:rPr>
        <w:t>frontend</w:t>
      </w:r>
      <w:proofErr w:type="spellEnd"/>
      <w:r w:rsidRPr="00D00234">
        <w:rPr>
          <w:rFonts w:ascii="Aptos" w:eastAsia="Aptos" w:hAnsi="Aptos" w:cs="Times New Roman"/>
        </w:rPr>
        <w:t xml:space="preserve"> web y reduce la configuración manual necesaria.</w:t>
      </w:r>
    </w:p>
    <w:p w14:paraId="0E749FD9"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Configuración del entorno</w:t>
      </w:r>
    </w:p>
    <w:p w14:paraId="2B24FA7C"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configuración parte del </w:t>
      </w:r>
      <w:proofErr w:type="gramStart"/>
      <w:r w:rsidRPr="00D00234">
        <w:rPr>
          <w:rFonts w:ascii="Aptos" w:eastAsia="Aptos" w:hAnsi="Aptos" w:cs="Times New Roman"/>
        </w:rPr>
        <w:t xml:space="preserve">archivo </w:t>
      </w:r>
      <w:r w:rsidRPr="009038FA">
        <w:rPr>
          <w:rFonts w:ascii="Aptos" w:eastAsia="Aptos" w:hAnsi="Aptos" w:cs="Times New Roman"/>
          <w:i/>
          <w:iCs/>
        </w:rPr>
        <w:t>.</w:t>
      </w:r>
      <w:proofErr w:type="spellStart"/>
      <w:r w:rsidRPr="009038FA">
        <w:rPr>
          <w:rFonts w:ascii="Aptos" w:eastAsia="Aptos" w:hAnsi="Aptos" w:cs="Times New Roman"/>
          <w:i/>
          <w:iCs/>
        </w:rPr>
        <w:t>env</w:t>
      </w:r>
      <w:proofErr w:type="gramEnd"/>
      <w:r w:rsidRPr="009038FA">
        <w:rPr>
          <w:rFonts w:ascii="Aptos" w:eastAsia="Aptos" w:hAnsi="Aptos" w:cs="Times New Roman"/>
          <w:i/>
          <w:iCs/>
        </w:rPr>
        <w:t>.example</w:t>
      </w:r>
      <w:proofErr w:type="spellEnd"/>
      <w:r w:rsidRPr="00D00234">
        <w:rPr>
          <w:rFonts w:ascii="Aptos" w:eastAsia="Aptos" w:hAnsi="Aptos" w:cs="Times New Roman"/>
        </w:rPr>
        <w:t xml:space="preserve">, que debe copiarse </w:t>
      </w:r>
      <w:proofErr w:type="gramStart"/>
      <w:r w:rsidRPr="00D00234">
        <w:rPr>
          <w:rFonts w:ascii="Aptos" w:eastAsia="Aptos" w:hAnsi="Aptos" w:cs="Times New Roman"/>
        </w:rPr>
        <w:t xml:space="preserve">como </w:t>
      </w:r>
      <w:r w:rsidRPr="009038FA">
        <w:rPr>
          <w:rFonts w:ascii="Aptos" w:eastAsia="Aptos" w:hAnsi="Aptos" w:cs="Times New Roman"/>
          <w:i/>
          <w:iCs/>
        </w:rPr>
        <w:t>.</w:t>
      </w:r>
      <w:proofErr w:type="spellStart"/>
      <w:r w:rsidRPr="009038FA">
        <w:rPr>
          <w:rFonts w:ascii="Aptos" w:eastAsia="Aptos" w:hAnsi="Aptos" w:cs="Times New Roman"/>
          <w:i/>
          <w:iCs/>
        </w:rPr>
        <w:t>env</w:t>
      </w:r>
      <w:proofErr w:type="spellEnd"/>
      <w:proofErr w:type="gramEnd"/>
      <w:r w:rsidRPr="00D00234">
        <w:rPr>
          <w:rFonts w:ascii="Aptos" w:eastAsia="Aptos" w:hAnsi="Aptos" w:cs="Times New Roman"/>
        </w:rPr>
        <w:t xml:space="preserve"> en la raíz del proyecto. MONGO_URI define la conexión con MongoDB y GROQ_API_KEY contiene la credencial necesaria para las llamadas al modelo de lenguaje. Las credenciales reales no deben incorporarse al repositorio ni a la memoria.</w:t>
      </w:r>
    </w:p>
    <w:p w14:paraId="44AA38CB"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ejecución de </w:t>
      </w:r>
      <w:r w:rsidRPr="00CB0B32">
        <w:rPr>
          <w:rFonts w:ascii="Aptos" w:eastAsia="Aptos" w:hAnsi="Aptos" w:cs="Times New Roman"/>
          <w:i/>
          <w:iCs/>
        </w:rPr>
        <w:t>llm_processor.py</w:t>
      </w:r>
      <w:r w:rsidRPr="00D00234">
        <w:rPr>
          <w:rFonts w:ascii="Aptos" w:eastAsia="Aptos" w:hAnsi="Aptos" w:cs="Times New Roman"/>
        </w:rPr>
        <w:t xml:space="preserve"> requiere una clave válida de </w:t>
      </w:r>
      <w:proofErr w:type="spellStart"/>
      <w:r w:rsidRPr="00D00234">
        <w:rPr>
          <w:rFonts w:ascii="Aptos" w:eastAsia="Aptos" w:hAnsi="Aptos" w:cs="Times New Roman"/>
        </w:rPr>
        <w:t>Groq</w:t>
      </w:r>
      <w:proofErr w:type="spellEnd"/>
      <w:r w:rsidRPr="00D00234">
        <w:rPr>
          <w:rFonts w:ascii="Aptos" w:eastAsia="Aptos" w:hAnsi="Aptos" w:cs="Times New Roman"/>
        </w:rPr>
        <w:t xml:space="preserve"> y está sujeta a los límites de cuota, capacidad y disponibilidad establecidos por el proveedor. Un agotamiento de cuota puede impedir el procesamiento de nuevos lotes hasta que el servicio vuelva a estar disponible.</w:t>
      </w:r>
    </w:p>
    <w:p w14:paraId="5151A41A"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CHROMA_HOST vacío indica que se utilizará la persistencia local de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en </w:t>
      </w:r>
      <w:r w:rsidRPr="00291A04">
        <w:rPr>
          <w:rFonts w:ascii="Aptos" w:eastAsia="Aptos" w:hAnsi="Aptos" w:cs="Times New Roman"/>
          <w:i/>
          <w:iCs/>
        </w:rPr>
        <w:t>data/</w:t>
      </w:r>
      <w:proofErr w:type="spellStart"/>
      <w:r w:rsidRPr="00291A04">
        <w:rPr>
          <w:rFonts w:ascii="Aptos" w:eastAsia="Aptos" w:hAnsi="Aptos" w:cs="Times New Roman"/>
          <w:i/>
          <w:iCs/>
        </w:rPr>
        <w:t>chroma</w:t>
      </w:r>
      <w:proofErr w:type="spellEnd"/>
      <w:r w:rsidRPr="00D00234">
        <w:rPr>
          <w:rFonts w:ascii="Aptos" w:eastAsia="Aptos" w:hAnsi="Aptos" w:cs="Times New Roman"/>
        </w:rPr>
        <w:t xml:space="preserve">. Cuando se emplea un servidor remoto deben configurarse CHROMA_HOST, CHROMA_PORT y CHROMA_SSL. API_PORT determina el puerto </w:t>
      </w:r>
      <w:r w:rsidRPr="00D00234">
        <w:rPr>
          <w:rFonts w:ascii="Aptos" w:eastAsia="Aptos" w:hAnsi="Aptos" w:cs="Times New Roman"/>
        </w:rPr>
        <w:lastRenderedPageBreak/>
        <w:t xml:space="preserve">de la API en ejecución local, VITE_API_URL permite dirigir el </w:t>
      </w:r>
      <w:proofErr w:type="spellStart"/>
      <w:r>
        <w:rPr>
          <w:rFonts w:ascii="Aptos" w:eastAsia="Aptos" w:hAnsi="Aptos" w:cs="Times New Roman"/>
          <w:i/>
          <w:iCs/>
        </w:rPr>
        <w:t>frontend</w:t>
      </w:r>
      <w:proofErr w:type="spellEnd"/>
      <w:r w:rsidRPr="00D00234">
        <w:rPr>
          <w:rFonts w:ascii="Aptos" w:eastAsia="Aptos" w:hAnsi="Aptos" w:cs="Times New Roman"/>
        </w:rPr>
        <w:t xml:space="preserve"> a una API externa y AUTONOMOUS_AGENT_VERBOSE activa o desactiva el detalle de las decisiones del planificador en los registros.</w:t>
      </w:r>
    </w:p>
    <w:p w14:paraId="441169EA" w14:textId="77777777" w:rsidR="00320B8C" w:rsidRPr="00D00234" w:rsidRDefault="00320B8C" w:rsidP="00320B8C">
      <w:pPr>
        <w:tabs>
          <w:tab w:val="left" w:pos="708"/>
        </w:tabs>
        <w:spacing w:before="40" w:after="80" w:line="240" w:lineRule="auto"/>
        <w:ind w:left="567"/>
        <w:jc w:val="center"/>
        <w:rPr>
          <w:rFonts w:ascii="Eras Medium ITC" w:eastAsia="Times New Roman" w:hAnsi="Eras Medium ITC" w:cs="Times New Roman"/>
          <w:noProof/>
          <w:spacing w:val="-20"/>
          <w:sz w:val="36"/>
          <w:szCs w:val="20"/>
          <w:lang w:eastAsia="es-ES"/>
        </w:rPr>
      </w:pPr>
      <w:r w:rsidRPr="00D00234">
        <w:rPr>
          <w:rFonts w:ascii="Courier New" w:eastAsia="Times New Roman" w:hAnsi="Courier New" w:cs="Times New Roman"/>
          <w:noProof/>
          <w:sz w:val="20"/>
          <w:szCs w:val="20"/>
          <w:lang w:eastAsia="es-ES"/>
        </w:rPr>
        <w:t>cp .env.example .env</w:t>
      </w:r>
    </w:p>
    <w:p w14:paraId="6B190222"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rPr>
        <w:t xml:space="preserve">Opción A. Ejecución recomendada con Docker </w:t>
      </w:r>
      <w:proofErr w:type="spellStart"/>
      <w:r w:rsidRPr="00D00234">
        <w:rPr>
          <w:rFonts w:ascii="Aptos" w:eastAsia="Aptos" w:hAnsi="Aptos" w:cs="Times New Roman"/>
        </w:rPr>
        <w:t>Compose</w:t>
      </w:r>
      <w:proofErr w:type="spellEnd"/>
    </w:p>
    <w:p w14:paraId="3973C12C"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El entorno completo puede construirse y arrancarse desde la raíz del repositorio. Docker </w:t>
      </w:r>
      <w:proofErr w:type="spellStart"/>
      <w:r w:rsidRPr="00D00234">
        <w:rPr>
          <w:rFonts w:ascii="Aptos" w:eastAsia="Aptos" w:hAnsi="Aptos" w:cs="Times New Roman"/>
        </w:rPr>
        <w:t>Compose</w:t>
      </w:r>
      <w:proofErr w:type="spellEnd"/>
      <w:r w:rsidRPr="00D00234">
        <w:rPr>
          <w:rFonts w:ascii="Aptos" w:eastAsia="Aptos" w:hAnsi="Aptos" w:cs="Times New Roman"/>
        </w:rPr>
        <w:t xml:space="preserve"> publica MongoDB en el puerto 27017, Ollama en el 11434, la API en el 8787 y la aplicación web en el 5173.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no se inicia como un servicio independiente: la API utiliza persistencia local en </w:t>
      </w:r>
      <w:r w:rsidRPr="00291A04">
        <w:rPr>
          <w:rFonts w:ascii="Aptos" w:eastAsia="Aptos" w:hAnsi="Aptos" w:cs="Times New Roman"/>
          <w:i/>
          <w:iCs/>
        </w:rPr>
        <w:t>data/</w:t>
      </w:r>
      <w:proofErr w:type="spellStart"/>
      <w:r w:rsidRPr="00291A04">
        <w:rPr>
          <w:rFonts w:ascii="Aptos" w:eastAsia="Aptos" w:hAnsi="Aptos" w:cs="Times New Roman"/>
          <w:i/>
          <w:iCs/>
        </w:rPr>
        <w:t>chroma</w:t>
      </w:r>
      <w:proofErr w:type="spellEnd"/>
      <w:r w:rsidRPr="00D00234">
        <w:rPr>
          <w:rFonts w:ascii="Aptos" w:eastAsia="Aptos" w:hAnsi="Aptos" w:cs="Times New Roman"/>
        </w:rPr>
        <w:t xml:space="preserve">, almacenada en el volumen </w:t>
      </w:r>
      <w:proofErr w:type="spellStart"/>
      <w:r w:rsidRPr="00291A04">
        <w:rPr>
          <w:rFonts w:ascii="Aptos" w:eastAsia="Aptos" w:hAnsi="Aptos" w:cs="Times New Roman"/>
          <w:i/>
          <w:iCs/>
        </w:rPr>
        <w:t>chroma_data</w:t>
      </w:r>
      <w:proofErr w:type="spellEnd"/>
      <w:r w:rsidRPr="00D00234">
        <w:rPr>
          <w:rFonts w:ascii="Aptos" w:eastAsia="Aptos" w:hAnsi="Aptos" w:cs="Times New Roman"/>
        </w:rPr>
        <w:t>, o se conecta a un servidor remoto cuando se configuran las variables CHROMA_HOST, CHROMA_PORT y CHROMA_SSL.</w:t>
      </w:r>
    </w:p>
    <w:p w14:paraId="28C68157" w14:textId="77777777" w:rsidR="00320B8C" w:rsidRPr="00D00234" w:rsidRDefault="00320B8C" w:rsidP="00320B8C">
      <w:pPr>
        <w:tabs>
          <w:tab w:val="left" w:pos="708"/>
        </w:tabs>
        <w:spacing w:before="40" w:after="80" w:line="240" w:lineRule="auto"/>
        <w:ind w:left="567"/>
        <w:jc w:val="center"/>
        <w:rPr>
          <w:rFonts w:ascii="Eras Medium ITC" w:eastAsia="Times New Roman" w:hAnsi="Eras Medium ITC" w:cs="Times New Roman"/>
          <w:noProof/>
          <w:spacing w:val="-20"/>
          <w:sz w:val="36"/>
          <w:szCs w:val="20"/>
          <w:lang w:eastAsia="es-ES"/>
        </w:rPr>
      </w:pPr>
      <w:r w:rsidRPr="00D00234">
        <w:rPr>
          <w:rFonts w:ascii="Courier New" w:eastAsia="Times New Roman" w:hAnsi="Courier New" w:cs="Times New Roman"/>
          <w:noProof/>
          <w:sz w:val="20"/>
          <w:szCs w:val="20"/>
          <w:lang w:eastAsia="es-ES"/>
        </w:rPr>
        <w:t>docker compose up --build -d</w:t>
      </w:r>
    </w:p>
    <w:p w14:paraId="625C9D9A"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Después del primer arranque debe descargarse el modelo de </w:t>
      </w:r>
      <w:proofErr w:type="spellStart"/>
      <w:r>
        <w:rPr>
          <w:rFonts w:ascii="Aptos" w:eastAsia="Aptos" w:hAnsi="Aptos" w:cs="Times New Roman"/>
          <w:i/>
          <w:iCs/>
        </w:rPr>
        <w:t>embeddings</w:t>
      </w:r>
      <w:proofErr w:type="spellEnd"/>
      <w:r w:rsidRPr="00D00234">
        <w:rPr>
          <w:rFonts w:ascii="Aptos" w:eastAsia="Aptos" w:hAnsi="Aptos" w:cs="Times New Roman"/>
        </w:rPr>
        <w:t xml:space="preserve"> dentro del contenedor de Ollama. El estado de la API puede consultarse mediante sus registros o mediante el </w:t>
      </w:r>
      <w:proofErr w:type="spellStart"/>
      <w:r>
        <w:rPr>
          <w:rFonts w:ascii="Aptos" w:eastAsia="Aptos" w:hAnsi="Aptos" w:cs="Times New Roman"/>
          <w:i/>
          <w:iCs/>
        </w:rPr>
        <w:t>endpoint</w:t>
      </w:r>
      <w:proofErr w:type="spellEnd"/>
      <w:r w:rsidRPr="00D00234">
        <w:rPr>
          <w:rFonts w:ascii="Aptos" w:eastAsia="Aptos" w:hAnsi="Aptos" w:cs="Times New Roman"/>
        </w:rPr>
        <w:t xml:space="preserve"> de salud.</w:t>
      </w:r>
    </w:p>
    <w:p w14:paraId="1617033A"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 xml:space="preserve">docker compose exec </w:t>
      </w:r>
      <w:proofErr w:type="spellStart"/>
      <w:r w:rsidRPr="008E3CD9">
        <w:rPr>
          <w:rFonts w:ascii="Courier New" w:eastAsia="Times New Roman" w:hAnsi="Courier New" w:cs="Times New Roman"/>
          <w:sz w:val="20"/>
          <w:szCs w:val="20"/>
          <w:lang w:val="en-US" w:eastAsia="es-ES"/>
        </w:rPr>
        <w:t>ollama</w:t>
      </w:r>
      <w:proofErr w:type="spellEnd"/>
      <w:r w:rsidRPr="008E3CD9">
        <w:rPr>
          <w:rFonts w:ascii="Courier New" w:eastAsia="Times New Roman" w:hAnsi="Courier New" w:cs="Times New Roman"/>
          <w:sz w:val="20"/>
          <w:szCs w:val="20"/>
          <w:lang w:val="en-US" w:eastAsia="es-ES"/>
        </w:rPr>
        <w:t xml:space="preserve"> </w:t>
      </w:r>
      <w:proofErr w:type="spellStart"/>
      <w:r w:rsidRPr="008E3CD9">
        <w:rPr>
          <w:rFonts w:ascii="Courier New" w:eastAsia="Times New Roman" w:hAnsi="Courier New" w:cs="Times New Roman"/>
          <w:sz w:val="20"/>
          <w:szCs w:val="20"/>
          <w:lang w:val="en-US" w:eastAsia="es-ES"/>
        </w:rPr>
        <w:t>ollama</w:t>
      </w:r>
      <w:proofErr w:type="spellEnd"/>
      <w:r w:rsidRPr="008E3CD9">
        <w:rPr>
          <w:rFonts w:ascii="Courier New" w:eastAsia="Times New Roman" w:hAnsi="Courier New" w:cs="Times New Roman"/>
          <w:sz w:val="20"/>
          <w:szCs w:val="20"/>
          <w:lang w:val="en-US" w:eastAsia="es-ES"/>
        </w:rPr>
        <w:t xml:space="preserve"> pull </w:t>
      </w:r>
      <w:proofErr w:type="spellStart"/>
      <w:r w:rsidRPr="008E3CD9">
        <w:rPr>
          <w:rFonts w:ascii="Courier New" w:eastAsia="Times New Roman" w:hAnsi="Courier New" w:cs="Times New Roman"/>
          <w:sz w:val="20"/>
          <w:szCs w:val="20"/>
          <w:lang w:val="en-US" w:eastAsia="es-ES"/>
        </w:rPr>
        <w:t>mxbai-embed-</w:t>
      </w:r>
      <w:proofErr w:type="gramStart"/>
      <w:r w:rsidRPr="008E3CD9">
        <w:rPr>
          <w:rFonts w:ascii="Courier New" w:eastAsia="Times New Roman" w:hAnsi="Courier New" w:cs="Times New Roman"/>
          <w:sz w:val="20"/>
          <w:szCs w:val="20"/>
          <w:lang w:val="en-US" w:eastAsia="es-ES"/>
        </w:rPr>
        <w:t>large:latest</w:t>
      </w:r>
      <w:proofErr w:type="spellEnd"/>
      <w:proofErr w:type="gramEnd"/>
    </w:p>
    <w:p w14:paraId="0BE3793A" w14:textId="77777777" w:rsidR="00320B8C" w:rsidRPr="00D00234" w:rsidRDefault="00320B8C" w:rsidP="00320B8C">
      <w:pPr>
        <w:tabs>
          <w:tab w:val="left" w:pos="708"/>
        </w:tabs>
        <w:spacing w:before="40" w:after="80" w:line="240" w:lineRule="auto"/>
        <w:ind w:left="567"/>
        <w:jc w:val="center"/>
        <w:rPr>
          <w:rFonts w:ascii="Eras Medium ITC" w:eastAsia="Times New Roman" w:hAnsi="Eras Medium ITC" w:cs="Times New Roman"/>
          <w:noProof/>
          <w:spacing w:val="-20"/>
          <w:sz w:val="36"/>
          <w:szCs w:val="20"/>
          <w:lang w:eastAsia="es-ES"/>
        </w:rPr>
      </w:pPr>
      <w:r>
        <w:rPr>
          <w:rFonts w:ascii="Courier New" w:eastAsia="Times New Roman" w:hAnsi="Courier New" w:cs="Times New Roman"/>
          <w:noProof/>
          <w:sz w:val="20"/>
          <w:szCs w:val="20"/>
          <w:lang w:eastAsia="es-ES"/>
        </w:rPr>
        <w:t xml:space="preserve">docker compose </w:t>
      </w:r>
      <w:r>
        <w:rPr>
          <w:rFonts w:ascii="Courier New" w:eastAsia="Times New Roman" w:hAnsi="Courier New" w:cs="Times New Roman"/>
          <w:i/>
          <w:iCs/>
          <w:noProof/>
          <w:sz w:val="20"/>
          <w:szCs w:val="20"/>
          <w:lang w:eastAsia="es-ES"/>
        </w:rPr>
        <w:t>logs</w:t>
      </w:r>
      <w:r>
        <w:rPr>
          <w:rFonts w:ascii="Courier New" w:eastAsia="Times New Roman" w:hAnsi="Courier New" w:cs="Times New Roman"/>
          <w:noProof/>
          <w:sz w:val="20"/>
          <w:szCs w:val="20"/>
          <w:lang w:eastAsia="es-ES"/>
        </w:rPr>
        <w:t xml:space="preserve"> -f api</w:t>
      </w:r>
    </w:p>
    <w:p w14:paraId="30AE5F8B"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rPr>
        <w:t>Opción B. Ejecución sin contenedores</w:t>
      </w:r>
    </w:p>
    <w:p w14:paraId="2C941730"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En una ejecución manual deben prepararse por separado las dependencias Python y del </w:t>
      </w:r>
      <w:proofErr w:type="spellStart"/>
      <w:r>
        <w:rPr>
          <w:rFonts w:ascii="Aptos" w:eastAsia="Aptos" w:hAnsi="Aptos" w:cs="Times New Roman"/>
          <w:i/>
          <w:iCs/>
        </w:rPr>
        <w:t>frontend</w:t>
      </w:r>
      <w:proofErr w:type="spellEnd"/>
      <w:r w:rsidRPr="00D00234">
        <w:rPr>
          <w:rFonts w:ascii="Aptos" w:eastAsia="Aptos" w:hAnsi="Aptos" w:cs="Times New Roman"/>
        </w:rPr>
        <w:t xml:space="preserve">. MongoDB y Ollama deben estar disponibles antes de iniciar la API. Si CHROMA_HOST permanece vacío,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utiliza la persistencia local de </w:t>
      </w:r>
      <w:r w:rsidRPr="00955E79">
        <w:rPr>
          <w:rFonts w:ascii="Aptos" w:eastAsia="Aptos" w:hAnsi="Aptos" w:cs="Times New Roman"/>
          <w:i/>
          <w:iCs/>
        </w:rPr>
        <w:t>data/</w:t>
      </w:r>
      <w:proofErr w:type="spellStart"/>
      <w:r w:rsidRPr="00955E79">
        <w:rPr>
          <w:rFonts w:ascii="Aptos" w:eastAsia="Aptos" w:hAnsi="Aptos" w:cs="Times New Roman"/>
          <w:i/>
          <w:iCs/>
        </w:rPr>
        <w:t>chroma</w:t>
      </w:r>
      <w:proofErr w:type="spellEnd"/>
      <w:r w:rsidRPr="00D00234">
        <w:rPr>
          <w:rFonts w:ascii="Aptos" w:eastAsia="Aptos" w:hAnsi="Aptos" w:cs="Times New Roman"/>
        </w:rPr>
        <w:t>; alternativamente puede configurarse un servidor remoto.</w:t>
      </w:r>
    </w:p>
    <w:p w14:paraId="484A4F0C"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 xml:space="preserve">python3 -m </w:t>
      </w:r>
      <w:proofErr w:type="spellStart"/>
      <w:proofErr w:type="gramStart"/>
      <w:r w:rsidRPr="008E3CD9">
        <w:rPr>
          <w:rFonts w:ascii="Courier New" w:eastAsia="Times New Roman" w:hAnsi="Courier New" w:cs="Times New Roman"/>
          <w:sz w:val="20"/>
          <w:szCs w:val="20"/>
          <w:lang w:val="en-US" w:eastAsia="es-ES"/>
        </w:rPr>
        <w:t>venv</w:t>
      </w:r>
      <w:proofErr w:type="spellEnd"/>
      <w:r w:rsidRPr="008E3CD9">
        <w:rPr>
          <w:rFonts w:ascii="Courier New" w:eastAsia="Times New Roman" w:hAnsi="Courier New" w:cs="Times New Roman"/>
          <w:sz w:val="20"/>
          <w:szCs w:val="20"/>
          <w:lang w:val="en-US" w:eastAsia="es-ES"/>
        </w:rPr>
        <w:t xml:space="preserve"> .</w:t>
      </w:r>
      <w:proofErr w:type="spellStart"/>
      <w:r w:rsidRPr="008E3CD9">
        <w:rPr>
          <w:rFonts w:ascii="Courier New" w:eastAsia="Times New Roman" w:hAnsi="Courier New" w:cs="Times New Roman"/>
          <w:sz w:val="20"/>
          <w:szCs w:val="20"/>
          <w:lang w:val="en-US" w:eastAsia="es-ES"/>
        </w:rPr>
        <w:t>venv</w:t>
      </w:r>
      <w:proofErr w:type="spellEnd"/>
      <w:proofErr w:type="gramEnd"/>
    </w:p>
    <w:p w14:paraId="65C76B8E"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proofErr w:type="gramStart"/>
      <w:r w:rsidRPr="008E3CD9">
        <w:rPr>
          <w:rFonts w:ascii="Courier New" w:eastAsia="Times New Roman" w:hAnsi="Courier New" w:cs="Times New Roman"/>
          <w:sz w:val="20"/>
          <w:szCs w:val="20"/>
          <w:lang w:val="en-US" w:eastAsia="es-ES"/>
        </w:rPr>
        <w:t>source .</w:t>
      </w:r>
      <w:proofErr w:type="spellStart"/>
      <w:r w:rsidRPr="008E3CD9">
        <w:rPr>
          <w:rFonts w:ascii="Courier New" w:eastAsia="Times New Roman" w:hAnsi="Courier New" w:cs="Times New Roman"/>
          <w:sz w:val="20"/>
          <w:szCs w:val="20"/>
          <w:lang w:val="en-US" w:eastAsia="es-ES"/>
        </w:rPr>
        <w:t>venv</w:t>
      </w:r>
      <w:proofErr w:type="spellEnd"/>
      <w:proofErr w:type="gramEnd"/>
      <w:r w:rsidRPr="008E3CD9">
        <w:rPr>
          <w:rFonts w:ascii="Courier New" w:eastAsia="Times New Roman" w:hAnsi="Courier New" w:cs="Times New Roman"/>
          <w:sz w:val="20"/>
          <w:szCs w:val="20"/>
          <w:lang w:val="en-US" w:eastAsia="es-ES"/>
        </w:rPr>
        <w:t>/bin/activate</w:t>
      </w:r>
    </w:p>
    <w:p w14:paraId="2E760B84"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pip install -r requirements.txt</w:t>
      </w:r>
    </w:p>
    <w:p w14:paraId="01A49422"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 xml:space="preserve">cd web &amp;&amp; </w:t>
      </w:r>
      <w:proofErr w:type="spellStart"/>
      <w:r w:rsidRPr="008E3CD9">
        <w:rPr>
          <w:rFonts w:ascii="Courier New" w:eastAsia="Times New Roman" w:hAnsi="Courier New" w:cs="Times New Roman"/>
          <w:sz w:val="20"/>
          <w:szCs w:val="20"/>
          <w:lang w:val="en-US" w:eastAsia="es-ES"/>
        </w:rPr>
        <w:t>npm</w:t>
      </w:r>
      <w:proofErr w:type="spellEnd"/>
      <w:r w:rsidRPr="008E3CD9">
        <w:rPr>
          <w:rFonts w:ascii="Courier New" w:eastAsia="Times New Roman" w:hAnsi="Courier New" w:cs="Times New Roman"/>
          <w:sz w:val="20"/>
          <w:szCs w:val="20"/>
          <w:lang w:val="en-US" w:eastAsia="es-ES"/>
        </w:rPr>
        <w:t xml:space="preserve"> install</w:t>
      </w:r>
    </w:p>
    <w:p w14:paraId="21D39347" w14:textId="77777777" w:rsidR="00320B8C" w:rsidRDefault="00320B8C" w:rsidP="00320B8C">
      <w:pPr>
        <w:tabs>
          <w:tab w:val="left" w:pos="708"/>
        </w:tabs>
        <w:spacing w:before="40" w:after="80" w:line="240" w:lineRule="auto"/>
        <w:ind w:left="567"/>
        <w:jc w:val="center"/>
        <w:rPr>
          <w:rFonts w:ascii="Courier New" w:eastAsia="Times New Roman" w:hAnsi="Courier New" w:cs="Times New Roman"/>
          <w:sz w:val="20"/>
          <w:szCs w:val="20"/>
          <w:lang w:val="en-US" w:eastAsia="es-ES"/>
        </w:rPr>
      </w:pPr>
      <w:proofErr w:type="spellStart"/>
      <w:r w:rsidRPr="008E3CD9">
        <w:rPr>
          <w:rFonts w:ascii="Courier New" w:eastAsia="Times New Roman" w:hAnsi="Courier New" w:cs="Times New Roman"/>
          <w:sz w:val="20"/>
          <w:szCs w:val="20"/>
          <w:lang w:val="en-US" w:eastAsia="es-ES"/>
        </w:rPr>
        <w:t>ollama</w:t>
      </w:r>
      <w:proofErr w:type="spellEnd"/>
      <w:r w:rsidRPr="008E3CD9">
        <w:rPr>
          <w:rFonts w:ascii="Courier New" w:eastAsia="Times New Roman" w:hAnsi="Courier New" w:cs="Times New Roman"/>
          <w:sz w:val="20"/>
          <w:szCs w:val="20"/>
          <w:lang w:val="en-US" w:eastAsia="es-ES"/>
        </w:rPr>
        <w:t xml:space="preserve"> pull </w:t>
      </w:r>
      <w:proofErr w:type="spellStart"/>
      <w:r w:rsidRPr="008E3CD9">
        <w:rPr>
          <w:rFonts w:ascii="Courier New" w:eastAsia="Times New Roman" w:hAnsi="Courier New" w:cs="Times New Roman"/>
          <w:sz w:val="20"/>
          <w:szCs w:val="20"/>
          <w:lang w:val="en-US" w:eastAsia="es-ES"/>
        </w:rPr>
        <w:t>mxbai-embed-</w:t>
      </w:r>
      <w:proofErr w:type="gramStart"/>
      <w:r w:rsidRPr="008E3CD9">
        <w:rPr>
          <w:rFonts w:ascii="Courier New" w:eastAsia="Times New Roman" w:hAnsi="Courier New" w:cs="Times New Roman"/>
          <w:sz w:val="20"/>
          <w:szCs w:val="20"/>
          <w:lang w:val="en-US" w:eastAsia="es-ES"/>
        </w:rPr>
        <w:t>large:latest</w:t>
      </w:r>
      <w:proofErr w:type="spellEnd"/>
      <w:proofErr w:type="gramEnd"/>
    </w:p>
    <w:p w14:paraId="4CC5C3BD" w14:textId="77777777" w:rsidR="002B470E" w:rsidRDefault="002B470E" w:rsidP="00320B8C">
      <w:pPr>
        <w:rPr>
          <w:rFonts w:ascii="Aptos" w:eastAsia="Aptos" w:hAnsi="Aptos" w:cs="Times New Roman"/>
        </w:rPr>
      </w:pPr>
    </w:p>
    <w:p w14:paraId="59F310CC" w14:textId="77777777" w:rsidR="00320B8C" w:rsidRPr="00D00234" w:rsidRDefault="00320B8C" w:rsidP="00320B8C">
      <w:pPr>
        <w:rPr>
          <w:rFonts w:ascii="Aptos" w:eastAsia="Aptos" w:hAnsi="Aptos" w:cs="Times New Roman"/>
        </w:rPr>
      </w:pPr>
      <w:r w:rsidRPr="00D00234">
        <w:rPr>
          <w:rFonts w:ascii="Aptos" w:eastAsia="Aptos" w:hAnsi="Aptos" w:cs="Times New Roman"/>
        </w:rPr>
        <w:lastRenderedPageBreak/>
        <w:t xml:space="preserve">Una vez preparadas las dependencias, la API se inicia desde la raíz con python3 api.py y el </w:t>
      </w:r>
      <w:proofErr w:type="spellStart"/>
      <w:r>
        <w:rPr>
          <w:rFonts w:ascii="Aptos" w:eastAsia="Aptos" w:hAnsi="Aptos" w:cs="Times New Roman"/>
          <w:i/>
          <w:iCs/>
        </w:rPr>
        <w:t>frontend</w:t>
      </w:r>
      <w:proofErr w:type="spellEnd"/>
      <w:r w:rsidRPr="00D00234">
        <w:rPr>
          <w:rFonts w:ascii="Aptos" w:eastAsia="Aptos" w:hAnsi="Aptos" w:cs="Times New Roman"/>
        </w:rPr>
        <w:t xml:space="preserve"> mediante </w:t>
      </w:r>
      <w:proofErr w:type="spellStart"/>
      <w:r w:rsidRPr="00D00234">
        <w:rPr>
          <w:rFonts w:ascii="Aptos" w:eastAsia="Aptos" w:hAnsi="Aptos" w:cs="Times New Roman"/>
        </w:rPr>
        <w:t>npm</w:t>
      </w:r>
      <w:proofErr w:type="spellEnd"/>
      <w:r w:rsidRPr="00D00234">
        <w:rPr>
          <w:rFonts w:ascii="Aptos" w:eastAsia="Aptos" w:hAnsi="Aptos" w:cs="Times New Roman"/>
        </w:rPr>
        <w:t xml:space="preserve"> run </w:t>
      </w:r>
      <w:proofErr w:type="spellStart"/>
      <w:r w:rsidRPr="00D00234">
        <w:rPr>
          <w:rFonts w:ascii="Aptos" w:eastAsia="Aptos" w:hAnsi="Aptos" w:cs="Times New Roman"/>
        </w:rPr>
        <w:t>dev</w:t>
      </w:r>
      <w:proofErr w:type="spellEnd"/>
      <w:r>
        <w:rPr>
          <w:rFonts w:ascii="Aptos" w:eastAsia="Aptos" w:hAnsi="Aptos" w:cs="Times New Roman"/>
        </w:rPr>
        <w:t xml:space="preserve"> desde el directorio web. El </w:t>
      </w:r>
      <w:r>
        <w:rPr>
          <w:rFonts w:ascii="Aptos" w:eastAsia="Aptos" w:hAnsi="Aptos" w:cs="Times New Roman"/>
          <w:i/>
          <w:iCs/>
        </w:rPr>
        <w:t>pipeline</w:t>
      </w:r>
      <w:r>
        <w:rPr>
          <w:rFonts w:ascii="Aptos" w:eastAsia="Aptos" w:hAnsi="Aptos" w:cs="Times New Roman"/>
        </w:rPr>
        <w:t xml:space="preserve"> de </w:t>
      </w:r>
      <w:r w:rsidRPr="00D00234">
        <w:rPr>
          <w:rFonts w:ascii="Aptos" w:eastAsia="Aptos" w:hAnsi="Aptos" w:cs="Times New Roman"/>
        </w:rPr>
        <w:t>carga y enriquecimiento se ejecuta con los comandos indicados en el apartado siguiente.</w:t>
      </w:r>
    </w:p>
    <w:p w14:paraId="5CD85041"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Carga y procesamiento de ofertas</w:t>
      </w:r>
    </w:p>
    <w:p w14:paraId="718BA7E6" w14:textId="77777777" w:rsidR="00320B8C" w:rsidRPr="00D00234" w:rsidRDefault="00320B8C" w:rsidP="00320B8C">
      <w:pPr>
        <w:rPr>
          <w:rFonts w:ascii="Aptos" w:eastAsia="Aptos" w:hAnsi="Aptos" w:cs="Times New Roman"/>
        </w:rPr>
      </w:pPr>
      <w:r>
        <w:rPr>
          <w:rFonts w:ascii="Aptos" w:eastAsia="Aptos" w:hAnsi="Aptos" w:cs="Times New Roman"/>
        </w:rPr>
        <w:t xml:space="preserve">El </w:t>
      </w:r>
      <w:r>
        <w:rPr>
          <w:rFonts w:ascii="Aptos" w:eastAsia="Aptos" w:hAnsi="Aptos" w:cs="Times New Roman"/>
          <w:i/>
          <w:iCs/>
        </w:rPr>
        <w:t>pipeline</w:t>
      </w:r>
      <w:r>
        <w:rPr>
          <w:rFonts w:ascii="Aptos" w:eastAsia="Aptos" w:hAnsi="Aptos" w:cs="Times New Roman"/>
        </w:rPr>
        <w:t xml:space="preserve"> debe ejecutarse respetando el orden de sus etapas. </w:t>
      </w:r>
      <w:r w:rsidRPr="00EC66FE">
        <w:rPr>
          <w:rFonts w:ascii="Aptos" w:eastAsia="Aptos" w:hAnsi="Aptos" w:cs="Times New Roman"/>
          <w:i/>
          <w:iCs/>
        </w:rPr>
        <w:t>scraper.py</w:t>
      </w:r>
      <w:r w:rsidRPr="00D00234">
        <w:rPr>
          <w:rFonts w:ascii="Aptos" w:eastAsia="Aptos" w:hAnsi="Aptos" w:cs="Times New Roman"/>
        </w:rPr>
        <w:t xml:space="preserve"> captura y actualiza las ofertas; </w:t>
      </w:r>
      <w:r w:rsidRPr="00EC66FE">
        <w:rPr>
          <w:rFonts w:ascii="Aptos" w:eastAsia="Aptos" w:hAnsi="Aptos" w:cs="Times New Roman"/>
          <w:i/>
          <w:iCs/>
        </w:rPr>
        <w:t>data_wrangler.py</w:t>
      </w:r>
      <w:r w:rsidRPr="00D00234">
        <w:rPr>
          <w:rFonts w:ascii="Aptos" w:eastAsia="Aptos" w:hAnsi="Aptos" w:cs="Times New Roman"/>
        </w:rPr>
        <w:t xml:space="preserve"> estructura, valida y limpia los registros; llm_processor.py extrae información profesional mediante el modelo de lenguaje; </w:t>
      </w:r>
      <w:proofErr w:type="spellStart"/>
      <w:proofErr w:type="gramStart"/>
      <w:r w:rsidRPr="00EC66FE">
        <w:rPr>
          <w:rFonts w:ascii="Aptos" w:eastAsia="Aptos" w:hAnsi="Aptos" w:cs="Times New Roman"/>
          <w:i/>
          <w:iCs/>
        </w:rPr>
        <w:t>rag.index</w:t>
      </w:r>
      <w:proofErr w:type="gramEnd"/>
      <w:r w:rsidRPr="00EC66FE">
        <w:rPr>
          <w:rFonts w:ascii="Aptos" w:eastAsia="Aptos" w:hAnsi="Aptos" w:cs="Times New Roman"/>
          <w:i/>
          <w:iCs/>
        </w:rPr>
        <w:t>_taxonomy</w:t>
      </w:r>
      <w:proofErr w:type="spellEnd"/>
      <w:r w:rsidRPr="00D00234">
        <w:rPr>
          <w:rFonts w:ascii="Aptos" w:eastAsia="Aptos" w:hAnsi="Aptos" w:cs="Times New Roman"/>
        </w:rPr>
        <w:t xml:space="preserve"> prepara las taxonomías vectoriales; </w:t>
      </w:r>
      <w:proofErr w:type="spellStart"/>
      <w:r w:rsidRPr="00EC66FE">
        <w:rPr>
          <w:rFonts w:ascii="Aptos" w:eastAsia="Aptos" w:hAnsi="Aptos" w:cs="Times New Roman"/>
          <w:i/>
          <w:iCs/>
        </w:rPr>
        <w:t>rag.map_offers</w:t>
      </w:r>
      <w:proofErr w:type="spellEnd"/>
      <w:r w:rsidRPr="00D00234">
        <w:rPr>
          <w:rFonts w:ascii="Aptos" w:eastAsia="Aptos" w:hAnsi="Aptos" w:cs="Times New Roman"/>
        </w:rPr>
        <w:t xml:space="preserve"> relaciona las ofertas con dichas taxonomías; y </w:t>
      </w:r>
      <w:proofErr w:type="spellStart"/>
      <w:proofErr w:type="gramStart"/>
      <w:r w:rsidRPr="00EC66FE">
        <w:rPr>
          <w:rFonts w:ascii="Aptos" w:eastAsia="Aptos" w:hAnsi="Aptos" w:cs="Times New Roman"/>
          <w:i/>
          <w:iCs/>
        </w:rPr>
        <w:t>rag.index</w:t>
      </w:r>
      <w:proofErr w:type="gramEnd"/>
      <w:r w:rsidRPr="00EC66FE">
        <w:rPr>
          <w:rFonts w:ascii="Aptos" w:eastAsia="Aptos" w:hAnsi="Aptos" w:cs="Times New Roman"/>
          <w:i/>
          <w:iCs/>
        </w:rPr>
        <w:t>_offers</w:t>
      </w:r>
      <w:proofErr w:type="spellEnd"/>
      <w:r w:rsidRPr="00EC66FE">
        <w:rPr>
          <w:rFonts w:ascii="Aptos" w:eastAsia="Aptos" w:hAnsi="Aptos" w:cs="Times New Roman"/>
          <w:i/>
          <w:iCs/>
        </w:rPr>
        <w:t xml:space="preserve"> </w:t>
      </w:r>
      <w:r w:rsidRPr="00D00234">
        <w:rPr>
          <w:rFonts w:ascii="Aptos" w:eastAsia="Aptos" w:hAnsi="Aptos" w:cs="Times New Roman"/>
        </w:rPr>
        <w:t>reconstruye el índice vectorial utilizado por la búsqueda semántica.</w:t>
      </w:r>
    </w:p>
    <w:p w14:paraId="15B51E0A"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python3 scraper.py</w:t>
      </w:r>
    </w:p>
    <w:p w14:paraId="604E264B"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python3 data_wrangler.py</w:t>
      </w:r>
    </w:p>
    <w:p w14:paraId="31200215"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python3 llm_processor.py</w:t>
      </w:r>
    </w:p>
    <w:p w14:paraId="33FCBC9E"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 xml:space="preserve">python3 -m </w:t>
      </w:r>
      <w:proofErr w:type="spellStart"/>
      <w:proofErr w:type="gramStart"/>
      <w:r w:rsidRPr="008E3CD9">
        <w:rPr>
          <w:rFonts w:ascii="Courier New" w:eastAsia="Times New Roman" w:hAnsi="Courier New" w:cs="Times New Roman"/>
          <w:sz w:val="20"/>
          <w:szCs w:val="20"/>
          <w:lang w:val="en-US" w:eastAsia="es-ES"/>
        </w:rPr>
        <w:t>rag.index</w:t>
      </w:r>
      <w:proofErr w:type="gramEnd"/>
      <w:r w:rsidRPr="008E3CD9">
        <w:rPr>
          <w:rFonts w:ascii="Courier New" w:eastAsia="Times New Roman" w:hAnsi="Courier New" w:cs="Times New Roman"/>
          <w:sz w:val="20"/>
          <w:szCs w:val="20"/>
          <w:lang w:val="en-US" w:eastAsia="es-ES"/>
        </w:rPr>
        <w:t>_taxonomy</w:t>
      </w:r>
      <w:proofErr w:type="spellEnd"/>
    </w:p>
    <w:p w14:paraId="01DCBCD7"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 xml:space="preserve">python3 -m </w:t>
      </w:r>
      <w:proofErr w:type="spellStart"/>
      <w:r w:rsidRPr="008E3CD9">
        <w:rPr>
          <w:rFonts w:ascii="Courier New" w:eastAsia="Times New Roman" w:hAnsi="Courier New" w:cs="Times New Roman"/>
          <w:sz w:val="20"/>
          <w:szCs w:val="20"/>
          <w:lang w:val="en-US" w:eastAsia="es-ES"/>
        </w:rPr>
        <w:t>rag.map_offers</w:t>
      </w:r>
      <w:proofErr w:type="spellEnd"/>
    </w:p>
    <w:p w14:paraId="0C452381" w14:textId="77777777" w:rsidR="00320B8C" w:rsidRDefault="00320B8C" w:rsidP="00320B8C">
      <w:pPr>
        <w:tabs>
          <w:tab w:val="left" w:pos="708"/>
        </w:tabs>
        <w:spacing w:before="40" w:after="80" w:line="240" w:lineRule="auto"/>
        <w:ind w:left="567"/>
        <w:jc w:val="center"/>
        <w:rPr>
          <w:rFonts w:ascii="Courier New" w:eastAsia="Times New Roman" w:hAnsi="Courier New" w:cs="Times New Roman"/>
          <w:sz w:val="20"/>
          <w:szCs w:val="20"/>
          <w:lang w:eastAsia="es-ES"/>
        </w:rPr>
      </w:pPr>
      <w:r w:rsidRPr="00B3542B">
        <w:rPr>
          <w:rFonts w:ascii="Courier New" w:eastAsia="Times New Roman" w:hAnsi="Courier New" w:cs="Times New Roman"/>
          <w:sz w:val="20"/>
          <w:szCs w:val="20"/>
          <w:lang w:eastAsia="es-ES"/>
        </w:rPr>
        <w:t xml:space="preserve">python3 -m </w:t>
      </w:r>
      <w:proofErr w:type="spellStart"/>
      <w:proofErr w:type="gramStart"/>
      <w:r w:rsidRPr="00B3542B">
        <w:rPr>
          <w:rFonts w:ascii="Courier New" w:eastAsia="Times New Roman" w:hAnsi="Courier New" w:cs="Times New Roman"/>
          <w:sz w:val="20"/>
          <w:szCs w:val="20"/>
          <w:lang w:eastAsia="es-ES"/>
        </w:rPr>
        <w:t>rag.index</w:t>
      </w:r>
      <w:proofErr w:type="gramEnd"/>
      <w:r w:rsidRPr="00B3542B">
        <w:rPr>
          <w:rFonts w:ascii="Courier New" w:eastAsia="Times New Roman" w:hAnsi="Courier New" w:cs="Times New Roman"/>
          <w:sz w:val="20"/>
          <w:szCs w:val="20"/>
          <w:lang w:eastAsia="es-ES"/>
        </w:rPr>
        <w:t>_offers</w:t>
      </w:r>
      <w:proofErr w:type="spellEnd"/>
    </w:p>
    <w:p w14:paraId="536FC376" w14:textId="77777777" w:rsidR="00405BC7" w:rsidRPr="00B3542B" w:rsidRDefault="00405BC7"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eastAsia="es-ES"/>
        </w:rPr>
      </w:pPr>
    </w:p>
    <w:p w14:paraId="01AA6E2A"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Las etapas que procesan ofertas son incrementales por URL: las colecciones posteriores recuperan los registros activos que todavía no existen en la siguiente fase. La indexación de ofertas en </w:t>
      </w:r>
      <w:proofErr w:type="spellStart"/>
      <w:r w:rsidRPr="00D00234">
        <w:rPr>
          <w:rFonts w:ascii="Aptos" w:eastAsia="Aptos" w:hAnsi="Aptos" w:cs="Times New Roman"/>
        </w:rPr>
        <w:t>ChromaDB</w:t>
      </w:r>
      <w:proofErr w:type="spellEnd"/>
      <w:r w:rsidRPr="00D00234">
        <w:rPr>
          <w:rFonts w:ascii="Aptos" w:eastAsia="Aptos" w:hAnsi="Aptos" w:cs="Times New Roman"/>
        </w:rPr>
        <w:t xml:space="preserve"> se ejecuta de forma independiente porque el índice vectorial es una estructura derivada y específica de cada entorno. En Docker </w:t>
      </w:r>
      <w:proofErr w:type="spellStart"/>
      <w:r w:rsidRPr="00D00234">
        <w:rPr>
          <w:rFonts w:ascii="Aptos" w:eastAsia="Aptos" w:hAnsi="Aptos" w:cs="Times New Roman"/>
        </w:rPr>
        <w:t>Compose</w:t>
      </w:r>
      <w:proofErr w:type="spellEnd"/>
      <w:r>
        <w:rPr>
          <w:rFonts w:ascii="Aptos" w:eastAsia="Aptos" w:hAnsi="Aptos" w:cs="Times New Roman"/>
        </w:rPr>
        <w:t xml:space="preserve"> puede reconstruirse mediante el </w:t>
      </w:r>
      <w:r>
        <w:rPr>
          <w:rFonts w:ascii="Aptos" w:eastAsia="Aptos" w:hAnsi="Aptos" w:cs="Times New Roman"/>
          <w:i/>
          <w:iCs/>
        </w:rPr>
        <w:t>script</w:t>
      </w:r>
      <w:r>
        <w:rPr>
          <w:rFonts w:ascii="Aptos" w:eastAsia="Aptos" w:hAnsi="Aptos" w:cs="Times New Roman"/>
        </w:rPr>
        <w:t xml:space="preserve"> scripts/reindex_offers_local.sh.</w:t>
      </w:r>
    </w:p>
    <w:p w14:paraId="0250DF75"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Acceso a la aplicación</w:t>
      </w:r>
    </w:p>
    <w:p w14:paraId="739946B2"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Con Docker </w:t>
      </w:r>
      <w:proofErr w:type="spellStart"/>
      <w:r w:rsidRPr="00D00234">
        <w:rPr>
          <w:rFonts w:ascii="Aptos" w:eastAsia="Aptos" w:hAnsi="Aptos" w:cs="Times New Roman"/>
        </w:rPr>
        <w:t>Compose</w:t>
      </w:r>
      <w:proofErr w:type="spellEnd"/>
      <w:r w:rsidRPr="00D00234">
        <w:rPr>
          <w:rFonts w:ascii="Aptos" w:eastAsia="Aptos" w:hAnsi="Aptos" w:cs="Times New Roman"/>
        </w:rPr>
        <w:t xml:space="preserve">, el </w:t>
      </w:r>
      <w:proofErr w:type="spellStart"/>
      <w:r>
        <w:rPr>
          <w:rFonts w:ascii="Aptos" w:eastAsia="Aptos" w:hAnsi="Aptos" w:cs="Times New Roman"/>
          <w:i/>
          <w:iCs/>
        </w:rPr>
        <w:t>frontend</w:t>
      </w:r>
      <w:proofErr w:type="spellEnd"/>
      <w:r w:rsidRPr="00D00234">
        <w:rPr>
          <w:rFonts w:ascii="Aptos" w:eastAsia="Aptos" w:hAnsi="Aptos" w:cs="Times New Roman"/>
        </w:rPr>
        <w:t xml:space="preserve"> queda disponible en http://localhost:5173 y la API en http://localhost:8787. Sin contenedores, la API puede iniciarse con python3 api.py y el </w:t>
      </w:r>
      <w:proofErr w:type="spellStart"/>
      <w:r>
        <w:rPr>
          <w:rFonts w:ascii="Aptos" w:eastAsia="Aptos" w:hAnsi="Aptos" w:cs="Times New Roman"/>
          <w:i/>
          <w:iCs/>
        </w:rPr>
        <w:t>frontend</w:t>
      </w:r>
      <w:proofErr w:type="spellEnd"/>
      <w:r w:rsidRPr="00D00234">
        <w:rPr>
          <w:rFonts w:ascii="Aptos" w:eastAsia="Aptos" w:hAnsi="Aptos" w:cs="Times New Roman"/>
        </w:rPr>
        <w:t xml:space="preserve"> con </w:t>
      </w:r>
      <w:proofErr w:type="spellStart"/>
      <w:r w:rsidRPr="00D00234">
        <w:rPr>
          <w:rFonts w:ascii="Aptos" w:eastAsia="Aptos" w:hAnsi="Aptos" w:cs="Times New Roman"/>
        </w:rPr>
        <w:t>npm</w:t>
      </w:r>
      <w:proofErr w:type="spellEnd"/>
      <w:r w:rsidRPr="00D00234">
        <w:rPr>
          <w:rFonts w:ascii="Aptos" w:eastAsia="Aptos" w:hAnsi="Aptos" w:cs="Times New Roman"/>
        </w:rPr>
        <w:t xml:space="preserve"> run </w:t>
      </w:r>
      <w:proofErr w:type="spellStart"/>
      <w:r w:rsidRPr="00D00234">
        <w:rPr>
          <w:rFonts w:ascii="Aptos" w:eastAsia="Aptos" w:hAnsi="Aptos" w:cs="Times New Roman"/>
        </w:rPr>
        <w:t>dev</w:t>
      </w:r>
      <w:proofErr w:type="spellEnd"/>
      <w:r w:rsidRPr="00D00234">
        <w:rPr>
          <w:rFonts w:ascii="Aptos" w:eastAsia="Aptos" w:hAnsi="Aptos" w:cs="Times New Roman"/>
        </w:rPr>
        <w:t xml:space="preserve"> desde el directorio web. La interfaz permite realizar búsquedas mediante texto o CV y consultar el panel de tendencias. El </w:t>
      </w:r>
      <w:r w:rsidRPr="00D00234">
        <w:rPr>
          <w:rFonts w:ascii="Aptos" w:eastAsia="Aptos" w:hAnsi="Aptos" w:cs="Times New Roman"/>
        </w:rPr>
        <w:lastRenderedPageBreak/>
        <w:t xml:space="preserve">proyecto también proporciona </w:t>
      </w:r>
      <w:r w:rsidRPr="00EC66FE">
        <w:rPr>
          <w:rFonts w:ascii="Aptos" w:eastAsia="Aptos" w:hAnsi="Aptos" w:cs="Times New Roman"/>
          <w:i/>
          <w:iCs/>
        </w:rPr>
        <w:t>multiagent_cli.py</w:t>
      </w:r>
      <w:r w:rsidRPr="00D00234">
        <w:rPr>
          <w:rFonts w:ascii="Aptos" w:eastAsia="Aptos" w:hAnsi="Aptos" w:cs="Times New Roman"/>
        </w:rPr>
        <w:t xml:space="preserve"> para ejecutar los casos de uso desde línea de comandos.</w:t>
      </w:r>
    </w:p>
    <w:p w14:paraId="5A3A1E88" w14:textId="77777777" w:rsidR="00320B8C" w:rsidRPr="00D00234" w:rsidRDefault="00320B8C" w:rsidP="00320B8C">
      <w:pPr>
        <w:spacing w:before="0" w:after="0" w:line="240" w:lineRule="auto"/>
        <w:jc w:val="left"/>
        <w:rPr>
          <w:rFonts w:ascii="Times New Roman" w:eastAsia="Times New Roman" w:hAnsi="Times New Roman" w:cs="Times New Roman"/>
          <w:b/>
          <w:spacing w:val="-10"/>
          <w:kern w:val="28"/>
          <w:sz w:val="48"/>
          <w:szCs w:val="56"/>
        </w:rPr>
      </w:pPr>
      <w:r w:rsidRPr="00D00234">
        <w:rPr>
          <w:rFonts w:ascii="Aptos" w:eastAsia="Aptos" w:hAnsi="Aptos" w:cs="Times New Roman"/>
        </w:rPr>
        <w:br w:type="page"/>
      </w:r>
    </w:p>
    <w:p w14:paraId="02B233FB" w14:textId="77777777" w:rsidR="00320B8C" w:rsidRPr="00D00234" w:rsidRDefault="00320B8C" w:rsidP="00320B8C">
      <w:pPr>
        <w:keepNext/>
        <w:framePr w:wrap="notBeside" w:vAnchor="text" w:hAnchor="text" w:y="1"/>
        <w:autoSpaceDE w:val="0"/>
        <w:autoSpaceDN w:val="0"/>
        <w:adjustRightInd w:val="0"/>
        <w:spacing w:before="240" w:after="480"/>
        <w:jc w:val="left"/>
        <w:outlineLvl w:val="0"/>
        <w:rPr>
          <w:rFonts w:ascii="Times New Roman" w:eastAsia="Times New Roman" w:hAnsi="Times New Roman" w:cs="Times New Roman"/>
          <w:b/>
          <w:kern w:val="32"/>
          <w:sz w:val="48"/>
          <w:szCs w:val="48"/>
        </w:rPr>
      </w:pPr>
      <w:bookmarkStart w:id="71" w:name="_Toc231933804"/>
      <w:r w:rsidRPr="00D00234">
        <w:rPr>
          <w:rFonts w:ascii="Times New Roman" w:eastAsia="Times New Roman" w:hAnsi="Times New Roman" w:cs="Times New Roman"/>
          <w:b/>
          <w:kern w:val="32"/>
          <w:sz w:val="40"/>
          <w:szCs w:val="40"/>
        </w:rPr>
        <w:lastRenderedPageBreak/>
        <w:t>Anexo II – Especificación de la API</w:t>
      </w:r>
      <w:bookmarkEnd w:id="71"/>
    </w:p>
    <w:p w14:paraId="0980DF3B"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API de </w:t>
      </w:r>
      <w:proofErr w:type="spellStart"/>
      <w:r w:rsidRPr="00D00234">
        <w:rPr>
          <w:rFonts w:ascii="Aptos" w:eastAsia="Aptos" w:hAnsi="Aptos" w:cs="Times New Roman"/>
        </w:rPr>
        <w:t>NexTalent</w:t>
      </w:r>
      <w:proofErr w:type="spellEnd"/>
      <w:r w:rsidRPr="00D00234">
        <w:rPr>
          <w:rFonts w:ascii="Aptos" w:eastAsia="Aptos" w:hAnsi="Aptos" w:cs="Times New Roman"/>
        </w:rPr>
        <w:t xml:space="preserve"> está implementada con </w:t>
      </w:r>
      <w:proofErr w:type="spellStart"/>
      <w:r w:rsidRPr="00D00234">
        <w:rPr>
          <w:rFonts w:ascii="Aptos" w:eastAsia="Aptos" w:hAnsi="Aptos" w:cs="Times New Roman"/>
        </w:rPr>
        <w:t>FastAPI</w:t>
      </w:r>
      <w:proofErr w:type="spellEnd"/>
      <w:r w:rsidRPr="00D00234">
        <w:rPr>
          <w:rFonts w:ascii="Aptos" w:eastAsia="Aptos" w:hAnsi="Aptos" w:cs="Times New Roman"/>
        </w:rPr>
        <w:t xml:space="preserve"> y actúa como punto de entrada para el </w:t>
      </w:r>
      <w:proofErr w:type="spellStart"/>
      <w:r>
        <w:rPr>
          <w:rFonts w:ascii="Aptos" w:eastAsia="Aptos" w:hAnsi="Aptos" w:cs="Times New Roman"/>
          <w:i/>
          <w:iCs/>
        </w:rPr>
        <w:t>frontend</w:t>
      </w:r>
      <w:proofErr w:type="spellEnd"/>
      <w:r w:rsidRPr="00D00234">
        <w:rPr>
          <w:rFonts w:ascii="Aptos" w:eastAsia="Aptos" w:hAnsi="Aptos" w:cs="Times New Roman"/>
        </w:rPr>
        <w:t xml:space="preserve"> web. Expone tres </w:t>
      </w:r>
      <w:proofErr w:type="spellStart"/>
      <w:r>
        <w:rPr>
          <w:rFonts w:ascii="Aptos" w:eastAsia="Aptos" w:hAnsi="Aptos" w:cs="Times New Roman"/>
          <w:i/>
          <w:iCs/>
        </w:rPr>
        <w:t>endpoints</w:t>
      </w:r>
      <w:proofErr w:type="spellEnd"/>
      <w:r w:rsidRPr="00D00234">
        <w:rPr>
          <w:rFonts w:ascii="Aptos" w:eastAsia="Aptos" w:hAnsi="Aptos" w:cs="Times New Roman"/>
        </w:rPr>
        <w:t xml:space="preserve"> bajo el prefijo /api. Las respuestas se codifican en JSON, salvo la petición de búsqueda, que utiliza </w:t>
      </w:r>
      <w:proofErr w:type="spellStart"/>
      <w:r w:rsidRPr="00D00234">
        <w:rPr>
          <w:rFonts w:ascii="Aptos" w:eastAsia="Aptos" w:hAnsi="Aptos" w:cs="Times New Roman"/>
        </w:rPr>
        <w:t>multipart</w:t>
      </w:r>
      <w:proofErr w:type="spellEnd"/>
      <w:r w:rsidRPr="00D00234">
        <w:rPr>
          <w:rFonts w:ascii="Aptos" w:eastAsia="Aptos" w:hAnsi="Aptos" w:cs="Times New Roman"/>
        </w:rPr>
        <w:t>/</w:t>
      </w:r>
      <w:proofErr w:type="spellStart"/>
      <w:r w:rsidRPr="00D00234">
        <w:rPr>
          <w:rFonts w:ascii="Aptos" w:eastAsia="Aptos" w:hAnsi="Aptos" w:cs="Times New Roman"/>
        </w:rPr>
        <w:t>form</w:t>
      </w:r>
      <w:proofErr w:type="spellEnd"/>
      <w:r w:rsidRPr="00D00234">
        <w:rPr>
          <w:rFonts w:ascii="Aptos" w:eastAsia="Aptos" w:hAnsi="Aptos" w:cs="Times New Roman"/>
        </w:rPr>
        <w:t>-data para admitir simultáneamente texto y archivos PDF.</w:t>
      </w:r>
    </w:p>
    <w:p w14:paraId="30009302" w14:textId="77777777" w:rsidR="00320B8C" w:rsidRPr="00D00234" w:rsidRDefault="00320B8C" w:rsidP="00320B8C">
      <w:pPr>
        <w:rPr>
          <w:rFonts w:ascii="Aptos" w:eastAsia="Aptos" w:hAnsi="Aptos" w:cs="Times New Roman"/>
        </w:rPr>
      </w:pPr>
      <w:r w:rsidRPr="00D00234">
        <w:rPr>
          <w:rFonts w:ascii="Aptos" w:eastAsia="Aptos" w:hAnsi="Aptos" w:cs="Times New Roman"/>
        </w:rPr>
        <w:t>La Tabla 6 resume las operaciones expuestas por la API y su función principal.</w:t>
      </w:r>
    </w:p>
    <w:p w14:paraId="21148385" w14:textId="1FA915DC" w:rsidR="00320B8C" w:rsidRPr="00D00234" w:rsidRDefault="00320B8C" w:rsidP="00320B8C">
      <w:pPr>
        <w:keepNext/>
        <w:spacing w:before="360" w:after="120" w:line="240" w:lineRule="auto"/>
        <w:jc w:val="center"/>
        <w:rPr>
          <w:rFonts w:ascii="Aptos" w:eastAsia="Aptos" w:hAnsi="Aptos" w:cs="Times New Roman"/>
          <w:i/>
          <w:iCs/>
          <w:color w:val="0E2841"/>
          <w:sz w:val="22"/>
          <w:szCs w:val="18"/>
        </w:rPr>
      </w:pPr>
      <w:bookmarkStart w:id="72" w:name="_Toc231938580"/>
      <w:r>
        <w:rPr>
          <w:rFonts w:ascii="Aptos" w:eastAsia="Aptos" w:hAnsi="Aptos" w:cs="Times New Roman"/>
          <w:i/>
          <w:iCs/>
          <w:color w:val="0E2841"/>
          <w:sz w:val="22"/>
          <w:szCs w:val="18"/>
        </w:rPr>
        <w:t xml:space="preserve">Tabla </w:t>
      </w:r>
      <w:r>
        <w:rPr>
          <w:rFonts w:ascii="Aptos" w:eastAsia="Aptos" w:hAnsi="Aptos" w:cs="Times New Roman"/>
          <w:i/>
          <w:iCs/>
          <w:color w:val="0E2841"/>
          <w:sz w:val="22"/>
          <w:szCs w:val="18"/>
        </w:rPr>
        <w:fldChar w:fldCharType="begin"/>
      </w:r>
      <w:r>
        <w:rPr>
          <w:rFonts w:ascii="Aptos" w:eastAsia="Aptos" w:hAnsi="Aptos" w:cs="Times New Roman"/>
          <w:i/>
          <w:iCs/>
          <w:color w:val="0E2841"/>
          <w:sz w:val="22"/>
          <w:szCs w:val="18"/>
        </w:rPr>
        <w:instrText xml:space="preserve"> SEQ Tabla \* ARABIC </w:instrText>
      </w:r>
      <w:r>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6</w:t>
      </w:r>
      <w:r>
        <w:rPr>
          <w:rFonts w:ascii="Aptos" w:eastAsia="Aptos" w:hAnsi="Aptos" w:cs="Times New Roman"/>
          <w:i/>
          <w:iCs/>
          <w:color w:val="0E2841"/>
          <w:sz w:val="22"/>
          <w:szCs w:val="18"/>
        </w:rPr>
        <w:fldChar w:fldCharType="end"/>
      </w:r>
      <w:r>
        <w:rPr>
          <w:rFonts w:ascii="Aptos" w:eastAsia="Aptos" w:hAnsi="Aptos" w:cs="Times New Roman"/>
          <w:i/>
          <w:iCs/>
          <w:color w:val="0E2841"/>
          <w:sz w:val="22"/>
          <w:szCs w:val="18"/>
        </w:rPr>
        <w:t xml:space="preserve">. Resumen de </w:t>
      </w:r>
      <w:proofErr w:type="spellStart"/>
      <w:r>
        <w:rPr>
          <w:rFonts w:ascii="Aptos" w:eastAsia="Aptos" w:hAnsi="Aptos" w:cs="Times New Roman"/>
          <w:i/>
          <w:iCs/>
          <w:color w:val="0E2841"/>
          <w:sz w:val="22"/>
          <w:szCs w:val="18"/>
        </w:rPr>
        <w:t>endpoints</w:t>
      </w:r>
      <w:proofErr w:type="spellEnd"/>
      <w:r>
        <w:rPr>
          <w:rFonts w:ascii="Aptos" w:eastAsia="Aptos" w:hAnsi="Aptos" w:cs="Times New Roman"/>
          <w:i/>
          <w:iCs/>
          <w:color w:val="0E2841"/>
          <w:sz w:val="22"/>
          <w:szCs w:val="18"/>
        </w:rPr>
        <w:t xml:space="preserve"> de la API.</w:t>
      </w:r>
      <w:bookmarkEnd w:id="72"/>
    </w:p>
    <w:tbl>
      <w:tblPr>
        <w:tblStyle w:val="Tablaconcuadrcula1clara"/>
        <w:tblW w:w="8488" w:type="dxa"/>
        <w:tblInd w:w="120" w:type="dxa"/>
        <w:tblLayout w:type="fixed"/>
        <w:tblLook w:val="04A0" w:firstRow="1" w:lastRow="0" w:firstColumn="1" w:lastColumn="0" w:noHBand="0" w:noVBand="1"/>
      </w:tblPr>
      <w:tblGrid>
        <w:gridCol w:w="1009"/>
        <w:gridCol w:w="1191"/>
        <w:gridCol w:w="2250"/>
        <w:gridCol w:w="2100"/>
        <w:gridCol w:w="1938"/>
      </w:tblGrid>
      <w:tr w:rsidR="00320B8C" w:rsidRPr="00D00234" w14:paraId="1EFD4704" w14:textId="77777777" w:rsidTr="002A2B3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9" w:type="dxa"/>
            <w:tcMar>
              <w:top w:w="90" w:type="dxa"/>
              <w:left w:w="100" w:type="dxa"/>
              <w:bottom w:w="90" w:type="dxa"/>
              <w:right w:w="100" w:type="dxa"/>
            </w:tcMar>
            <w:vAlign w:val="center"/>
          </w:tcPr>
          <w:p w14:paraId="2B063AB4"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Método</w:t>
            </w:r>
          </w:p>
        </w:tc>
        <w:tc>
          <w:tcPr>
            <w:tcW w:w="1191" w:type="dxa"/>
            <w:tcMar>
              <w:top w:w="90" w:type="dxa"/>
              <w:left w:w="100" w:type="dxa"/>
              <w:bottom w:w="90" w:type="dxa"/>
              <w:right w:w="100" w:type="dxa"/>
            </w:tcMar>
            <w:vAlign w:val="center"/>
          </w:tcPr>
          <w:p w14:paraId="2906E21F" w14:textId="77777777" w:rsidR="00320B8C" w:rsidRPr="00D00234" w:rsidRDefault="00320B8C">
            <w:pPr>
              <w:spacing w:before="0" w:after="0" w:line="230" w:lineRule="auto"/>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Pr>
                <w:rFonts w:ascii="Segoe UI" w:eastAsia="Aptos" w:hAnsi="Segoe UI" w:cs="Segoe UI"/>
                <w:i/>
                <w:iCs/>
                <w:sz w:val="19"/>
                <w:szCs w:val="19"/>
              </w:rPr>
              <w:t>Endpoint</w:t>
            </w:r>
            <w:proofErr w:type="spellEnd"/>
          </w:p>
        </w:tc>
        <w:tc>
          <w:tcPr>
            <w:tcW w:w="2250" w:type="dxa"/>
            <w:tcMar>
              <w:top w:w="90" w:type="dxa"/>
              <w:left w:w="100" w:type="dxa"/>
              <w:bottom w:w="90" w:type="dxa"/>
              <w:right w:w="100" w:type="dxa"/>
            </w:tcMar>
            <w:vAlign w:val="center"/>
          </w:tcPr>
          <w:p w14:paraId="081D8F7A" w14:textId="77777777" w:rsidR="00320B8C" w:rsidRPr="00D00234" w:rsidRDefault="00320B8C">
            <w:pPr>
              <w:spacing w:before="0" w:after="0" w:line="230" w:lineRule="auto"/>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Descripción</w:t>
            </w:r>
          </w:p>
        </w:tc>
        <w:tc>
          <w:tcPr>
            <w:tcW w:w="2100" w:type="dxa"/>
            <w:tcMar>
              <w:top w:w="90" w:type="dxa"/>
              <w:left w:w="100" w:type="dxa"/>
              <w:bottom w:w="90" w:type="dxa"/>
              <w:right w:w="100" w:type="dxa"/>
            </w:tcMar>
            <w:vAlign w:val="center"/>
          </w:tcPr>
          <w:p w14:paraId="7115ECBC" w14:textId="77777777" w:rsidR="00320B8C" w:rsidRPr="00D00234" w:rsidRDefault="00320B8C">
            <w:pPr>
              <w:spacing w:before="0" w:after="0" w:line="230" w:lineRule="auto"/>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Entrada principal</w:t>
            </w:r>
          </w:p>
        </w:tc>
        <w:tc>
          <w:tcPr>
            <w:tcW w:w="1938" w:type="dxa"/>
            <w:tcMar>
              <w:top w:w="90" w:type="dxa"/>
              <w:left w:w="100" w:type="dxa"/>
              <w:bottom w:w="90" w:type="dxa"/>
              <w:right w:w="100" w:type="dxa"/>
            </w:tcMar>
            <w:vAlign w:val="center"/>
          </w:tcPr>
          <w:p w14:paraId="7127CD56" w14:textId="77777777" w:rsidR="00320B8C" w:rsidRPr="00D00234" w:rsidRDefault="00320B8C">
            <w:pPr>
              <w:spacing w:before="0" w:after="0" w:line="230" w:lineRule="auto"/>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Respuesta</w:t>
            </w:r>
          </w:p>
        </w:tc>
      </w:tr>
      <w:tr w:rsidR="00320B8C" w:rsidRPr="00D00234" w14:paraId="341F4630" w14:textId="77777777" w:rsidTr="002A2B35">
        <w:trPr>
          <w:cantSplit/>
        </w:trPr>
        <w:tc>
          <w:tcPr>
            <w:cnfStyle w:val="001000000000" w:firstRow="0" w:lastRow="0" w:firstColumn="1" w:lastColumn="0" w:oddVBand="0" w:evenVBand="0" w:oddHBand="0" w:evenHBand="0" w:firstRowFirstColumn="0" w:firstRowLastColumn="0" w:lastRowFirstColumn="0" w:lastRowLastColumn="0"/>
            <w:tcW w:w="1009" w:type="dxa"/>
            <w:tcMar>
              <w:top w:w="90" w:type="dxa"/>
              <w:left w:w="100" w:type="dxa"/>
              <w:bottom w:w="90" w:type="dxa"/>
              <w:right w:w="100" w:type="dxa"/>
            </w:tcMar>
            <w:vAlign w:val="center"/>
          </w:tcPr>
          <w:p w14:paraId="759A3825"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GET</w:t>
            </w:r>
          </w:p>
        </w:tc>
        <w:tc>
          <w:tcPr>
            <w:tcW w:w="1191" w:type="dxa"/>
            <w:tcMar>
              <w:top w:w="90" w:type="dxa"/>
              <w:left w:w="100" w:type="dxa"/>
              <w:bottom w:w="90" w:type="dxa"/>
              <w:right w:w="100" w:type="dxa"/>
            </w:tcMar>
            <w:vAlign w:val="center"/>
          </w:tcPr>
          <w:p w14:paraId="3868DF86"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/api/</w:t>
            </w:r>
            <w:proofErr w:type="spellStart"/>
            <w:r w:rsidRPr="00D00234">
              <w:rPr>
                <w:rFonts w:ascii="Segoe UI" w:eastAsia="Aptos" w:hAnsi="Segoe UI" w:cs="Segoe UI"/>
                <w:sz w:val="19"/>
                <w:szCs w:val="19"/>
              </w:rPr>
              <w:t>health</w:t>
            </w:r>
            <w:proofErr w:type="spellEnd"/>
          </w:p>
        </w:tc>
        <w:tc>
          <w:tcPr>
            <w:tcW w:w="2250" w:type="dxa"/>
            <w:tcMar>
              <w:top w:w="90" w:type="dxa"/>
              <w:left w:w="100" w:type="dxa"/>
              <w:bottom w:w="90" w:type="dxa"/>
              <w:right w:w="100" w:type="dxa"/>
            </w:tcMar>
            <w:vAlign w:val="center"/>
          </w:tcPr>
          <w:p w14:paraId="2A53E9BA"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 xml:space="preserve">Comprueba la disponibilidad del </w:t>
            </w:r>
            <w:proofErr w:type="spellStart"/>
            <w:r>
              <w:rPr>
                <w:rFonts w:ascii="Segoe UI" w:eastAsia="Aptos" w:hAnsi="Segoe UI" w:cs="Segoe UI"/>
                <w:i/>
                <w:iCs/>
                <w:sz w:val="19"/>
                <w:szCs w:val="19"/>
              </w:rPr>
              <w:t>backend</w:t>
            </w:r>
            <w:proofErr w:type="spellEnd"/>
          </w:p>
        </w:tc>
        <w:tc>
          <w:tcPr>
            <w:tcW w:w="2100" w:type="dxa"/>
            <w:tcMar>
              <w:top w:w="90" w:type="dxa"/>
              <w:left w:w="100" w:type="dxa"/>
              <w:bottom w:w="90" w:type="dxa"/>
              <w:right w:w="100" w:type="dxa"/>
            </w:tcMar>
            <w:vAlign w:val="center"/>
          </w:tcPr>
          <w:p w14:paraId="703A5A6F"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Sin parámetros</w:t>
            </w:r>
          </w:p>
        </w:tc>
        <w:tc>
          <w:tcPr>
            <w:tcW w:w="1938" w:type="dxa"/>
            <w:tcMar>
              <w:top w:w="90" w:type="dxa"/>
              <w:left w:w="100" w:type="dxa"/>
              <w:bottom w:w="90" w:type="dxa"/>
              <w:right w:w="100" w:type="dxa"/>
            </w:tcMar>
            <w:vAlign w:val="center"/>
          </w:tcPr>
          <w:p w14:paraId="09AC5AAD"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Estado y marca temporal</w:t>
            </w:r>
          </w:p>
        </w:tc>
      </w:tr>
      <w:tr w:rsidR="00320B8C" w:rsidRPr="00D00234" w14:paraId="3BC5C933" w14:textId="77777777" w:rsidTr="002A2B35">
        <w:trPr>
          <w:cantSplit/>
        </w:trPr>
        <w:tc>
          <w:tcPr>
            <w:cnfStyle w:val="001000000000" w:firstRow="0" w:lastRow="0" w:firstColumn="1" w:lastColumn="0" w:oddVBand="0" w:evenVBand="0" w:oddHBand="0" w:evenHBand="0" w:firstRowFirstColumn="0" w:firstRowLastColumn="0" w:lastRowFirstColumn="0" w:lastRowLastColumn="0"/>
            <w:tcW w:w="1009" w:type="dxa"/>
            <w:tcMar>
              <w:top w:w="90" w:type="dxa"/>
              <w:left w:w="100" w:type="dxa"/>
              <w:bottom w:w="90" w:type="dxa"/>
              <w:right w:w="100" w:type="dxa"/>
            </w:tcMar>
            <w:vAlign w:val="center"/>
          </w:tcPr>
          <w:p w14:paraId="2ED460C7"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POST</w:t>
            </w:r>
          </w:p>
        </w:tc>
        <w:tc>
          <w:tcPr>
            <w:tcW w:w="1191" w:type="dxa"/>
            <w:tcMar>
              <w:top w:w="90" w:type="dxa"/>
              <w:left w:w="100" w:type="dxa"/>
              <w:bottom w:w="90" w:type="dxa"/>
              <w:right w:w="100" w:type="dxa"/>
            </w:tcMar>
            <w:vAlign w:val="center"/>
          </w:tcPr>
          <w:p w14:paraId="249174C2"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/api/</w:t>
            </w:r>
            <w:proofErr w:type="spellStart"/>
            <w:r w:rsidRPr="00D00234">
              <w:rPr>
                <w:rFonts w:ascii="Segoe UI" w:eastAsia="Aptos" w:hAnsi="Segoe UI" w:cs="Segoe UI"/>
                <w:sz w:val="19"/>
                <w:szCs w:val="19"/>
              </w:rPr>
              <w:t>search</w:t>
            </w:r>
            <w:proofErr w:type="spellEnd"/>
          </w:p>
        </w:tc>
        <w:tc>
          <w:tcPr>
            <w:tcW w:w="2250" w:type="dxa"/>
            <w:tcMar>
              <w:top w:w="90" w:type="dxa"/>
              <w:left w:w="100" w:type="dxa"/>
              <w:bottom w:w="90" w:type="dxa"/>
              <w:right w:w="100" w:type="dxa"/>
            </w:tcMar>
            <w:vAlign w:val="center"/>
          </w:tcPr>
          <w:p w14:paraId="7B38EE5F"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Ejecuta la búsqueda y recomendación</w:t>
            </w:r>
          </w:p>
        </w:tc>
        <w:tc>
          <w:tcPr>
            <w:tcW w:w="2100" w:type="dxa"/>
            <w:tcMar>
              <w:top w:w="90" w:type="dxa"/>
              <w:left w:w="100" w:type="dxa"/>
              <w:bottom w:w="90" w:type="dxa"/>
              <w:right w:w="100" w:type="dxa"/>
            </w:tcMar>
            <w:vAlign w:val="center"/>
          </w:tcPr>
          <w:p w14:paraId="521D9FAE"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sz w:val="19"/>
                <w:szCs w:val="19"/>
              </w:rPr>
              <w:t>profileText</w:t>
            </w:r>
            <w:proofErr w:type="spellEnd"/>
            <w:r w:rsidRPr="00D00234">
              <w:rPr>
                <w:rFonts w:ascii="Segoe UI" w:eastAsia="Aptos" w:hAnsi="Segoe UI" w:cs="Segoe UI"/>
                <w:sz w:val="19"/>
                <w:szCs w:val="19"/>
              </w:rPr>
              <w:t xml:space="preserve"> y/o CV PDF</w:t>
            </w:r>
          </w:p>
        </w:tc>
        <w:tc>
          <w:tcPr>
            <w:tcW w:w="1938" w:type="dxa"/>
            <w:tcMar>
              <w:top w:w="90" w:type="dxa"/>
              <w:left w:w="100" w:type="dxa"/>
              <w:bottom w:w="90" w:type="dxa"/>
              <w:right w:w="100" w:type="dxa"/>
            </w:tcMar>
            <w:vAlign w:val="center"/>
          </w:tcPr>
          <w:p w14:paraId="5583C913"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Perfil interpretado y ofertas</w:t>
            </w:r>
          </w:p>
        </w:tc>
      </w:tr>
      <w:tr w:rsidR="00320B8C" w:rsidRPr="00D00234" w14:paraId="0B053DCB" w14:textId="77777777" w:rsidTr="002A2B35">
        <w:trPr>
          <w:cantSplit/>
        </w:trPr>
        <w:tc>
          <w:tcPr>
            <w:cnfStyle w:val="001000000000" w:firstRow="0" w:lastRow="0" w:firstColumn="1" w:lastColumn="0" w:oddVBand="0" w:evenVBand="0" w:oddHBand="0" w:evenHBand="0" w:firstRowFirstColumn="0" w:firstRowLastColumn="0" w:lastRowFirstColumn="0" w:lastRowLastColumn="0"/>
            <w:tcW w:w="1009" w:type="dxa"/>
            <w:tcMar>
              <w:top w:w="90" w:type="dxa"/>
              <w:left w:w="100" w:type="dxa"/>
              <w:bottom w:w="90" w:type="dxa"/>
              <w:right w:w="100" w:type="dxa"/>
            </w:tcMar>
            <w:vAlign w:val="center"/>
          </w:tcPr>
          <w:p w14:paraId="2DC48790"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GET</w:t>
            </w:r>
          </w:p>
        </w:tc>
        <w:tc>
          <w:tcPr>
            <w:tcW w:w="1191" w:type="dxa"/>
            <w:tcMar>
              <w:top w:w="90" w:type="dxa"/>
              <w:left w:w="100" w:type="dxa"/>
              <w:bottom w:w="90" w:type="dxa"/>
              <w:right w:w="100" w:type="dxa"/>
            </w:tcMar>
            <w:vAlign w:val="center"/>
          </w:tcPr>
          <w:p w14:paraId="67917793"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/api/</w:t>
            </w:r>
            <w:proofErr w:type="spellStart"/>
            <w:r w:rsidRPr="00D00234">
              <w:rPr>
                <w:rFonts w:ascii="Segoe UI" w:eastAsia="Aptos" w:hAnsi="Segoe UI" w:cs="Segoe UI"/>
                <w:sz w:val="19"/>
                <w:szCs w:val="19"/>
              </w:rPr>
              <w:t>insights</w:t>
            </w:r>
            <w:proofErr w:type="spellEnd"/>
          </w:p>
        </w:tc>
        <w:tc>
          <w:tcPr>
            <w:tcW w:w="2250" w:type="dxa"/>
            <w:tcMar>
              <w:top w:w="90" w:type="dxa"/>
              <w:left w:w="100" w:type="dxa"/>
              <w:bottom w:w="90" w:type="dxa"/>
              <w:right w:w="100" w:type="dxa"/>
            </w:tcMar>
            <w:vAlign w:val="center"/>
          </w:tcPr>
          <w:p w14:paraId="52A5418E"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Consulta tendencias agregadas</w:t>
            </w:r>
          </w:p>
        </w:tc>
        <w:tc>
          <w:tcPr>
            <w:tcW w:w="2100" w:type="dxa"/>
            <w:tcMar>
              <w:top w:w="90" w:type="dxa"/>
              <w:left w:w="100" w:type="dxa"/>
              <w:bottom w:w="90" w:type="dxa"/>
              <w:right w:w="100" w:type="dxa"/>
            </w:tcMar>
            <w:vAlign w:val="center"/>
          </w:tcPr>
          <w:p w14:paraId="28D0C7CB"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proofErr w:type="spellStart"/>
            <w:r w:rsidRPr="00D00234">
              <w:rPr>
                <w:rFonts w:ascii="Segoe UI" w:eastAsia="Aptos" w:hAnsi="Segoe UI" w:cs="Segoe UI"/>
                <w:sz w:val="19"/>
                <w:szCs w:val="19"/>
              </w:rPr>
              <w:t>topN</w:t>
            </w:r>
            <w:proofErr w:type="spellEnd"/>
            <w:r w:rsidRPr="00D00234">
              <w:rPr>
                <w:rFonts w:ascii="Segoe UI" w:eastAsia="Aptos" w:hAnsi="Segoe UI" w:cs="Segoe UI"/>
                <w:sz w:val="19"/>
                <w:szCs w:val="19"/>
              </w:rPr>
              <w:t xml:space="preserve"> y filtros opcionales</w:t>
            </w:r>
          </w:p>
        </w:tc>
        <w:tc>
          <w:tcPr>
            <w:tcW w:w="1938" w:type="dxa"/>
            <w:tcMar>
              <w:top w:w="90" w:type="dxa"/>
              <w:left w:w="100" w:type="dxa"/>
              <w:bottom w:w="90" w:type="dxa"/>
              <w:right w:w="100" w:type="dxa"/>
            </w:tcMar>
            <w:vAlign w:val="center"/>
          </w:tcPr>
          <w:p w14:paraId="6C8D7D1A"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Pr>
                <w:rFonts w:ascii="Segoe UI" w:eastAsia="Aptos" w:hAnsi="Segoe UI" w:cs="Segoe UI"/>
                <w:i/>
                <w:iCs/>
                <w:sz w:val="19"/>
                <w:szCs w:val="19"/>
              </w:rPr>
              <w:t>Rankings</w:t>
            </w:r>
            <w:r>
              <w:rPr>
                <w:rFonts w:ascii="Segoe UI" w:eastAsia="Aptos" w:hAnsi="Segoe UI" w:cs="Segoe UI"/>
                <w:sz w:val="19"/>
                <w:szCs w:val="19"/>
              </w:rPr>
              <w:t>, resumen y filtros</w:t>
            </w:r>
          </w:p>
        </w:tc>
      </w:tr>
    </w:tbl>
    <w:p w14:paraId="63204513" w14:textId="77777777" w:rsidR="002A2B35" w:rsidRDefault="002A2B35" w:rsidP="00320B8C">
      <w:pPr>
        <w:keepNext/>
        <w:spacing w:before="300" w:after="80" w:line="300" w:lineRule="auto"/>
        <w:rPr>
          <w:rFonts w:ascii="Aptos" w:eastAsia="Aptos" w:hAnsi="Aptos" w:cs="Times New Roman"/>
          <w:b/>
          <w:bCs/>
          <w:sz w:val="28"/>
          <w:szCs w:val="28"/>
        </w:rPr>
      </w:pPr>
    </w:p>
    <w:p w14:paraId="6806C9CF"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Comprobación de disponibilidad</w:t>
      </w:r>
    </w:p>
    <w:p w14:paraId="6778F738" w14:textId="77777777" w:rsidR="00320B8C" w:rsidRPr="00D00234" w:rsidRDefault="00320B8C" w:rsidP="00320B8C">
      <w:pPr>
        <w:rPr>
          <w:rFonts w:ascii="Aptos" w:eastAsia="Aptos" w:hAnsi="Aptos" w:cs="Times New Roman"/>
        </w:rPr>
      </w:pPr>
      <w:r w:rsidRPr="00D00234">
        <w:rPr>
          <w:rFonts w:ascii="Aptos" w:eastAsia="Aptos" w:hAnsi="Aptos" w:cs="Times New Roman"/>
        </w:rPr>
        <w:t>GET /api/</w:t>
      </w:r>
      <w:proofErr w:type="spellStart"/>
      <w:r w:rsidRPr="00D00234">
        <w:rPr>
          <w:rFonts w:ascii="Aptos" w:eastAsia="Aptos" w:hAnsi="Aptos" w:cs="Times New Roman"/>
        </w:rPr>
        <w:t>health</w:t>
      </w:r>
      <w:proofErr w:type="spellEnd"/>
      <w:r w:rsidRPr="00D00234">
        <w:rPr>
          <w:rFonts w:ascii="Aptos" w:eastAsia="Aptos" w:hAnsi="Aptos" w:cs="Times New Roman"/>
        </w:rPr>
        <w:t xml:space="preserve"> comprueba que el proceso de la API está disponible. Una respuesta correcta utiliza el código HTTP 200 e incluye el indicador ok con valor true y una marca temporal UTC en formato ISO 8601. Este </w:t>
      </w:r>
      <w:proofErr w:type="spellStart"/>
      <w:r>
        <w:rPr>
          <w:rFonts w:ascii="Aptos" w:eastAsia="Aptos" w:hAnsi="Aptos" w:cs="Times New Roman"/>
          <w:i/>
          <w:iCs/>
        </w:rPr>
        <w:t>endpoint</w:t>
      </w:r>
      <w:proofErr w:type="spellEnd"/>
      <w:r w:rsidRPr="00D00234">
        <w:rPr>
          <w:rFonts w:ascii="Aptos" w:eastAsia="Aptos" w:hAnsi="Aptos" w:cs="Times New Roman"/>
        </w:rPr>
        <w:t xml:space="preserve"> se utiliza también en el </w:t>
      </w:r>
      <w:proofErr w:type="spellStart"/>
      <w:r>
        <w:rPr>
          <w:rFonts w:ascii="Aptos" w:eastAsia="Aptos" w:hAnsi="Aptos" w:cs="Times New Roman"/>
          <w:i/>
          <w:iCs/>
        </w:rPr>
        <w:t>healthcheck</w:t>
      </w:r>
      <w:proofErr w:type="spellEnd"/>
      <w:r w:rsidRPr="00D00234">
        <w:rPr>
          <w:rFonts w:ascii="Aptos" w:eastAsia="Aptos" w:hAnsi="Aptos" w:cs="Times New Roman"/>
        </w:rPr>
        <w:t xml:space="preserve"> del contenedor de la API.</w:t>
      </w:r>
    </w:p>
    <w:p w14:paraId="26B10433" w14:textId="77777777" w:rsidR="00320B8C" w:rsidRPr="00B3542B"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B3542B">
        <w:rPr>
          <w:rFonts w:ascii="Courier New" w:eastAsia="Times New Roman" w:hAnsi="Courier New" w:cs="Times New Roman"/>
          <w:sz w:val="20"/>
          <w:szCs w:val="20"/>
          <w:lang w:val="en-US" w:eastAsia="es-ES"/>
        </w:rPr>
        <w:t>GET /</w:t>
      </w:r>
      <w:proofErr w:type="spellStart"/>
      <w:r w:rsidRPr="00B3542B">
        <w:rPr>
          <w:rFonts w:ascii="Courier New" w:eastAsia="Times New Roman" w:hAnsi="Courier New" w:cs="Times New Roman"/>
          <w:sz w:val="20"/>
          <w:szCs w:val="20"/>
          <w:lang w:val="en-US" w:eastAsia="es-ES"/>
        </w:rPr>
        <w:t>api</w:t>
      </w:r>
      <w:proofErr w:type="spellEnd"/>
      <w:r w:rsidRPr="00B3542B">
        <w:rPr>
          <w:rFonts w:ascii="Courier New" w:eastAsia="Times New Roman" w:hAnsi="Courier New" w:cs="Times New Roman"/>
          <w:sz w:val="20"/>
          <w:szCs w:val="20"/>
          <w:lang w:val="en-US" w:eastAsia="es-ES"/>
        </w:rPr>
        <w:t>/health</w:t>
      </w:r>
    </w:p>
    <w:p w14:paraId="6FFADEBC" w14:textId="77777777" w:rsidR="00320B8C" w:rsidRPr="00B3542B" w:rsidRDefault="00320B8C" w:rsidP="00320B8C">
      <w:pPr>
        <w:rPr>
          <w:rFonts w:ascii="Aptos" w:eastAsia="Aptos" w:hAnsi="Aptos" w:cs="Times New Roman"/>
          <w:lang w:val="en-US"/>
        </w:rPr>
      </w:pPr>
      <w:r w:rsidRPr="00B3542B">
        <w:rPr>
          <w:rFonts w:ascii="Aptos" w:eastAsia="Aptos" w:hAnsi="Aptos" w:cs="Times New Roman"/>
          <w:lang w:val="en-US"/>
        </w:rPr>
        <w:t xml:space="preserve">Respuesta </w:t>
      </w:r>
      <w:proofErr w:type="spellStart"/>
      <w:r w:rsidRPr="00B3542B">
        <w:rPr>
          <w:rFonts w:ascii="Aptos" w:eastAsia="Aptos" w:hAnsi="Aptos" w:cs="Times New Roman"/>
          <w:lang w:val="en-US"/>
        </w:rPr>
        <w:t>representativa</w:t>
      </w:r>
      <w:proofErr w:type="spellEnd"/>
      <w:r w:rsidRPr="00B3542B">
        <w:rPr>
          <w:rFonts w:ascii="Aptos" w:eastAsia="Aptos" w:hAnsi="Aptos" w:cs="Times New Roman"/>
          <w:lang w:val="en-US"/>
        </w:rPr>
        <w:t>: {"ok": true, "timestamp": "2026-06-08T10:00:00+00:00"}.</w:t>
      </w:r>
    </w:p>
    <w:p w14:paraId="063FB3B5"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lastRenderedPageBreak/>
        <w:t>Búsqueda de ofertas</w:t>
      </w:r>
    </w:p>
    <w:p w14:paraId="54DDDF53" w14:textId="77777777" w:rsidR="00320B8C" w:rsidRPr="00D00234" w:rsidRDefault="00320B8C" w:rsidP="00320B8C">
      <w:pPr>
        <w:rPr>
          <w:rFonts w:ascii="Aptos" w:eastAsia="Aptos" w:hAnsi="Aptos" w:cs="Times New Roman"/>
        </w:rPr>
      </w:pPr>
      <w:r w:rsidRPr="00D00234">
        <w:rPr>
          <w:rFonts w:ascii="Aptos" w:eastAsia="Aptos" w:hAnsi="Aptos" w:cs="Times New Roman"/>
        </w:rPr>
        <w:t>POST /api/</w:t>
      </w:r>
      <w:proofErr w:type="spellStart"/>
      <w:r w:rsidRPr="00D00234">
        <w:rPr>
          <w:rFonts w:ascii="Aptos" w:eastAsia="Aptos" w:hAnsi="Aptos" w:cs="Times New Roman"/>
        </w:rPr>
        <w:t>search</w:t>
      </w:r>
      <w:proofErr w:type="spellEnd"/>
      <w:r w:rsidRPr="00D00234">
        <w:rPr>
          <w:rFonts w:ascii="Aptos" w:eastAsia="Aptos" w:hAnsi="Aptos" w:cs="Times New Roman"/>
        </w:rPr>
        <w:t xml:space="preserve"> recibe los campos opcionales </w:t>
      </w:r>
      <w:proofErr w:type="spellStart"/>
      <w:r w:rsidRPr="00D00234">
        <w:rPr>
          <w:rFonts w:ascii="Aptos" w:eastAsia="Aptos" w:hAnsi="Aptos" w:cs="Times New Roman"/>
        </w:rPr>
        <w:t>profileText</w:t>
      </w:r>
      <w:proofErr w:type="spellEnd"/>
      <w:r w:rsidRPr="00D00234">
        <w:rPr>
          <w:rFonts w:ascii="Aptos" w:eastAsia="Aptos" w:hAnsi="Aptos" w:cs="Times New Roman"/>
        </w:rPr>
        <w:t xml:space="preserve"> y </w:t>
      </w:r>
      <w:proofErr w:type="spellStart"/>
      <w:r w:rsidRPr="00D00234">
        <w:rPr>
          <w:rFonts w:ascii="Aptos" w:eastAsia="Aptos" w:hAnsi="Aptos" w:cs="Times New Roman"/>
        </w:rPr>
        <w:t>cv</w:t>
      </w:r>
      <w:proofErr w:type="spellEnd"/>
      <w:r w:rsidRPr="00D00234">
        <w:rPr>
          <w:rFonts w:ascii="Aptos" w:eastAsia="Aptos" w:hAnsi="Aptos" w:cs="Times New Roman"/>
        </w:rPr>
        <w:t>. El primero contiene una descripción libre del perfil profesional y el segundo un currículum. Debe proporcionarse al menos uno de ellos. Cuando se adjunta un archivo, la API exige que su extensión sea .</w:t>
      </w:r>
      <w:proofErr w:type="spellStart"/>
      <w:r w:rsidRPr="00D00234">
        <w:rPr>
          <w:rFonts w:ascii="Aptos" w:eastAsia="Aptos" w:hAnsi="Aptos" w:cs="Times New Roman"/>
        </w:rPr>
        <w:t>pdf</w:t>
      </w:r>
      <w:proofErr w:type="spellEnd"/>
      <w:r w:rsidRPr="00D00234">
        <w:rPr>
          <w:rFonts w:ascii="Aptos" w:eastAsia="Aptos" w:hAnsi="Aptos" w:cs="Times New Roman"/>
        </w:rPr>
        <w:t>, lo almacena temporalmente durante el procesamiento y lo elimina al finalizar la petición.</w:t>
      </w:r>
    </w:p>
    <w:p w14:paraId="5ECD524F" w14:textId="77777777" w:rsidR="00320B8C" w:rsidRPr="00D00234" w:rsidRDefault="00320B8C" w:rsidP="00320B8C">
      <w:pPr>
        <w:tabs>
          <w:tab w:val="left" w:pos="708"/>
        </w:tabs>
        <w:spacing w:before="40" w:after="80" w:line="240" w:lineRule="auto"/>
        <w:ind w:left="567"/>
        <w:jc w:val="center"/>
        <w:rPr>
          <w:rFonts w:ascii="Eras Medium ITC" w:eastAsia="Times New Roman" w:hAnsi="Eras Medium ITC" w:cs="Times New Roman"/>
          <w:noProof/>
          <w:spacing w:val="-20"/>
          <w:sz w:val="36"/>
          <w:szCs w:val="20"/>
          <w:lang w:eastAsia="es-ES"/>
        </w:rPr>
      </w:pPr>
      <w:r w:rsidRPr="00D00234">
        <w:rPr>
          <w:rFonts w:ascii="Courier New" w:eastAsia="Times New Roman" w:hAnsi="Courier New" w:cs="Times New Roman"/>
          <w:noProof/>
          <w:sz w:val="20"/>
          <w:szCs w:val="20"/>
          <w:lang w:eastAsia="es-ES"/>
        </w:rPr>
        <w:t>POST /api/search</w:t>
      </w:r>
    </w:p>
    <w:p w14:paraId="05DB94C4"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Si no se proporciona ninguna entrada o el archivo no es PDF, la API devuelve HTTP 400 con un mensaje explicativo. Una petición válida construye los parámetros </w:t>
      </w:r>
      <w:proofErr w:type="spellStart"/>
      <w:r w:rsidRPr="00D00234">
        <w:rPr>
          <w:rFonts w:ascii="Aptos" w:eastAsia="Aptos" w:hAnsi="Aptos" w:cs="Times New Roman"/>
        </w:rPr>
        <w:t>use_case</w:t>
      </w:r>
      <w:proofErr w:type="spellEnd"/>
      <w:r w:rsidRPr="00D00234">
        <w:rPr>
          <w:rFonts w:ascii="Aptos" w:eastAsia="Aptos" w:hAnsi="Aptos" w:cs="Times New Roman"/>
        </w:rPr>
        <w:t>=</w:t>
      </w:r>
      <w:proofErr w:type="spellStart"/>
      <w:r w:rsidRPr="00D00234">
        <w:rPr>
          <w:rFonts w:ascii="Aptos" w:eastAsia="Aptos" w:hAnsi="Aptos" w:cs="Times New Roman"/>
        </w:rPr>
        <w:t>search</w:t>
      </w:r>
      <w:proofErr w:type="spellEnd"/>
      <w:r w:rsidRPr="00D00234">
        <w:rPr>
          <w:rFonts w:ascii="Aptos" w:eastAsia="Aptos" w:hAnsi="Aptos" w:cs="Times New Roman"/>
        </w:rPr>
        <w:t xml:space="preserve">, </w:t>
      </w:r>
      <w:proofErr w:type="spellStart"/>
      <w:r w:rsidRPr="00D00234">
        <w:rPr>
          <w:rFonts w:ascii="Aptos" w:eastAsia="Aptos" w:hAnsi="Aptos" w:cs="Times New Roman"/>
        </w:rPr>
        <w:t>profile_text</w:t>
      </w:r>
      <w:proofErr w:type="spellEnd"/>
      <w:r w:rsidRPr="00D00234">
        <w:rPr>
          <w:rFonts w:ascii="Aptos" w:eastAsia="Aptos" w:hAnsi="Aptos" w:cs="Times New Roman"/>
        </w:rPr>
        <w:t xml:space="preserve">, </w:t>
      </w:r>
      <w:proofErr w:type="spellStart"/>
      <w:r w:rsidRPr="00D00234">
        <w:rPr>
          <w:rFonts w:ascii="Aptos" w:eastAsia="Aptos" w:hAnsi="Aptos" w:cs="Times New Roman"/>
        </w:rPr>
        <w:t>cv_file</w:t>
      </w:r>
      <w:proofErr w:type="spellEnd"/>
      <w:r w:rsidRPr="00D00234">
        <w:rPr>
          <w:rFonts w:ascii="Aptos" w:eastAsia="Aptos" w:hAnsi="Aptos" w:cs="Times New Roman"/>
        </w:rPr>
        <w:t xml:space="preserve"> y </w:t>
      </w:r>
      <w:proofErr w:type="spellStart"/>
      <w:r w:rsidRPr="00D00234">
        <w:rPr>
          <w:rFonts w:ascii="Aptos" w:eastAsia="Aptos" w:hAnsi="Aptos" w:cs="Times New Roman"/>
        </w:rPr>
        <w:t>top_n</w:t>
      </w:r>
      <w:proofErr w:type="spellEnd"/>
      <w:r w:rsidRPr="00D00234">
        <w:rPr>
          <w:rFonts w:ascii="Aptos" w:eastAsia="Aptos" w:hAnsi="Aptos" w:cs="Times New Roman"/>
        </w:rPr>
        <w:t xml:space="preserve">=10 y ejecuta el flujo </w:t>
      </w:r>
      <w:proofErr w:type="spellStart"/>
      <w:r w:rsidRPr="00D00234">
        <w:rPr>
          <w:rFonts w:ascii="Aptos" w:eastAsia="Aptos" w:hAnsi="Aptos" w:cs="Times New Roman"/>
        </w:rPr>
        <w:t>multiagente</w:t>
      </w:r>
      <w:proofErr w:type="spellEnd"/>
      <w:r w:rsidRPr="00D00234">
        <w:rPr>
          <w:rFonts w:ascii="Aptos" w:eastAsia="Aptos" w:hAnsi="Aptos" w:cs="Times New Roman"/>
        </w:rPr>
        <w:t>. La respuesta contiene el perfil interpretado y las ofertas recomendadas generadas por dicho flujo. Los errores no controlados durante la ejecución producen HTTP 500.</w:t>
      </w:r>
    </w:p>
    <w:p w14:paraId="53E6E48A" w14:textId="77777777" w:rsidR="002A2B35" w:rsidRDefault="002A2B35" w:rsidP="00320B8C">
      <w:pPr>
        <w:keepNext/>
        <w:spacing w:before="300" w:after="80" w:line="300" w:lineRule="auto"/>
        <w:rPr>
          <w:rFonts w:ascii="Aptos" w:eastAsia="Aptos" w:hAnsi="Aptos" w:cs="Times New Roman"/>
          <w:b/>
          <w:bCs/>
          <w:sz w:val="28"/>
          <w:szCs w:val="28"/>
        </w:rPr>
      </w:pPr>
    </w:p>
    <w:p w14:paraId="5BDA6AF5"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Consulta de tendencias</w:t>
      </w:r>
    </w:p>
    <w:p w14:paraId="65461743" w14:textId="77777777" w:rsidR="00320B8C" w:rsidRPr="00D00234" w:rsidRDefault="00320B8C" w:rsidP="00320B8C">
      <w:pPr>
        <w:rPr>
          <w:rFonts w:ascii="Aptos" w:eastAsia="Aptos" w:hAnsi="Aptos" w:cs="Times New Roman"/>
        </w:rPr>
      </w:pPr>
      <w:r w:rsidRPr="00D00234">
        <w:rPr>
          <w:rFonts w:ascii="Aptos" w:eastAsia="Aptos" w:hAnsi="Aptos" w:cs="Times New Roman"/>
        </w:rPr>
        <w:t>GET /api/</w:t>
      </w:r>
      <w:proofErr w:type="spellStart"/>
      <w:r w:rsidRPr="00D00234">
        <w:rPr>
          <w:rFonts w:ascii="Aptos" w:eastAsia="Aptos" w:hAnsi="Aptos" w:cs="Times New Roman"/>
        </w:rPr>
        <w:t>insights</w:t>
      </w:r>
      <w:proofErr w:type="spellEnd"/>
      <w:r w:rsidRPr="00D00234">
        <w:rPr>
          <w:rFonts w:ascii="Aptos" w:eastAsia="Aptos" w:hAnsi="Aptos" w:cs="Times New Roman"/>
        </w:rPr>
        <w:t xml:space="preserve"> obtiene indicadores agregados a partir de las ofertas procesadas. Admite los parámetros </w:t>
      </w:r>
      <w:proofErr w:type="spellStart"/>
      <w:r w:rsidRPr="00D00234">
        <w:rPr>
          <w:rFonts w:ascii="Aptos" w:eastAsia="Aptos" w:hAnsi="Aptos" w:cs="Times New Roman"/>
        </w:rPr>
        <w:t>topN</w:t>
      </w:r>
      <w:proofErr w:type="spellEnd"/>
      <w:r w:rsidRPr="00D00234">
        <w:rPr>
          <w:rFonts w:ascii="Aptos" w:eastAsia="Aptos" w:hAnsi="Aptos" w:cs="Times New Roman"/>
        </w:rPr>
        <w:t xml:space="preserve">, </w:t>
      </w:r>
      <w:proofErr w:type="spellStart"/>
      <w:r w:rsidRPr="00D00234">
        <w:rPr>
          <w:rFonts w:ascii="Aptos" w:eastAsia="Aptos" w:hAnsi="Aptos" w:cs="Times New Roman"/>
        </w:rPr>
        <w:t>company</w:t>
      </w:r>
      <w:proofErr w:type="spellEnd"/>
      <w:r w:rsidRPr="00D00234">
        <w:rPr>
          <w:rFonts w:ascii="Aptos" w:eastAsia="Aptos" w:hAnsi="Aptos" w:cs="Times New Roman"/>
        </w:rPr>
        <w:t xml:space="preserve">, </w:t>
      </w:r>
      <w:proofErr w:type="spellStart"/>
      <w:r w:rsidRPr="00D00234">
        <w:rPr>
          <w:rFonts w:ascii="Aptos" w:eastAsia="Aptos" w:hAnsi="Aptos" w:cs="Times New Roman"/>
        </w:rPr>
        <w:t>city</w:t>
      </w:r>
      <w:proofErr w:type="spellEnd"/>
      <w:r w:rsidRPr="00D00234">
        <w:rPr>
          <w:rFonts w:ascii="Aptos" w:eastAsia="Aptos" w:hAnsi="Aptos" w:cs="Times New Roman"/>
        </w:rPr>
        <w:t xml:space="preserve">, </w:t>
      </w:r>
      <w:proofErr w:type="spellStart"/>
      <w:r w:rsidRPr="00D00234">
        <w:rPr>
          <w:rFonts w:ascii="Aptos" w:eastAsia="Aptos" w:hAnsi="Aptos" w:cs="Times New Roman"/>
        </w:rPr>
        <w:t>region</w:t>
      </w:r>
      <w:proofErr w:type="spellEnd"/>
      <w:r w:rsidRPr="00D00234">
        <w:rPr>
          <w:rFonts w:ascii="Aptos" w:eastAsia="Aptos" w:hAnsi="Aptos" w:cs="Times New Roman"/>
        </w:rPr>
        <w:t xml:space="preserve">, </w:t>
      </w:r>
      <w:proofErr w:type="spellStart"/>
      <w:r w:rsidRPr="00D00234">
        <w:rPr>
          <w:rFonts w:ascii="Aptos" w:eastAsia="Aptos" w:hAnsi="Aptos" w:cs="Times New Roman"/>
        </w:rPr>
        <w:t>seniority</w:t>
      </w:r>
      <w:proofErr w:type="spellEnd"/>
      <w:r w:rsidRPr="00D00234">
        <w:rPr>
          <w:rFonts w:ascii="Aptos" w:eastAsia="Aptos" w:hAnsi="Aptos" w:cs="Times New Roman"/>
        </w:rPr>
        <w:t xml:space="preserve"> y </w:t>
      </w:r>
      <w:proofErr w:type="spellStart"/>
      <w:r w:rsidRPr="00D00234">
        <w:rPr>
          <w:rFonts w:ascii="Aptos" w:eastAsia="Aptos" w:hAnsi="Aptos" w:cs="Times New Roman"/>
        </w:rPr>
        <w:t>jobFamily</w:t>
      </w:r>
      <w:proofErr w:type="spellEnd"/>
      <w:r w:rsidRPr="00D00234">
        <w:rPr>
          <w:rFonts w:ascii="Aptos" w:eastAsia="Aptos" w:hAnsi="Aptos" w:cs="Times New Roman"/>
        </w:rPr>
        <w:t xml:space="preserve">. </w:t>
      </w:r>
      <w:proofErr w:type="spellStart"/>
      <w:r w:rsidRPr="00D00234">
        <w:rPr>
          <w:rFonts w:ascii="Aptos" w:eastAsia="Aptos" w:hAnsi="Aptos" w:cs="Times New Roman"/>
        </w:rPr>
        <w:t>topN</w:t>
      </w:r>
      <w:proofErr w:type="spellEnd"/>
      <w:r w:rsidRPr="00D00234">
        <w:rPr>
          <w:rFonts w:ascii="Aptos" w:eastAsia="Aptos" w:hAnsi="Aptos" w:cs="Times New Roman"/>
        </w:rPr>
        <w:t xml:space="preserve"> tiene un valor predeterminado de 10 y se limita al intervalo comprendido entre 1 y 100. Los restantes parámetros son filtros opcionales; los valores vacíos se interpretan como ausencia de filtro.</w:t>
      </w:r>
    </w:p>
    <w:p w14:paraId="4CF75283" w14:textId="77777777" w:rsidR="00320B8C" w:rsidRPr="008E3CD9" w:rsidRDefault="00320B8C" w:rsidP="00320B8C">
      <w:pPr>
        <w:tabs>
          <w:tab w:val="left" w:pos="708"/>
        </w:tabs>
        <w:spacing w:before="40" w:after="80" w:line="240" w:lineRule="auto"/>
        <w:ind w:left="567"/>
        <w:jc w:val="center"/>
        <w:rPr>
          <w:rFonts w:ascii="Eras Medium ITC" w:eastAsia="Times New Roman" w:hAnsi="Eras Medium ITC" w:cs="Times New Roman"/>
          <w:spacing w:val="-20"/>
          <w:sz w:val="36"/>
          <w:szCs w:val="20"/>
          <w:lang w:val="en-US" w:eastAsia="es-ES"/>
        </w:rPr>
      </w:pPr>
      <w:r w:rsidRPr="008E3CD9">
        <w:rPr>
          <w:rFonts w:ascii="Courier New" w:eastAsia="Times New Roman" w:hAnsi="Courier New" w:cs="Times New Roman"/>
          <w:sz w:val="20"/>
          <w:szCs w:val="20"/>
          <w:lang w:val="en-US" w:eastAsia="es-ES"/>
        </w:rPr>
        <w:t>GET /</w:t>
      </w:r>
      <w:proofErr w:type="spellStart"/>
      <w:r w:rsidRPr="008E3CD9">
        <w:rPr>
          <w:rFonts w:ascii="Courier New" w:eastAsia="Times New Roman" w:hAnsi="Courier New" w:cs="Times New Roman"/>
          <w:sz w:val="20"/>
          <w:szCs w:val="20"/>
          <w:lang w:val="en-US" w:eastAsia="es-ES"/>
        </w:rPr>
        <w:t>api</w:t>
      </w:r>
      <w:proofErr w:type="spellEnd"/>
      <w:r w:rsidRPr="008E3CD9">
        <w:rPr>
          <w:rFonts w:ascii="Courier New" w:eastAsia="Times New Roman" w:hAnsi="Courier New" w:cs="Times New Roman"/>
          <w:sz w:val="20"/>
          <w:szCs w:val="20"/>
          <w:lang w:val="en-US" w:eastAsia="es-ES"/>
        </w:rPr>
        <w:t>/</w:t>
      </w:r>
      <w:proofErr w:type="spellStart"/>
      <w:r w:rsidRPr="008E3CD9">
        <w:rPr>
          <w:rFonts w:ascii="Courier New" w:eastAsia="Times New Roman" w:hAnsi="Courier New" w:cs="Times New Roman"/>
          <w:sz w:val="20"/>
          <w:szCs w:val="20"/>
          <w:lang w:val="en-US" w:eastAsia="es-ES"/>
        </w:rPr>
        <w:t>insights?topN</w:t>
      </w:r>
      <w:proofErr w:type="spellEnd"/>
      <w:r w:rsidRPr="008E3CD9">
        <w:rPr>
          <w:rFonts w:ascii="Courier New" w:eastAsia="Times New Roman" w:hAnsi="Courier New" w:cs="Times New Roman"/>
          <w:sz w:val="20"/>
          <w:szCs w:val="20"/>
          <w:lang w:val="en-US" w:eastAsia="es-ES"/>
        </w:rPr>
        <w:t>=10&amp;company=</w:t>
      </w:r>
      <w:proofErr w:type="spellStart"/>
      <w:r w:rsidRPr="008E3CD9">
        <w:rPr>
          <w:rFonts w:ascii="Courier New" w:eastAsia="Times New Roman" w:hAnsi="Courier New" w:cs="Times New Roman"/>
          <w:sz w:val="20"/>
          <w:szCs w:val="20"/>
          <w:lang w:val="en-US" w:eastAsia="es-ES"/>
        </w:rPr>
        <w:t>Deloitte&amp;city</w:t>
      </w:r>
      <w:proofErr w:type="spellEnd"/>
      <w:r w:rsidRPr="008E3CD9">
        <w:rPr>
          <w:rFonts w:ascii="Courier New" w:eastAsia="Times New Roman" w:hAnsi="Courier New" w:cs="Times New Roman"/>
          <w:sz w:val="20"/>
          <w:szCs w:val="20"/>
          <w:lang w:val="en-US" w:eastAsia="es-ES"/>
        </w:rPr>
        <w:t>=Madrid</w:t>
      </w:r>
    </w:p>
    <w:p w14:paraId="47253804" w14:textId="77777777" w:rsidR="00320B8C" w:rsidRPr="00D00234" w:rsidRDefault="00320B8C" w:rsidP="00320B8C">
      <w:pPr>
        <w:rPr>
          <w:rFonts w:ascii="Aptos" w:eastAsia="Aptos" w:hAnsi="Aptos" w:cs="Times New Roman"/>
        </w:rPr>
      </w:pPr>
      <w:r w:rsidRPr="00D00234">
        <w:rPr>
          <w:rFonts w:ascii="Aptos" w:eastAsia="Aptos" w:hAnsi="Aptos" w:cs="Times New Roman"/>
        </w:rPr>
        <w:t xml:space="preserve">La API transforma </w:t>
      </w:r>
      <w:proofErr w:type="spellStart"/>
      <w:r w:rsidRPr="00D00234">
        <w:rPr>
          <w:rFonts w:ascii="Aptos" w:eastAsia="Aptos" w:hAnsi="Aptos" w:cs="Times New Roman"/>
        </w:rPr>
        <w:t>jobFamily</w:t>
      </w:r>
      <w:proofErr w:type="spellEnd"/>
      <w:r w:rsidRPr="00D00234">
        <w:rPr>
          <w:rFonts w:ascii="Aptos" w:eastAsia="Aptos" w:hAnsi="Aptos" w:cs="Times New Roman"/>
        </w:rPr>
        <w:t xml:space="preserve"> en el parámetro interno </w:t>
      </w:r>
      <w:proofErr w:type="spellStart"/>
      <w:r w:rsidRPr="00D00234">
        <w:rPr>
          <w:rFonts w:ascii="Aptos" w:eastAsia="Aptos" w:hAnsi="Aptos" w:cs="Times New Roman"/>
        </w:rPr>
        <w:t>job_family</w:t>
      </w:r>
      <w:proofErr w:type="spellEnd"/>
      <w:r w:rsidRPr="00D00234">
        <w:rPr>
          <w:rFonts w:ascii="Aptos" w:eastAsia="Aptos" w:hAnsi="Aptos" w:cs="Times New Roman"/>
        </w:rPr>
        <w:t xml:space="preserve"> y ejecuta el flujo con </w:t>
      </w:r>
      <w:proofErr w:type="spellStart"/>
      <w:r w:rsidRPr="00D00234">
        <w:rPr>
          <w:rFonts w:ascii="Aptos" w:eastAsia="Aptos" w:hAnsi="Aptos" w:cs="Times New Roman"/>
        </w:rPr>
        <w:t>use_case</w:t>
      </w:r>
      <w:proofErr w:type="spellEnd"/>
      <w:r w:rsidRPr="00D00234">
        <w:rPr>
          <w:rFonts w:ascii="Aptos" w:eastAsia="Aptos" w:hAnsi="Aptos" w:cs="Times New Roman"/>
        </w:rPr>
        <w:t>=</w:t>
      </w:r>
      <w:proofErr w:type="spellStart"/>
      <w:r w:rsidRPr="00D00234">
        <w:rPr>
          <w:rFonts w:ascii="Aptos" w:eastAsia="Aptos" w:hAnsi="Aptos" w:cs="Times New Roman"/>
        </w:rPr>
        <w:t>insights</w:t>
      </w:r>
      <w:proofErr w:type="spellEnd"/>
      <w:r>
        <w:rPr>
          <w:rFonts w:ascii="Aptos" w:eastAsia="Aptos" w:hAnsi="Aptos" w:cs="Times New Roman"/>
        </w:rPr>
        <w:t xml:space="preserve">. La respuesta incluye el resumen del conjunto analizado, los </w:t>
      </w:r>
      <w:r>
        <w:rPr>
          <w:rFonts w:ascii="Aptos" w:eastAsia="Aptos" w:hAnsi="Aptos" w:cs="Times New Roman"/>
          <w:i/>
          <w:iCs/>
        </w:rPr>
        <w:t>rankings</w:t>
      </w:r>
      <w:r>
        <w:rPr>
          <w:rFonts w:ascii="Aptos" w:eastAsia="Aptos" w:hAnsi="Aptos" w:cs="Times New Roman"/>
        </w:rPr>
        <w:t xml:space="preserve"> de puestos y habilidades y las opciones de filtrado disponibles. Un fallo durante la generación de indicadores devuelve HTTP 500 con un mensaje de error.</w:t>
      </w:r>
    </w:p>
    <w:p w14:paraId="79E2D5C7" w14:textId="77777777" w:rsidR="00320B8C" w:rsidRDefault="00320B8C" w:rsidP="00320B8C">
      <w:pPr>
        <w:rPr>
          <w:rFonts w:ascii="Aptos" w:eastAsia="Aptos" w:hAnsi="Aptos" w:cs="Times New Roman"/>
        </w:rPr>
      </w:pPr>
      <w:r w:rsidRPr="00D00234">
        <w:rPr>
          <w:rFonts w:ascii="Aptos" w:eastAsia="Aptos" w:hAnsi="Aptos" w:cs="Times New Roman"/>
        </w:rPr>
        <w:t xml:space="preserve">La Tabla 7 recoge los códigos HTTP utilizados por los </w:t>
      </w:r>
      <w:proofErr w:type="spellStart"/>
      <w:r>
        <w:rPr>
          <w:rFonts w:ascii="Aptos" w:eastAsia="Aptos" w:hAnsi="Aptos" w:cs="Times New Roman"/>
          <w:i/>
          <w:iCs/>
        </w:rPr>
        <w:t>endpoints</w:t>
      </w:r>
      <w:proofErr w:type="spellEnd"/>
      <w:r w:rsidRPr="00D00234">
        <w:rPr>
          <w:rFonts w:ascii="Aptos" w:eastAsia="Aptos" w:hAnsi="Aptos" w:cs="Times New Roman"/>
        </w:rPr>
        <w:t xml:space="preserve"> y las situaciones generales que representan.</w:t>
      </w:r>
    </w:p>
    <w:p w14:paraId="0E303BD1" w14:textId="77777777" w:rsidR="002A2B35" w:rsidRPr="00D00234" w:rsidRDefault="002A2B35" w:rsidP="00320B8C">
      <w:pPr>
        <w:rPr>
          <w:rFonts w:ascii="Aptos" w:eastAsia="Aptos" w:hAnsi="Aptos" w:cs="Times New Roman"/>
        </w:rPr>
      </w:pPr>
    </w:p>
    <w:p w14:paraId="6B737273" w14:textId="40C5BAB3" w:rsidR="00320B8C" w:rsidRPr="00D00234" w:rsidRDefault="00320B8C" w:rsidP="004E556C">
      <w:pPr>
        <w:spacing w:before="0" w:after="480" w:line="240" w:lineRule="auto"/>
        <w:jc w:val="center"/>
        <w:rPr>
          <w:rFonts w:ascii="Aptos" w:eastAsia="Aptos" w:hAnsi="Aptos" w:cs="Times New Roman"/>
          <w:i/>
          <w:iCs/>
          <w:color w:val="0E2841"/>
          <w:sz w:val="22"/>
          <w:szCs w:val="18"/>
        </w:rPr>
      </w:pPr>
      <w:bookmarkStart w:id="73" w:name="_Toc231938581"/>
      <w:r>
        <w:rPr>
          <w:rFonts w:ascii="Aptos" w:eastAsia="Aptos" w:hAnsi="Aptos" w:cs="Times New Roman"/>
          <w:i/>
          <w:iCs/>
          <w:color w:val="0E2841"/>
          <w:sz w:val="22"/>
          <w:szCs w:val="18"/>
        </w:rPr>
        <w:lastRenderedPageBreak/>
        <w:t xml:space="preserve">Tabla </w:t>
      </w:r>
      <w:r>
        <w:rPr>
          <w:rFonts w:ascii="Aptos" w:eastAsia="Aptos" w:hAnsi="Aptos" w:cs="Times New Roman"/>
          <w:i/>
          <w:iCs/>
          <w:color w:val="0E2841"/>
          <w:sz w:val="22"/>
          <w:szCs w:val="18"/>
        </w:rPr>
        <w:fldChar w:fldCharType="begin"/>
      </w:r>
      <w:r>
        <w:rPr>
          <w:rFonts w:ascii="Aptos" w:eastAsia="Aptos" w:hAnsi="Aptos" w:cs="Times New Roman"/>
          <w:i/>
          <w:iCs/>
          <w:color w:val="0E2841"/>
          <w:sz w:val="22"/>
          <w:szCs w:val="18"/>
        </w:rPr>
        <w:instrText xml:space="preserve"> SEQ Tabla \* ARABIC </w:instrText>
      </w:r>
      <w:r>
        <w:rPr>
          <w:rFonts w:ascii="Aptos" w:eastAsia="Aptos" w:hAnsi="Aptos" w:cs="Times New Roman"/>
          <w:i/>
          <w:iCs/>
          <w:color w:val="0E2841"/>
          <w:sz w:val="22"/>
          <w:szCs w:val="18"/>
        </w:rPr>
        <w:fldChar w:fldCharType="separate"/>
      </w:r>
      <w:r w:rsidR="00D65C68">
        <w:rPr>
          <w:rFonts w:ascii="Aptos" w:eastAsia="Aptos" w:hAnsi="Aptos" w:cs="Times New Roman"/>
          <w:i/>
          <w:iCs/>
          <w:noProof/>
          <w:color w:val="0E2841"/>
          <w:sz w:val="22"/>
          <w:szCs w:val="18"/>
        </w:rPr>
        <w:t>7</w:t>
      </w:r>
      <w:r>
        <w:rPr>
          <w:rFonts w:ascii="Aptos" w:eastAsia="Aptos" w:hAnsi="Aptos" w:cs="Times New Roman"/>
          <w:i/>
          <w:iCs/>
          <w:color w:val="0E2841"/>
          <w:sz w:val="22"/>
          <w:szCs w:val="18"/>
        </w:rPr>
        <w:fldChar w:fldCharType="end"/>
      </w:r>
      <w:r>
        <w:rPr>
          <w:rFonts w:ascii="Aptos" w:eastAsia="Aptos" w:hAnsi="Aptos" w:cs="Times New Roman"/>
          <w:i/>
          <w:iCs/>
          <w:color w:val="0E2841"/>
          <w:sz w:val="22"/>
          <w:szCs w:val="18"/>
        </w:rPr>
        <w:t>. Códigos de respuesta de la API.</w:t>
      </w:r>
      <w:bookmarkEnd w:id="73"/>
    </w:p>
    <w:tbl>
      <w:tblPr>
        <w:tblStyle w:val="Tablaconcuadrcula1clara"/>
        <w:tblW w:w="8488" w:type="dxa"/>
        <w:tblInd w:w="120" w:type="dxa"/>
        <w:tblLayout w:type="fixed"/>
        <w:tblLook w:val="04A0" w:firstRow="1" w:lastRow="0" w:firstColumn="1" w:lastColumn="0" w:noHBand="0" w:noVBand="1"/>
      </w:tblPr>
      <w:tblGrid>
        <w:gridCol w:w="1200"/>
        <w:gridCol w:w="7288"/>
      </w:tblGrid>
      <w:tr w:rsidR="00320B8C" w:rsidRPr="00D00234" w14:paraId="1183D458"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00" w:type="dxa"/>
            <w:tcMar>
              <w:top w:w="90" w:type="dxa"/>
              <w:left w:w="100" w:type="dxa"/>
              <w:bottom w:w="90" w:type="dxa"/>
              <w:right w:w="100" w:type="dxa"/>
            </w:tcMar>
            <w:vAlign w:val="center"/>
          </w:tcPr>
          <w:p w14:paraId="46FAA874"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Código</w:t>
            </w:r>
          </w:p>
        </w:tc>
        <w:tc>
          <w:tcPr>
            <w:tcW w:w="7288" w:type="dxa"/>
            <w:tcMar>
              <w:top w:w="90" w:type="dxa"/>
              <w:left w:w="100" w:type="dxa"/>
              <w:bottom w:w="90" w:type="dxa"/>
              <w:right w:w="100" w:type="dxa"/>
            </w:tcMar>
            <w:vAlign w:val="center"/>
          </w:tcPr>
          <w:p w14:paraId="191D3B97" w14:textId="77777777" w:rsidR="00320B8C" w:rsidRPr="00D00234" w:rsidRDefault="00320B8C">
            <w:pPr>
              <w:spacing w:before="0" w:after="0" w:line="230" w:lineRule="auto"/>
              <w:jc w:val="left"/>
              <w:cnfStyle w:val="100000000000" w:firstRow="1"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Caso</w:t>
            </w:r>
          </w:p>
        </w:tc>
      </w:tr>
      <w:tr w:rsidR="00320B8C" w:rsidRPr="00D00234" w14:paraId="0614924B" w14:textId="77777777">
        <w:trPr>
          <w:cantSplit/>
        </w:trPr>
        <w:tc>
          <w:tcPr>
            <w:cnfStyle w:val="001000000000" w:firstRow="0" w:lastRow="0" w:firstColumn="1" w:lastColumn="0" w:oddVBand="0" w:evenVBand="0" w:oddHBand="0" w:evenHBand="0" w:firstRowFirstColumn="0" w:firstRowLastColumn="0" w:lastRowFirstColumn="0" w:lastRowLastColumn="0"/>
            <w:tcW w:w="1200" w:type="dxa"/>
            <w:tcMar>
              <w:top w:w="90" w:type="dxa"/>
              <w:left w:w="100" w:type="dxa"/>
              <w:bottom w:w="90" w:type="dxa"/>
              <w:right w:w="100" w:type="dxa"/>
            </w:tcMar>
            <w:vAlign w:val="center"/>
          </w:tcPr>
          <w:p w14:paraId="0975E833"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200</w:t>
            </w:r>
          </w:p>
        </w:tc>
        <w:tc>
          <w:tcPr>
            <w:tcW w:w="7288" w:type="dxa"/>
            <w:tcMar>
              <w:top w:w="90" w:type="dxa"/>
              <w:left w:w="100" w:type="dxa"/>
              <w:bottom w:w="90" w:type="dxa"/>
              <w:right w:w="100" w:type="dxa"/>
            </w:tcMar>
            <w:vAlign w:val="center"/>
          </w:tcPr>
          <w:p w14:paraId="0B5990CC"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Petición procesada correctamente.</w:t>
            </w:r>
          </w:p>
        </w:tc>
      </w:tr>
      <w:tr w:rsidR="00320B8C" w:rsidRPr="00D00234" w14:paraId="4AF58E9C" w14:textId="77777777">
        <w:trPr>
          <w:cantSplit/>
        </w:trPr>
        <w:tc>
          <w:tcPr>
            <w:cnfStyle w:val="001000000000" w:firstRow="0" w:lastRow="0" w:firstColumn="1" w:lastColumn="0" w:oddVBand="0" w:evenVBand="0" w:oddHBand="0" w:evenHBand="0" w:firstRowFirstColumn="0" w:firstRowLastColumn="0" w:lastRowFirstColumn="0" w:lastRowLastColumn="0"/>
            <w:tcW w:w="1200" w:type="dxa"/>
            <w:tcMar>
              <w:top w:w="90" w:type="dxa"/>
              <w:left w:w="100" w:type="dxa"/>
              <w:bottom w:w="90" w:type="dxa"/>
              <w:right w:w="100" w:type="dxa"/>
            </w:tcMar>
            <w:vAlign w:val="center"/>
          </w:tcPr>
          <w:p w14:paraId="5E3CF2DA"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400</w:t>
            </w:r>
          </w:p>
        </w:tc>
        <w:tc>
          <w:tcPr>
            <w:tcW w:w="7288" w:type="dxa"/>
            <w:tcMar>
              <w:top w:w="90" w:type="dxa"/>
              <w:left w:w="100" w:type="dxa"/>
              <w:bottom w:w="90" w:type="dxa"/>
              <w:right w:w="100" w:type="dxa"/>
            </w:tcMar>
            <w:vAlign w:val="center"/>
          </w:tcPr>
          <w:p w14:paraId="633D8A75"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Entrada inválida, ausencia de texto y CV o archivo con extensión distinta de PDF.</w:t>
            </w:r>
          </w:p>
        </w:tc>
      </w:tr>
      <w:tr w:rsidR="00320B8C" w:rsidRPr="00D00234" w14:paraId="14BC7D1A" w14:textId="77777777">
        <w:trPr>
          <w:cantSplit/>
        </w:trPr>
        <w:tc>
          <w:tcPr>
            <w:cnfStyle w:val="001000000000" w:firstRow="0" w:lastRow="0" w:firstColumn="1" w:lastColumn="0" w:oddVBand="0" w:evenVBand="0" w:oddHBand="0" w:evenHBand="0" w:firstRowFirstColumn="0" w:firstRowLastColumn="0" w:lastRowFirstColumn="0" w:lastRowLastColumn="0"/>
            <w:tcW w:w="1200" w:type="dxa"/>
            <w:tcMar>
              <w:top w:w="90" w:type="dxa"/>
              <w:left w:w="100" w:type="dxa"/>
              <w:bottom w:w="90" w:type="dxa"/>
              <w:right w:w="100" w:type="dxa"/>
            </w:tcMar>
            <w:vAlign w:val="center"/>
          </w:tcPr>
          <w:p w14:paraId="496CC3EC" w14:textId="77777777" w:rsidR="00320B8C" w:rsidRPr="00D00234" w:rsidRDefault="00320B8C">
            <w:pPr>
              <w:spacing w:before="0" w:after="0" w:line="230" w:lineRule="auto"/>
              <w:jc w:val="center"/>
              <w:rPr>
                <w:rFonts w:ascii="Aptos" w:eastAsia="Aptos" w:hAnsi="Aptos" w:cs="Times New Roman"/>
              </w:rPr>
            </w:pPr>
            <w:r w:rsidRPr="00D00234">
              <w:rPr>
                <w:rFonts w:ascii="Segoe UI" w:eastAsia="Aptos" w:hAnsi="Segoe UI" w:cs="Segoe UI"/>
                <w:sz w:val="19"/>
                <w:szCs w:val="19"/>
              </w:rPr>
              <w:t>500</w:t>
            </w:r>
          </w:p>
        </w:tc>
        <w:tc>
          <w:tcPr>
            <w:tcW w:w="7288" w:type="dxa"/>
            <w:tcMar>
              <w:top w:w="90" w:type="dxa"/>
              <w:left w:w="100" w:type="dxa"/>
              <w:bottom w:w="90" w:type="dxa"/>
              <w:right w:w="100" w:type="dxa"/>
            </w:tcMar>
            <w:vAlign w:val="center"/>
          </w:tcPr>
          <w:p w14:paraId="6CA518FC" w14:textId="77777777" w:rsidR="00320B8C" w:rsidRPr="00D00234" w:rsidRDefault="00320B8C">
            <w:pPr>
              <w:spacing w:before="0" w:after="0" w:line="230" w:lineRule="auto"/>
              <w:jc w:val="left"/>
              <w:cnfStyle w:val="000000000000" w:firstRow="0" w:lastRow="0" w:firstColumn="0" w:lastColumn="0" w:oddVBand="0" w:evenVBand="0" w:oddHBand="0" w:evenHBand="0" w:firstRowFirstColumn="0" w:firstRowLastColumn="0" w:lastRowFirstColumn="0" w:lastRowLastColumn="0"/>
              <w:rPr>
                <w:rFonts w:ascii="Aptos" w:eastAsia="Aptos" w:hAnsi="Aptos" w:cs="Times New Roman"/>
              </w:rPr>
            </w:pPr>
            <w:r w:rsidRPr="00D00234">
              <w:rPr>
                <w:rFonts w:ascii="Segoe UI" w:eastAsia="Aptos" w:hAnsi="Segoe UI" w:cs="Segoe UI"/>
                <w:sz w:val="19"/>
                <w:szCs w:val="19"/>
              </w:rPr>
              <w:t>Error interno durante la ejecución del flujo o la generación de indicadores.</w:t>
            </w:r>
          </w:p>
        </w:tc>
      </w:tr>
    </w:tbl>
    <w:p w14:paraId="1E18042C" w14:textId="77777777" w:rsidR="002A2B35" w:rsidRDefault="002A2B35" w:rsidP="00320B8C">
      <w:pPr>
        <w:keepNext/>
        <w:spacing w:before="300" w:after="80" w:line="300" w:lineRule="auto"/>
        <w:rPr>
          <w:rFonts w:ascii="Aptos" w:eastAsia="Aptos" w:hAnsi="Aptos" w:cs="Times New Roman"/>
          <w:b/>
          <w:bCs/>
          <w:sz w:val="28"/>
          <w:szCs w:val="28"/>
        </w:rPr>
      </w:pPr>
    </w:p>
    <w:p w14:paraId="1A64C887" w14:textId="77777777" w:rsidR="00320B8C" w:rsidRPr="00D00234" w:rsidRDefault="00320B8C" w:rsidP="00320B8C">
      <w:pPr>
        <w:keepNext/>
        <w:spacing w:before="300" w:after="80" w:line="300" w:lineRule="auto"/>
        <w:rPr>
          <w:rFonts w:ascii="Aptos" w:eastAsia="Aptos" w:hAnsi="Aptos" w:cs="Times New Roman"/>
        </w:rPr>
      </w:pPr>
      <w:r w:rsidRPr="00D00234">
        <w:rPr>
          <w:rFonts w:ascii="Aptos" w:eastAsia="Aptos" w:hAnsi="Aptos" w:cs="Times New Roman"/>
          <w:b/>
          <w:bCs/>
          <w:sz w:val="28"/>
          <w:szCs w:val="28"/>
        </w:rPr>
        <w:t>Configuración de acceso</w:t>
      </w:r>
    </w:p>
    <w:p w14:paraId="276DB3E4" w14:textId="77777777" w:rsidR="00320B8C" w:rsidRPr="00D00234" w:rsidRDefault="00320B8C" w:rsidP="002B470E">
      <w:pPr>
        <w:rPr>
          <w:rFonts w:ascii="Aptos" w:eastAsia="Aptos" w:hAnsi="Aptos" w:cs="Times New Roman"/>
        </w:rPr>
      </w:pPr>
      <w:r w:rsidRPr="00D00234">
        <w:rPr>
          <w:rFonts w:ascii="Aptos" w:eastAsia="Aptos" w:hAnsi="Aptos" w:cs="Times New Roman"/>
        </w:rPr>
        <w:t xml:space="preserve">La política CORS admite por defecto los orígenes </w:t>
      </w:r>
      <w:hyperlink r:id="rId39" w:history="1">
        <w:r w:rsidR="00B837F4" w:rsidRPr="000F6924">
          <w:rPr>
            <w:rStyle w:val="Hipervnculo"/>
            <w:rFonts w:ascii="Aptos" w:eastAsia="Aptos" w:hAnsi="Aptos" w:cs="Times New Roman"/>
          </w:rPr>
          <w:t>http://localhost:5173</w:t>
        </w:r>
      </w:hyperlink>
      <w:r w:rsidR="00B837F4">
        <w:rPr>
          <w:rFonts w:ascii="Aptos" w:eastAsia="Aptos" w:hAnsi="Aptos" w:cs="Times New Roman"/>
        </w:rPr>
        <w:t xml:space="preserve">, </w:t>
      </w:r>
      <w:hyperlink r:id="rId40" w:history="1">
        <w:r w:rsidR="00B837F4" w:rsidRPr="000F6924">
          <w:rPr>
            <w:rStyle w:val="Hipervnculo"/>
            <w:rFonts w:ascii="Aptos" w:eastAsia="Aptos" w:hAnsi="Aptos" w:cs="Times New Roman"/>
          </w:rPr>
          <w:t>http://127.0.0.1:5173</w:t>
        </w:r>
      </w:hyperlink>
      <w:r w:rsidR="00B837F4">
        <w:rPr>
          <w:rFonts w:ascii="Aptos" w:eastAsia="Aptos" w:hAnsi="Aptos" w:cs="Times New Roman"/>
        </w:rPr>
        <w:t xml:space="preserve">, </w:t>
      </w:r>
      <w:hyperlink r:id="rId41" w:history="1">
        <w:r w:rsidR="00B837F4" w:rsidRPr="000F6924">
          <w:rPr>
            <w:rStyle w:val="Hipervnculo"/>
            <w:rFonts w:ascii="Aptos" w:eastAsia="Aptos" w:hAnsi="Aptos" w:cs="Times New Roman"/>
          </w:rPr>
          <w:t>https://nextalent.info</w:t>
        </w:r>
      </w:hyperlink>
      <w:r w:rsidR="00B837F4">
        <w:rPr>
          <w:rFonts w:ascii="Aptos" w:eastAsia="Aptos" w:hAnsi="Aptos" w:cs="Times New Roman"/>
        </w:rPr>
        <w:t xml:space="preserve"> y https://www.nextalent.info</w:t>
      </w:r>
      <w:r w:rsidRPr="00D00234">
        <w:rPr>
          <w:rFonts w:ascii="Aptos" w:eastAsia="Aptos" w:hAnsi="Aptos" w:cs="Times New Roman"/>
        </w:rPr>
        <w:t xml:space="preserve">. Los dominios adicionales del </w:t>
      </w:r>
      <w:proofErr w:type="spellStart"/>
      <w:r>
        <w:rPr>
          <w:rFonts w:ascii="Aptos" w:eastAsia="Aptos" w:hAnsi="Aptos" w:cs="Times New Roman"/>
          <w:i/>
          <w:iCs/>
        </w:rPr>
        <w:t>frontend</w:t>
      </w:r>
      <w:proofErr w:type="spellEnd"/>
      <w:r w:rsidRPr="00D00234">
        <w:rPr>
          <w:rFonts w:ascii="Aptos" w:eastAsia="Aptos" w:hAnsi="Aptos" w:cs="Times New Roman"/>
        </w:rPr>
        <w:t xml:space="preserve"> desplegado pueden incorporarse mediante CORS_ALLOWED_ORIGINS_EXTRA. Solo se permiten los métodos GET, POST y OPTIONS y las cabeceras Content-</w:t>
      </w:r>
      <w:proofErr w:type="spellStart"/>
      <w:r w:rsidRPr="00D00234">
        <w:rPr>
          <w:rFonts w:ascii="Aptos" w:eastAsia="Aptos" w:hAnsi="Aptos" w:cs="Times New Roman"/>
        </w:rPr>
        <w:t>Type</w:t>
      </w:r>
      <w:proofErr w:type="spellEnd"/>
      <w:r w:rsidRPr="00D00234">
        <w:rPr>
          <w:rFonts w:ascii="Aptos" w:eastAsia="Aptos" w:hAnsi="Aptos" w:cs="Times New Roman"/>
        </w:rPr>
        <w:t xml:space="preserve"> y </w:t>
      </w:r>
      <w:proofErr w:type="spellStart"/>
      <w:r w:rsidRPr="00D00234">
        <w:rPr>
          <w:rFonts w:ascii="Aptos" w:eastAsia="Aptos" w:hAnsi="Aptos" w:cs="Times New Roman"/>
        </w:rPr>
        <w:t>Authorization</w:t>
      </w:r>
      <w:proofErr w:type="spellEnd"/>
      <w:r w:rsidRPr="00D00234">
        <w:rPr>
          <w:rFonts w:ascii="Aptos" w:eastAsia="Aptos" w:hAnsi="Aptos" w:cs="Times New Roman"/>
        </w:rPr>
        <w:t>.</w:t>
      </w:r>
    </w:p>
    <w:p w14:paraId="369B0B4B" w14:textId="77777777" w:rsidR="00320B8C" w:rsidRPr="00D00234" w:rsidRDefault="00320B8C" w:rsidP="00320B8C"/>
    <w:p w14:paraId="750D1170" w14:textId="77777777" w:rsidR="00364E6A" w:rsidRPr="00320B8C" w:rsidRDefault="00364E6A" w:rsidP="00320B8C"/>
    <w:sectPr w:rsidR="00364E6A" w:rsidRPr="00320B8C" w:rsidSect="006C77DC">
      <w:headerReference w:type="even" r:id="rId42"/>
      <w:headerReference w:type="default" r:id="rId43"/>
      <w:footerReference w:type="default" r:id="rId44"/>
      <w:headerReference w:type="first" r:id="rId45"/>
      <w:pgSz w:w="11900" w:h="16840" w:code="9"/>
      <w:pgMar w:top="1985" w:right="1701" w:bottom="1418"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BD04D" w14:textId="77777777" w:rsidR="00D97D9D" w:rsidRDefault="00D97D9D" w:rsidP="00A91FB3">
      <w:pPr>
        <w:spacing w:after="0" w:line="240" w:lineRule="auto"/>
      </w:pPr>
      <w:r>
        <w:separator/>
      </w:r>
    </w:p>
  </w:endnote>
  <w:endnote w:type="continuationSeparator" w:id="0">
    <w:p w14:paraId="48934363" w14:textId="77777777" w:rsidR="00D97D9D" w:rsidRDefault="00D97D9D"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altName w:val="Calibri"/>
    <w:panose1 w:val="020B0602030504020804"/>
    <w:charset w:val="00"/>
    <w:family w:val="swiss"/>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E590" w14:textId="77777777" w:rsidR="00320B8C" w:rsidRDefault="00320B8C" w:rsidP="008F2CD5">
    <w:pPr>
      <w:pStyle w:val="Piedepgina"/>
      <w:framePr w:wrap="none" w:vAnchor="text" w:hAnchor="margin" w:xAlign="center" w:y="1"/>
      <w:jc w:val="center"/>
    </w:pPr>
  </w:p>
  <w:p w14:paraId="4CC3A0F3" w14:textId="77777777" w:rsidR="00320B8C" w:rsidRDefault="00320B8C" w:rsidP="00937CF8">
    <w:pPr>
      <w:pStyle w:val="Piedepgina"/>
      <w:framePr w:wrap="none" w:vAnchor="text" w:hAnchor="margin" w:xAlign="center" w:y="1"/>
      <w:rPr>
        <w:rStyle w:val="Nmerodepgina"/>
      </w:rPr>
    </w:pPr>
  </w:p>
  <w:p w14:paraId="080269BD" w14:textId="77777777" w:rsidR="00320B8C" w:rsidRDefault="00320B8C" w:rsidP="00937CF8">
    <w:pPr>
      <w:pStyle w:val="Piedepgina"/>
      <w:framePr w:wrap="none" w:vAnchor="text" w:hAnchor="margin" w:xAlign="center" w:y="1"/>
      <w:rPr>
        <w:rStyle w:val="Nmerodepgina"/>
      </w:rPr>
    </w:pPr>
  </w:p>
  <w:p w14:paraId="5F9F3ADF" w14:textId="77777777" w:rsidR="00320B8C" w:rsidRDefault="00320B8C"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61F65" w14:textId="77777777" w:rsidR="00320B8C" w:rsidRDefault="00320B8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9F4E" w14:textId="77777777" w:rsidR="00320B8C" w:rsidRDefault="00320B8C"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556B" w14:textId="77777777" w:rsidR="00320B8C" w:rsidRDefault="00320B8C" w:rsidP="008F2CD5">
    <w:pPr>
      <w:pStyle w:val="Piedepgina"/>
      <w:framePr w:wrap="none" w:vAnchor="text" w:hAnchor="margin" w:xAlign="center" w:y="1"/>
      <w:jc w:val="center"/>
    </w:pPr>
  </w:p>
  <w:p w14:paraId="161DCB5B" w14:textId="77777777" w:rsidR="00320B8C" w:rsidRDefault="00320B8C" w:rsidP="00C73DFD">
    <w:pPr>
      <w:pStyle w:val="Piedepgina"/>
      <w:framePr w:wrap="none" w:vAnchor="text" w:hAnchor="margin" w:xAlign="center" w:y="1"/>
      <w:rPr>
        <w:rStyle w:val="Nmerodepgina"/>
      </w:rPr>
    </w:pPr>
  </w:p>
  <w:p w14:paraId="100F219A" w14:textId="77777777" w:rsidR="00320B8C" w:rsidRDefault="00320B8C" w:rsidP="00C73DFD">
    <w:pPr>
      <w:pStyle w:val="Piedepgina"/>
      <w:framePr w:wrap="none" w:vAnchor="text" w:hAnchor="margin" w:xAlign="center" w:y="1"/>
      <w:rPr>
        <w:rStyle w:val="Nmerodepgina"/>
      </w:rPr>
    </w:pPr>
  </w:p>
  <w:p w14:paraId="2F88C59F" w14:textId="77777777" w:rsidR="00320B8C" w:rsidRDefault="00320B8C" w:rsidP="006531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94C6" w14:textId="77777777" w:rsidR="00320B8C" w:rsidRDefault="00320B8C" w:rsidP="008F2CD5">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10253"/>
      <w:docPartObj>
        <w:docPartGallery w:val="Page Numbers (Bottom of Page)"/>
        <w:docPartUnique/>
      </w:docPartObj>
    </w:sdtPr>
    <w:sdtContent>
      <w:p w14:paraId="7583EF3B" w14:textId="77777777" w:rsidR="00320B8C" w:rsidRDefault="00320B8C">
        <w:pPr>
          <w:pStyle w:val="Piedepgina"/>
          <w:jc w:val="center"/>
        </w:pPr>
        <w:r>
          <w:fldChar w:fldCharType="begin"/>
        </w:r>
        <w:r>
          <w:instrText>PAGE   \* MERGEFORMAT</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04643"/>
      <w:docPartObj>
        <w:docPartGallery w:val="Page Numbers (Bottom of Page)"/>
        <w:docPartUnique/>
      </w:docPartObj>
    </w:sdtPr>
    <w:sdtContent>
      <w:p w14:paraId="0CE4F2B6" w14:textId="77777777" w:rsidR="00EA38C0" w:rsidRDefault="00EA38C0">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7BEB" w14:textId="77777777" w:rsidR="00D97D9D" w:rsidRDefault="00D97D9D" w:rsidP="00A91FB3">
      <w:pPr>
        <w:spacing w:after="0" w:line="240" w:lineRule="auto"/>
      </w:pPr>
      <w:r>
        <w:separator/>
      </w:r>
    </w:p>
  </w:footnote>
  <w:footnote w:type="continuationSeparator" w:id="0">
    <w:p w14:paraId="133766F7" w14:textId="77777777" w:rsidR="00D97D9D" w:rsidRDefault="00D97D9D" w:rsidP="00A9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AD7B" w14:textId="77777777" w:rsidR="00320B8C" w:rsidRDefault="00320B8C">
    <w:pPr>
      <w:pStyle w:val="Encabezado"/>
      <w:jc w:val="center"/>
    </w:pPr>
  </w:p>
  <w:p w14:paraId="334414DC" w14:textId="77777777" w:rsidR="00320B8C" w:rsidRPr="00630A81" w:rsidRDefault="00320B8C">
    <w:pPr>
      <w:pStyle w:val="Encabezad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26A1" w14:textId="77777777" w:rsidR="00320B8C" w:rsidRPr="00630A81" w:rsidRDefault="00320B8C">
    <w:pPr>
      <w:pStyle w:val="Encabezado"/>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31E3" w14:textId="77777777" w:rsidR="00320B8C" w:rsidRPr="00FB581C" w:rsidRDefault="00320B8C" w:rsidP="00782B86">
    <w:pPr>
      <w:pBdr>
        <w:bottom w:val="single" w:sz="4" w:space="0" w:color="auto"/>
      </w:pBdr>
      <w:tabs>
        <w:tab w:val="right" w:pos="10206"/>
      </w:tabs>
      <w:spacing w:after="0" w:line="240" w:lineRule="auto"/>
      <w:ind w:left="1440"/>
      <w:jc w:val="left"/>
      <w:rPr>
        <w:rFonts w:ascii="Eras Medium ITC" w:eastAsia="Times New Roman" w:hAnsi="Eras Medium ITC" w:cs="Tahoma"/>
        <w:szCs w:val="20"/>
        <w:lang w:eastAsia="es-ES"/>
      </w:rPr>
    </w:pPr>
    <w:r w:rsidRPr="00FB581C">
      <w:rPr>
        <w:rFonts w:ascii="Bookman Old Style" w:eastAsia="Times New Roman" w:hAnsi="Bookman Old Style" w:cs="Times New Roman"/>
        <w:noProof/>
        <w:sz w:val="22"/>
        <w:szCs w:val="20"/>
        <w:lang w:val="en-US" w:eastAsia="ja-JP"/>
      </w:rPr>
      <w:drawing>
        <wp:anchor distT="0" distB="0" distL="114300" distR="114300" simplePos="0" relativeHeight="251658243" behindDoc="0" locked="0" layoutInCell="1" allowOverlap="1" wp14:anchorId="36ECBB8C" wp14:editId="32E3A966">
          <wp:simplePos x="0" y="0"/>
          <wp:positionH relativeFrom="column">
            <wp:posOffset>-2540</wp:posOffset>
          </wp:positionH>
          <wp:positionV relativeFrom="paragraph">
            <wp:posOffset>123825</wp:posOffset>
          </wp:positionV>
          <wp:extent cx="838200" cy="810260"/>
          <wp:effectExtent l="0" t="0" r="0" b="8890"/>
          <wp:wrapSquare wrapText="bothSides"/>
          <wp:docPr id="9384053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8200"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ahoma"/>
        <w:szCs w:val="20"/>
        <w:lang w:eastAsia="es-ES"/>
      </w:rPr>
      <w:t>UNIVERSIDAD SAN PABLO-CEU</w:t>
    </w:r>
    <w:r w:rsidRPr="00FB581C">
      <w:rPr>
        <w:rFonts w:ascii="Eras Medium ITC" w:eastAsia="Times New Roman" w:hAnsi="Eras Medium ITC" w:cs="Tahoma"/>
        <w:szCs w:val="20"/>
        <w:lang w:eastAsia="es-ES"/>
      </w:rPr>
      <w:tab/>
    </w:r>
  </w:p>
  <w:p w14:paraId="4596A8C2" w14:textId="77777777" w:rsidR="00320B8C" w:rsidRPr="00FB581C" w:rsidRDefault="00320B8C" w:rsidP="00782B86">
    <w:pPr>
      <w:pBdr>
        <w:bottom w:val="single" w:sz="4" w:space="0" w:color="auto"/>
      </w:pBdr>
      <w:tabs>
        <w:tab w:val="right" w:pos="10206"/>
      </w:tabs>
      <w:spacing w:after="0" w:line="240" w:lineRule="auto"/>
      <w:ind w:left="1418"/>
      <w:jc w:val="left"/>
      <w:rPr>
        <w:rFonts w:ascii="Eras Medium ITC" w:eastAsia="Times New Roman" w:hAnsi="Eras Medium ITC" w:cs="Times New Roman"/>
        <w:sz w:val="22"/>
        <w:szCs w:val="20"/>
        <w:lang w:eastAsia="es-ES"/>
      </w:rPr>
    </w:pPr>
    <w:r w:rsidRPr="00FB581C">
      <w:rPr>
        <w:rFonts w:ascii="Eras Medium ITC" w:eastAsia="Times New Roman" w:hAnsi="Eras Medium ITC" w:cs="Times New Roman"/>
        <w:sz w:val="22"/>
        <w:szCs w:val="20"/>
        <w:lang w:eastAsia="es-ES"/>
      </w:rPr>
      <w:t>ESCUELA POLITÉCNICA SUPERIOR</w:t>
    </w:r>
    <w:r w:rsidRPr="00FB581C">
      <w:rPr>
        <w:rFonts w:ascii="Eras Medium ITC" w:eastAsia="Times New Roman" w:hAnsi="Eras Medium ITC" w:cs="Times New Roman"/>
        <w:sz w:val="22"/>
        <w:szCs w:val="20"/>
        <w:lang w:eastAsia="es-ES"/>
      </w:rPr>
      <w:tab/>
    </w:r>
  </w:p>
  <w:p w14:paraId="3FD4E568" w14:textId="77777777" w:rsidR="00320B8C" w:rsidRPr="00FB581C" w:rsidRDefault="00320B8C" w:rsidP="00782B86">
    <w:pPr>
      <w:pBdr>
        <w:bottom w:val="single" w:sz="4" w:space="0" w:color="auto"/>
      </w:pBdr>
      <w:tabs>
        <w:tab w:val="right" w:pos="10206"/>
      </w:tabs>
      <w:spacing w:after="0" w:line="240" w:lineRule="auto"/>
      <w:ind w:left="1418"/>
      <w:jc w:val="left"/>
      <w:rPr>
        <w:rFonts w:ascii="Eras Medium ITC" w:eastAsia="Times New Roman" w:hAnsi="Eras Medium ITC" w:cs="Tahoma"/>
        <w:sz w:val="22"/>
        <w:szCs w:val="20"/>
        <w:lang w:eastAsia="es-ES"/>
      </w:rPr>
    </w:pPr>
    <w:r w:rsidRPr="00FB581C">
      <w:rPr>
        <w:rFonts w:ascii="Eras Medium ITC" w:eastAsia="Times New Roman" w:hAnsi="Eras Medium ITC" w:cs="Tahoma"/>
        <w:sz w:val="22"/>
        <w:szCs w:val="20"/>
        <w:lang w:eastAsia="es-ES"/>
      </w:rPr>
      <w:t xml:space="preserve">División de Ingeniería </w:t>
    </w:r>
  </w:p>
  <w:p w14:paraId="657192D5" w14:textId="77777777" w:rsidR="00320B8C" w:rsidRPr="00FB581C" w:rsidRDefault="00320B8C" w:rsidP="00782B86">
    <w:pPr>
      <w:spacing w:after="0" w:line="240" w:lineRule="auto"/>
      <w:ind w:left="1560"/>
      <w:jc w:val="right"/>
      <w:rPr>
        <w:rFonts w:ascii="Eras Medium ITC" w:eastAsia="Times New Roman" w:hAnsi="Eras Medium ITC" w:cs="Times New Roman"/>
        <w:b/>
        <w:sz w:val="40"/>
        <w:szCs w:val="20"/>
        <w:lang w:eastAsia="es-ES"/>
      </w:rPr>
    </w:pPr>
  </w:p>
  <w:p w14:paraId="511ADD3B" w14:textId="77777777" w:rsidR="00320B8C" w:rsidRPr="00FB581C" w:rsidRDefault="00320B8C" w:rsidP="00782B86">
    <w:pPr>
      <w:spacing w:after="0" w:line="240" w:lineRule="auto"/>
      <w:ind w:left="1560"/>
      <w:jc w:val="right"/>
      <w:rPr>
        <w:rFonts w:ascii="Eras Medium ITC" w:eastAsia="Times New Roman" w:hAnsi="Eras Medium ITC" w:cs="Times New Roman"/>
        <w:b/>
        <w:sz w:val="40"/>
        <w:szCs w:val="20"/>
        <w:lang w:eastAsia="es-ES"/>
      </w:rPr>
    </w:pPr>
    <w:r w:rsidRPr="00FB581C">
      <w:rPr>
        <w:rFonts w:ascii="Eras Medium ITC" w:eastAsia="Times New Roman" w:hAnsi="Eras Medium ITC" w:cs="Times New Roman"/>
        <w:b/>
        <w:sz w:val="40"/>
        <w:szCs w:val="20"/>
        <w:lang w:eastAsia="es-ES"/>
      </w:rPr>
      <w:t>Calificación del Trabajo Fin de Grado</w:t>
    </w:r>
  </w:p>
  <w:p w14:paraId="0EA5F0D6" w14:textId="77777777" w:rsidR="00320B8C" w:rsidRPr="00FB581C" w:rsidRDefault="00320B8C" w:rsidP="00782B86">
    <w:pPr>
      <w:pBdr>
        <w:bottom w:val="single" w:sz="2" w:space="2" w:color="auto"/>
      </w:pBdr>
      <w:tabs>
        <w:tab w:val="left" w:pos="4253"/>
        <w:tab w:val="right" w:pos="8505"/>
      </w:tabs>
      <w:overflowPunct w:val="0"/>
      <w:autoSpaceDE w:val="0"/>
      <w:autoSpaceDN w:val="0"/>
      <w:adjustRightInd w:val="0"/>
      <w:spacing w:after="0" w:line="240" w:lineRule="auto"/>
      <w:jc w:val="left"/>
      <w:textAlignment w:val="baseline"/>
      <w:rPr>
        <w:rFonts w:ascii="Eras Medium ITC" w:eastAsia="Times New Roman" w:hAnsi="Eras Medium ITC" w:cs="Times New Roman"/>
        <w:sz w:val="18"/>
        <w:szCs w:val="20"/>
        <w:lang w:eastAsia="es-ES"/>
      </w:rPr>
    </w:pPr>
  </w:p>
  <w:p w14:paraId="0F14F166" w14:textId="77777777" w:rsidR="00320B8C" w:rsidRPr="00630A81" w:rsidRDefault="00320B8C">
    <w:pPr>
      <w:pStyle w:val="Encabezado"/>
      <w:rPr>
        <w:i/>
      </w:rPr>
    </w:pPr>
    <w:r>
      <w:rPr>
        <w:noProof/>
        <w:lang w:val="en-US" w:eastAsia="ja-JP"/>
      </w:rPr>
      <w:drawing>
        <wp:anchor distT="0" distB="0" distL="114300" distR="114300" simplePos="0" relativeHeight="251658245" behindDoc="1" locked="0" layoutInCell="1" allowOverlap="1" wp14:anchorId="62E68917" wp14:editId="41262BCB">
          <wp:simplePos x="0" y="0"/>
          <wp:positionH relativeFrom="column">
            <wp:posOffset>-1112423</wp:posOffset>
          </wp:positionH>
          <wp:positionV relativeFrom="paragraph">
            <wp:posOffset>985928</wp:posOffset>
          </wp:positionV>
          <wp:extent cx="7857415" cy="5412834"/>
          <wp:effectExtent l="0" t="0" r="0" b="0"/>
          <wp:wrapNone/>
          <wp:docPr id="7994966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3244" name="Picture 32"/>
                  <pic:cNvPicPr>
                    <a:picLocks noChangeAspect="1" noChangeArrowheads="1"/>
                  </pic:cNvPicPr>
                </pic:nvPicPr>
                <pic:blipFill rotWithShape="1">
                  <a:blip r:embed="rId2">
                    <a:alphaModFix amt="35000"/>
                    <a:extLst>
                      <a:ext uri="{28A0092B-C50C-407E-A947-70E740481C1C}">
                        <a14:useLocalDpi xmlns:a14="http://schemas.microsoft.com/office/drawing/2010/main" val="0"/>
                      </a:ext>
                    </a:extLst>
                  </a:blip>
                  <a:srcRect l="16530" r="31213"/>
                  <a:stretch>
                    <a:fillRect/>
                  </a:stretch>
                </pic:blipFill>
                <pic:spPr bwMode="auto">
                  <a:xfrm rot="16200000">
                    <a:off x="0" y="0"/>
                    <a:ext cx="7959714" cy="54833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1FEC" w14:textId="77777777" w:rsidR="00320B8C" w:rsidRPr="00630A81" w:rsidRDefault="00320B8C">
    <w:pPr>
      <w:pStyle w:val="Encabezado"/>
      <w:rPr>
        <w:i/>
      </w:rPr>
    </w:pPr>
    <w:r>
      <w:tab/>
    </w:r>
    <w:r>
      <w:tab/>
    </w:r>
    <w:r>
      <w:rPr>
        <w:i/>
      </w:rPr>
      <w:t>Introducción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F944" w14:textId="0250297D" w:rsidR="00320B8C" w:rsidRPr="00EF1449" w:rsidRDefault="00320B8C" w:rsidP="00EF1449">
    <w:pPr>
      <w:pStyle w:val="Encabezado"/>
      <w:tabs>
        <w:tab w:val="clear" w:pos="8504"/>
        <w:tab w:val="right" w:pos="7931"/>
      </w:tabs>
      <w:spacing w:before="180"/>
      <w:jc w:val="right"/>
      <w:rPr>
        <w:i/>
      </w:rPr>
    </w:pPr>
    <w:r>
      <w:rPr>
        <w:noProof/>
      </w:rPr>
      <w:drawing>
        <wp:anchor distT="0" distB="0" distL="114300" distR="114300" simplePos="0" relativeHeight="251657216" behindDoc="0" locked="0" layoutInCell="1" allowOverlap="1" wp14:anchorId="49F8CC2F" wp14:editId="68BDF526">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856922493" name="Imagen 1856922493"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D00234">
      <w:rPr>
        <w:rFonts w:ascii="Aptos Display" w:hAnsi="Aptos Display" w:cs="Aptos Display"/>
        <w:i/>
        <w:sz w:val="20"/>
      </w:rPr>
      <w:tab/>
    </w:r>
    <w:r w:rsidRPr="00D00234">
      <w:rPr>
        <w:rFonts w:ascii="Aptos Display" w:hAnsi="Aptos Display" w:cs="Aptos Display"/>
        <w:i/>
        <w:sz w:val="20"/>
      </w:rPr>
      <w:fldChar w:fldCharType="begin"/>
    </w:r>
    <w:r w:rsidRPr="00D00234">
      <w:rPr>
        <w:rFonts w:ascii="Aptos Display" w:hAnsi="Aptos Display" w:cs="Aptos Display"/>
        <w:i/>
        <w:sz w:val="20"/>
      </w:rPr>
      <w:instrText xml:space="preserve"> STYLEREF  "Título 1"  \* MERGEFORMAT </w:instrText>
    </w:r>
    <w:r w:rsidRPr="00D00234">
      <w:rPr>
        <w:rFonts w:ascii="Aptos Display" w:hAnsi="Aptos Display" w:cs="Aptos Display"/>
        <w:i/>
        <w:sz w:val="20"/>
      </w:rPr>
      <w:fldChar w:fldCharType="separate"/>
    </w:r>
    <w:r w:rsidR="00D65C68">
      <w:rPr>
        <w:rFonts w:ascii="Aptos Display" w:hAnsi="Aptos Display" w:cs="Aptos Display"/>
        <w:b/>
        <w:bCs/>
        <w:i/>
        <w:noProof/>
        <w:sz w:val="20"/>
      </w:rPr>
      <w:t>¡Error! No hay texto con el estilo especificado en el documento.</w:t>
    </w:r>
    <w:r w:rsidRPr="00D00234">
      <w:rPr>
        <w:rFonts w:ascii="Aptos Display" w:hAnsi="Aptos Display" w:cs="Aptos Display"/>
        <w:i/>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C91D" w14:textId="77777777" w:rsidR="00320B8C" w:rsidRPr="002A5E6F" w:rsidRDefault="00320B8C" w:rsidP="002A5E6F">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8ECD" w14:textId="3CB2E3CD" w:rsidR="00320B8C" w:rsidRPr="00630A81" w:rsidRDefault="00320B8C" w:rsidP="00EF1449">
    <w:pPr>
      <w:pStyle w:val="Encabezado"/>
      <w:tabs>
        <w:tab w:val="clear" w:pos="8504"/>
        <w:tab w:val="right" w:pos="7931"/>
      </w:tabs>
      <w:spacing w:before="180"/>
      <w:jc w:val="right"/>
      <w:rPr>
        <w:i/>
      </w:rPr>
    </w:pPr>
    <w:r>
      <w:rPr>
        <w:noProof/>
      </w:rPr>
      <w:drawing>
        <wp:anchor distT="0" distB="0" distL="114300" distR="114300" simplePos="0" relativeHeight="251661312" behindDoc="0" locked="0" layoutInCell="1" allowOverlap="1" wp14:anchorId="5B50BF15" wp14:editId="43BF7A72">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141419712" name="Imagen 1141419712"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sidRPr="00D00234">
      <w:rPr>
        <w:rFonts w:ascii="Aptos Display" w:hAnsi="Aptos Display" w:cs="Aptos Display"/>
        <w:i/>
        <w:sz w:val="20"/>
      </w:rPr>
      <w:fldChar w:fldCharType="begin"/>
    </w:r>
    <w:r w:rsidRPr="00D00234">
      <w:rPr>
        <w:rFonts w:ascii="Aptos Display" w:hAnsi="Aptos Display" w:cs="Aptos Display"/>
        <w:i/>
        <w:sz w:val="20"/>
      </w:rPr>
      <w:instrText xml:space="preserve"> STYLEREF  "Título 1"  \* MERGEFORMAT </w:instrText>
    </w:r>
    <w:r w:rsidRPr="00D00234">
      <w:rPr>
        <w:rFonts w:ascii="Aptos Display" w:hAnsi="Aptos Display" w:cs="Aptos Display"/>
        <w:i/>
        <w:sz w:val="20"/>
      </w:rPr>
      <w:fldChar w:fldCharType="separate"/>
    </w:r>
    <w:r w:rsidR="00D65C68">
      <w:rPr>
        <w:rFonts w:ascii="Aptos Display" w:hAnsi="Aptos Display" w:cs="Aptos Display"/>
        <w:b/>
        <w:bCs/>
        <w:i/>
        <w:noProof/>
        <w:sz w:val="20"/>
      </w:rPr>
      <w:t>¡Error! No hay texto con el estilo especificado en el documento.</w:t>
    </w:r>
    <w:r w:rsidRPr="00D00234">
      <w:rPr>
        <w:rFonts w:ascii="Aptos Display" w:hAnsi="Aptos Display" w:cs="Aptos Display"/>
        <w:i/>
        <w:sz w:val="20"/>
      </w:rPr>
      <w:fldChar w:fldCharType="end"/>
    </w:r>
  </w:p>
  <w:p w14:paraId="3B7206AB" w14:textId="77777777" w:rsidR="00320B8C" w:rsidRPr="00EF1449" w:rsidRDefault="00320B8C" w:rsidP="00EF1449">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8AC8" w14:textId="36F71565" w:rsidR="008E793B" w:rsidRPr="00EF1449"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58241"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630154594" name="Imagen 1630154594"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D00234">
      <w:rPr>
        <w:rFonts w:ascii="Aptos Display" w:hAnsi="Aptos Display" w:cs="Aptos Display"/>
        <w:i/>
        <w:sz w:val="20"/>
      </w:rPr>
      <w:tab/>
    </w:r>
    <w:r w:rsidRPr="00D00234">
      <w:rPr>
        <w:rFonts w:ascii="Aptos Display" w:hAnsi="Aptos Display" w:cs="Aptos Display"/>
        <w:i/>
        <w:sz w:val="20"/>
      </w:rPr>
      <w:fldChar w:fldCharType="begin"/>
    </w:r>
    <w:r w:rsidRPr="00D00234">
      <w:rPr>
        <w:rFonts w:ascii="Aptos Display" w:hAnsi="Aptos Display" w:cs="Aptos Display"/>
        <w:i/>
        <w:sz w:val="20"/>
      </w:rPr>
      <w:instrText xml:space="preserve"> STYLEREF  "Título 1"  \* MERGEFORMAT </w:instrText>
    </w:r>
    <w:r w:rsidRPr="00D00234">
      <w:rPr>
        <w:rFonts w:ascii="Aptos Display" w:hAnsi="Aptos Display" w:cs="Aptos Display"/>
        <w:i/>
        <w:sz w:val="20"/>
      </w:rPr>
      <w:fldChar w:fldCharType="separate"/>
    </w:r>
    <w:r w:rsidR="00D65C68">
      <w:rPr>
        <w:rFonts w:ascii="Aptos Display" w:hAnsi="Aptos Display" w:cs="Aptos Display"/>
        <w:b/>
        <w:bCs/>
        <w:i/>
        <w:noProof/>
        <w:sz w:val="20"/>
      </w:rPr>
      <w:t>¡Error! No hay texto con el estilo especificado en el documento.</w:t>
    </w:r>
    <w:r w:rsidRPr="00D00234">
      <w:rPr>
        <w:rFonts w:ascii="Aptos Display" w:hAnsi="Aptos Display" w:cs="Aptos Display"/>
        <w:i/>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AB55" w14:textId="77777777" w:rsidR="008E793B" w:rsidRPr="002A5E6F" w:rsidRDefault="008E793B" w:rsidP="002A5E6F">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9384" w14:textId="05618B1E" w:rsidR="008E793B" w:rsidRPr="00630A81"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58240" behindDoc="0" locked="0" layoutInCell="1" allowOverlap="1" wp14:anchorId="771F5D20" wp14:editId="0944908F">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878837351" name="Imagen 878837351"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sidRPr="00D00234">
      <w:rPr>
        <w:rFonts w:ascii="Aptos Display" w:hAnsi="Aptos Display" w:cs="Aptos Display"/>
        <w:i/>
        <w:sz w:val="20"/>
      </w:rPr>
      <w:fldChar w:fldCharType="begin"/>
    </w:r>
    <w:r w:rsidRPr="00D00234">
      <w:rPr>
        <w:rFonts w:ascii="Aptos Display" w:hAnsi="Aptos Display" w:cs="Aptos Display"/>
        <w:i/>
        <w:sz w:val="20"/>
      </w:rPr>
      <w:instrText xml:space="preserve"> STYLEREF  "Título 1"  \* MERGEFORMAT </w:instrText>
    </w:r>
    <w:r w:rsidRPr="00D00234">
      <w:rPr>
        <w:rFonts w:ascii="Aptos Display" w:hAnsi="Aptos Display" w:cs="Aptos Display"/>
        <w:i/>
        <w:sz w:val="20"/>
      </w:rPr>
      <w:fldChar w:fldCharType="separate"/>
    </w:r>
    <w:r w:rsidR="00D65C68">
      <w:rPr>
        <w:rFonts w:ascii="Aptos Display" w:hAnsi="Aptos Display" w:cs="Aptos Display"/>
        <w:b/>
        <w:bCs/>
        <w:i/>
        <w:noProof/>
        <w:sz w:val="20"/>
      </w:rPr>
      <w:t>¡Error! No hay texto con el estilo especificado en el documento.</w:t>
    </w:r>
    <w:r w:rsidRPr="00D00234">
      <w:rPr>
        <w:rFonts w:ascii="Aptos Display" w:hAnsi="Aptos Display" w:cs="Aptos Display"/>
        <w:i/>
        <w:sz w:val="20"/>
      </w:rPr>
      <w:fldChar w:fldCharType="end"/>
    </w:r>
  </w:p>
  <w:p w14:paraId="5FB9E247" w14:textId="77777777" w:rsidR="008E793B" w:rsidRPr="00EF1449" w:rsidRDefault="008E793B" w:rsidP="00EF14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875"/>
    <w:multiLevelType w:val="hybridMultilevel"/>
    <w:tmpl w:val="479ED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BA54BB"/>
    <w:multiLevelType w:val="hybridMultilevel"/>
    <w:tmpl w:val="B7F01A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30038B"/>
    <w:multiLevelType w:val="hybridMultilevel"/>
    <w:tmpl w:val="2E0832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84A02FE"/>
    <w:multiLevelType w:val="hybridMultilevel"/>
    <w:tmpl w:val="E23A7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6E12BD"/>
    <w:multiLevelType w:val="hybridMultilevel"/>
    <w:tmpl w:val="702E2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4AE5107"/>
    <w:multiLevelType w:val="hybridMultilevel"/>
    <w:tmpl w:val="A3E4F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0A735E5"/>
    <w:multiLevelType w:val="hybridMultilevel"/>
    <w:tmpl w:val="8DD4A85A"/>
    <w:lvl w:ilvl="0" w:tplc="DFF8E3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34E76C8"/>
    <w:multiLevelType w:val="hybridMultilevel"/>
    <w:tmpl w:val="7146F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4D26349"/>
    <w:multiLevelType w:val="hybridMultilevel"/>
    <w:tmpl w:val="67049B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56500BA"/>
    <w:multiLevelType w:val="hybridMultilevel"/>
    <w:tmpl w:val="FD8C8EB4"/>
    <w:lvl w:ilvl="0" w:tplc="0D8625E6">
      <w:start w:val="1"/>
      <w:numFmt w:val="bullet"/>
      <w:lvlText w:val=""/>
      <w:lvlJc w:val="left"/>
      <w:pPr>
        <w:ind w:left="720" w:hanging="360"/>
      </w:pPr>
      <w:rPr>
        <w:rFonts w:ascii="Symbol" w:hAnsi="Symbol" w:hint="default"/>
      </w:rPr>
    </w:lvl>
    <w:lvl w:ilvl="1" w:tplc="51F0F37A">
      <w:start w:val="1"/>
      <w:numFmt w:val="bullet"/>
      <w:lvlText w:val="o"/>
      <w:lvlJc w:val="left"/>
      <w:pPr>
        <w:ind w:left="1440" w:hanging="360"/>
      </w:pPr>
      <w:rPr>
        <w:rFonts w:ascii="Courier New" w:hAnsi="Courier New" w:hint="default"/>
      </w:rPr>
    </w:lvl>
    <w:lvl w:ilvl="2" w:tplc="329AC612">
      <w:start w:val="1"/>
      <w:numFmt w:val="bullet"/>
      <w:lvlText w:val=""/>
      <w:lvlJc w:val="left"/>
      <w:pPr>
        <w:ind w:left="2160" w:hanging="360"/>
      </w:pPr>
      <w:rPr>
        <w:rFonts w:ascii="Wingdings" w:hAnsi="Wingdings" w:hint="default"/>
      </w:rPr>
    </w:lvl>
    <w:lvl w:ilvl="3" w:tplc="2216EABA">
      <w:start w:val="1"/>
      <w:numFmt w:val="bullet"/>
      <w:lvlText w:val=""/>
      <w:lvlJc w:val="left"/>
      <w:pPr>
        <w:ind w:left="2880" w:hanging="360"/>
      </w:pPr>
      <w:rPr>
        <w:rFonts w:ascii="Symbol" w:hAnsi="Symbol" w:hint="default"/>
      </w:rPr>
    </w:lvl>
    <w:lvl w:ilvl="4" w:tplc="88944186">
      <w:start w:val="1"/>
      <w:numFmt w:val="bullet"/>
      <w:lvlText w:val="o"/>
      <w:lvlJc w:val="left"/>
      <w:pPr>
        <w:ind w:left="3600" w:hanging="360"/>
      </w:pPr>
      <w:rPr>
        <w:rFonts w:ascii="Courier New" w:hAnsi="Courier New" w:hint="default"/>
      </w:rPr>
    </w:lvl>
    <w:lvl w:ilvl="5" w:tplc="21D6838C">
      <w:start w:val="1"/>
      <w:numFmt w:val="bullet"/>
      <w:lvlText w:val=""/>
      <w:lvlJc w:val="left"/>
      <w:pPr>
        <w:ind w:left="4320" w:hanging="360"/>
      </w:pPr>
      <w:rPr>
        <w:rFonts w:ascii="Wingdings" w:hAnsi="Wingdings" w:hint="default"/>
      </w:rPr>
    </w:lvl>
    <w:lvl w:ilvl="6" w:tplc="114E5686">
      <w:start w:val="1"/>
      <w:numFmt w:val="bullet"/>
      <w:lvlText w:val=""/>
      <w:lvlJc w:val="left"/>
      <w:pPr>
        <w:ind w:left="5040" w:hanging="360"/>
      </w:pPr>
      <w:rPr>
        <w:rFonts w:ascii="Symbol" w:hAnsi="Symbol" w:hint="default"/>
      </w:rPr>
    </w:lvl>
    <w:lvl w:ilvl="7" w:tplc="C8CE33E8">
      <w:start w:val="1"/>
      <w:numFmt w:val="bullet"/>
      <w:lvlText w:val="o"/>
      <w:lvlJc w:val="left"/>
      <w:pPr>
        <w:ind w:left="5760" w:hanging="360"/>
      </w:pPr>
      <w:rPr>
        <w:rFonts w:ascii="Courier New" w:hAnsi="Courier New" w:hint="default"/>
      </w:rPr>
    </w:lvl>
    <w:lvl w:ilvl="8" w:tplc="AA089D70">
      <w:start w:val="1"/>
      <w:numFmt w:val="bullet"/>
      <w:lvlText w:val=""/>
      <w:lvlJc w:val="left"/>
      <w:pPr>
        <w:ind w:left="6480" w:hanging="360"/>
      </w:pPr>
      <w:rPr>
        <w:rFonts w:ascii="Wingdings" w:hAnsi="Wingdings" w:hint="default"/>
      </w:rPr>
    </w:lvl>
  </w:abstractNum>
  <w:abstractNum w:abstractNumId="11" w15:restartNumberingAfterBreak="0">
    <w:nsid w:val="4B095B18"/>
    <w:multiLevelType w:val="hybridMultilevel"/>
    <w:tmpl w:val="F2FC35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51E572B0"/>
    <w:multiLevelType w:val="hybridMultilevel"/>
    <w:tmpl w:val="4B763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30E7BF6"/>
    <w:multiLevelType w:val="hybridMultilevel"/>
    <w:tmpl w:val="B210A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5F14F5"/>
    <w:multiLevelType w:val="hybridMultilevel"/>
    <w:tmpl w:val="3976EBF6"/>
    <w:lvl w:ilvl="0" w:tplc="F260DC52">
      <w:start w:val="1"/>
      <w:numFmt w:val="bullet"/>
      <w:lvlText w:val="o"/>
      <w:lvlJc w:val="left"/>
      <w:pPr>
        <w:ind w:left="720" w:hanging="360"/>
      </w:pPr>
      <w:rPr>
        <w:rFonts w:ascii="Courier New" w:hAnsi="Courier New" w:hint="default"/>
      </w:rPr>
    </w:lvl>
    <w:lvl w:ilvl="1" w:tplc="B7467640">
      <w:start w:val="1"/>
      <w:numFmt w:val="bullet"/>
      <w:lvlText w:val="o"/>
      <w:lvlJc w:val="left"/>
      <w:pPr>
        <w:ind w:left="1440" w:hanging="360"/>
      </w:pPr>
      <w:rPr>
        <w:rFonts w:ascii="Courier New" w:hAnsi="Courier New" w:hint="default"/>
      </w:rPr>
    </w:lvl>
    <w:lvl w:ilvl="2" w:tplc="EE2A41FE">
      <w:start w:val="1"/>
      <w:numFmt w:val="bullet"/>
      <w:lvlText w:val=""/>
      <w:lvlJc w:val="left"/>
      <w:pPr>
        <w:ind w:left="2160" w:hanging="360"/>
      </w:pPr>
      <w:rPr>
        <w:rFonts w:ascii="Wingdings" w:hAnsi="Wingdings" w:hint="default"/>
      </w:rPr>
    </w:lvl>
    <w:lvl w:ilvl="3" w:tplc="FDFC6F22">
      <w:start w:val="1"/>
      <w:numFmt w:val="bullet"/>
      <w:lvlText w:val=""/>
      <w:lvlJc w:val="left"/>
      <w:pPr>
        <w:ind w:left="2880" w:hanging="360"/>
      </w:pPr>
      <w:rPr>
        <w:rFonts w:ascii="Symbol" w:hAnsi="Symbol" w:hint="default"/>
      </w:rPr>
    </w:lvl>
    <w:lvl w:ilvl="4" w:tplc="C4EE7B82">
      <w:start w:val="1"/>
      <w:numFmt w:val="bullet"/>
      <w:lvlText w:val="o"/>
      <w:lvlJc w:val="left"/>
      <w:pPr>
        <w:ind w:left="3600" w:hanging="360"/>
      </w:pPr>
      <w:rPr>
        <w:rFonts w:ascii="Courier New" w:hAnsi="Courier New" w:hint="default"/>
      </w:rPr>
    </w:lvl>
    <w:lvl w:ilvl="5" w:tplc="B10CC120">
      <w:start w:val="1"/>
      <w:numFmt w:val="bullet"/>
      <w:lvlText w:val=""/>
      <w:lvlJc w:val="left"/>
      <w:pPr>
        <w:ind w:left="4320" w:hanging="360"/>
      </w:pPr>
      <w:rPr>
        <w:rFonts w:ascii="Wingdings" w:hAnsi="Wingdings" w:hint="default"/>
      </w:rPr>
    </w:lvl>
    <w:lvl w:ilvl="6" w:tplc="842AAB10">
      <w:start w:val="1"/>
      <w:numFmt w:val="bullet"/>
      <w:lvlText w:val=""/>
      <w:lvlJc w:val="left"/>
      <w:pPr>
        <w:ind w:left="5040" w:hanging="360"/>
      </w:pPr>
      <w:rPr>
        <w:rFonts w:ascii="Symbol" w:hAnsi="Symbol" w:hint="default"/>
      </w:rPr>
    </w:lvl>
    <w:lvl w:ilvl="7" w:tplc="0DE210AE">
      <w:start w:val="1"/>
      <w:numFmt w:val="bullet"/>
      <w:lvlText w:val="o"/>
      <w:lvlJc w:val="left"/>
      <w:pPr>
        <w:ind w:left="5760" w:hanging="360"/>
      </w:pPr>
      <w:rPr>
        <w:rFonts w:ascii="Courier New" w:hAnsi="Courier New" w:hint="default"/>
      </w:rPr>
    </w:lvl>
    <w:lvl w:ilvl="8" w:tplc="54BC44B8">
      <w:start w:val="1"/>
      <w:numFmt w:val="bullet"/>
      <w:lvlText w:val=""/>
      <w:lvlJc w:val="left"/>
      <w:pPr>
        <w:ind w:left="6480" w:hanging="360"/>
      </w:pPr>
      <w:rPr>
        <w:rFonts w:ascii="Wingdings" w:hAnsi="Wingdings" w:hint="default"/>
      </w:rPr>
    </w:lvl>
  </w:abstractNum>
  <w:abstractNum w:abstractNumId="16" w15:restartNumberingAfterBreak="0">
    <w:nsid w:val="653E3A2E"/>
    <w:multiLevelType w:val="multilevel"/>
    <w:tmpl w:val="6D04CC86"/>
    <w:lvl w:ilvl="0">
      <w:start w:val="1"/>
      <w:numFmt w:val="decimal"/>
      <w:pStyle w:val="Ttulo1"/>
      <w:lvlText w:val="Capítulo %1"/>
      <w:lvlJc w:val="left"/>
      <w:pPr>
        <w:tabs>
          <w:tab w:val="num" w:pos="1134"/>
        </w:tabs>
        <w:ind w:left="0" w:firstLine="0"/>
      </w:pPr>
      <w:rPr>
        <w:rFonts w:hint="default"/>
        <w:b/>
        <w:i w:val="0"/>
        <w:sz w:val="40"/>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9953944"/>
    <w:multiLevelType w:val="hybridMultilevel"/>
    <w:tmpl w:val="2A0A1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A074161"/>
    <w:multiLevelType w:val="hybridMultilevel"/>
    <w:tmpl w:val="D58C0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A8E5A24"/>
    <w:multiLevelType w:val="hybridMultilevel"/>
    <w:tmpl w:val="C9741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BD039D3"/>
    <w:multiLevelType w:val="hybridMultilevel"/>
    <w:tmpl w:val="33D86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D7679AE"/>
    <w:multiLevelType w:val="hybridMultilevel"/>
    <w:tmpl w:val="A6E2D85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3361217">
    <w:abstractNumId w:val="10"/>
  </w:num>
  <w:num w:numId="2" w16cid:durableId="1985699739">
    <w:abstractNumId w:val="15"/>
  </w:num>
  <w:num w:numId="3" w16cid:durableId="1654408922">
    <w:abstractNumId w:val="20"/>
  </w:num>
  <w:num w:numId="4" w16cid:durableId="817576942">
    <w:abstractNumId w:val="13"/>
  </w:num>
  <w:num w:numId="5" w16cid:durableId="1945185091">
    <w:abstractNumId w:val="12"/>
  </w:num>
  <w:num w:numId="6" w16cid:durableId="170144240">
    <w:abstractNumId w:val="16"/>
  </w:num>
  <w:num w:numId="7" w16cid:durableId="1119372387">
    <w:abstractNumId w:val="7"/>
  </w:num>
  <w:num w:numId="8" w16cid:durableId="583104420">
    <w:abstractNumId w:val="6"/>
  </w:num>
  <w:num w:numId="9" w16cid:durableId="1203399298">
    <w:abstractNumId w:val="14"/>
  </w:num>
  <w:num w:numId="10" w16cid:durableId="1514105432">
    <w:abstractNumId w:val="3"/>
  </w:num>
  <w:num w:numId="11" w16cid:durableId="267396036">
    <w:abstractNumId w:val="19"/>
  </w:num>
  <w:num w:numId="12" w16cid:durableId="1409694515">
    <w:abstractNumId w:val="2"/>
  </w:num>
  <w:num w:numId="13" w16cid:durableId="1530408764">
    <w:abstractNumId w:val="21"/>
  </w:num>
  <w:num w:numId="14" w16cid:durableId="328019544">
    <w:abstractNumId w:val="9"/>
  </w:num>
  <w:num w:numId="15" w16cid:durableId="2111467633">
    <w:abstractNumId w:val="8"/>
  </w:num>
  <w:num w:numId="16" w16cid:durableId="565410587">
    <w:abstractNumId w:val="17"/>
  </w:num>
  <w:num w:numId="17" w16cid:durableId="2079472763">
    <w:abstractNumId w:val="18"/>
  </w:num>
  <w:num w:numId="18" w16cid:durableId="2147123183">
    <w:abstractNumId w:val="5"/>
  </w:num>
  <w:num w:numId="19" w16cid:durableId="411199180">
    <w:abstractNumId w:val="4"/>
  </w:num>
  <w:num w:numId="20" w16cid:durableId="96826624">
    <w:abstractNumId w:val="11"/>
  </w:num>
  <w:num w:numId="21" w16cid:durableId="1524713012">
    <w:abstractNumId w:val="1"/>
  </w:num>
  <w:num w:numId="22" w16cid:durableId="98524579">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1183"/>
    <w:rsid w:val="000058FB"/>
    <w:rsid w:val="00005A63"/>
    <w:rsid w:val="00007B1D"/>
    <w:rsid w:val="00011540"/>
    <w:rsid w:val="000117BF"/>
    <w:rsid w:val="00013F6C"/>
    <w:rsid w:val="00021139"/>
    <w:rsid w:val="00022209"/>
    <w:rsid w:val="00024503"/>
    <w:rsid w:val="000345AB"/>
    <w:rsid w:val="00035F06"/>
    <w:rsid w:val="00043DFD"/>
    <w:rsid w:val="00051FEC"/>
    <w:rsid w:val="000524C6"/>
    <w:rsid w:val="000525E1"/>
    <w:rsid w:val="00052639"/>
    <w:rsid w:val="000561B4"/>
    <w:rsid w:val="0005649A"/>
    <w:rsid w:val="00056FFC"/>
    <w:rsid w:val="00060147"/>
    <w:rsid w:val="00060AFB"/>
    <w:rsid w:val="00062152"/>
    <w:rsid w:val="0006288C"/>
    <w:rsid w:val="000701C6"/>
    <w:rsid w:val="0007146C"/>
    <w:rsid w:val="00071FB5"/>
    <w:rsid w:val="00076628"/>
    <w:rsid w:val="00076B59"/>
    <w:rsid w:val="00080C1C"/>
    <w:rsid w:val="00085C0B"/>
    <w:rsid w:val="00086EA3"/>
    <w:rsid w:val="0008790B"/>
    <w:rsid w:val="00090AA7"/>
    <w:rsid w:val="00094E3F"/>
    <w:rsid w:val="00095C7D"/>
    <w:rsid w:val="00096644"/>
    <w:rsid w:val="000A06E5"/>
    <w:rsid w:val="000A131F"/>
    <w:rsid w:val="000A4AEB"/>
    <w:rsid w:val="000A5BCE"/>
    <w:rsid w:val="000B0E15"/>
    <w:rsid w:val="000B1BAE"/>
    <w:rsid w:val="000B5324"/>
    <w:rsid w:val="000B771C"/>
    <w:rsid w:val="000C3324"/>
    <w:rsid w:val="000C3639"/>
    <w:rsid w:val="000C460E"/>
    <w:rsid w:val="000C515D"/>
    <w:rsid w:val="000D4069"/>
    <w:rsid w:val="000D52E8"/>
    <w:rsid w:val="000D5655"/>
    <w:rsid w:val="000D69C5"/>
    <w:rsid w:val="000E1259"/>
    <w:rsid w:val="000E1F7E"/>
    <w:rsid w:val="000E372F"/>
    <w:rsid w:val="000E380C"/>
    <w:rsid w:val="000E3986"/>
    <w:rsid w:val="000E40DB"/>
    <w:rsid w:val="000E4758"/>
    <w:rsid w:val="000E4AFA"/>
    <w:rsid w:val="000E57D8"/>
    <w:rsid w:val="000E6911"/>
    <w:rsid w:val="000F2023"/>
    <w:rsid w:val="000F3B3F"/>
    <w:rsid w:val="000F43F4"/>
    <w:rsid w:val="000F4B0E"/>
    <w:rsid w:val="000F533D"/>
    <w:rsid w:val="000F5BDE"/>
    <w:rsid w:val="000F755F"/>
    <w:rsid w:val="000F7891"/>
    <w:rsid w:val="00101388"/>
    <w:rsid w:val="00103D4A"/>
    <w:rsid w:val="00105345"/>
    <w:rsid w:val="001056A0"/>
    <w:rsid w:val="00106F4D"/>
    <w:rsid w:val="00110ADE"/>
    <w:rsid w:val="00111A15"/>
    <w:rsid w:val="00112DDD"/>
    <w:rsid w:val="001132CA"/>
    <w:rsid w:val="001138BA"/>
    <w:rsid w:val="001165CB"/>
    <w:rsid w:val="00116A16"/>
    <w:rsid w:val="00116D70"/>
    <w:rsid w:val="00117144"/>
    <w:rsid w:val="0012131C"/>
    <w:rsid w:val="00121BE7"/>
    <w:rsid w:val="00122724"/>
    <w:rsid w:val="00122F34"/>
    <w:rsid w:val="00127118"/>
    <w:rsid w:val="00127BE9"/>
    <w:rsid w:val="00130620"/>
    <w:rsid w:val="0013278F"/>
    <w:rsid w:val="001376B0"/>
    <w:rsid w:val="00141177"/>
    <w:rsid w:val="00144295"/>
    <w:rsid w:val="00144614"/>
    <w:rsid w:val="00147F58"/>
    <w:rsid w:val="00151BEF"/>
    <w:rsid w:val="0015284E"/>
    <w:rsid w:val="001546A7"/>
    <w:rsid w:val="001556B5"/>
    <w:rsid w:val="00155B8A"/>
    <w:rsid w:val="0015787F"/>
    <w:rsid w:val="00161DED"/>
    <w:rsid w:val="00165578"/>
    <w:rsid w:val="00166464"/>
    <w:rsid w:val="001679D3"/>
    <w:rsid w:val="00167A05"/>
    <w:rsid w:val="00167BC4"/>
    <w:rsid w:val="00170E82"/>
    <w:rsid w:val="0017118A"/>
    <w:rsid w:val="0017220B"/>
    <w:rsid w:val="001740DA"/>
    <w:rsid w:val="001750B3"/>
    <w:rsid w:val="00175949"/>
    <w:rsid w:val="00176226"/>
    <w:rsid w:val="0017730E"/>
    <w:rsid w:val="00177D06"/>
    <w:rsid w:val="001828DC"/>
    <w:rsid w:val="00182BB8"/>
    <w:rsid w:val="00185749"/>
    <w:rsid w:val="00187585"/>
    <w:rsid w:val="00190B56"/>
    <w:rsid w:val="0019103D"/>
    <w:rsid w:val="00191CD1"/>
    <w:rsid w:val="001A0F3F"/>
    <w:rsid w:val="001A332C"/>
    <w:rsid w:val="001A5E1A"/>
    <w:rsid w:val="001A65DA"/>
    <w:rsid w:val="001A6BF7"/>
    <w:rsid w:val="001A7E0B"/>
    <w:rsid w:val="001B2EF1"/>
    <w:rsid w:val="001B323D"/>
    <w:rsid w:val="001B3E6B"/>
    <w:rsid w:val="001B4BAD"/>
    <w:rsid w:val="001B7099"/>
    <w:rsid w:val="001C5A56"/>
    <w:rsid w:val="001C603A"/>
    <w:rsid w:val="001C79E7"/>
    <w:rsid w:val="001D4505"/>
    <w:rsid w:val="001E0B1E"/>
    <w:rsid w:val="001E0B35"/>
    <w:rsid w:val="001E1A34"/>
    <w:rsid w:val="001E3B86"/>
    <w:rsid w:val="001E3E73"/>
    <w:rsid w:val="001E512E"/>
    <w:rsid w:val="001E55A2"/>
    <w:rsid w:val="001E7F20"/>
    <w:rsid w:val="001F00AF"/>
    <w:rsid w:val="001F0497"/>
    <w:rsid w:val="001F4B9A"/>
    <w:rsid w:val="001F576B"/>
    <w:rsid w:val="001F6A63"/>
    <w:rsid w:val="002015E8"/>
    <w:rsid w:val="00201EB3"/>
    <w:rsid w:val="0020451F"/>
    <w:rsid w:val="00205833"/>
    <w:rsid w:val="00205AA0"/>
    <w:rsid w:val="00210C69"/>
    <w:rsid w:val="002154A7"/>
    <w:rsid w:val="00217869"/>
    <w:rsid w:val="002179D3"/>
    <w:rsid w:val="00220497"/>
    <w:rsid w:val="00220E6F"/>
    <w:rsid w:val="002230B3"/>
    <w:rsid w:val="00223142"/>
    <w:rsid w:val="00224F88"/>
    <w:rsid w:val="0022724F"/>
    <w:rsid w:val="00231C61"/>
    <w:rsid w:val="002410A0"/>
    <w:rsid w:val="00245317"/>
    <w:rsid w:val="00246903"/>
    <w:rsid w:val="002502FD"/>
    <w:rsid w:val="002523A1"/>
    <w:rsid w:val="0025514E"/>
    <w:rsid w:val="00256F19"/>
    <w:rsid w:val="00265C41"/>
    <w:rsid w:val="0027097E"/>
    <w:rsid w:val="00282351"/>
    <w:rsid w:val="00282A2D"/>
    <w:rsid w:val="00285B47"/>
    <w:rsid w:val="00286DFD"/>
    <w:rsid w:val="002934F3"/>
    <w:rsid w:val="0029413B"/>
    <w:rsid w:val="00294F89"/>
    <w:rsid w:val="0029505F"/>
    <w:rsid w:val="002A2B35"/>
    <w:rsid w:val="002A4DE6"/>
    <w:rsid w:val="002A5E6F"/>
    <w:rsid w:val="002A683F"/>
    <w:rsid w:val="002A7B7A"/>
    <w:rsid w:val="002A7DC4"/>
    <w:rsid w:val="002B470E"/>
    <w:rsid w:val="002B5991"/>
    <w:rsid w:val="002C24D5"/>
    <w:rsid w:val="002C5F9D"/>
    <w:rsid w:val="002C63D0"/>
    <w:rsid w:val="002C6702"/>
    <w:rsid w:val="002C7C8D"/>
    <w:rsid w:val="002D0947"/>
    <w:rsid w:val="002D0EBF"/>
    <w:rsid w:val="002D2E7E"/>
    <w:rsid w:val="002E34F8"/>
    <w:rsid w:val="002E44BD"/>
    <w:rsid w:val="002E7AE4"/>
    <w:rsid w:val="002F3211"/>
    <w:rsid w:val="002F4A72"/>
    <w:rsid w:val="002F4AF6"/>
    <w:rsid w:val="002F67A8"/>
    <w:rsid w:val="002F719A"/>
    <w:rsid w:val="002F75F9"/>
    <w:rsid w:val="0030014A"/>
    <w:rsid w:val="003002FE"/>
    <w:rsid w:val="00302693"/>
    <w:rsid w:val="00302931"/>
    <w:rsid w:val="00303664"/>
    <w:rsid w:val="003043C8"/>
    <w:rsid w:val="00306C3F"/>
    <w:rsid w:val="00307626"/>
    <w:rsid w:val="00311523"/>
    <w:rsid w:val="003121B0"/>
    <w:rsid w:val="0031416F"/>
    <w:rsid w:val="00314567"/>
    <w:rsid w:val="00315CF4"/>
    <w:rsid w:val="00315ECE"/>
    <w:rsid w:val="003204F8"/>
    <w:rsid w:val="00320B8C"/>
    <w:rsid w:val="00320F60"/>
    <w:rsid w:val="00321F29"/>
    <w:rsid w:val="00322C7D"/>
    <w:rsid w:val="0032376E"/>
    <w:rsid w:val="003237D7"/>
    <w:rsid w:val="003276B1"/>
    <w:rsid w:val="00327D6C"/>
    <w:rsid w:val="00330B30"/>
    <w:rsid w:val="003314F9"/>
    <w:rsid w:val="003333C6"/>
    <w:rsid w:val="00335383"/>
    <w:rsid w:val="00336D4C"/>
    <w:rsid w:val="003371E7"/>
    <w:rsid w:val="003378BE"/>
    <w:rsid w:val="00337A8F"/>
    <w:rsid w:val="00337FBF"/>
    <w:rsid w:val="003403B9"/>
    <w:rsid w:val="00342B1A"/>
    <w:rsid w:val="00342F78"/>
    <w:rsid w:val="00346924"/>
    <w:rsid w:val="00351385"/>
    <w:rsid w:val="003537A1"/>
    <w:rsid w:val="00353BED"/>
    <w:rsid w:val="0035608A"/>
    <w:rsid w:val="0035635F"/>
    <w:rsid w:val="003615CD"/>
    <w:rsid w:val="00364E6A"/>
    <w:rsid w:val="0036661F"/>
    <w:rsid w:val="00366F91"/>
    <w:rsid w:val="0036727C"/>
    <w:rsid w:val="003733C6"/>
    <w:rsid w:val="0037B0AC"/>
    <w:rsid w:val="00380605"/>
    <w:rsid w:val="00382096"/>
    <w:rsid w:val="00382B6D"/>
    <w:rsid w:val="00382FEC"/>
    <w:rsid w:val="0038385A"/>
    <w:rsid w:val="00385191"/>
    <w:rsid w:val="003921B7"/>
    <w:rsid w:val="00395967"/>
    <w:rsid w:val="00395B9B"/>
    <w:rsid w:val="003A3538"/>
    <w:rsid w:val="003A3F39"/>
    <w:rsid w:val="003A44A7"/>
    <w:rsid w:val="003A4BE6"/>
    <w:rsid w:val="003B012F"/>
    <w:rsid w:val="003B0E01"/>
    <w:rsid w:val="003B2E6D"/>
    <w:rsid w:val="003B2FEB"/>
    <w:rsid w:val="003B4814"/>
    <w:rsid w:val="003C269E"/>
    <w:rsid w:val="003C3ED5"/>
    <w:rsid w:val="003C3F39"/>
    <w:rsid w:val="003C5022"/>
    <w:rsid w:val="003C5858"/>
    <w:rsid w:val="003D06E0"/>
    <w:rsid w:val="003D293B"/>
    <w:rsid w:val="003D4017"/>
    <w:rsid w:val="003D50E4"/>
    <w:rsid w:val="003D5F5A"/>
    <w:rsid w:val="003D6C1D"/>
    <w:rsid w:val="003D71C0"/>
    <w:rsid w:val="003E10B6"/>
    <w:rsid w:val="003E6156"/>
    <w:rsid w:val="003F1500"/>
    <w:rsid w:val="003F3915"/>
    <w:rsid w:val="003F3BE7"/>
    <w:rsid w:val="003F3E02"/>
    <w:rsid w:val="00402C9D"/>
    <w:rsid w:val="00405BC7"/>
    <w:rsid w:val="00407926"/>
    <w:rsid w:val="004120F6"/>
    <w:rsid w:val="00412916"/>
    <w:rsid w:val="00413453"/>
    <w:rsid w:val="00414BC4"/>
    <w:rsid w:val="004156C2"/>
    <w:rsid w:val="004176DB"/>
    <w:rsid w:val="0042044F"/>
    <w:rsid w:val="00422147"/>
    <w:rsid w:val="004225CC"/>
    <w:rsid w:val="004263FF"/>
    <w:rsid w:val="00426905"/>
    <w:rsid w:val="00430703"/>
    <w:rsid w:val="0043545A"/>
    <w:rsid w:val="00437503"/>
    <w:rsid w:val="00437EBC"/>
    <w:rsid w:val="00445881"/>
    <w:rsid w:val="004458FB"/>
    <w:rsid w:val="00445C96"/>
    <w:rsid w:val="00447CDD"/>
    <w:rsid w:val="004503DB"/>
    <w:rsid w:val="004517E7"/>
    <w:rsid w:val="00451924"/>
    <w:rsid w:val="00453FE3"/>
    <w:rsid w:val="004603DD"/>
    <w:rsid w:val="0046275C"/>
    <w:rsid w:val="0046284C"/>
    <w:rsid w:val="00463027"/>
    <w:rsid w:val="00465FF3"/>
    <w:rsid w:val="00467940"/>
    <w:rsid w:val="00470BC1"/>
    <w:rsid w:val="00471949"/>
    <w:rsid w:val="00471D68"/>
    <w:rsid w:val="00471EA3"/>
    <w:rsid w:val="00475C1E"/>
    <w:rsid w:val="00476394"/>
    <w:rsid w:val="00476A38"/>
    <w:rsid w:val="00476AB0"/>
    <w:rsid w:val="00477B16"/>
    <w:rsid w:val="004826BE"/>
    <w:rsid w:val="00485AC1"/>
    <w:rsid w:val="00486120"/>
    <w:rsid w:val="0049093A"/>
    <w:rsid w:val="004928B0"/>
    <w:rsid w:val="004964A5"/>
    <w:rsid w:val="00497574"/>
    <w:rsid w:val="00497637"/>
    <w:rsid w:val="004A1850"/>
    <w:rsid w:val="004A1E6E"/>
    <w:rsid w:val="004A3807"/>
    <w:rsid w:val="004A5A50"/>
    <w:rsid w:val="004A6756"/>
    <w:rsid w:val="004A71BF"/>
    <w:rsid w:val="004B5138"/>
    <w:rsid w:val="004B52C3"/>
    <w:rsid w:val="004B54A1"/>
    <w:rsid w:val="004B799F"/>
    <w:rsid w:val="004C32C7"/>
    <w:rsid w:val="004C3AB4"/>
    <w:rsid w:val="004C590E"/>
    <w:rsid w:val="004D05D4"/>
    <w:rsid w:val="004D136D"/>
    <w:rsid w:val="004D343E"/>
    <w:rsid w:val="004D5607"/>
    <w:rsid w:val="004D7FD8"/>
    <w:rsid w:val="004E0791"/>
    <w:rsid w:val="004E1FE6"/>
    <w:rsid w:val="004E20D2"/>
    <w:rsid w:val="004E556C"/>
    <w:rsid w:val="004E6EA5"/>
    <w:rsid w:val="004F350C"/>
    <w:rsid w:val="004F5BEB"/>
    <w:rsid w:val="004F6119"/>
    <w:rsid w:val="00504744"/>
    <w:rsid w:val="005126A4"/>
    <w:rsid w:val="0051458C"/>
    <w:rsid w:val="005158BF"/>
    <w:rsid w:val="005170CF"/>
    <w:rsid w:val="005179A1"/>
    <w:rsid w:val="00521858"/>
    <w:rsid w:val="00522D36"/>
    <w:rsid w:val="0052432C"/>
    <w:rsid w:val="00526F0F"/>
    <w:rsid w:val="00533F7F"/>
    <w:rsid w:val="00541F76"/>
    <w:rsid w:val="00542505"/>
    <w:rsid w:val="00544755"/>
    <w:rsid w:val="00546180"/>
    <w:rsid w:val="005471BC"/>
    <w:rsid w:val="00547908"/>
    <w:rsid w:val="00547C44"/>
    <w:rsid w:val="00551C29"/>
    <w:rsid w:val="00552914"/>
    <w:rsid w:val="00554CA3"/>
    <w:rsid w:val="005550A2"/>
    <w:rsid w:val="00555218"/>
    <w:rsid w:val="00555E68"/>
    <w:rsid w:val="0055637B"/>
    <w:rsid w:val="005644D9"/>
    <w:rsid w:val="005662BC"/>
    <w:rsid w:val="005723B9"/>
    <w:rsid w:val="00573400"/>
    <w:rsid w:val="005749E8"/>
    <w:rsid w:val="005854CF"/>
    <w:rsid w:val="0058613D"/>
    <w:rsid w:val="005952E8"/>
    <w:rsid w:val="00595F87"/>
    <w:rsid w:val="00597E9A"/>
    <w:rsid w:val="005A7205"/>
    <w:rsid w:val="005A7C86"/>
    <w:rsid w:val="005C07E6"/>
    <w:rsid w:val="005C083C"/>
    <w:rsid w:val="005C18ED"/>
    <w:rsid w:val="005C42DE"/>
    <w:rsid w:val="005D03ED"/>
    <w:rsid w:val="005D1FB8"/>
    <w:rsid w:val="005D2347"/>
    <w:rsid w:val="005D2745"/>
    <w:rsid w:val="005D509F"/>
    <w:rsid w:val="005E0D9C"/>
    <w:rsid w:val="005E21BB"/>
    <w:rsid w:val="005E2E4C"/>
    <w:rsid w:val="005E2ECF"/>
    <w:rsid w:val="005E3205"/>
    <w:rsid w:val="005F2425"/>
    <w:rsid w:val="005F3172"/>
    <w:rsid w:val="005F3769"/>
    <w:rsid w:val="005F7A02"/>
    <w:rsid w:val="005F7AB4"/>
    <w:rsid w:val="00601516"/>
    <w:rsid w:val="00601C4F"/>
    <w:rsid w:val="00602ED4"/>
    <w:rsid w:val="00604D6C"/>
    <w:rsid w:val="00605AEE"/>
    <w:rsid w:val="0060614B"/>
    <w:rsid w:val="0060778D"/>
    <w:rsid w:val="006116C9"/>
    <w:rsid w:val="006124A8"/>
    <w:rsid w:val="006124F0"/>
    <w:rsid w:val="00616FD0"/>
    <w:rsid w:val="006278BB"/>
    <w:rsid w:val="00630A81"/>
    <w:rsid w:val="0063351C"/>
    <w:rsid w:val="006351D8"/>
    <w:rsid w:val="006363DA"/>
    <w:rsid w:val="00637F92"/>
    <w:rsid w:val="0064048E"/>
    <w:rsid w:val="00646DD8"/>
    <w:rsid w:val="00650C5E"/>
    <w:rsid w:val="006531E0"/>
    <w:rsid w:val="0066025B"/>
    <w:rsid w:val="006653D1"/>
    <w:rsid w:val="0066678F"/>
    <w:rsid w:val="00667139"/>
    <w:rsid w:val="0066741D"/>
    <w:rsid w:val="00667986"/>
    <w:rsid w:val="00676FB5"/>
    <w:rsid w:val="006807B6"/>
    <w:rsid w:val="0068171E"/>
    <w:rsid w:val="006831F1"/>
    <w:rsid w:val="0068415F"/>
    <w:rsid w:val="00685C11"/>
    <w:rsid w:val="00686B31"/>
    <w:rsid w:val="006902F6"/>
    <w:rsid w:val="00691AE5"/>
    <w:rsid w:val="006924D1"/>
    <w:rsid w:val="00692EFA"/>
    <w:rsid w:val="0069355D"/>
    <w:rsid w:val="0069382F"/>
    <w:rsid w:val="00693DFA"/>
    <w:rsid w:val="00695535"/>
    <w:rsid w:val="00696CD1"/>
    <w:rsid w:val="006A2001"/>
    <w:rsid w:val="006A28C2"/>
    <w:rsid w:val="006A5300"/>
    <w:rsid w:val="006A6017"/>
    <w:rsid w:val="006A72C2"/>
    <w:rsid w:val="006B1923"/>
    <w:rsid w:val="006B4090"/>
    <w:rsid w:val="006B50B4"/>
    <w:rsid w:val="006B6108"/>
    <w:rsid w:val="006C391C"/>
    <w:rsid w:val="006C5C3D"/>
    <w:rsid w:val="006C67BD"/>
    <w:rsid w:val="006C77DC"/>
    <w:rsid w:val="006D2574"/>
    <w:rsid w:val="006D2934"/>
    <w:rsid w:val="006D35F4"/>
    <w:rsid w:val="006D50F3"/>
    <w:rsid w:val="006D6320"/>
    <w:rsid w:val="006D6D37"/>
    <w:rsid w:val="006D74B6"/>
    <w:rsid w:val="006E107D"/>
    <w:rsid w:val="006E17D1"/>
    <w:rsid w:val="006E4FD3"/>
    <w:rsid w:val="006E581B"/>
    <w:rsid w:val="006F31E5"/>
    <w:rsid w:val="006F4402"/>
    <w:rsid w:val="006F48ED"/>
    <w:rsid w:val="006F55B6"/>
    <w:rsid w:val="006F5D86"/>
    <w:rsid w:val="006F7119"/>
    <w:rsid w:val="006F76B2"/>
    <w:rsid w:val="006F7C97"/>
    <w:rsid w:val="0070011D"/>
    <w:rsid w:val="0070160B"/>
    <w:rsid w:val="0070220C"/>
    <w:rsid w:val="007022B9"/>
    <w:rsid w:val="00705FCD"/>
    <w:rsid w:val="0070615B"/>
    <w:rsid w:val="0071388E"/>
    <w:rsid w:val="0071390B"/>
    <w:rsid w:val="00713B04"/>
    <w:rsid w:val="0071589C"/>
    <w:rsid w:val="007173F6"/>
    <w:rsid w:val="00717DBF"/>
    <w:rsid w:val="007209A0"/>
    <w:rsid w:val="00721DB4"/>
    <w:rsid w:val="00723A16"/>
    <w:rsid w:val="00724CA5"/>
    <w:rsid w:val="0072640E"/>
    <w:rsid w:val="00727490"/>
    <w:rsid w:val="00734261"/>
    <w:rsid w:val="0073726B"/>
    <w:rsid w:val="00742A3A"/>
    <w:rsid w:val="00744F09"/>
    <w:rsid w:val="00746A13"/>
    <w:rsid w:val="00746CBE"/>
    <w:rsid w:val="007470E9"/>
    <w:rsid w:val="00747460"/>
    <w:rsid w:val="00747FD4"/>
    <w:rsid w:val="0075018C"/>
    <w:rsid w:val="00753ADA"/>
    <w:rsid w:val="00754123"/>
    <w:rsid w:val="007555E9"/>
    <w:rsid w:val="0075622B"/>
    <w:rsid w:val="00757667"/>
    <w:rsid w:val="00762A81"/>
    <w:rsid w:val="00762B75"/>
    <w:rsid w:val="007631EF"/>
    <w:rsid w:val="00764A33"/>
    <w:rsid w:val="00765261"/>
    <w:rsid w:val="00766464"/>
    <w:rsid w:val="007669CE"/>
    <w:rsid w:val="00767F00"/>
    <w:rsid w:val="00773C92"/>
    <w:rsid w:val="00774092"/>
    <w:rsid w:val="00776902"/>
    <w:rsid w:val="00776E6B"/>
    <w:rsid w:val="00780487"/>
    <w:rsid w:val="00782957"/>
    <w:rsid w:val="00782B86"/>
    <w:rsid w:val="007925DC"/>
    <w:rsid w:val="00793BB6"/>
    <w:rsid w:val="00795B8D"/>
    <w:rsid w:val="00796EA9"/>
    <w:rsid w:val="007A0581"/>
    <w:rsid w:val="007A3AA0"/>
    <w:rsid w:val="007A4143"/>
    <w:rsid w:val="007A47E2"/>
    <w:rsid w:val="007A5210"/>
    <w:rsid w:val="007A66C7"/>
    <w:rsid w:val="007B0B5E"/>
    <w:rsid w:val="007B1429"/>
    <w:rsid w:val="007B1733"/>
    <w:rsid w:val="007B3BB6"/>
    <w:rsid w:val="007B4949"/>
    <w:rsid w:val="007B5976"/>
    <w:rsid w:val="007B7133"/>
    <w:rsid w:val="007C0C43"/>
    <w:rsid w:val="007C2CCE"/>
    <w:rsid w:val="007C71B5"/>
    <w:rsid w:val="007D305D"/>
    <w:rsid w:val="007D431F"/>
    <w:rsid w:val="007D441C"/>
    <w:rsid w:val="007E06E6"/>
    <w:rsid w:val="007E1C89"/>
    <w:rsid w:val="007E2DED"/>
    <w:rsid w:val="007E312E"/>
    <w:rsid w:val="007E5C06"/>
    <w:rsid w:val="007F2F7E"/>
    <w:rsid w:val="007F38AB"/>
    <w:rsid w:val="007F4372"/>
    <w:rsid w:val="007F6BE6"/>
    <w:rsid w:val="007F7CD6"/>
    <w:rsid w:val="008016A1"/>
    <w:rsid w:val="00804479"/>
    <w:rsid w:val="008109AF"/>
    <w:rsid w:val="00813279"/>
    <w:rsid w:val="00817CBA"/>
    <w:rsid w:val="008211EE"/>
    <w:rsid w:val="0082136A"/>
    <w:rsid w:val="00821D16"/>
    <w:rsid w:val="0082214D"/>
    <w:rsid w:val="00823029"/>
    <w:rsid w:val="00824998"/>
    <w:rsid w:val="008251E4"/>
    <w:rsid w:val="00827CF4"/>
    <w:rsid w:val="0083034F"/>
    <w:rsid w:val="00831781"/>
    <w:rsid w:val="00832652"/>
    <w:rsid w:val="00832662"/>
    <w:rsid w:val="00833768"/>
    <w:rsid w:val="00835622"/>
    <w:rsid w:val="00835CB3"/>
    <w:rsid w:val="008413CA"/>
    <w:rsid w:val="00842192"/>
    <w:rsid w:val="00844985"/>
    <w:rsid w:val="008453C3"/>
    <w:rsid w:val="00845CFF"/>
    <w:rsid w:val="00846E8F"/>
    <w:rsid w:val="00847D93"/>
    <w:rsid w:val="00847E06"/>
    <w:rsid w:val="008523B0"/>
    <w:rsid w:val="00852491"/>
    <w:rsid w:val="00852619"/>
    <w:rsid w:val="00854A5D"/>
    <w:rsid w:val="0085731E"/>
    <w:rsid w:val="008573BC"/>
    <w:rsid w:val="0085795D"/>
    <w:rsid w:val="00860569"/>
    <w:rsid w:val="00863986"/>
    <w:rsid w:val="0086471E"/>
    <w:rsid w:val="00865007"/>
    <w:rsid w:val="00865094"/>
    <w:rsid w:val="0086674D"/>
    <w:rsid w:val="008709F1"/>
    <w:rsid w:val="00871081"/>
    <w:rsid w:val="00872D91"/>
    <w:rsid w:val="0087541B"/>
    <w:rsid w:val="008779BE"/>
    <w:rsid w:val="00881A68"/>
    <w:rsid w:val="00882F9E"/>
    <w:rsid w:val="00884604"/>
    <w:rsid w:val="00887A62"/>
    <w:rsid w:val="008902A6"/>
    <w:rsid w:val="00890BB7"/>
    <w:rsid w:val="00890EA0"/>
    <w:rsid w:val="008911A4"/>
    <w:rsid w:val="00893060"/>
    <w:rsid w:val="00897A42"/>
    <w:rsid w:val="008A265F"/>
    <w:rsid w:val="008A54D5"/>
    <w:rsid w:val="008A7CCB"/>
    <w:rsid w:val="008B06AB"/>
    <w:rsid w:val="008B06B7"/>
    <w:rsid w:val="008B21F4"/>
    <w:rsid w:val="008B24D4"/>
    <w:rsid w:val="008B514C"/>
    <w:rsid w:val="008C3AB5"/>
    <w:rsid w:val="008D1AC9"/>
    <w:rsid w:val="008D2166"/>
    <w:rsid w:val="008D29F1"/>
    <w:rsid w:val="008D747A"/>
    <w:rsid w:val="008D7658"/>
    <w:rsid w:val="008E163B"/>
    <w:rsid w:val="008E3CD9"/>
    <w:rsid w:val="008E5371"/>
    <w:rsid w:val="008E7320"/>
    <w:rsid w:val="008E750C"/>
    <w:rsid w:val="008E793B"/>
    <w:rsid w:val="008F049E"/>
    <w:rsid w:val="008F2CD5"/>
    <w:rsid w:val="008F336E"/>
    <w:rsid w:val="008F774F"/>
    <w:rsid w:val="00900499"/>
    <w:rsid w:val="00901BC4"/>
    <w:rsid w:val="009028FD"/>
    <w:rsid w:val="00904482"/>
    <w:rsid w:val="00906980"/>
    <w:rsid w:val="00910F8A"/>
    <w:rsid w:val="00910FA1"/>
    <w:rsid w:val="00912096"/>
    <w:rsid w:val="00913443"/>
    <w:rsid w:val="0091368E"/>
    <w:rsid w:val="00914B96"/>
    <w:rsid w:val="00916D0D"/>
    <w:rsid w:val="00916E92"/>
    <w:rsid w:val="00917050"/>
    <w:rsid w:val="00917680"/>
    <w:rsid w:val="00917D07"/>
    <w:rsid w:val="00920B28"/>
    <w:rsid w:val="00922079"/>
    <w:rsid w:val="00923019"/>
    <w:rsid w:val="00923DCA"/>
    <w:rsid w:val="00925401"/>
    <w:rsid w:val="00926099"/>
    <w:rsid w:val="00926FC4"/>
    <w:rsid w:val="00934AD0"/>
    <w:rsid w:val="00937CF8"/>
    <w:rsid w:val="00941A4D"/>
    <w:rsid w:val="00942A0E"/>
    <w:rsid w:val="0094388C"/>
    <w:rsid w:val="0094670B"/>
    <w:rsid w:val="0095205A"/>
    <w:rsid w:val="0095421B"/>
    <w:rsid w:val="00954FF8"/>
    <w:rsid w:val="00957BEE"/>
    <w:rsid w:val="00960264"/>
    <w:rsid w:val="0096152C"/>
    <w:rsid w:val="00963ED9"/>
    <w:rsid w:val="00965B55"/>
    <w:rsid w:val="0096670D"/>
    <w:rsid w:val="00967E00"/>
    <w:rsid w:val="0097240B"/>
    <w:rsid w:val="00974344"/>
    <w:rsid w:val="00975C47"/>
    <w:rsid w:val="0097745E"/>
    <w:rsid w:val="00977F01"/>
    <w:rsid w:val="00977FC1"/>
    <w:rsid w:val="00984447"/>
    <w:rsid w:val="009855A5"/>
    <w:rsid w:val="0099081A"/>
    <w:rsid w:val="00993F9F"/>
    <w:rsid w:val="00994E77"/>
    <w:rsid w:val="00996F19"/>
    <w:rsid w:val="009A2149"/>
    <w:rsid w:val="009A41D0"/>
    <w:rsid w:val="009B07F2"/>
    <w:rsid w:val="009B30B3"/>
    <w:rsid w:val="009B3341"/>
    <w:rsid w:val="009B3362"/>
    <w:rsid w:val="009B441F"/>
    <w:rsid w:val="009B4894"/>
    <w:rsid w:val="009B591C"/>
    <w:rsid w:val="009B79C2"/>
    <w:rsid w:val="009C16EF"/>
    <w:rsid w:val="009C257C"/>
    <w:rsid w:val="009C25B7"/>
    <w:rsid w:val="009C6999"/>
    <w:rsid w:val="009C7201"/>
    <w:rsid w:val="009C79CA"/>
    <w:rsid w:val="009D38A6"/>
    <w:rsid w:val="009D5194"/>
    <w:rsid w:val="009D5516"/>
    <w:rsid w:val="009D57E7"/>
    <w:rsid w:val="009D77BC"/>
    <w:rsid w:val="009E1710"/>
    <w:rsid w:val="009E26DE"/>
    <w:rsid w:val="009E51DE"/>
    <w:rsid w:val="009E6D7C"/>
    <w:rsid w:val="009E7712"/>
    <w:rsid w:val="009E7A22"/>
    <w:rsid w:val="009F45B3"/>
    <w:rsid w:val="009F4A62"/>
    <w:rsid w:val="009F4A63"/>
    <w:rsid w:val="009F5A76"/>
    <w:rsid w:val="009F679C"/>
    <w:rsid w:val="009F7136"/>
    <w:rsid w:val="009F72E9"/>
    <w:rsid w:val="009F7975"/>
    <w:rsid w:val="00A00C1F"/>
    <w:rsid w:val="00A01B6C"/>
    <w:rsid w:val="00A03F2B"/>
    <w:rsid w:val="00A04806"/>
    <w:rsid w:val="00A0549D"/>
    <w:rsid w:val="00A0641F"/>
    <w:rsid w:val="00A06552"/>
    <w:rsid w:val="00A06E2A"/>
    <w:rsid w:val="00A10F39"/>
    <w:rsid w:val="00A123EC"/>
    <w:rsid w:val="00A127F4"/>
    <w:rsid w:val="00A1482E"/>
    <w:rsid w:val="00A157DB"/>
    <w:rsid w:val="00A17BCD"/>
    <w:rsid w:val="00A212F1"/>
    <w:rsid w:val="00A22BDD"/>
    <w:rsid w:val="00A24F5F"/>
    <w:rsid w:val="00A27624"/>
    <w:rsid w:val="00A3037A"/>
    <w:rsid w:val="00A3165B"/>
    <w:rsid w:val="00A33BA9"/>
    <w:rsid w:val="00A34DB3"/>
    <w:rsid w:val="00A34EF8"/>
    <w:rsid w:val="00A4198C"/>
    <w:rsid w:val="00A42463"/>
    <w:rsid w:val="00A43872"/>
    <w:rsid w:val="00A444DE"/>
    <w:rsid w:val="00A4793B"/>
    <w:rsid w:val="00A50A50"/>
    <w:rsid w:val="00A5100F"/>
    <w:rsid w:val="00A533A6"/>
    <w:rsid w:val="00A573AE"/>
    <w:rsid w:val="00A601AD"/>
    <w:rsid w:val="00A60314"/>
    <w:rsid w:val="00A635A9"/>
    <w:rsid w:val="00A643E0"/>
    <w:rsid w:val="00A66A48"/>
    <w:rsid w:val="00A6723A"/>
    <w:rsid w:val="00A70FFB"/>
    <w:rsid w:val="00A713F5"/>
    <w:rsid w:val="00A7224A"/>
    <w:rsid w:val="00A735F4"/>
    <w:rsid w:val="00A740A0"/>
    <w:rsid w:val="00A74148"/>
    <w:rsid w:val="00A74A6A"/>
    <w:rsid w:val="00A75DCF"/>
    <w:rsid w:val="00A77A20"/>
    <w:rsid w:val="00A84E06"/>
    <w:rsid w:val="00A84EA1"/>
    <w:rsid w:val="00A86BD1"/>
    <w:rsid w:val="00A91FB3"/>
    <w:rsid w:val="00A940B6"/>
    <w:rsid w:val="00A94945"/>
    <w:rsid w:val="00AA03BF"/>
    <w:rsid w:val="00AA3CE6"/>
    <w:rsid w:val="00AA3CFF"/>
    <w:rsid w:val="00AA42AE"/>
    <w:rsid w:val="00AA4CA6"/>
    <w:rsid w:val="00AA6E38"/>
    <w:rsid w:val="00AA7FE5"/>
    <w:rsid w:val="00AB141F"/>
    <w:rsid w:val="00AB1B5B"/>
    <w:rsid w:val="00AB2396"/>
    <w:rsid w:val="00AB3F5E"/>
    <w:rsid w:val="00AB47C8"/>
    <w:rsid w:val="00AB59D1"/>
    <w:rsid w:val="00AB78D4"/>
    <w:rsid w:val="00AB7D1B"/>
    <w:rsid w:val="00AC0527"/>
    <w:rsid w:val="00AC124F"/>
    <w:rsid w:val="00AC3459"/>
    <w:rsid w:val="00AD0945"/>
    <w:rsid w:val="00AD1138"/>
    <w:rsid w:val="00AD1EB4"/>
    <w:rsid w:val="00AD450A"/>
    <w:rsid w:val="00AD4AB1"/>
    <w:rsid w:val="00AD4C94"/>
    <w:rsid w:val="00AD59C6"/>
    <w:rsid w:val="00AE2B04"/>
    <w:rsid w:val="00AE2F47"/>
    <w:rsid w:val="00AE2FB5"/>
    <w:rsid w:val="00AE3452"/>
    <w:rsid w:val="00AE4720"/>
    <w:rsid w:val="00AE5B11"/>
    <w:rsid w:val="00AE5D5C"/>
    <w:rsid w:val="00AE62F7"/>
    <w:rsid w:val="00AE7099"/>
    <w:rsid w:val="00AE7880"/>
    <w:rsid w:val="00AE7DEC"/>
    <w:rsid w:val="00AF10B8"/>
    <w:rsid w:val="00AF218B"/>
    <w:rsid w:val="00AF3954"/>
    <w:rsid w:val="00AF3C19"/>
    <w:rsid w:val="00AF4325"/>
    <w:rsid w:val="00AF4F07"/>
    <w:rsid w:val="00AF67F3"/>
    <w:rsid w:val="00B0049A"/>
    <w:rsid w:val="00B00884"/>
    <w:rsid w:val="00B01405"/>
    <w:rsid w:val="00B01A8E"/>
    <w:rsid w:val="00B03B28"/>
    <w:rsid w:val="00B15164"/>
    <w:rsid w:val="00B152BC"/>
    <w:rsid w:val="00B16DF7"/>
    <w:rsid w:val="00B17A0C"/>
    <w:rsid w:val="00B2148C"/>
    <w:rsid w:val="00B26301"/>
    <w:rsid w:val="00B27558"/>
    <w:rsid w:val="00B32565"/>
    <w:rsid w:val="00B342D5"/>
    <w:rsid w:val="00B3542B"/>
    <w:rsid w:val="00B3669E"/>
    <w:rsid w:val="00B3676C"/>
    <w:rsid w:val="00B37E0A"/>
    <w:rsid w:val="00B4044B"/>
    <w:rsid w:val="00B41644"/>
    <w:rsid w:val="00B4346C"/>
    <w:rsid w:val="00B43499"/>
    <w:rsid w:val="00B44787"/>
    <w:rsid w:val="00B4683D"/>
    <w:rsid w:val="00B510C8"/>
    <w:rsid w:val="00B517E2"/>
    <w:rsid w:val="00B56868"/>
    <w:rsid w:val="00B65D34"/>
    <w:rsid w:val="00B752F8"/>
    <w:rsid w:val="00B76B2C"/>
    <w:rsid w:val="00B772E5"/>
    <w:rsid w:val="00B7F62F"/>
    <w:rsid w:val="00B80674"/>
    <w:rsid w:val="00B82063"/>
    <w:rsid w:val="00B837F4"/>
    <w:rsid w:val="00B84CA5"/>
    <w:rsid w:val="00B85576"/>
    <w:rsid w:val="00B86E46"/>
    <w:rsid w:val="00B8784A"/>
    <w:rsid w:val="00B92C25"/>
    <w:rsid w:val="00B93253"/>
    <w:rsid w:val="00B93420"/>
    <w:rsid w:val="00B96A15"/>
    <w:rsid w:val="00BA0712"/>
    <w:rsid w:val="00BA4A98"/>
    <w:rsid w:val="00BA67FA"/>
    <w:rsid w:val="00BB0884"/>
    <w:rsid w:val="00BB0C40"/>
    <w:rsid w:val="00BB2B7B"/>
    <w:rsid w:val="00BB3421"/>
    <w:rsid w:val="00BC0A37"/>
    <w:rsid w:val="00BC10E3"/>
    <w:rsid w:val="00BC13A5"/>
    <w:rsid w:val="00BC2B2F"/>
    <w:rsid w:val="00BC31EF"/>
    <w:rsid w:val="00BC52A4"/>
    <w:rsid w:val="00BC5A61"/>
    <w:rsid w:val="00BC737A"/>
    <w:rsid w:val="00BC7500"/>
    <w:rsid w:val="00BD0F7C"/>
    <w:rsid w:val="00BD358A"/>
    <w:rsid w:val="00BD3B4F"/>
    <w:rsid w:val="00BD4523"/>
    <w:rsid w:val="00BD6AA3"/>
    <w:rsid w:val="00BD6EA1"/>
    <w:rsid w:val="00BE728A"/>
    <w:rsid w:val="00BF249F"/>
    <w:rsid w:val="00BF258D"/>
    <w:rsid w:val="00BF461F"/>
    <w:rsid w:val="00BF4BA6"/>
    <w:rsid w:val="00BF6067"/>
    <w:rsid w:val="00BF6616"/>
    <w:rsid w:val="00BF6CBE"/>
    <w:rsid w:val="00C04324"/>
    <w:rsid w:val="00C05AEA"/>
    <w:rsid w:val="00C1039A"/>
    <w:rsid w:val="00C1092C"/>
    <w:rsid w:val="00C12F1E"/>
    <w:rsid w:val="00C135E3"/>
    <w:rsid w:val="00C13D2C"/>
    <w:rsid w:val="00C13E43"/>
    <w:rsid w:val="00C13EAE"/>
    <w:rsid w:val="00C14DB2"/>
    <w:rsid w:val="00C22E5A"/>
    <w:rsid w:val="00C25E7A"/>
    <w:rsid w:val="00C31136"/>
    <w:rsid w:val="00C31423"/>
    <w:rsid w:val="00C3170D"/>
    <w:rsid w:val="00C32291"/>
    <w:rsid w:val="00C3382E"/>
    <w:rsid w:val="00C3712F"/>
    <w:rsid w:val="00C421C8"/>
    <w:rsid w:val="00C43959"/>
    <w:rsid w:val="00C4528C"/>
    <w:rsid w:val="00C45CEA"/>
    <w:rsid w:val="00C508D9"/>
    <w:rsid w:val="00C52D62"/>
    <w:rsid w:val="00C552B4"/>
    <w:rsid w:val="00C608AC"/>
    <w:rsid w:val="00C61C2A"/>
    <w:rsid w:val="00C61D64"/>
    <w:rsid w:val="00C61DBF"/>
    <w:rsid w:val="00C63F6F"/>
    <w:rsid w:val="00C64EFF"/>
    <w:rsid w:val="00C73DFD"/>
    <w:rsid w:val="00C751BA"/>
    <w:rsid w:val="00C751E3"/>
    <w:rsid w:val="00C76C4E"/>
    <w:rsid w:val="00C76DEB"/>
    <w:rsid w:val="00C77154"/>
    <w:rsid w:val="00C804D3"/>
    <w:rsid w:val="00C825E3"/>
    <w:rsid w:val="00C82898"/>
    <w:rsid w:val="00C82CCE"/>
    <w:rsid w:val="00C85300"/>
    <w:rsid w:val="00C854BA"/>
    <w:rsid w:val="00C86387"/>
    <w:rsid w:val="00C901E0"/>
    <w:rsid w:val="00C920ED"/>
    <w:rsid w:val="00C93EF7"/>
    <w:rsid w:val="00C94047"/>
    <w:rsid w:val="00C94C08"/>
    <w:rsid w:val="00C94DEC"/>
    <w:rsid w:val="00C97FD6"/>
    <w:rsid w:val="00CA6EA5"/>
    <w:rsid w:val="00CA740D"/>
    <w:rsid w:val="00CA768D"/>
    <w:rsid w:val="00CB15B7"/>
    <w:rsid w:val="00CB2AEF"/>
    <w:rsid w:val="00CB3E1B"/>
    <w:rsid w:val="00CB5987"/>
    <w:rsid w:val="00CB5BF8"/>
    <w:rsid w:val="00CB710E"/>
    <w:rsid w:val="00CC1A77"/>
    <w:rsid w:val="00CC7AE5"/>
    <w:rsid w:val="00CD3039"/>
    <w:rsid w:val="00CD32B5"/>
    <w:rsid w:val="00CD39ED"/>
    <w:rsid w:val="00CD40CB"/>
    <w:rsid w:val="00CD7FE3"/>
    <w:rsid w:val="00CE0AF0"/>
    <w:rsid w:val="00CE0C4A"/>
    <w:rsid w:val="00CE2E7F"/>
    <w:rsid w:val="00CE3046"/>
    <w:rsid w:val="00CE5B4C"/>
    <w:rsid w:val="00CF2B92"/>
    <w:rsid w:val="00CF563E"/>
    <w:rsid w:val="00D00234"/>
    <w:rsid w:val="00D02D10"/>
    <w:rsid w:val="00D05AF8"/>
    <w:rsid w:val="00D100DE"/>
    <w:rsid w:val="00D12D47"/>
    <w:rsid w:val="00D16650"/>
    <w:rsid w:val="00D17605"/>
    <w:rsid w:val="00D219EA"/>
    <w:rsid w:val="00D2318A"/>
    <w:rsid w:val="00D3559F"/>
    <w:rsid w:val="00D35E52"/>
    <w:rsid w:val="00D371D2"/>
    <w:rsid w:val="00D372D3"/>
    <w:rsid w:val="00D431E7"/>
    <w:rsid w:val="00D44330"/>
    <w:rsid w:val="00D4494F"/>
    <w:rsid w:val="00D44CE7"/>
    <w:rsid w:val="00D463B4"/>
    <w:rsid w:val="00D46907"/>
    <w:rsid w:val="00D50990"/>
    <w:rsid w:val="00D532F7"/>
    <w:rsid w:val="00D5658D"/>
    <w:rsid w:val="00D63D8C"/>
    <w:rsid w:val="00D64801"/>
    <w:rsid w:val="00D65C68"/>
    <w:rsid w:val="00D65CF1"/>
    <w:rsid w:val="00D66ED8"/>
    <w:rsid w:val="00D70C27"/>
    <w:rsid w:val="00D73855"/>
    <w:rsid w:val="00D7393F"/>
    <w:rsid w:val="00D74892"/>
    <w:rsid w:val="00D74E90"/>
    <w:rsid w:val="00D77519"/>
    <w:rsid w:val="00D81812"/>
    <w:rsid w:val="00D819E5"/>
    <w:rsid w:val="00D83658"/>
    <w:rsid w:val="00D85077"/>
    <w:rsid w:val="00D8720C"/>
    <w:rsid w:val="00D97373"/>
    <w:rsid w:val="00D97A46"/>
    <w:rsid w:val="00D97D9D"/>
    <w:rsid w:val="00DA10D3"/>
    <w:rsid w:val="00DA1F5A"/>
    <w:rsid w:val="00DA74EA"/>
    <w:rsid w:val="00DA772D"/>
    <w:rsid w:val="00DA7953"/>
    <w:rsid w:val="00DB2444"/>
    <w:rsid w:val="00DB39DB"/>
    <w:rsid w:val="00DB4785"/>
    <w:rsid w:val="00DC2FF1"/>
    <w:rsid w:val="00DC335B"/>
    <w:rsid w:val="00DC486D"/>
    <w:rsid w:val="00DC7F60"/>
    <w:rsid w:val="00DD5455"/>
    <w:rsid w:val="00DD7440"/>
    <w:rsid w:val="00DD753F"/>
    <w:rsid w:val="00DE5C87"/>
    <w:rsid w:val="00DF0565"/>
    <w:rsid w:val="00DF0827"/>
    <w:rsid w:val="00DF2FEA"/>
    <w:rsid w:val="00DF4A5D"/>
    <w:rsid w:val="00DF57B0"/>
    <w:rsid w:val="00DF7530"/>
    <w:rsid w:val="00E0052F"/>
    <w:rsid w:val="00E028AB"/>
    <w:rsid w:val="00E03792"/>
    <w:rsid w:val="00E0458E"/>
    <w:rsid w:val="00E04E68"/>
    <w:rsid w:val="00E0592D"/>
    <w:rsid w:val="00E06CE0"/>
    <w:rsid w:val="00E07190"/>
    <w:rsid w:val="00E071ED"/>
    <w:rsid w:val="00E07292"/>
    <w:rsid w:val="00E13282"/>
    <w:rsid w:val="00E13477"/>
    <w:rsid w:val="00E240B5"/>
    <w:rsid w:val="00E25389"/>
    <w:rsid w:val="00E25A5D"/>
    <w:rsid w:val="00E265AF"/>
    <w:rsid w:val="00E26E09"/>
    <w:rsid w:val="00E3002B"/>
    <w:rsid w:val="00E300FF"/>
    <w:rsid w:val="00E30921"/>
    <w:rsid w:val="00E31C91"/>
    <w:rsid w:val="00E35C79"/>
    <w:rsid w:val="00E42878"/>
    <w:rsid w:val="00E43243"/>
    <w:rsid w:val="00E43747"/>
    <w:rsid w:val="00E44E64"/>
    <w:rsid w:val="00E468EE"/>
    <w:rsid w:val="00E5048F"/>
    <w:rsid w:val="00E5110D"/>
    <w:rsid w:val="00E51EE7"/>
    <w:rsid w:val="00E54EE7"/>
    <w:rsid w:val="00E5640E"/>
    <w:rsid w:val="00E56413"/>
    <w:rsid w:val="00E61706"/>
    <w:rsid w:val="00E620E8"/>
    <w:rsid w:val="00E6258F"/>
    <w:rsid w:val="00E6287C"/>
    <w:rsid w:val="00E62E61"/>
    <w:rsid w:val="00E6334F"/>
    <w:rsid w:val="00E64C0D"/>
    <w:rsid w:val="00E64FC9"/>
    <w:rsid w:val="00E66DFE"/>
    <w:rsid w:val="00E733D2"/>
    <w:rsid w:val="00E746C4"/>
    <w:rsid w:val="00E75C88"/>
    <w:rsid w:val="00E77BBA"/>
    <w:rsid w:val="00E8370C"/>
    <w:rsid w:val="00E95A9A"/>
    <w:rsid w:val="00EA0428"/>
    <w:rsid w:val="00EA2C56"/>
    <w:rsid w:val="00EA38C0"/>
    <w:rsid w:val="00EA3EF5"/>
    <w:rsid w:val="00EA50D7"/>
    <w:rsid w:val="00EA5B00"/>
    <w:rsid w:val="00EA614C"/>
    <w:rsid w:val="00EA7842"/>
    <w:rsid w:val="00EB1FDF"/>
    <w:rsid w:val="00EB3232"/>
    <w:rsid w:val="00EB43F0"/>
    <w:rsid w:val="00EB495F"/>
    <w:rsid w:val="00EC0146"/>
    <w:rsid w:val="00EC1695"/>
    <w:rsid w:val="00EC3520"/>
    <w:rsid w:val="00EC73FD"/>
    <w:rsid w:val="00ED0760"/>
    <w:rsid w:val="00ED0E2A"/>
    <w:rsid w:val="00ED1CBB"/>
    <w:rsid w:val="00ED20A0"/>
    <w:rsid w:val="00ED2FD1"/>
    <w:rsid w:val="00ED4147"/>
    <w:rsid w:val="00ED4B29"/>
    <w:rsid w:val="00ED4B4F"/>
    <w:rsid w:val="00ED5C4D"/>
    <w:rsid w:val="00ED681F"/>
    <w:rsid w:val="00EE2563"/>
    <w:rsid w:val="00EE352B"/>
    <w:rsid w:val="00EE5D1F"/>
    <w:rsid w:val="00EE67EC"/>
    <w:rsid w:val="00EE6B5E"/>
    <w:rsid w:val="00EE70D7"/>
    <w:rsid w:val="00EE72DA"/>
    <w:rsid w:val="00EF134D"/>
    <w:rsid w:val="00EF1449"/>
    <w:rsid w:val="00EF1A6D"/>
    <w:rsid w:val="00EF3EC7"/>
    <w:rsid w:val="00EF6AF5"/>
    <w:rsid w:val="00EF7B81"/>
    <w:rsid w:val="00F02198"/>
    <w:rsid w:val="00F02AB1"/>
    <w:rsid w:val="00F0301E"/>
    <w:rsid w:val="00F045A7"/>
    <w:rsid w:val="00F0538B"/>
    <w:rsid w:val="00F0770A"/>
    <w:rsid w:val="00F07D08"/>
    <w:rsid w:val="00F13498"/>
    <w:rsid w:val="00F13985"/>
    <w:rsid w:val="00F15349"/>
    <w:rsid w:val="00F154FE"/>
    <w:rsid w:val="00F16509"/>
    <w:rsid w:val="00F22D37"/>
    <w:rsid w:val="00F27DCD"/>
    <w:rsid w:val="00F329CD"/>
    <w:rsid w:val="00F37B31"/>
    <w:rsid w:val="00F400C2"/>
    <w:rsid w:val="00F42413"/>
    <w:rsid w:val="00F43923"/>
    <w:rsid w:val="00F45CA5"/>
    <w:rsid w:val="00F45D15"/>
    <w:rsid w:val="00F4624F"/>
    <w:rsid w:val="00F475F1"/>
    <w:rsid w:val="00F47C30"/>
    <w:rsid w:val="00F47C75"/>
    <w:rsid w:val="00F51FD6"/>
    <w:rsid w:val="00F56E01"/>
    <w:rsid w:val="00F61C07"/>
    <w:rsid w:val="00F65875"/>
    <w:rsid w:val="00F67120"/>
    <w:rsid w:val="00F674A0"/>
    <w:rsid w:val="00F6786D"/>
    <w:rsid w:val="00F70418"/>
    <w:rsid w:val="00F71DA7"/>
    <w:rsid w:val="00F72DCD"/>
    <w:rsid w:val="00F8008C"/>
    <w:rsid w:val="00F853B2"/>
    <w:rsid w:val="00F85496"/>
    <w:rsid w:val="00F8651F"/>
    <w:rsid w:val="00F86DAD"/>
    <w:rsid w:val="00F86FB6"/>
    <w:rsid w:val="00F908AD"/>
    <w:rsid w:val="00F925D2"/>
    <w:rsid w:val="00F93C54"/>
    <w:rsid w:val="00F95881"/>
    <w:rsid w:val="00F95CA8"/>
    <w:rsid w:val="00F96D59"/>
    <w:rsid w:val="00F978A8"/>
    <w:rsid w:val="00FA1EC8"/>
    <w:rsid w:val="00FA22F7"/>
    <w:rsid w:val="00FA29E4"/>
    <w:rsid w:val="00FA2E90"/>
    <w:rsid w:val="00FA3462"/>
    <w:rsid w:val="00FA4B42"/>
    <w:rsid w:val="00FB0A4A"/>
    <w:rsid w:val="00FB37C0"/>
    <w:rsid w:val="00FB4429"/>
    <w:rsid w:val="00FB731A"/>
    <w:rsid w:val="00FC06F2"/>
    <w:rsid w:val="00FC2DE8"/>
    <w:rsid w:val="00FC3166"/>
    <w:rsid w:val="00FD3AE5"/>
    <w:rsid w:val="00FD422A"/>
    <w:rsid w:val="00FD6709"/>
    <w:rsid w:val="00FD7A5D"/>
    <w:rsid w:val="00FE29EC"/>
    <w:rsid w:val="00FE2BD1"/>
    <w:rsid w:val="00FE4AA8"/>
    <w:rsid w:val="00FE64B6"/>
    <w:rsid w:val="00FE6844"/>
    <w:rsid w:val="01090F04"/>
    <w:rsid w:val="0297CEC1"/>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1D4542"/>
    <w:rsid w:val="0A2B9312"/>
    <w:rsid w:val="0B0F4A1E"/>
    <w:rsid w:val="0CC612E1"/>
    <w:rsid w:val="0D23033D"/>
    <w:rsid w:val="0D42EFE0"/>
    <w:rsid w:val="0E164F7B"/>
    <w:rsid w:val="0E918C0C"/>
    <w:rsid w:val="0ECCC009"/>
    <w:rsid w:val="0F3A1CD6"/>
    <w:rsid w:val="0F909ABA"/>
    <w:rsid w:val="104FFF85"/>
    <w:rsid w:val="10D6077F"/>
    <w:rsid w:val="11272054"/>
    <w:rsid w:val="117E8BA2"/>
    <w:rsid w:val="11BFBD70"/>
    <w:rsid w:val="121BD4D9"/>
    <w:rsid w:val="12926A80"/>
    <w:rsid w:val="14435104"/>
    <w:rsid w:val="144A5E16"/>
    <w:rsid w:val="1456D390"/>
    <w:rsid w:val="1527456F"/>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7FF6D"/>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DBB090"/>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06CF8"/>
    <w:rsid w:val="33C9D2DF"/>
    <w:rsid w:val="33D75C7F"/>
    <w:rsid w:val="34072FDC"/>
    <w:rsid w:val="34347435"/>
    <w:rsid w:val="3473E9D9"/>
    <w:rsid w:val="349B58A1"/>
    <w:rsid w:val="34AA2459"/>
    <w:rsid w:val="34C2BFD6"/>
    <w:rsid w:val="35570E4A"/>
    <w:rsid w:val="3572DB8D"/>
    <w:rsid w:val="35A3003D"/>
    <w:rsid w:val="361216CC"/>
    <w:rsid w:val="3647BF20"/>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09F7CA6"/>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1EC9F7"/>
    <w:rsid w:val="5E832AC5"/>
    <w:rsid w:val="5F741107"/>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1C4508"/>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34FE5C"/>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19DB5"/>
  <w15:chartTrackingRefBased/>
  <w15:docId w15:val="{F110493F-A43C-4556-8DAA-9D9FC4B6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A81"/>
    <w:pPr>
      <w:spacing w:before="120" w:after="240" w:line="360" w:lineRule="auto"/>
      <w:jc w:val="both"/>
    </w:pPr>
    <w:rPr>
      <w:szCs w:val="22"/>
    </w:rPr>
  </w:style>
  <w:style w:type="paragraph" w:styleId="Ttulo1">
    <w:name w:val="heading 1"/>
    <w:basedOn w:val="Normal"/>
    <w:next w:val="Normal"/>
    <w:link w:val="Ttulo1Car"/>
    <w:uiPriority w:val="9"/>
    <w:qFormat/>
    <w:rsid w:val="009B3341"/>
    <w:pPr>
      <w:keepNext/>
      <w:framePr w:wrap="notBeside" w:vAnchor="text" w:hAnchor="text" w:y="1"/>
      <w:numPr>
        <w:numId w:val="6"/>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6"/>
      </w:numPr>
      <w:spacing w:before="480" w:after="12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6"/>
      </w:numPr>
      <w:spacing w:before="360" w:after="120"/>
      <w:outlineLvl w:val="2"/>
    </w:pPr>
    <w:rPr>
      <w:rFonts w:ascii="Times New Roman" w:eastAsia="Times New Roman" w:hAnsi="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6"/>
      </w:numPr>
      <w:spacing w:before="40" w:after="0"/>
      <w:outlineLvl w:val="3"/>
    </w:pPr>
    <w:rPr>
      <w:rFonts w:ascii="Times New Roman" w:eastAsiaTheme="majorEastAsia" w:hAnsi="Times New Roman"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Sinespaciado">
    <w:name w:val="No Spacing"/>
    <w:uiPriority w:val="1"/>
    <w:qFormat/>
    <w:rsid w:val="00A91FB3"/>
    <w:rPr>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sz w:val="22"/>
      <w:szCs w:val="22"/>
    </w:rPr>
  </w:style>
  <w:style w:type="paragraph" w:styleId="Ttulo">
    <w:name w:val="Title"/>
    <w:basedOn w:val="Normal"/>
    <w:next w:val="Normal"/>
    <w:link w:val="TtuloC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tuloCar">
    <w:name w:val="Título Car"/>
    <w:basedOn w:val="Fuentedeprrafopredeter"/>
    <w:link w:val="Ttulo"/>
    <w:uiPriority w:val="10"/>
    <w:rsid w:val="009B3341"/>
    <w:rPr>
      <w:rFonts w:ascii="Times New Roman" w:eastAsiaTheme="majorEastAsia" w:hAnsi="Times New Roman" w:cstheme="majorBidi"/>
      <w:b/>
      <w:spacing w:val="-10"/>
      <w:kern w:val="28"/>
      <w:sz w:val="48"/>
      <w:szCs w:val="56"/>
    </w:rPr>
  </w:style>
  <w:style w:type="character" w:customStyle="1" w:styleId="Ttulo1Car">
    <w:name w:val="Título 1 Car"/>
    <w:basedOn w:val="Fuentedeprrafopredeter"/>
    <w:link w:val="Ttulo1"/>
    <w:uiPriority w:val="9"/>
    <w:rsid w:val="009B3341"/>
    <w:rPr>
      <w:rFonts w:ascii="Times New Roman" w:eastAsia="Times New Roman" w:hAnsi="Times New Roman" w:cs="Times New Roman"/>
      <w:b/>
      <w:kern w:val="32"/>
      <w:sz w:val="48"/>
      <w:szCs w:val="28"/>
    </w:rPr>
  </w:style>
  <w:style w:type="character" w:customStyle="1" w:styleId="Ttulo2Car">
    <w:name w:val="Título 2 Car"/>
    <w:basedOn w:val="Fuentedeprrafopredeter"/>
    <w:link w:val="Ttulo2"/>
    <w:uiPriority w:val="9"/>
    <w:rsid w:val="009B3341"/>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Times New Roman" w:eastAsia="Times New Roman" w:hAnsi="Times New Roman" w:cstheme="majorBidi"/>
      <w:b/>
      <w:sz w:val="28"/>
    </w:rPr>
  </w:style>
  <w:style w:type="character" w:customStyle="1" w:styleId="Ttulo4Car">
    <w:name w:val="Título 4 Car"/>
    <w:basedOn w:val="Fuentedeprrafopredeter"/>
    <w:link w:val="Ttulo4"/>
    <w:uiPriority w:val="9"/>
    <w:rsid w:val="009B3341"/>
    <w:rPr>
      <w:rFonts w:ascii="Times New Roman" w:eastAsiaTheme="majorEastAsia" w:hAnsi="Times New Roman"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934AD0"/>
    <w:pPr>
      <w:tabs>
        <w:tab w:val="left" w:pos="1134"/>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A5300"/>
    <w:pPr>
      <w:tabs>
        <w:tab w:val="left" w:pos="1418"/>
        <w:tab w:val="right" w:leader="dot" w:pos="8488"/>
      </w:tabs>
      <w:spacing w:before="0" w:after="0" w:line="240" w:lineRule="auto"/>
      <w:ind w:left="851"/>
      <w:jc w:val="left"/>
    </w:pPr>
    <w:rPr>
      <w:sz w:val="20"/>
      <w:szCs w:val="20"/>
    </w:rPr>
  </w:style>
  <w:style w:type="character" w:styleId="Hipervnculo">
    <w:name w:val="Hyperlink"/>
    <w:basedOn w:val="Fuentedeprrafopredeter"/>
    <w:uiPriority w:val="99"/>
    <w:unhideWhenUsed/>
    <w:rsid w:val="00630A81"/>
    <w:rPr>
      <w:color w:val="0563C1" w:themeColor="hyperlink"/>
      <w:u w:val="single"/>
    </w:rPr>
  </w:style>
  <w:style w:type="paragraph" w:styleId="TDC2">
    <w:name w:val="toc 2"/>
    <w:basedOn w:val="Normal"/>
    <w:next w:val="Normal"/>
    <w:autoRedefine/>
    <w:uiPriority w:val="39"/>
    <w:unhideWhenUsed/>
    <w:rsid w:val="00AE7DEC"/>
    <w:pPr>
      <w:tabs>
        <w:tab w:val="left" w:pos="851"/>
        <w:tab w:val="right" w:leader="dot" w:pos="8505"/>
      </w:tabs>
      <w:spacing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before="0" w:after="0"/>
      <w:ind w:left="720"/>
      <w:jc w:val="left"/>
    </w:pPr>
    <w:rPr>
      <w:sz w:val="20"/>
      <w:szCs w:val="20"/>
    </w:rPr>
  </w:style>
  <w:style w:type="paragraph" w:styleId="TDC5">
    <w:name w:val="toc 5"/>
    <w:basedOn w:val="Normal"/>
    <w:next w:val="Normal"/>
    <w:autoRedefine/>
    <w:uiPriority w:val="39"/>
    <w:semiHidden/>
    <w:unhideWhenUsed/>
    <w:rsid w:val="00630A81"/>
    <w:pPr>
      <w:spacing w:before="0" w:after="0"/>
      <w:ind w:left="960"/>
      <w:jc w:val="left"/>
    </w:pPr>
    <w:rPr>
      <w:sz w:val="20"/>
      <w:szCs w:val="20"/>
    </w:rPr>
  </w:style>
  <w:style w:type="paragraph" w:styleId="TDC6">
    <w:name w:val="toc 6"/>
    <w:basedOn w:val="Normal"/>
    <w:next w:val="Normal"/>
    <w:autoRedefine/>
    <w:uiPriority w:val="39"/>
    <w:semiHidden/>
    <w:unhideWhenUsed/>
    <w:rsid w:val="00630A81"/>
    <w:pPr>
      <w:spacing w:before="0" w:after="0"/>
      <w:ind w:left="1200"/>
      <w:jc w:val="left"/>
    </w:pPr>
    <w:rPr>
      <w:sz w:val="20"/>
      <w:szCs w:val="20"/>
    </w:rPr>
  </w:style>
  <w:style w:type="paragraph" w:styleId="TDC7">
    <w:name w:val="toc 7"/>
    <w:basedOn w:val="Normal"/>
    <w:next w:val="Normal"/>
    <w:autoRedefine/>
    <w:uiPriority w:val="39"/>
    <w:semiHidden/>
    <w:unhideWhenUsed/>
    <w:rsid w:val="00630A81"/>
    <w:pPr>
      <w:spacing w:before="0" w:after="0"/>
      <w:ind w:left="1440"/>
      <w:jc w:val="left"/>
    </w:pPr>
    <w:rPr>
      <w:sz w:val="20"/>
      <w:szCs w:val="20"/>
    </w:rPr>
  </w:style>
  <w:style w:type="paragraph" w:styleId="TDC8">
    <w:name w:val="toc 8"/>
    <w:basedOn w:val="Normal"/>
    <w:next w:val="Normal"/>
    <w:autoRedefine/>
    <w:uiPriority w:val="39"/>
    <w:semiHidden/>
    <w:unhideWhenUsed/>
    <w:rsid w:val="00630A81"/>
    <w:pPr>
      <w:spacing w:before="0" w:after="0"/>
      <w:ind w:left="1680"/>
      <w:jc w:val="left"/>
    </w:pPr>
    <w:rPr>
      <w:sz w:val="20"/>
      <w:szCs w:val="20"/>
    </w:rPr>
  </w:style>
  <w:style w:type="paragraph" w:styleId="TDC9">
    <w:name w:val="toc 9"/>
    <w:basedOn w:val="Normal"/>
    <w:next w:val="Normal"/>
    <w:autoRedefine/>
    <w:uiPriority w:val="39"/>
    <w:semiHidden/>
    <w:unhideWhenUsed/>
    <w:rsid w:val="00630A81"/>
    <w:pPr>
      <w:spacing w:before="0" w:after="0"/>
      <w:ind w:left="1920"/>
      <w:jc w:val="left"/>
    </w:pPr>
    <w:rPr>
      <w:sz w:val="20"/>
      <w:szCs w:val="20"/>
    </w:rPr>
  </w:style>
  <w:style w:type="paragraph" w:styleId="Descripcin">
    <w:name w:val="caption"/>
    <w:basedOn w:val="Normal"/>
    <w:next w:val="Normal"/>
    <w:uiPriority w:val="35"/>
    <w:unhideWhenUsed/>
    <w:qFormat/>
    <w:rsid w:val="00D12D47"/>
    <w:pPr>
      <w:spacing w:before="0" w:after="48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style>
  <w:style w:type="character" w:styleId="Nmerodepgina">
    <w:name w:val="page number"/>
    <w:basedOn w:val="Fuentedeprrafopredeter"/>
    <w:uiPriority w:val="99"/>
    <w:semiHidden/>
    <w:unhideWhenUsed/>
    <w:rsid w:val="00630A81"/>
  </w:style>
  <w:style w:type="numbering" w:customStyle="1" w:styleId="Estilo1">
    <w:name w:val="Estilo1"/>
    <w:uiPriority w:val="99"/>
    <w:rsid w:val="00852491"/>
    <w:pPr>
      <w:numPr>
        <w:numId w:val="8"/>
      </w:numPr>
    </w:pPr>
  </w:style>
  <w:style w:type="character" w:styleId="Mencinsinresolver">
    <w:name w:val="Unresolved Mention"/>
    <w:basedOn w:val="Fuentedeprrafopredeter"/>
    <w:uiPriority w:val="99"/>
    <w:semiHidden/>
    <w:unhideWhenUsed/>
    <w:rsid w:val="00937CF8"/>
    <w:rPr>
      <w:color w:val="605E5C"/>
      <w:shd w:val="clear" w:color="auto" w:fill="E1DFDD"/>
    </w:rPr>
  </w:style>
  <w:style w:type="character" w:styleId="Refdecomentario">
    <w:name w:val="annotation reference"/>
    <w:basedOn w:val="Fuentedeprrafopredeter"/>
    <w:uiPriority w:val="99"/>
    <w:semiHidden/>
    <w:unhideWhenUsed/>
    <w:rsid w:val="007022B9"/>
    <w:rPr>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b/>
      <w:bCs/>
      <w:sz w:val="20"/>
      <w:szCs w:val="20"/>
    </w:rPr>
  </w:style>
  <w:style w:type="character" w:styleId="Hipervnculovisitado">
    <w:name w:val="FollowedHyperlink"/>
    <w:basedOn w:val="Fuentedeprrafopredeter"/>
    <w:uiPriority w:val="99"/>
    <w:semiHidden/>
    <w:unhideWhenUsed/>
    <w:rsid w:val="00201EB3"/>
    <w:rPr>
      <w:color w:val="954F72" w:themeColor="followedHyperlink"/>
      <w:u w:val="single"/>
    </w:rPr>
  </w:style>
  <w:style w:type="table" w:styleId="Tablaconcuadrcula">
    <w:name w:val="Table Grid"/>
    <w:basedOn w:val="Tablanormal"/>
    <w:uiPriority w:val="39"/>
    <w:rsid w:val="00A77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C60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inlinemarkdown1dyy3149">
    <w:name w:val="_inlinemarkdown_1dyy3_149"/>
    <w:basedOn w:val="Fuentedeprrafopredeter"/>
    <w:rsid w:val="00993F9F"/>
  </w:style>
  <w:style w:type="paragraph" w:customStyle="1" w:styleId="p1">
    <w:name w:val="p1"/>
    <w:basedOn w:val="Normal"/>
    <w:rsid w:val="00D16650"/>
    <w:pPr>
      <w:spacing w:before="100" w:beforeAutospacing="1" w:after="100" w:afterAutospacing="1" w:line="240" w:lineRule="auto"/>
      <w:jc w:val="left"/>
    </w:pPr>
    <w:rPr>
      <w:rFonts w:ascii="Times New Roman" w:eastAsia="Times New Roman" w:hAnsi="Times New Roman" w:cs="Times New Roman"/>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hyperlink" Target="http://localhost:5173" TargetMode="External"/><Relationship Id="rId21" Type="http://schemas.openxmlformats.org/officeDocument/2006/relationships/header" Target="header7.xml"/><Relationship Id="rId34" Type="http://schemas.openxmlformats.org/officeDocument/2006/relationships/image" Target="media/image17.png"/><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127.0.0.1:5173" TargetMode="External"/><Relationship Id="rId45"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4.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eader" Target="head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doi.org/10.1145/3659942" TargetMode="Externa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yperlink" Target="https://nextalent.info"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76</Pages>
  <Words>15970</Words>
  <Characters>87837</Characters>
  <Application>Microsoft Office Word</Application>
  <DocSecurity>0</DocSecurity>
  <Lines>731</Lines>
  <Paragraphs>207</Paragraphs>
  <ScaleCrop>false</ScaleCrop>
  <Company/>
  <LinksUpToDate>false</LinksUpToDate>
  <CharactersWithSpaces>103600</CharactersWithSpaces>
  <SharedDoc>false</SharedDoc>
  <HLinks>
    <vt:vector size="294" baseType="variant">
      <vt:variant>
        <vt:i4>4063351</vt:i4>
      </vt:variant>
      <vt:variant>
        <vt:i4>349</vt:i4>
      </vt:variant>
      <vt:variant>
        <vt:i4>0</vt:i4>
      </vt:variant>
      <vt:variant>
        <vt:i4>5</vt:i4>
      </vt:variant>
      <vt:variant>
        <vt:lpwstr>https://doi.org/10.1109/ICITISEE68184.2025.11355009</vt:lpwstr>
      </vt:variant>
      <vt:variant>
        <vt:lpwstr/>
      </vt:variant>
      <vt:variant>
        <vt:i4>1835065</vt:i4>
      </vt:variant>
      <vt:variant>
        <vt:i4>294</vt:i4>
      </vt:variant>
      <vt:variant>
        <vt:i4>0</vt:i4>
      </vt:variant>
      <vt:variant>
        <vt:i4>5</vt:i4>
      </vt:variant>
      <vt:variant>
        <vt:lpwstr/>
      </vt:variant>
      <vt:variant>
        <vt:lpwstr>_Toc231836960</vt:lpwstr>
      </vt:variant>
      <vt:variant>
        <vt:i4>2031673</vt:i4>
      </vt:variant>
      <vt:variant>
        <vt:i4>288</vt:i4>
      </vt:variant>
      <vt:variant>
        <vt:i4>0</vt:i4>
      </vt:variant>
      <vt:variant>
        <vt:i4>5</vt:i4>
      </vt:variant>
      <vt:variant>
        <vt:lpwstr/>
      </vt:variant>
      <vt:variant>
        <vt:lpwstr>_Toc231836959</vt:lpwstr>
      </vt:variant>
      <vt:variant>
        <vt:i4>2031673</vt:i4>
      </vt:variant>
      <vt:variant>
        <vt:i4>282</vt:i4>
      </vt:variant>
      <vt:variant>
        <vt:i4>0</vt:i4>
      </vt:variant>
      <vt:variant>
        <vt:i4>5</vt:i4>
      </vt:variant>
      <vt:variant>
        <vt:lpwstr/>
      </vt:variant>
      <vt:variant>
        <vt:lpwstr>_Toc231836958</vt:lpwstr>
      </vt:variant>
      <vt:variant>
        <vt:i4>2031673</vt:i4>
      </vt:variant>
      <vt:variant>
        <vt:i4>276</vt:i4>
      </vt:variant>
      <vt:variant>
        <vt:i4>0</vt:i4>
      </vt:variant>
      <vt:variant>
        <vt:i4>5</vt:i4>
      </vt:variant>
      <vt:variant>
        <vt:lpwstr/>
      </vt:variant>
      <vt:variant>
        <vt:lpwstr>_Toc231836957</vt:lpwstr>
      </vt:variant>
      <vt:variant>
        <vt:i4>2031673</vt:i4>
      </vt:variant>
      <vt:variant>
        <vt:i4>270</vt:i4>
      </vt:variant>
      <vt:variant>
        <vt:i4>0</vt:i4>
      </vt:variant>
      <vt:variant>
        <vt:i4>5</vt:i4>
      </vt:variant>
      <vt:variant>
        <vt:lpwstr/>
      </vt:variant>
      <vt:variant>
        <vt:lpwstr>_Toc231836956</vt:lpwstr>
      </vt:variant>
      <vt:variant>
        <vt:i4>2031673</vt:i4>
      </vt:variant>
      <vt:variant>
        <vt:i4>264</vt:i4>
      </vt:variant>
      <vt:variant>
        <vt:i4>0</vt:i4>
      </vt:variant>
      <vt:variant>
        <vt:i4>5</vt:i4>
      </vt:variant>
      <vt:variant>
        <vt:lpwstr/>
      </vt:variant>
      <vt:variant>
        <vt:lpwstr>_Toc231836955</vt:lpwstr>
      </vt:variant>
      <vt:variant>
        <vt:i4>2031673</vt:i4>
      </vt:variant>
      <vt:variant>
        <vt:i4>258</vt:i4>
      </vt:variant>
      <vt:variant>
        <vt:i4>0</vt:i4>
      </vt:variant>
      <vt:variant>
        <vt:i4>5</vt:i4>
      </vt:variant>
      <vt:variant>
        <vt:lpwstr/>
      </vt:variant>
      <vt:variant>
        <vt:lpwstr>_Toc231836954</vt:lpwstr>
      </vt:variant>
      <vt:variant>
        <vt:i4>2031673</vt:i4>
      </vt:variant>
      <vt:variant>
        <vt:i4>252</vt:i4>
      </vt:variant>
      <vt:variant>
        <vt:i4>0</vt:i4>
      </vt:variant>
      <vt:variant>
        <vt:i4>5</vt:i4>
      </vt:variant>
      <vt:variant>
        <vt:lpwstr/>
      </vt:variant>
      <vt:variant>
        <vt:lpwstr>_Toc231836953</vt:lpwstr>
      </vt:variant>
      <vt:variant>
        <vt:i4>2031673</vt:i4>
      </vt:variant>
      <vt:variant>
        <vt:i4>246</vt:i4>
      </vt:variant>
      <vt:variant>
        <vt:i4>0</vt:i4>
      </vt:variant>
      <vt:variant>
        <vt:i4>5</vt:i4>
      </vt:variant>
      <vt:variant>
        <vt:lpwstr/>
      </vt:variant>
      <vt:variant>
        <vt:lpwstr>_Toc231836952</vt:lpwstr>
      </vt:variant>
      <vt:variant>
        <vt:i4>1966137</vt:i4>
      </vt:variant>
      <vt:variant>
        <vt:i4>237</vt:i4>
      </vt:variant>
      <vt:variant>
        <vt:i4>0</vt:i4>
      </vt:variant>
      <vt:variant>
        <vt:i4>5</vt:i4>
      </vt:variant>
      <vt:variant>
        <vt:lpwstr/>
      </vt:variant>
      <vt:variant>
        <vt:lpwstr>_Toc231836946</vt:lpwstr>
      </vt:variant>
      <vt:variant>
        <vt:i4>1966137</vt:i4>
      </vt:variant>
      <vt:variant>
        <vt:i4>231</vt:i4>
      </vt:variant>
      <vt:variant>
        <vt:i4>0</vt:i4>
      </vt:variant>
      <vt:variant>
        <vt:i4>5</vt:i4>
      </vt:variant>
      <vt:variant>
        <vt:lpwstr/>
      </vt:variant>
      <vt:variant>
        <vt:lpwstr>_Toc231836945</vt:lpwstr>
      </vt:variant>
      <vt:variant>
        <vt:i4>1966137</vt:i4>
      </vt:variant>
      <vt:variant>
        <vt:i4>225</vt:i4>
      </vt:variant>
      <vt:variant>
        <vt:i4>0</vt:i4>
      </vt:variant>
      <vt:variant>
        <vt:i4>5</vt:i4>
      </vt:variant>
      <vt:variant>
        <vt:lpwstr/>
      </vt:variant>
      <vt:variant>
        <vt:lpwstr>_Toc231836944</vt:lpwstr>
      </vt:variant>
      <vt:variant>
        <vt:i4>1966137</vt:i4>
      </vt:variant>
      <vt:variant>
        <vt:i4>219</vt:i4>
      </vt:variant>
      <vt:variant>
        <vt:i4>0</vt:i4>
      </vt:variant>
      <vt:variant>
        <vt:i4>5</vt:i4>
      </vt:variant>
      <vt:variant>
        <vt:lpwstr/>
      </vt:variant>
      <vt:variant>
        <vt:lpwstr>_Toc231836943</vt:lpwstr>
      </vt:variant>
      <vt:variant>
        <vt:i4>1966137</vt:i4>
      </vt:variant>
      <vt:variant>
        <vt:i4>213</vt:i4>
      </vt:variant>
      <vt:variant>
        <vt:i4>0</vt:i4>
      </vt:variant>
      <vt:variant>
        <vt:i4>5</vt:i4>
      </vt:variant>
      <vt:variant>
        <vt:lpwstr/>
      </vt:variant>
      <vt:variant>
        <vt:lpwstr>_Toc231836942</vt:lpwstr>
      </vt:variant>
      <vt:variant>
        <vt:i4>1966137</vt:i4>
      </vt:variant>
      <vt:variant>
        <vt:i4>207</vt:i4>
      </vt:variant>
      <vt:variant>
        <vt:i4>0</vt:i4>
      </vt:variant>
      <vt:variant>
        <vt:i4>5</vt:i4>
      </vt:variant>
      <vt:variant>
        <vt:lpwstr/>
      </vt:variant>
      <vt:variant>
        <vt:lpwstr>_Toc231836941</vt:lpwstr>
      </vt:variant>
      <vt:variant>
        <vt:i4>1966137</vt:i4>
      </vt:variant>
      <vt:variant>
        <vt:i4>201</vt:i4>
      </vt:variant>
      <vt:variant>
        <vt:i4>0</vt:i4>
      </vt:variant>
      <vt:variant>
        <vt:i4>5</vt:i4>
      </vt:variant>
      <vt:variant>
        <vt:lpwstr/>
      </vt:variant>
      <vt:variant>
        <vt:lpwstr>_Toc231836940</vt:lpwstr>
      </vt:variant>
      <vt:variant>
        <vt:i4>1638457</vt:i4>
      </vt:variant>
      <vt:variant>
        <vt:i4>195</vt:i4>
      </vt:variant>
      <vt:variant>
        <vt:i4>0</vt:i4>
      </vt:variant>
      <vt:variant>
        <vt:i4>5</vt:i4>
      </vt:variant>
      <vt:variant>
        <vt:lpwstr/>
      </vt:variant>
      <vt:variant>
        <vt:lpwstr>_Toc231836939</vt:lpwstr>
      </vt:variant>
      <vt:variant>
        <vt:i4>1638457</vt:i4>
      </vt:variant>
      <vt:variant>
        <vt:i4>189</vt:i4>
      </vt:variant>
      <vt:variant>
        <vt:i4>0</vt:i4>
      </vt:variant>
      <vt:variant>
        <vt:i4>5</vt:i4>
      </vt:variant>
      <vt:variant>
        <vt:lpwstr/>
      </vt:variant>
      <vt:variant>
        <vt:lpwstr>_Toc231836938</vt:lpwstr>
      </vt:variant>
      <vt:variant>
        <vt:i4>1638457</vt:i4>
      </vt:variant>
      <vt:variant>
        <vt:i4>183</vt:i4>
      </vt:variant>
      <vt:variant>
        <vt:i4>0</vt:i4>
      </vt:variant>
      <vt:variant>
        <vt:i4>5</vt:i4>
      </vt:variant>
      <vt:variant>
        <vt:lpwstr/>
      </vt:variant>
      <vt:variant>
        <vt:lpwstr>_Toc231836937</vt:lpwstr>
      </vt:variant>
      <vt:variant>
        <vt:i4>1638457</vt:i4>
      </vt:variant>
      <vt:variant>
        <vt:i4>177</vt:i4>
      </vt:variant>
      <vt:variant>
        <vt:i4>0</vt:i4>
      </vt:variant>
      <vt:variant>
        <vt:i4>5</vt:i4>
      </vt:variant>
      <vt:variant>
        <vt:lpwstr/>
      </vt:variant>
      <vt:variant>
        <vt:lpwstr>_Toc231836936</vt:lpwstr>
      </vt:variant>
      <vt:variant>
        <vt:i4>1638457</vt:i4>
      </vt:variant>
      <vt:variant>
        <vt:i4>171</vt:i4>
      </vt:variant>
      <vt:variant>
        <vt:i4>0</vt:i4>
      </vt:variant>
      <vt:variant>
        <vt:i4>5</vt:i4>
      </vt:variant>
      <vt:variant>
        <vt:lpwstr/>
      </vt:variant>
      <vt:variant>
        <vt:lpwstr>_Toc231836935</vt:lpwstr>
      </vt:variant>
      <vt:variant>
        <vt:i4>1572921</vt:i4>
      </vt:variant>
      <vt:variant>
        <vt:i4>161</vt:i4>
      </vt:variant>
      <vt:variant>
        <vt:i4>0</vt:i4>
      </vt:variant>
      <vt:variant>
        <vt:i4>5</vt:i4>
      </vt:variant>
      <vt:variant>
        <vt:lpwstr/>
      </vt:variant>
      <vt:variant>
        <vt:lpwstr>_Toc231836920</vt:lpwstr>
      </vt:variant>
      <vt:variant>
        <vt:i4>1769529</vt:i4>
      </vt:variant>
      <vt:variant>
        <vt:i4>155</vt:i4>
      </vt:variant>
      <vt:variant>
        <vt:i4>0</vt:i4>
      </vt:variant>
      <vt:variant>
        <vt:i4>5</vt:i4>
      </vt:variant>
      <vt:variant>
        <vt:lpwstr/>
      </vt:variant>
      <vt:variant>
        <vt:lpwstr>_Toc231836919</vt:lpwstr>
      </vt:variant>
      <vt:variant>
        <vt:i4>1769529</vt:i4>
      </vt:variant>
      <vt:variant>
        <vt:i4>149</vt:i4>
      </vt:variant>
      <vt:variant>
        <vt:i4>0</vt:i4>
      </vt:variant>
      <vt:variant>
        <vt:i4>5</vt:i4>
      </vt:variant>
      <vt:variant>
        <vt:lpwstr/>
      </vt:variant>
      <vt:variant>
        <vt:lpwstr>_Toc231836918</vt:lpwstr>
      </vt:variant>
      <vt:variant>
        <vt:i4>1769529</vt:i4>
      </vt:variant>
      <vt:variant>
        <vt:i4>143</vt:i4>
      </vt:variant>
      <vt:variant>
        <vt:i4>0</vt:i4>
      </vt:variant>
      <vt:variant>
        <vt:i4>5</vt:i4>
      </vt:variant>
      <vt:variant>
        <vt:lpwstr/>
      </vt:variant>
      <vt:variant>
        <vt:lpwstr>_Toc231836917</vt:lpwstr>
      </vt:variant>
      <vt:variant>
        <vt:i4>1769529</vt:i4>
      </vt:variant>
      <vt:variant>
        <vt:i4>137</vt:i4>
      </vt:variant>
      <vt:variant>
        <vt:i4>0</vt:i4>
      </vt:variant>
      <vt:variant>
        <vt:i4>5</vt:i4>
      </vt:variant>
      <vt:variant>
        <vt:lpwstr/>
      </vt:variant>
      <vt:variant>
        <vt:lpwstr>_Toc231836916</vt:lpwstr>
      </vt:variant>
      <vt:variant>
        <vt:i4>1769529</vt:i4>
      </vt:variant>
      <vt:variant>
        <vt:i4>131</vt:i4>
      </vt:variant>
      <vt:variant>
        <vt:i4>0</vt:i4>
      </vt:variant>
      <vt:variant>
        <vt:i4>5</vt:i4>
      </vt:variant>
      <vt:variant>
        <vt:lpwstr/>
      </vt:variant>
      <vt:variant>
        <vt:lpwstr>_Toc231836915</vt:lpwstr>
      </vt:variant>
      <vt:variant>
        <vt:i4>1769529</vt:i4>
      </vt:variant>
      <vt:variant>
        <vt:i4>125</vt:i4>
      </vt:variant>
      <vt:variant>
        <vt:i4>0</vt:i4>
      </vt:variant>
      <vt:variant>
        <vt:i4>5</vt:i4>
      </vt:variant>
      <vt:variant>
        <vt:lpwstr/>
      </vt:variant>
      <vt:variant>
        <vt:lpwstr>_Toc231836914</vt:lpwstr>
      </vt:variant>
      <vt:variant>
        <vt:i4>1769529</vt:i4>
      </vt:variant>
      <vt:variant>
        <vt:i4>119</vt:i4>
      </vt:variant>
      <vt:variant>
        <vt:i4>0</vt:i4>
      </vt:variant>
      <vt:variant>
        <vt:i4>5</vt:i4>
      </vt:variant>
      <vt:variant>
        <vt:lpwstr/>
      </vt:variant>
      <vt:variant>
        <vt:lpwstr>_Toc231836913</vt:lpwstr>
      </vt:variant>
      <vt:variant>
        <vt:i4>1769529</vt:i4>
      </vt:variant>
      <vt:variant>
        <vt:i4>113</vt:i4>
      </vt:variant>
      <vt:variant>
        <vt:i4>0</vt:i4>
      </vt:variant>
      <vt:variant>
        <vt:i4>5</vt:i4>
      </vt:variant>
      <vt:variant>
        <vt:lpwstr/>
      </vt:variant>
      <vt:variant>
        <vt:lpwstr>_Toc231836912</vt:lpwstr>
      </vt:variant>
      <vt:variant>
        <vt:i4>1769529</vt:i4>
      </vt:variant>
      <vt:variant>
        <vt:i4>107</vt:i4>
      </vt:variant>
      <vt:variant>
        <vt:i4>0</vt:i4>
      </vt:variant>
      <vt:variant>
        <vt:i4>5</vt:i4>
      </vt:variant>
      <vt:variant>
        <vt:lpwstr/>
      </vt:variant>
      <vt:variant>
        <vt:lpwstr>_Toc231836911</vt:lpwstr>
      </vt:variant>
      <vt:variant>
        <vt:i4>1769529</vt:i4>
      </vt:variant>
      <vt:variant>
        <vt:i4>101</vt:i4>
      </vt:variant>
      <vt:variant>
        <vt:i4>0</vt:i4>
      </vt:variant>
      <vt:variant>
        <vt:i4>5</vt:i4>
      </vt:variant>
      <vt:variant>
        <vt:lpwstr/>
      </vt:variant>
      <vt:variant>
        <vt:lpwstr>_Toc231836910</vt:lpwstr>
      </vt:variant>
      <vt:variant>
        <vt:i4>1703993</vt:i4>
      </vt:variant>
      <vt:variant>
        <vt:i4>95</vt:i4>
      </vt:variant>
      <vt:variant>
        <vt:i4>0</vt:i4>
      </vt:variant>
      <vt:variant>
        <vt:i4>5</vt:i4>
      </vt:variant>
      <vt:variant>
        <vt:lpwstr/>
      </vt:variant>
      <vt:variant>
        <vt:lpwstr>_Toc231836909</vt:lpwstr>
      </vt:variant>
      <vt:variant>
        <vt:i4>1703993</vt:i4>
      </vt:variant>
      <vt:variant>
        <vt:i4>89</vt:i4>
      </vt:variant>
      <vt:variant>
        <vt:i4>0</vt:i4>
      </vt:variant>
      <vt:variant>
        <vt:i4>5</vt:i4>
      </vt:variant>
      <vt:variant>
        <vt:lpwstr/>
      </vt:variant>
      <vt:variant>
        <vt:lpwstr>_Toc231836908</vt:lpwstr>
      </vt:variant>
      <vt:variant>
        <vt:i4>1703993</vt:i4>
      </vt:variant>
      <vt:variant>
        <vt:i4>83</vt:i4>
      </vt:variant>
      <vt:variant>
        <vt:i4>0</vt:i4>
      </vt:variant>
      <vt:variant>
        <vt:i4>5</vt:i4>
      </vt:variant>
      <vt:variant>
        <vt:lpwstr/>
      </vt:variant>
      <vt:variant>
        <vt:lpwstr>_Toc231836907</vt:lpwstr>
      </vt:variant>
      <vt:variant>
        <vt:i4>1703993</vt:i4>
      </vt:variant>
      <vt:variant>
        <vt:i4>77</vt:i4>
      </vt:variant>
      <vt:variant>
        <vt:i4>0</vt:i4>
      </vt:variant>
      <vt:variant>
        <vt:i4>5</vt:i4>
      </vt:variant>
      <vt:variant>
        <vt:lpwstr/>
      </vt:variant>
      <vt:variant>
        <vt:lpwstr>_Toc231836906</vt:lpwstr>
      </vt:variant>
      <vt:variant>
        <vt:i4>1703993</vt:i4>
      </vt:variant>
      <vt:variant>
        <vt:i4>71</vt:i4>
      </vt:variant>
      <vt:variant>
        <vt:i4>0</vt:i4>
      </vt:variant>
      <vt:variant>
        <vt:i4>5</vt:i4>
      </vt:variant>
      <vt:variant>
        <vt:lpwstr/>
      </vt:variant>
      <vt:variant>
        <vt:lpwstr>_Toc231836905</vt:lpwstr>
      </vt:variant>
      <vt:variant>
        <vt:i4>1703993</vt:i4>
      </vt:variant>
      <vt:variant>
        <vt:i4>65</vt:i4>
      </vt:variant>
      <vt:variant>
        <vt:i4>0</vt:i4>
      </vt:variant>
      <vt:variant>
        <vt:i4>5</vt:i4>
      </vt:variant>
      <vt:variant>
        <vt:lpwstr/>
      </vt:variant>
      <vt:variant>
        <vt:lpwstr>_Toc231836904</vt:lpwstr>
      </vt:variant>
      <vt:variant>
        <vt:i4>1703993</vt:i4>
      </vt:variant>
      <vt:variant>
        <vt:i4>59</vt:i4>
      </vt:variant>
      <vt:variant>
        <vt:i4>0</vt:i4>
      </vt:variant>
      <vt:variant>
        <vt:i4>5</vt:i4>
      </vt:variant>
      <vt:variant>
        <vt:lpwstr/>
      </vt:variant>
      <vt:variant>
        <vt:lpwstr>_Toc231836903</vt:lpwstr>
      </vt:variant>
      <vt:variant>
        <vt:i4>1703993</vt:i4>
      </vt:variant>
      <vt:variant>
        <vt:i4>53</vt:i4>
      </vt:variant>
      <vt:variant>
        <vt:i4>0</vt:i4>
      </vt:variant>
      <vt:variant>
        <vt:i4>5</vt:i4>
      </vt:variant>
      <vt:variant>
        <vt:lpwstr/>
      </vt:variant>
      <vt:variant>
        <vt:lpwstr>_Toc231836902</vt:lpwstr>
      </vt:variant>
      <vt:variant>
        <vt:i4>1703993</vt:i4>
      </vt:variant>
      <vt:variant>
        <vt:i4>47</vt:i4>
      </vt:variant>
      <vt:variant>
        <vt:i4>0</vt:i4>
      </vt:variant>
      <vt:variant>
        <vt:i4>5</vt:i4>
      </vt:variant>
      <vt:variant>
        <vt:lpwstr/>
      </vt:variant>
      <vt:variant>
        <vt:lpwstr>_Toc231836901</vt:lpwstr>
      </vt:variant>
      <vt:variant>
        <vt:i4>1703993</vt:i4>
      </vt:variant>
      <vt:variant>
        <vt:i4>41</vt:i4>
      </vt:variant>
      <vt:variant>
        <vt:i4>0</vt:i4>
      </vt:variant>
      <vt:variant>
        <vt:i4>5</vt:i4>
      </vt:variant>
      <vt:variant>
        <vt:lpwstr/>
      </vt:variant>
      <vt:variant>
        <vt:lpwstr>_Toc231836900</vt:lpwstr>
      </vt:variant>
      <vt:variant>
        <vt:i4>1245240</vt:i4>
      </vt:variant>
      <vt:variant>
        <vt:i4>35</vt:i4>
      </vt:variant>
      <vt:variant>
        <vt:i4>0</vt:i4>
      </vt:variant>
      <vt:variant>
        <vt:i4>5</vt:i4>
      </vt:variant>
      <vt:variant>
        <vt:lpwstr/>
      </vt:variant>
      <vt:variant>
        <vt:lpwstr>_Toc231836899</vt:lpwstr>
      </vt:variant>
      <vt:variant>
        <vt:i4>1245240</vt:i4>
      </vt:variant>
      <vt:variant>
        <vt:i4>29</vt:i4>
      </vt:variant>
      <vt:variant>
        <vt:i4>0</vt:i4>
      </vt:variant>
      <vt:variant>
        <vt:i4>5</vt:i4>
      </vt:variant>
      <vt:variant>
        <vt:lpwstr/>
      </vt:variant>
      <vt:variant>
        <vt:lpwstr>_Toc231836898</vt:lpwstr>
      </vt:variant>
      <vt:variant>
        <vt:i4>1245240</vt:i4>
      </vt:variant>
      <vt:variant>
        <vt:i4>23</vt:i4>
      </vt:variant>
      <vt:variant>
        <vt:i4>0</vt:i4>
      </vt:variant>
      <vt:variant>
        <vt:i4>5</vt:i4>
      </vt:variant>
      <vt:variant>
        <vt:lpwstr/>
      </vt:variant>
      <vt:variant>
        <vt:lpwstr>_Toc231836897</vt:lpwstr>
      </vt:variant>
      <vt:variant>
        <vt:i4>1245240</vt:i4>
      </vt:variant>
      <vt:variant>
        <vt:i4>17</vt:i4>
      </vt:variant>
      <vt:variant>
        <vt:i4>0</vt:i4>
      </vt:variant>
      <vt:variant>
        <vt:i4>5</vt:i4>
      </vt:variant>
      <vt:variant>
        <vt:lpwstr/>
      </vt:variant>
      <vt:variant>
        <vt:lpwstr>_Toc231836896</vt:lpwstr>
      </vt:variant>
      <vt:variant>
        <vt:i4>1245240</vt:i4>
      </vt:variant>
      <vt:variant>
        <vt:i4>11</vt:i4>
      </vt:variant>
      <vt:variant>
        <vt:i4>0</vt:i4>
      </vt:variant>
      <vt:variant>
        <vt:i4>5</vt:i4>
      </vt:variant>
      <vt:variant>
        <vt:lpwstr/>
      </vt:variant>
      <vt:variant>
        <vt:lpwstr>_Toc231836895</vt:lpwstr>
      </vt:variant>
      <vt:variant>
        <vt:i4>1245240</vt:i4>
      </vt:variant>
      <vt:variant>
        <vt:i4>5</vt:i4>
      </vt:variant>
      <vt:variant>
        <vt:i4>0</vt:i4>
      </vt:variant>
      <vt:variant>
        <vt:i4>5</vt:i4>
      </vt:variant>
      <vt:variant>
        <vt:lpwstr/>
      </vt:variant>
      <vt:variant>
        <vt:lpwstr>_Toc231836894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Pablo Garay Pérez</cp:lastModifiedBy>
  <cp:revision>2</cp:revision>
  <cp:lastPrinted>2026-06-09T20:18:00Z</cp:lastPrinted>
  <dcterms:created xsi:type="dcterms:W3CDTF">2026-06-09T21:04:00Z</dcterms:created>
  <dcterms:modified xsi:type="dcterms:W3CDTF">2026-06-09T21:04:00Z</dcterms:modified>
</cp:coreProperties>
</file>