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upo 27" style="position:absolute;margin-left:0;margin-top:.75pt;width:491.25pt;height:123pt;z-index:251659264;mso-position-horizontal:center;mso-position-horizontal-relative:margin;mso-width-relative:margin;mso-height-relative:margin" coordsize="59912,15621" o:spid="_x0000_s1026" w14:anchorId="39581A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t0wgMAAFgJAAAOAAAAZHJzL2Uyb0RvYy54bWy0Vttu3DYQfS/QfyD4Hmslay8SLAfbTWwU&#10;cBIjTpFnLkWthFIcluRa6/xNvqU/1iF1WXfXbdG0sQEtbzOcOTxnyKvXh1aSR2FsA6qg8cWMEqE4&#10;lI3aFfSXTzevVpRYx1TJJChR0Cdh6evrH3+46nQuEqhBlsIQdKJs3umC1s7pPIosr0XL7AVooXCy&#10;AtMyh12zi0rDOvTeyiiZzRZRB6bUBriwFkff9JP0OvivKsHdh6qywhFZUIzNha8J363/RtdXLN8Z&#10;puuGD2Gwb4iiZY3CTSdXb5hjZG+aM1dtww1YqNwFhzaCqmq4CDlgNvHsJJtbA3sdctnl3U5PMCG0&#10;Jzh9s1v+/vHekKYsaLKkRLEWz+jW7DUQ7CM4nd7luObW6Ad9b4aBXd/z+R4q0/pfzIQcAqxPE6zi&#10;4AjHwUVyuVot55RwnIvniySeDcDzGk/nzI7XbwfLeZbFSXJuGY0bRz6+KZxOI4nsESf733B6qJkW&#10;AX7rMRhxQkb3OG32rDRASkEcpoqI9YCFxR4t4g4/AeYfB2ZYfQf8V0sUbGqmdmJtDHS1YCVGGXtL&#10;zGUy9cDb3Hon2+4dlHgqbO8gODqBPJ4l6WIZU4LgJlmWLi+9M5aP6KfZYjGfpwP6yQL/w8lOGLJc&#10;G+tuBbTENwpqUDVhJ/Z4Z52P7LjEe1Zw00gZNpGKdAXN5nhGJzNt41DYsmkLupr5vz4qn/BbVQZj&#10;xxrZt3EDqQYEfNJ9+u6wPeBCj8QWyifEwkAvYCw42KjBfKGkQ/EW1P62Z0ZQIn9WiGcWp6lXe+ik&#10;82WCHfN8Zvt8himOrgrqKOmbGxcqRJ/RGnGvmgDDMZIhViRbH993Z12ajaz7iKfz+1e120sgODoA&#10;hPycBNoTx0d/QhVE4VydWXYZe7CCONPVYpWlgY1H639JDwuyKT1DfAShkIuNNOSRYQlmnAvlekHI&#10;fYvM7sfnI0OQCZNJIN6fvHmSPOPfy7Sx7kkKv06qj6LC2oYSTAI9J8/nwdiaoY5DjH8dS3DoPVeY&#10;3eR7kLe/sc4TxePBKIf13lSES2kynv1dYL3xZBF2BuUm47ZRYF5yIBHiYed+/aitHpojjydFWc1v&#10;GlT/HbPunhm8A5ESXmYf8FNJQJXD0KLEC++l8f9XlmrfbgA5g6UNowtNL2Mnx2ZloP2M1//aFwOc&#10;GnXMnRk7g5IJPiC4WK/DMrx4NXN36kHzsTZ7hn86fGZGDyXQF/T3MF4ALD+phP1afx4K/rE+hDsK&#10;r+/AhOGp4d8Hz/vhfI4Pous/AAAA//8DAFBLAwQUAAYACAAAACEAGd1UyN4AAAAGAQAADwAAAGRy&#10;cy9kb3ducmV2LnhtbEyPQU/DMAyF70j8h8hI3FjaQmGUptM0AadpEhvStFvWeG21xqmarO3+PeYE&#10;Nz8/673P+WKyrRiw940jBfEsAoFUOtNQpeB79/EwB+GDJqNbR6jgih4Wxe1NrjPjRvrCYRsqwSHk&#10;M62gDqHLpPRljVb7meuQ2Du53urAsq+k6fXI4baVSRQ9S6sb4oZad7iqsTxvL1bB56jH5WP8PqzP&#10;p9X1sEs3+3WMSt3fTcs3EAGn8HcMv/iMDgUzHd2FjBetAn4k8DYFwebrPOHhqCB5eklBFrn8j1/8&#10;AAAA//8DAFBLAQItABQABgAIAAAAIQC2gziS/gAAAOEBAAATAAAAAAAAAAAAAAAAAAAAAABbQ29u&#10;dGVudF9UeXBlc10ueG1sUEsBAi0AFAAGAAgAAAAhADj9If/WAAAAlAEAAAsAAAAAAAAAAAAAAAAA&#10;LwEAAF9yZWxzLy5yZWxzUEsBAi0AFAAGAAgAAAAhAMWym3TCAwAAWAkAAA4AAAAAAAAAAAAAAAAA&#10;LgIAAGRycy9lMm9Eb2MueG1sUEsBAi0AFAAGAAgAAAAhABndVMjeAAAABgEAAA8AAAAAAAAAAAAA&#10;AAAAH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style="position:absolute;left:10246;top:2994;width:49666;height:12627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>
                  <v:textbox>
                    <w:txbxContent>
                      <w:p w:rsidR="0003309E" w:rsidP="0003309E" w:rsidRDefault="0003309E" w14:paraId="1585E57B" w14:textId="77777777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:rsidRPr="00231F2A" w:rsidR="00CE0AA8" w:rsidP="00CE0AA8" w:rsidRDefault="00CE0AA8" w14:paraId="2A8D66F8" w14:textId="7772022A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:rsidRPr="00231F2A" w:rsidR="0003309E" w:rsidP="0003309E" w:rsidRDefault="00CE0AA8" w14:paraId="332AEDC3" w14:textId="5DCBCE3D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style="position:absolute;width:9931;height:14868;visibility:visible;mso-wrap-style:square;v-text-anchor:middle" o:spid="_x0000_s1028" fillcolor="#1f3763 [16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15FFCEB7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3C0E5126" w:rsidR="0003309E" w:rsidRPr="00711C16" w:rsidRDefault="1A930782" w:rsidP="15FFCEB7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15FFCEB7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Hasta el momento el test ya es funcional, se puede responder y las respuestas </w:t>
            </w:r>
            <w:r w:rsidR="72C28F91" w:rsidRPr="15FFCEB7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s</w:t>
            </w:r>
            <w:r w:rsidRPr="15FFCEB7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on enviadas a la base de </w:t>
            </w:r>
            <w:r w:rsidR="09529317" w:rsidRPr="15FFCEB7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datos con los valores de cada respuesta.</w:t>
            </w:r>
            <w:r w:rsidR="752661C7" w:rsidRPr="15FFCEB7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</w:t>
            </w:r>
            <w:r w:rsidR="21667F9A" w:rsidRPr="15FFCEB7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Además</w:t>
            </w:r>
            <w:r w:rsidR="752661C7" w:rsidRPr="15FFCEB7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ya hemos configurado la IA para que pueda responder </w:t>
            </w:r>
            <w:r w:rsidR="2F6DE669" w:rsidRPr="15FFCEB7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 acuerdo con</w:t>
            </w:r>
            <w:r w:rsidR="752661C7" w:rsidRPr="15FFCEB7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respuesta simuladas </w:t>
            </w:r>
            <w:r w:rsidR="6CA9084C" w:rsidRPr="15FFCEB7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vía</w:t>
            </w:r>
            <w:r w:rsidR="752661C7" w:rsidRPr="15FFCEB7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código.</w:t>
            </w:r>
            <w:r w:rsidR="0812E0DA" w:rsidRPr="15FFCEB7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</w:t>
            </w:r>
          </w:p>
        </w:tc>
      </w:tr>
      <w:tr w:rsidR="0003309E" w14:paraId="054DAFFB" w14:textId="77777777" w:rsidTr="15FFCEB7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2FEF1C0D" w14:textId="77777777" w:rsidTr="15FFCEB7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29BCEFA0" w:rsidR="0003309E" w:rsidRPr="00711C16" w:rsidRDefault="7CB3E659" w:rsidP="5DC6E839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5DC6E83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Ágil</w:t>
            </w:r>
          </w:p>
        </w:tc>
      </w:tr>
      <w:tr w:rsidR="0003309E" w14:paraId="74E704B1" w14:textId="77777777" w:rsidTr="15FFCEB7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2A01C78F" w14:textId="2BD9B926" w:rsidR="0003309E" w:rsidRPr="00A370C8" w:rsidRDefault="59CF6890" w:rsidP="5DC6E839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5DC6E83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Para dar evidencia del avance en cuanto a </w:t>
            </w:r>
            <w:r w:rsidR="27618B0B" w:rsidRPr="5DC6E83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código</w:t>
            </w:r>
            <w:r w:rsidRPr="5DC6E83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se </w:t>
            </w:r>
            <w:r w:rsidR="6F3C802E" w:rsidRPr="5DC6E83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utilizará</w:t>
            </w:r>
            <w:r w:rsidRPr="5DC6E83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un repositorio de acceso </w:t>
            </w:r>
            <w:r w:rsidR="3336B4E7" w:rsidRPr="5DC6E83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público</w:t>
            </w:r>
            <w:r w:rsidRPr="5DC6E83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en el cual se </w:t>
            </w:r>
            <w:r w:rsidR="179A8176" w:rsidRPr="5DC6E83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irán</w:t>
            </w:r>
            <w:r w:rsidRPr="5DC6E83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dejando los documentos y el </w:t>
            </w:r>
            <w:r w:rsidR="0348A52C" w:rsidRPr="5DC6E83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código</w:t>
            </w:r>
            <w:r w:rsidRPr="5DC6E83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del proyecto que ha ido desarrollando durante el proyecto.</w:t>
            </w:r>
          </w:p>
          <w:p w14:paraId="2FA5B13F" w14:textId="61DB3BCC" w:rsidR="4EABAE47" w:rsidRDefault="3C5DE6EB" w:rsidP="15FFCEB7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15FFCEB7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--------------------------------------------------------------</w:t>
            </w:r>
          </w:p>
          <w:p w14:paraId="364D2D13" w14:textId="47CE40C7" w:rsidR="59CF6890" w:rsidRDefault="59CF6890" w:rsidP="5DC6E839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5DC6E83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En lo que respecta al apartado de </w:t>
            </w:r>
            <w:r w:rsidR="37BD566F" w:rsidRPr="5DC6E83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planificación</w:t>
            </w:r>
            <w:r w:rsidRPr="5DC6E83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y </w:t>
            </w:r>
            <w:r w:rsidR="467C652E" w:rsidRPr="5DC6E83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gestión</w:t>
            </w:r>
            <w:r w:rsidRPr="5DC6E83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del proyecto se utilizara la herramienta de Jira en la cual se </w:t>
            </w:r>
            <w:r w:rsidR="6F7B6D7A" w:rsidRPr="5DC6E83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irán</w:t>
            </w:r>
            <w:r w:rsidRPr="5DC6E83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dejando los distintos avances </w:t>
            </w:r>
            <w:r w:rsidR="73B30DDC" w:rsidRPr="5DC6E83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según</w:t>
            </w:r>
            <w:r w:rsidRPr="5DC6E83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corresponda, se </w:t>
            </w:r>
            <w:r w:rsidR="5E5A4FA4" w:rsidRPr="5DC6E83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eligió</w:t>
            </w:r>
            <w:r w:rsidRPr="5DC6E83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esta herramienta por </w:t>
            </w:r>
            <w:r w:rsidR="2025D45C" w:rsidRPr="5DC6E83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la metodología de trabajo que elegimos ya que nos permite integrarla perfectamente con esta herramienta.</w:t>
            </w:r>
          </w:p>
          <w:p w14:paraId="4543E216" w14:textId="4731A49F" w:rsidR="0003309E" w:rsidRPr="00A370C8" w:rsidRDefault="781505B2" w:rsidP="5DC6E839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5DC6E83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Repositorio:</w:t>
            </w:r>
          </w:p>
          <w:p w14:paraId="34CCE07E" w14:textId="5105CC40" w:rsidR="0003309E" w:rsidRPr="00A370C8" w:rsidRDefault="781505B2" w:rsidP="5DC6E839">
            <w:pPr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0E5765B7" wp14:editId="3345D087">
                  <wp:extent cx="4371975" cy="2133600"/>
                  <wp:effectExtent l="0" t="0" r="0" b="0"/>
                  <wp:docPr id="333096014" name="Imagen 333096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74BDDE" w14:textId="27D0D3AF" w:rsidR="0003309E" w:rsidRPr="00A370C8" w:rsidRDefault="5721F20C" w:rsidP="5DC6E839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5DC6E83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Jira:</w:t>
            </w:r>
          </w:p>
          <w:p w14:paraId="4E586965" w14:textId="123B793E" w:rsidR="0003309E" w:rsidRPr="00A370C8" w:rsidRDefault="5721F20C" w:rsidP="5DC6E839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5D000B9" wp14:editId="2150C943">
                  <wp:extent cx="4371975" cy="2047875"/>
                  <wp:effectExtent l="0" t="0" r="0" b="0"/>
                  <wp:docPr id="837018727" name="Imagen 837018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E5B895" w14:textId="58FE4173" w:rsidR="0003309E" w:rsidRPr="00A370C8" w:rsidRDefault="5721F20C" w:rsidP="5DC6E839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D836FB3" wp14:editId="5E9550FC">
                  <wp:extent cx="4371975" cy="2047875"/>
                  <wp:effectExtent l="0" t="0" r="0" b="0"/>
                  <wp:docPr id="1163230347" name="Imagen 1163230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15FFCEB7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15FFCEB7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15FFCEB7">
        <w:trPr>
          <w:trHeight w:val="2410"/>
        </w:trPr>
        <w:tc>
          <w:tcPr>
            <w:tcW w:w="1328" w:type="dxa"/>
          </w:tcPr>
          <w:p w14:paraId="78F75AE4" w14:textId="13C2F79E" w:rsidR="00FD5149" w:rsidRPr="006E3B0D" w:rsidRDefault="11D0F10C" w:rsidP="15FFCEB7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15FFCEB7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Pruebas de </w:t>
            </w:r>
            <w:r w:rsidR="1D02B968" w:rsidRPr="15FFCEB7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certificación</w:t>
            </w:r>
            <w:r w:rsidRPr="15FFCEB7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utilizando buenas </w:t>
            </w:r>
            <w:r w:rsidR="465B510B" w:rsidRPr="15FFCEB7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prácticas</w:t>
            </w:r>
            <w:r w:rsidRPr="15FFCEB7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definidas por la industria</w:t>
            </w:r>
          </w:p>
          <w:p w14:paraId="31B6A8CC" w14:textId="35D2E9FE" w:rsidR="00FD5149" w:rsidRPr="006E3B0D" w:rsidRDefault="331EA8ED" w:rsidP="15FFCEB7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15FFCEB7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Gestión</w:t>
            </w:r>
            <w:r w:rsidR="11D0F10C" w:rsidRPr="15FFCEB7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de proyectos </w:t>
            </w:r>
            <w:r w:rsidR="6C7558A7" w:rsidRPr="15FFCEB7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informáticos</w:t>
            </w:r>
          </w:p>
          <w:p w14:paraId="5A596B9C" w14:textId="3FD491AE" w:rsidR="00FD5149" w:rsidRPr="006E3B0D" w:rsidRDefault="11D0F10C" w:rsidP="15FFCEB7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15FFCEB7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Construir modelos de datos para soportar requerimientos de la </w:t>
            </w:r>
            <w:r w:rsidR="37AB5401" w:rsidRPr="15FFCEB7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organización</w:t>
            </w:r>
          </w:p>
          <w:p w14:paraId="29F01B29" w14:textId="75F16165" w:rsidR="00FD5149" w:rsidRPr="006E3B0D" w:rsidRDefault="11D0F10C" w:rsidP="15FFCEB7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15FFCEB7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Desarrollar una </w:t>
            </w:r>
            <w:r w:rsidR="7EA391D9" w:rsidRPr="15FFCEB7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solución</w:t>
            </w:r>
            <w:r w:rsidRPr="15FFCEB7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de software utilizando técnicas que permitan sistematizar el procesos de desarrollo y mantenimiento.</w:t>
            </w:r>
          </w:p>
        </w:tc>
        <w:tc>
          <w:tcPr>
            <w:tcW w:w="1077" w:type="dxa"/>
          </w:tcPr>
          <w:p w14:paraId="67542830" w14:textId="53128381" w:rsidR="00FD5149" w:rsidRPr="006E3B0D" w:rsidRDefault="7DE3EC94" w:rsidP="15FFCEB7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15FFCEB7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Desarrollar aplicación móvil</w:t>
            </w:r>
          </w:p>
          <w:p w14:paraId="6EF31E9E" w14:textId="43386E29" w:rsidR="00FD5149" w:rsidRPr="006E3B0D" w:rsidRDefault="7DE3EC94" w:rsidP="15FFCEB7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15FFCEB7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Crear un modelo de datos acorde a lo requerido</w:t>
            </w:r>
          </w:p>
          <w:p w14:paraId="33C6B55E" w14:textId="231DAA82" w:rsidR="00FD5149" w:rsidRPr="006E3B0D" w:rsidRDefault="7DE3EC94" w:rsidP="15FFCEB7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15FFCEB7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Desarrollar una </w:t>
            </w:r>
            <w:r w:rsidR="26DBD90B" w:rsidRPr="15FFCEB7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IA</w:t>
            </w:r>
            <w:r w:rsidRPr="15FFCEB7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capaz de generar planes de trabajo</w:t>
            </w:r>
          </w:p>
          <w:p w14:paraId="7B4EBE25" w14:textId="5A16FCB1" w:rsidR="00FD5149" w:rsidRPr="006E3B0D" w:rsidRDefault="3B2FB173" w:rsidP="15FFCEB7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15FFCEB7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Generar </w:t>
            </w:r>
            <w:r w:rsidR="7A24841C" w:rsidRPr="15FFCEB7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una planificacion del protecto</w:t>
            </w:r>
            <w:r w:rsidRPr="15FFCEB7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para poder desarrollar</w:t>
            </w:r>
            <w:r w:rsidR="0ACE7C19" w:rsidRPr="15FFCEB7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o</w:t>
            </w:r>
            <w:r w:rsidRPr="15FFCEB7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en un plazo establecido</w:t>
            </w:r>
          </w:p>
        </w:tc>
        <w:tc>
          <w:tcPr>
            <w:tcW w:w="1276" w:type="dxa"/>
          </w:tcPr>
          <w:p w14:paraId="688505D3" w14:textId="48DD5C8A" w:rsidR="00FD5149" w:rsidRPr="006E3B0D" w:rsidRDefault="2B7B3469" w:rsidP="15FFCEB7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15FFCEB7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Computadores</w:t>
            </w:r>
          </w:p>
          <w:p w14:paraId="52E0A48F" w14:textId="21BFEF43" w:rsidR="00FD5149" w:rsidRPr="006E3B0D" w:rsidRDefault="2B7B3469" w:rsidP="15FFCEB7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15FFCEB7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Internet</w:t>
            </w:r>
          </w:p>
          <w:p w14:paraId="227EC975" w14:textId="4D9946A7" w:rsidR="00FD5149" w:rsidRPr="006E3B0D" w:rsidRDefault="2B7B3469" w:rsidP="15FFCEB7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15FFCEB7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Pago de API Open-AI chat GPT para resolver dudas técnicas</w:t>
            </w:r>
          </w:p>
          <w:p w14:paraId="16E191DF" w14:textId="0BC9A3CB" w:rsidR="00FD5149" w:rsidRPr="006E3B0D" w:rsidRDefault="00FD5149" w:rsidP="15FFCEB7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276" w:type="dxa"/>
          </w:tcPr>
          <w:p w14:paraId="6CAACBE3" w14:textId="0022CDEF" w:rsidR="00FD5149" w:rsidRPr="006E3B0D" w:rsidRDefault="7781C8A4" w:rsidP="15FFCEB7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15FFCEB7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Desarrollar aplicación móvil: 3 meses</w:t>
            </w:r>
          </w:p>
          <w:p w14:paraId="0411B92F" w14:textId="578BCC75" w:rsidR="00FD5149" w:rsidRPr="006E3B0D" w:rsidRDefault="7781C8A4" w:rsidP="15FFCEB7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15FFCEB7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Crear un modelo de datos acorde a lo requerido: 1 semanas</w:t>
            </w:r>
          </w:p>
          <w:p w14:paraId="7E2916C6" w14:textId="2BCF8581" w:rsidR="00FD5149" w:rsidRPr="006E3B0D" w:rsidRDefault="7781C8A4" w:rsidP="15FFCEB7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15FFCEB7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Desarrollar una IA capaz de generar planes de trabajo: 2 semanas</w:t>
            </w:r>
          </w:p>
          <w:p w14:paraId="222FCEBE" w14:textId="21CA50B4" w:rsidR="00FD5149" w:rsidRPr="006E3B0D" w:rsidRDefault="7781C8A4" w:rsidP="15FFCEB7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15FFCEB7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Generar una planificacion del protecto para poder desarrollaro en un plazo establecido: 1 semana</w:t>
            </w:r>
          </w:p>
          <w:p w14:paraId="66A5D860" w14:textId="45E6105F" w:rsidR="00FD5149" w:rsidRPr="006E3B0D" w:rsidRDefault="00FD5149" w:rsidP="15FFCEB7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275" w:type="dxa"/>
          </w:tcPr>
          <w:p w14:paraId="036AB5D8" w14:textId="65569E57" w:rsidR="00FD5149" w:rsidRPr="006E3B0D" w:rsidRDefault="7781C8A4" w:rsidP="15FFCEB7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15FFCEB7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El equipo completo estu</w:t>
            </w:r>
            <w:r w:rsidR="6B104337" w:rsidRPr="15FFCEB7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v</w:t>
            </w:r>
            <w:r w:rsidRPr="15FFCEB7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o involucrado en cada una de las actividades</w:t>
            </w:r>
          </w:p>
        </w:tc>
        <w:tc>
          <w:tcPr>
            <w:tcW w:w="1276" w:type="dxa"/>
          </w:tcPr>
          <w:p w14:paraId="2FCEC037" w14:textId="66F8D82C" w:rsidR="00FD5149" w:rsidRPr="006E3B0D" w:rsidRDefault="00FD5149" w:rsidP="15FFCEB7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418" w:type="dxa"/>
          </w:tcPr>
          <w:p w14:paraId="059B6A1D" w14:textId="2E61F209" w:rsidR="00FD5149" w:rsidRPr="00E54467" w:rsidRDefault="37F99979" w:rsidP="15FFCEB7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15FFCEB7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Inic</w:t>
            </w:r>
            <w:r w:rsidR="336388AD" w:rsidRPr="15FFCEB7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i</w:t>
            </w:r>
            <w:r w:rsidRPr="15FFCEB7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ado</w:t>
            </w:r>
          </w:p>
          <w:p w14:paraId="5EBE3A6C" w14:textId="1D45ADEF" w:rsidR="00FD5149" w:rsidRPr="00E54467" w:rsidRDefault="37F99979" w:rsidP="15FFCEB7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15FFCEB7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Iniciado</w:t>
            </w:r>
          </w:p>
          <w:p w14:paraId="3B97EF93" w14:textId="4D9DFF5B" w:rsidR="00FD5149" w:rsidRPr="00E54467" w:rsidRDefault="37F99979" w:rsidP="15FFCEB7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15FFCEB7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Iniciado</w:t>
            </w:r>
          </w:p>
          <w:p w14:paraId="2163602D" w14:textId="220C51E6" w:rsidR="00FD5149" w:rsidRPr="00E54467" w:rsidRDefault="37F99979" w:rsidP="15FFCEB7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15FFCEB7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iniciado</w:t>
            </w:r>
          </w:p>
        </w:tc>
        <w:tc>
          <w:tcPr>
            <w:tcW w:w="850" w:type="dxa"/>
          </w:tcPr>
          <w:p w14:paraId="7C6D6F31" w14:textId="14D21227" w:rsidR="00FD5149" w:rsidRPr="006E3B0D" w:rsidRDefault="37F99979" w:rsidP="15FFCEB7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15FFCEB7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Los </w:t>
            </w:r>
            <w:r w:rsidR="1C980DF3" w:rsidRPr="15FFCEB7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ú</w:t>
            </w:r>
            <w:r w:rsidRPr="15FFCEB7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nicos ajustes que se han realizado a sido en jira en donde nos hemos atrasado con algunas historias de usuario y nos otorgamos mayor plazo para poder terminarlas.</w:t>
            </w:r>
          </w:p>
        </w:tc>
      </w:tr>
    </w:tbl>
    <w:p w14:paraId="66FF4E8D" w14:textId="1A0E7EB2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3B50D18F" w14:textId="53682252" w:rsidR="15FFCEB7" w:rsidRDefault="15FFCEB7" w:rsidP="15FFCEB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5970A78" w14:textId="2750F0D6" w:rsidR="15FFCEB7" w:rsidRDefault="15FFCEB7" w:rsidP="15FFCEB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FEEDB1F" w14:textId="12051FCD" w:rsidR="15FFCEB7" w:rsidRDefault="15FFCEB7" w:rsidP="15FFCEB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6E438FB" w14:textId="02A58470" w:rsidR="15FFCEB7" w:rsidRDefault="15FFCEB7" w:rsidP="15FFCEB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AB21B5F" w14:textId="55378B28" w:rsidR="15FFCEB7" w:rsidRDefault="15FFCEB7" w:rsidP="15FFCEB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179A4E6" w14:textId="64816A78" w:rsidR="15FFCEB7" w:rsidRDefault="15FFCEB7" w:rsidP="15FFCEB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A3DEF65" w14:textId="752C9F28" w:rsidR="15FFCEB7" w:rsidRDefault="15FFCEB7" w:rsidP="15FFCEB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55DF45" w14:textId="444234F9" w:rsidR="15FFCEB7" w:rsidRDefault="15FFCEB7" w:rsidP="15FFCEB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A1643C7" w14:textId="592C855F" w:rsidR="15FFCEB7" w:rsidRDefault="15FFCEB7" w:rsidP="15FFCEB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15FFCEB7">
        <w:trPr>
          <w:trHeight w:val="1936"/>
        </w:trPr>
        <w:tc>
          <w:tcPr>
            <w:tcW w:w="5000" w:type="pct"/>
            <w:vAlign w:val="center"/>
          </w:tcPr>
          <w:p w14:paraId="17CE44DE" w14:textId="45B85AC0" w:rsidR="0003309E" w:rsidRPr="00371CBB" w:rsidRDefault="0003309E" w:rsidP="15FFCEB7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15FFCEB7">
              <w:rPr>
                <w:rFonts w:ascii="Calibri" w:hAnsi="Calibri"/>
                <w:color w:val="1F3864" w:themeColor="accent1" w:themeShade="80"/>
              </w:rPr>
              <w:t>Factores que han facilitado y/o dificultado el desarrollo de mi plan de trabajo</w:t>
            </w:r>
            <w:r w:rsidRPr="15FFCEB7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15FFCEB7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RPr="15FFCEB7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 </w:t>
            </w:r>
          </w:p>
          <w:p w14:paraId="5F4CE3DF" w14:textId="5512EB8E" w:rsidR="691239F8" w:rsidRDefault="691239F8" w:rsidP="15FFCEB7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15FFCEB7">
              <w:rPr>
                <w:rFonts w:ascii="Calibri" w:hAnsi="Calibri"/>
                <w:color w:val="1F3864" w:themeColor="accent1" w:themeShade="80"/>
              </w:rPr>
              <w:t>Entre los elementos que han facilitado el desarrollo del plan de trabajo se pueden destacar:</w:t>
            </w:r>
          </w:p>
          <w:p w14:paraId="3954E148" w14:textId="393806B9" w:rsidR="079AD1F1" w:rsidRDefault="079AD1F1" w:rsidP="15FFCEB7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15FFCEB7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-Disposición: </w:t>
            </w:r>
            <w:r w:rsidRPr="15FFCEB7">
              <w:rPr>
                <w:rFonts w:ascii="Calibri" w:hAnsi="Calibri"/>
                <w:color w:val="1F3864" w:themeColor="accent1" w:themeShade="80"/>
              </w:rPr>
              <w:t>todos los integrantes del equipo han tenido una disposición positiva para asumir tareas</w:t>
            </w:r>
            <w:r w:rsidR="0AF2BA0F" w:rsidRPr="15FFCEB7">
              <w:rPr>
                <w:rFonts w:ascii="Calibri" w:hAnsi="Calibri"/>
                <w:color w:val="1F3864" w:themeColor="accent1" w:themeShade="80"/>
              </w:rPr>
              <w:t xml:space="preserve"> y resolver problemas por cuenta propia.</w:t>
            </w:r>
          </w:p>
          <w:p w14:paraId="71956AD0" w14:textId="268A586D" w:rsidR="0AF2BA0F" w:rsidRDefault="0AF2BA0F" w:rsidP="15FFCEB7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15FFCEB7">
              <w:rPr>
                <w:rFonts w:ascii="Calibri" w:hAnsi="Calibri"/>
                <w:color w:val="1F3864" w:themeColor="accent1" w:themeShade="80"/>
              </w:rPr>
              <w:t>-</w:t>
            </w:r>
            <w:r w:rsidRPr="15FFCEB7">
              <w:rPr>
                <w:rFonts w:ascii="Calibri" w:hAnsi="Calibri"/>
                <w:b/>
                <w:bCs/>
                <w:color w:val="1F3864" w:themeColor="accent1" w:themeShade="80"/>
              </w:rPr>
              <w:t>Tiempo</w:t>
            </w:r>
            <w:r w:rsidRPr="15FFCEB7">
              <w:rPr>
                <w:rFonts w:ascii="Calibri" w:hAnsi="Calibri"/>
                <w:color w:val="1F3864" w:themeColor="accent1" w:themeShade="80"/>
              </w:rPr>
              <w:t>: si bien todos los integrantes escaseamos de tiempo, todos han tenido la voluntad de sacrificar tiempo personal para poder llevar a cabo el proyecto de título.</w:t>
            </w:r>
          </w:p>
          <w:p w14:paraId="22D1C612" w14:textId="5CFD41A3" w:rsidR="7C71D4CD" w:rsidRDefault="7C71D4CD" w:rsidP="15FFCEB7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15FFCEB7">
              <w:rPr>
                <w:rFonts w:ascii="Calibri" w:hAnsi="Calibri"/>
                <w:color w:val="1F3864" w:themeColor="accent1" w:themeShade="80"/>
              </w:rPr>
              <w:t>-</w:t>
            </w:r>
            <w:r w:rsidRPr="15FFCEB7">
              <w:rPr>
                <w:rFonts w:ascii="Calibri" w:hAnsi="Calibri"/>
                <w:b/>
                <w:bCs/>
                <w:color w:val="1F3864" w:themeColor="accent1" w:themeShade="80"/>
              </w:rPr>
              <w:t>Coordinación</w:t>
            </w:r>
            <w:r w:rsidRPr="15FFCEB7">
              <w:rPr>
                <w:rFonts w:ascii="Calibri" w:hAnsi="Calibri"/>
                <w:color w:val="1F3864" w:themeColor="accent1" w:themeShade="80"/>
              </w:rPr>
              <w:t xml:space="preserve">: si bien esto se presentó como una dificultad al inicio del proyecto, hoy el equipo cuenta con una coordinación capaz de poder resolver </w:t>
            </w:r>
            <w:r w:rsidR="0CA3A817" w:rsidRPr="15FFCEB7">
              <w:rPr>
                <w:rFonts w:ascii="Calibri" w:hAnsi="Calibri"/>
                <w:color w:val="1F3864" w:themeColor="accent1" w:themeShade="80"/>
              </w:rPr>
              <w:t>todas las necesidades existentes.</w:t>
            </w:r>
          </w:p>
          <w:p w14:paraId="429F2D98" w14:textId="6BE0F0EE" w:rsidR="7FA3857C" w:rsidRDefault="7FA3857C" w:rsidP="15FFCEB7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15FFCEB7">
              <w:rPr>
                <w:rFonts w:ascii="Calibri" w:hAnsi="Calibri"/>
                <w:color w:val="1F3864" w:themeColor="accent1" w:themeShade="80"/>
              </w:rPr>
              <w:t>Entre los elementos que han dificultado el desarrollo del plan de trabajo se pueden destacar:</w:t>
            </w:r>
          </w:p>
          <w:p w14:paraId="0B7CA003" w14:textId="7EECFB08" w:rsidR="0DB14413" w:rsidRDefault="691239F8" w:rsidP="5DC6E839">
            <w:pPr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15FFCEB7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- </w:t>
            </w:r>
            <w:r w:rsidR="0DB14413" w:rsidRPr="15FFCEB7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Falta de conocimiento técnico: </w:t>
            </w:r>
            <w:r w:rsidR="0DB14413" w:rsidRPr="15FFCEB7">
              <w:rPr>
                <w:rFonts w:ascii="Calibri" w:hAnsi="Calibri"/>
                <w:color w:val="1F3864" w:themeColor="accent1" w:themeShade="80"/>
              </w:rPr>
              <w:t xml:space="preserve">Si bien para poder definir el proyecto, las herramientas y software elegido fue previamente investigado para entender sus limitaciones y alcance de este, sin </w:t>
            </w:r>
            <w:r w:rsidR="78435311" w:rsidRPr="15FFCEB7">
              <w:rPr>
                <w:rFonts w:ascii="Calibri" w:hAnsi="Calibri"/>
                <w:color w:val="1F3864" w:themeColor="accent1" w:themeShade="80"/>
              </w:rPr>
              <w:t>embargo,</w:t>
            </w:r>
            <w:r w:rsidR="0DB14413" w:rsidRPr="15FFCEB7">
              <w:rPr>
                <w:rFonts w:ascii="Calibri" w:hAnsi="Calibri"/>
                <w:color w:val="1F3864" w:themeColor="accent1" w:themeShade="80"/>
              </w:rPr>
              <w:t xml:space="preserve"> nos enfrentamos a falta de conocimiento </w:t>
            </w:r>
            <w:r w:rsidR="187888AF" w:rsidRPr="15FFCEB7">
              <w:rPr>
                <w:rFonts w:ascii="Calibri" w:hAnsi="Calibri"/>
                <w:color w:val="1F3864" w:themeColor="accent1" w:themeShade="80"/>
              </w:rPr>
              <w:t>técnico</w:t>
            </w:r>
            <w:r w:rsidR="0DB14413" w:rsidRPr="15FFCEB7">
              <w:rPr>
                <w:rFonts w:ascii="Calibri" w:hAnsi="Calibri"/>
                <w:color w:val="1F3864" w:themeColor="accent1" w:themeShade="80"/>
              </w:rPr>
              <w:t xml:space="preserve"> durante el des</w:t>
            </w:r>
            <w:r w:rsidR="10FF0A50" w:rsidRPr="15FFCEB7">
              <w:rPr>
                <w:rFonts w:ascii="Calibri" w:hAnsi="Calibri"/>
                <w:color w:val="1F3864" w:themeColor="accent1" w:themeShade="80"/>
              </w:rPr>
              <w:t xml:space="preserve">arrollo del proyecto y para solucionar esto se </w:t>
            </w:r>
            <w:r w:rsidR="1F5ADF48" w:rsidRPr="15FFCEB7">
              <w:rPr>
                <w:rFonts w:ascii="Calibri" w:hAnsi="Calibri"/>
                <w:color w:val="1F3864" w:themeColor="accent1" w:themeShade="80"/>
              </w:rPr>
              <w:t>tomó</w:t>
            </w:r>
            <w:r w:rsidR="10FF0A50" w:rsidRPr="15FFCEB7">
              <w:rPr>
                <w:rFonts w:ascii="Calibri" w:hAnsi="Calibri"/>
                <w:color w:val="1F3864" w:themeColor="accent1" w:themeShade="80"/>
              </w:rPr>
              <w:t xml:space="preserve"> el compromiso de estudiar a conciencia para poder aplicar los conocimientos adquiridos a un proyecto real</w:t>
            </w:r>
          </w:p>
          <w:p w14:paraId="5F34C839" w14:textId="70525200" w:rsidR="0003309E" w:rsidRPr="00CD38BD" w:rsidRDefault="679D1DFF" w:rsidP="15FFCEB7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15FFCEB7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- </w:t>
            </w:r>
            <w:r w:rsidR="0DB14413" w:rsidRPr="15FFCEB7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Poca </w:t>
            </w:r>
            <w:r w:rsidR="51727AA0" w:rsidRPr="15FFCEB7">
              <w:rPr>
                <w:rFonts w:ascii="Calibri" w:hAnsi="Calibri"/>
                <w:b/>
                <w:bCs/>
                <w:color w:val="1F3864" w:themeColor="accent1" w:themeShade="80"/>
              </w:rPr>
              <w:t>planificación</w:t>
            </w:r>
            <w:r w:rsidR="0DB14413" w:rsidRPr="15FFCEB7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 inicial:</w:t>
            </w:r>
            <w:r w:rsidR="114FC7ED" w:rsidRPr="15FFCEB7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 </w:t>
            </w:r>
            <w:r w:rsidR="66055884" w:rsidRPr="15FFCEB7">
              <w:rPr>
                <w:rFonts w:ascii="Calibri" w:hAnsi="Calibri"/>
                <w:color w:val="1F3864" w:themeColor="accent1" w:themeShade="80"/>
              </w:rPr>
              <w:t xml:space="preserve">Al inicio del proyecto no se tuvo mucha claridad respecto a los plazos del proyecto y fechas en las cuales </w:t>
            </w:r>
            <w:r w:rsidR="0B2048CC" w:rsidRPr="15FFCEB7">
              <w:rPr>
                <w:rFonts w:ascii="Calibri" w:hAnsi="Calibri"/>
                <w:color w:val="1F3864" w:themeColor="accent1" w:themeShade="80"/>
              </w:rPr>
              <w:t>debíamos</w:t>
            </w:r>
            <w:r w:rsidR="66055884" w:rsidRPr="15FFCEB7">
              <w:rPr>
                <w:rFonts w:ascii="Calibri" w:hAnsi="Calibri"/>
                <w:color w:val="1F3864" w:themeColor="accent1" w:themeShade="80"/>
              </w:rPr>
              <w:t xml:space="preserve"> empezar con este por lo que no hubo demasiada </w:t>
            </w:r>
            <w:r w:rsidR="5BF82885" w:rsidRPr="15FFCEB7">
              <w:rPr>
                <w:rFonts w:ascii="Calibri" w:hAnsi="Calibri"/>
                <w:color w:val="1F3864" w:themeColor="accent1" w:themeShade="80"/>
              </w:rPr>
              <w:t>planificación</w:t>
            </w:r>
            <w:r w:rsidR="66055884" w:rsidRPr="15FFCEB7">
              <w:rPr>
                <w:rFonts w:ascii="Calibri" w:hAnsi="Calibri"/>
                <w:color w:val="1F3864" w:themeColor="accent1" w:themeShade="80"/>
              </w:rPr>
              <w:t xml:space="preserve"> y la forma de solventar esto fue adquirir conciencia de los tiempos de entrega, y </w:t>
            </w:r>
            <w:r w:rsidR="3DE3A028" w:rsidRPr="15FFCEB7">
              <w:rPr>
                <w:rFonts w:ascii="Calibri" w:hAnsi="Calibri"/>
                <w:color w:val="1F3864" w:themeColor="accent1" w:themeShade="80"/>
              </w:rPr>
              <w:t>cuánto</w:t>
            </w:r>
            <w:r w:rsidR="0FC89133" w:rsidRPr="15FFCEB7">
              <w:rPr>
                <w:rFonts w:ascii="Calibri" w:hAnsi="Calibri"/>
                <w:color w:val="1F3864" w:themeColor="accent1" w:themeShade="80"/>
              </w:rPr>
              <w:t xml:space="preserve"> tiempo nos iba a tomar desarrollar el proyecto</w:t>
            </w:r>
          </w:p>
          <w:p w14:paraId="55313032" w14:textId="6DDFB83E" w:rsidR="0003309E" w:rsidRPr="00711C16" w:rsidRDefault="64032EA0" w:rsidP="5DC6E839">
            <w:pPr>
              <w:rPr>
                <w:rFonts w:ascii="Calibri" w:hAnsi="Calibri"/>
                <w:color w:val="1F3864" w:themeColor="accent1" w:themeShade="80"/>
                <w:lang w:eastAsia="es-CL"/>
              </w:rPr>
            </w:pPr>
            <w:r w:rsidRPr="15FFCEB7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- </w:t>
            </w:r>
            <w:r w:rsidR="0DB14413" w:rsidRPr="15FFCEB7">
              <w:rPr>
                <w:rFonts w:ascii="Calibri" w:hAnsi="Calibri"/>
                <w:b/>
                <w:bCs/>
                <w:color w:val="1F3864" w:themeColor="accent1" w:themeShade="80"/>
              </w:rPr>
              <w:t>Poca proactividad</w:t>
            </w:r>
            <w:r w:rsidR="679A78BF" w:rsidRPr="15FFCEB7">
              <w:rPr>
                <w:rFonts w:ascii="Calibri" w:hAnsi="Calibri"/>
                <w:b/>
                <w:bCs/>
                <w:color w:val="1F3864" w:themeColor="accent1" w:themeShade="80"/>
              </w:rPr>
              <w:t>:</w:t>
            </w:r>
            <w:r w:rsidR="2695E76D" w:rsidRPr="15FFCEB7">
              <w:rPr>
                <w:rFonts w:ascii="Calibri" w:hAnsi="Calibri"/>
                <w:color w:val="1F3864" w:themeColor="accent1" w:themeShade="80"/>
              </w:rPr>
              <w:t xml:space="preserve"> En ciertos pasajes del proyecto nos relajamos demasiado en cuanto al desarrollo del proyecto por lo que sufrimos ciertos atrasos que pudieron haberse evitado </w:t>
            </w:r>
            <w:r w:rsidR="38832FB6" w:rsidRPr="15FFCEB7">
              <w:rPr>
                <w:rFonts w:ascii="Calibri" w:hAnsi="Calibri"/>
                <w:color w:val="1F3864" w:themeColor="accent1" w:themeShade="80"/>
              </w:rPr>
              <w:t>si hubiéramos</w:t>
            </w:r>
            <w:r w:rsidR="2695E76D" w:rsidRPr="15FFCEB7">
              <w:rPr>
                <w:rFonts w:ascii="Calibri" w:hAnsi="Calibri"/>
                <w:color w:val="1F3864" w:themeColor="accent1" w:themeShade="80"/>
              </w:rPr>
              <w:t xml:space="preserve"> estado</w:t>
            </w:r>
            <w:r w:rsidR="69F2E570" w:rsidRPr="15FFCEB7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7B5F77A0" w:rsidRPr="15FFCEB7">
              <w:rPr>
                <w:rFonts w:ascii="Calibri" w:hAnsi="Calibri"/>
                <w:color w:val="1F3864" w:themeColor="accent1" w:themeShade="80"/>
              </w:rPr>
              <w:t>más</w:t>
            </w:r>
            <w:r w:rsidR="69F2E570" w:rsidRPr="15FFCEB7">
              <w:rPr>
                <w:rFonts w:ascii="Calibri" w:hAnsi="Calibri"/>
                <w:color w:val="1F3864" w:themeColor="accent1" w:themeShade="80"/>
              </w:rPr>
              <w:t xml:space="preserve"> comprometidos con el desarrollo del proyecto</w:t>
            </w: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15FFCEB7">
        <w:trPr>
          <w:trHeight w:val="1936"/>
        </w:trPr>
        <w:tc>
          <w:tcPr>
            <w:tcW w:w="5000" w:type="pct"/>
            <w:vAlign w:val="center"/>
          </w:tcPr>
          <w:p w14:paraId="0E567A33" w14:textId="1B6BCE89" w:rsidR="0003309E" w:rsidRDefault="0003309E" w:rsidP="15FFCEB7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15FFCEB7">
              <w:rPr>
                <w:rFonts w:ascii="Calibri" w:hAnsi="Calibri"/>
                <w:color w:val="1F3864" w:themeColor="accent1" w:themeShade="80"/>
              </w:rPr>
              <w:lastRenderedPageBreak/>
              <w:t xml:space="preserve">Actividades ajustadas o eliminadas: </w:t>
            </w:r>
            <w:r w:rsidR="36B53704" w:rsidRPr="15FFCEB7">
              <w:rPr>
                <w:rFonts w:eastAsiaTheme="minorEastAsia"/>
                <w:color w:val="1F3864" w:themeColor="accent1" w:themeShade="80"/>
              </w:rPr>
              <w:t>debido a los desafíos iniciales que enfrentamos tuvimos que ajustar los tiempos asignados a las historias de usuario. Esto tuvo como consecuencia el retrasarnos inicialmente, pero logramos reencausar el proyecto a un estado aceptable.</w:t>
            </w:r>
          </w:p>
          <w:p w14:paraId="616A89A2" w14:textId="7CBFB222" w:rsidR="5DC6E839" w:rsidRDefault="5DC6E839" w:rsidP="15FFCEB7">
            <w:pPr>
              <w:spacing w:after="0" w:line="240" w:lineRule="auto"/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  <w:p w14:paraId="7E9E7EFA" w14:textId="52B5B2D3" w:rsidR="5DC6E839" w:rsidRDefault="1EDBCBCF" w:rsidP="15FFCEB7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15FFCEB7">
              <w:rPr>
                <w:rFonts w:eastAsiaTheme="minorEastAsia"/>
                <w:color w:val="1F3864" w:themeColor="accent1" w:themeShade="80"/>
              </w:rPr>
              <w:t>Actividades que no has iniciado o están retrasadas: actualmente tenemos atrasados los módulos “Ver plan de trabajo” y “Ver los resultados del test”.Adicionalmente no hemos iniciado la tarea “Crear interfaz gráfica para ver resultados” y “Enviar preguntas desde la DB a la IA”. Estamos trabajando a toda máquina para regularizar estos ítems.</w:t>
            </w:r>
          </w:p>
          <w:p w14:paraId="38387FDA" w14:textId="15985991" w:rsidR="5DC6E839" w:rsidRDefault="5DC6E839" w:rsidP="15FFCEB7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  <w:p w14:paraId="7A0FD49B" w14:textId="6298877E" w:rsidR="5DC6E839" w:rsidRDefault="5DC6E839" w:rsidP="5DC6E839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13DC2419" w:rsidR="0003309E" w:rsidRDefault="0003309E" w:rsidP="15FFCEB7">
      <w:pPr>
        <w:spacing w:after="0" w:line="240" w:lineRule="auto"/>
        <w:jc w:val="both"/>
        <w:rPr>
          <w:rFonts w:ascii="Calibri" w:hAnsi="Calibri" w:cs="Arial"/>
          <w:i/>
          <w:iCs/>
          <w:color w:val="548DD4"/>
          <w:sz w:val="20"/>
          <w:szCs w:val="20"/>
          <w:lang w:eastAsia="es-CL"/>
        </w:rPr>
      </w:pPr>
    </w:p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2A480" w14:textId="77777777" w:rsidR="00E534CD" w:rsidRDefault="00E534CD" w:rsidP="0003309E">
      <w:pPr>
        <w:spacing w:after="0" w:line="240" w:lineRule="auto"/>
      </w:pPr>
      <w:r>
        <w:separator/>
      </w:r>
    </w:p>
  </w:endnote>
  <w:endnote w:type="continuationSeparator" w:id="0">
    <w:p w14:paraId="61B2D94F" w14:textId="77777777" w:rsidR="00E534CD" w:rsidRDefault="00E534CD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D4A87" w14:textId="77777777" w:rsidR="00E534CD" w:rsidRDefault="00E534CD" w:rsidP="0003309E">
      <w:pPr>
        <w:spacing w:after="0" w:line="240" w:lineRule="auto"/>
      </w:pPr>
      <w:r>
        <w:separator/>
      </w:r>
    </w:p>
  </w:footnote>
  <w:footnote w:type="continuationSeparator" w:id="0">
    <w:p w14:paraId="662809A2" w14:textId="77777777" w:rsidR="00E534CD" w:rsidRDefault="00E534CD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85874"/>
    <w:multiLevelType w:val="hybridMultilevel"/>
    <w:tmpl w:val="0F9C16FC"/>
    <w:lvl w:ilvl="0" w:tplc="2744A5A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24E2B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E209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D6F1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A7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762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A05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DE4A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87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22AD3"/>
    <w:multiLevelType w:val="hybridMultilevel"/>
    <w:tmpl w:val="0504D106"/>
    <w:lvl w:ilvl="0" w:tplc="5AD86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0628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E1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2050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2B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248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868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AC0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62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BA72944"/>
    <w:multiLevelType w:val="hybridMultilevel"/>
    <w:tmpl w:val="2FAE7F8C"/>
    <w:lvl w:ilvl="0" w:tplc="805A892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EE0F0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AE7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9CEF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26F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F299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BA51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3A9B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CA2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603463">
    <w:abstractNumId w:val="1"/>
  </w:num>
  <w:num w:numId="2" w16cid:durableId="1664577698">
    <w:abstractNumId w:val="0"/>
  </w:num>
  <w:num w:numId="3" w16cid:durableId="2009940551">
    <w:abstractNumId w:val="3"/>
  </w:num>
  <w:num w:numId="4" w16cid:durableId="2146465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B31361"/>
    <w:rsid w:val="00B4258F"/>
    <w:rsid w:val="00B8164D"/>
    <w:rsid w:val="00BE1024"/>
    <w:rsid w:val="00C20F3D"/>
    <w:rsid w:val="00C44557"/>
    <w:rsid w:val="00C5122E"/>
    <w:rsid w:val="00CE0AA8"/>
    <w:rsid w:val="00D461BC"/>
    <w:rsid w:val="00D67975"/>
    <w:rsid w:val="00D714E2"/>
    <w:rsid w:val="00DF3386"/>
    <w:rsid w:val="00E50368"/>
    <w:rsid w:val="00E534CD"/>
    <w:rsid w:val="00EA0C09"/>
    <w:rsid w:val="00FA61FE"/>
    <w:rsid w:val="00FD5149"/>
    <w:rsid w:val="0348A52C"/>
    <w:rsid w:val="06CFE48B"/>
    <w:rsid w:val="079AD1F1"/>
    <w:rsid w:val="0812E0DA"/>
    <w:rsid w:val="09529317"/>
    <w:rsid w:val="09F0B30C"/>
    <w:rsid w:val="0A015861"/>
    <w:rsid w:val="0ACE7C19"/>
    <w:rsid w:val="0AF2BA0F"/>
    <w:rsid w:val="0B2048CC"/>
    <w:rsid w:val="0C95F158"/>
    <w:rsid w:val="0CA3A817"/>
    <w:rsid w:val="0DB14413"/>
    <w:rsid w:val="0E486B36"/>
    <w:rsid w:val="0E84F748"/>
    <w:rsid w:val="0FC89133"/>
    <w:rsid w:val="10FF0A50"/>
    <w:rsid w:val="114FC7ED"/>
    <w:rsid w:val="11D0F10C"/>
    <w:rsid w:val="128DFB5A"/>
    <w:rsid w:val="148E55FD"/>
    <w:rsid w:val="15FFCEB7"/>
    <w:rsid w:val="179A8176"/>
    <w:rsid w:val="187888AF"/>
    <w:rsid w:val="1A930782"/>
    <w:rsid w:val="1C980DF3"/>
    <w:rsid w:val="1D02B968"/>
    <w:rsid w:val="1EDBCBCF"/>
    <w:rsid w:val="1F5ADF48"/>
    <w:rsid w:val="2025D45C"/>
    <w:rsid w:val="21667F9A"/>
    <w:rsid w:val="2656020B"/>
    <w:rsid w:val="2695E76D"/>
    <w:rsid w:val="26DBD90B"/>
    <w:rsid w:val="27618B0B"/>
    <w:rsid w:val="27C76D6A"/>
    <w:rsid w:val="29C5EC1D"/>
    <w:rsid w:val="2B468A38"/>
    <w:rsid w:val="2B7B3469"/>
    <w:rsid w:val="2F6DE669"/>
    <w:rsid w:val="30E85BDA"/>
    <w:rsid w:val="314A6BA9"/>
    <w:rsid w:val="331EA8ED"/>
    <w:rsid w:val="3336B4E7"/>
    <w:rsid w:val="336388AD"/>
    <w:rsid w:val="3502942B"/>
    <w:rsid w:val="36B53704"/>
    <w:rsid w:val="37AB5401"/>
    <w:rsid w:val="37BD566F"/>
    <w:rsid w:val="37F99979"/>
    <w:rsid w:val="38832FB6"/>
    <w:rsid w:val="3B2FB173"/>
    <w:rsid w:val="3B5C262A"/>
    <w:rsid w:val="3B8F501B"/>
    <w:rsid w:val="3C5DE6EB"/>
    <w:rsid w:val="3D54799D"/>
    <w:rsid w:val="3DE3A028"/>
    <w:rsid w:val="45041DB4"/>
    <w:rsid w:val="465B510B"/>
    <w:rsid w:val="467C652E"/>
    <w:rsid w:val="48CE7174"/>
    <w:rsid w:val="498853F4"/>
    <w:rsid w:val="4CD2399F"/>
    <w:rsid w:val="4DD02DC7"/>
    <w:rsid w:val="4E949523"/>
    <w:rsid w:val="4EABAE47"/>
    <w:rsid w:val="51727AA0"/>
    <w:rsid w:val="56731E95"/>
    <w:rsid w:val="5721F20C"/>
    <w:rsid w:val="59CF6890"/>
    <w:rsid w:val="5A4172C6"/>
    <w:rsid w:val="5BF82885"/>
    <w:rsid w:val="5DC6E839"/>
    <w:rsid w:val="5DD07689"/>
    <w:rsid w:val="5E5A4FA4"/>
    <w:rsid w:val="64032EA0"/>
    <w:rsid w:val="66055884"/>
    <w:rsid w:val="679A78BF"/>
    <w:rsid w:val="679D1DFF"/>
    <w:rsid w:val="691239F8"/>
    <w:rsid w:val="69F2E570"/>
    <w:rsid w:val="6B104337"/>
    <w:rsid w:val="6C4014FA"/>
    <w:rsid w:val="6C7558A7"/>
    <w:rsid w:val="6C79F8F6"/>
    <w:rsid w:val="6CA9084C"/>
    <w:rsid w:val="6DFFE9D1"/>
    <w:rsid w:val="6E0774CF"/>
    <w:rsid w:val="6F3C802E"/>
    <w:rsid w:val="6F7B6D7A"/>
    <w:rsid w:val="72BB9656"/>
    <w:rsid w:val="72C28F91"/>
    <w:rsid w:val="734B138B"/>
    <w:rsid w:val="73B30DDC"/>
    <w:rsid w:val="7427E6B9"/>
    <w:rsid w:val="752661C7"/>
    <w:rsid w:val="77125CD5"/>
    <w:rsid w:val="7752FCD6"/>
    <w:rsid w:val="7781C8A4"/>
    <w:rsid w:val="779260AF"/>
    <w:rsid w:val="781505B2"/>
    <w:rsid w:val="78435311"/>
    <w:rsid w:val="7A24841C"/>
    <w:rsid w:val="7A417CC7"/>
    <w:rsid w:val="7AB590EC"/>
    <w:rsid w:val="7B5F77A0"/>
    <w:rsid w:val="7C71D4CD"/>
    <w:rsid w:val="7CB3E659"/>
    <w:rsid w:val="7DA48058"/>
    <w:rsid w:val="7DE3EC94"/>
    <w:rsid w:val="7EA391D9"/>
    <w:rsid w:val="7FA3857C"/>
    <w:rsid w:val="7FA8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15FFC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3EC39D226AA843AAA394C7E57038E0" ma:contentTypeVersion="11" ma:contentTypeDescription="Crear nuevo documento." ma:contentTypeScope="" ma:versionID="8f27a834391cff4c17fb6630ebe7662f">
  <xsd:schema xmlns:xsd="http://www.w3.org/2001/XMLSchema" xmlns:xs="http://www.w3.org/2001/XMLSchema" xmlns:p="http://schemas.microsoft.com/office/2006/metadata/properties" xmlns:ns2="a7795da6-dc7e-496d-8a91-a1b820372bbf" xmlns:ns3="feceb891-855b-4705-a04b-b7e35b9ebf07" targetNamespace="http://schemas.microsoft.com/office/2006/metadata/properties" ma:root="true" ma:fieldsID="3407dde40f16bfaa87df5ef62673f1f2" ns2:_="" ns3:_="">
    <xsd:import namespace="a7795da6-dc7e-496d-8a91-a1b820372bbf"/>
    <xsd:import namespace="feceb891-855b-4705-a04b-b7e35b9ebf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795da6-dc7e-496d-8a91-a1b820372b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eb891-855b-4705-a04b-b7e35b9ebf0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b619a08-cab2-41dc-873c-f59645703dc7}" ma:internalName="TaxCatchAll" ma:showField="CatchAllData" ma:web="feceb891-855b-4705-a04b-b7e35b9ebf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ceb891-855b-4705-a04b-b7e35b9ebf07" xsi:nil="true"/>
    <lcf76f155ced4ddcb4097134ff3c332f xmlns="a7795da6-dc7e-496d-8a91-a1b820372bb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F0D95C-BC08-40E2-9B78-242BC43D4E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795da6-dc7e-496d-8a91-a1b820372bbf"/>
    <ds:schemaRef ds:uri="feceb891-855b-4705-a04b-b7e35b9ebf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  <ds:schemaRef ds:uri="feceb891-855b-4705-a04b-b7e35b9ebf07"/>
    <ds:schemaRef ds:uri="a7795da6-dc7e-496d-8a91-a1b820372bb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850</Words>
  <Characters>4679</Characters>
  <Application>Microsoft Office Word</Application>
  <DocSecurity>0</DocSecurity>
  <Lines>38</Lines>
  <Paragraphs>11</Paragraphs>
  <ScaleCrop>false</ScaleCrop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Pablo Gonzalez</cp:lastModifiedBy>
  <cp:revision>9</cp:revision>
  <dcterms:created xsi:type="dcterms:W3CDTF">2022-08-24T18:14:00Z</dcterms:created>
  <dcterms:modified xsi:type="dcterms:W3CDTF">2024-10-12T22:39:00Z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0x010100AE3EC39D226AA843AAA394C7E57038E0</vt:lpwstr>
  </property>
  <property fmtid="{D5CDD505-2E9C-101B-9397-08002B2CF9AE}" pid="3" name="MediaServiceImageTags">
    <vt:lpwstr/>
  </property>
</Properties>
</file>