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4"/>
        <w:gridCol w:w="9088"/>
      </w:tblGrid>
      <w:tr>
        <w:trPr>
          <w:trHeight w:val="132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val="767171" w:themeColor="background2" w:themeShade="80"/>
          <w:sz w:val="24"/>
          <w:szCs w:val="24"/>
        </w:rPr>
      </w:pPr>
      <w:r>
        <w:rPr>
          <w:rFonts w:eastAsia="" w:eastAsiaTheme="majorEastAsia"/>
          <w:color w:val="767171" w:themeColor="background2" w:themeShade="80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Responde esta guía y, posteriormente, cargarla en la sección de reflexión de la Fase 3,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Mira la pregunta 1 de la Pauta de Reflexión de la Definición del Proyecto APT (Fase 1) que describe tus intereses profesionales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¿Luego de haber realizado tu Proyecto APT han cambiado tus intereses profesionales? ¿De qué manera han cambiado?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R. Mis intereses profesionales no han cambiado, se siguen manteniendo relacionados al área de Data Science, IA, Analytics. Podría agregar Data Engineering, pero en lo esencial mis intereses no han cambiado.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¿De qué manera afectó el Proyecto APT en tus intereses profesionales?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R. El proyecto estuvo directamente relacionado con mis intereses a través de la implementación de un modelo de IA (LLM) para la generación de planes de trabajo. Esto permitió conocer más de los modelos generativos y sus beneficios potenciales para la recuperación de la calidad de vida y salud de las personas.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2. Mira la pregunta 2 de la Pauta de Reflexión de la Fase I que describe tus fortalezas y debilidades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¿Luego de haber realizado tu Proyecto APT han cambiado tus fortalezas y debilidades? ¿De qué manera han cambiado?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Mis fortalezas y debilidades se mantienen y no han cambiado en lo esencial.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planes para seguir desarrollando tus fortalezas?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Planeo dedicar este año 2025 a continuar estudios en Ingeniería Civil Informática. Asimismo, planeo realizar certificaciones de la industria relacionadas con Analytics, Data Science y/o Data Engineering.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planes para mejorar tus debilidades?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Realizar bootcamps de lenguajes de programación en los que siento debilidad aún.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Mira la pregunta 3 de la Pauta de Reflexión de la Fase I que describe tus proyecciones laborales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¿Luego de haber realizado tu Proyecto APT han cambiado tus proyecciones laborales? ¿De qué manera han cambiado?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Han cambiado ligeramente. Sigo interesado en desempeñarme en áreas analíticas y relacionadas con Data Science e IA, pero ahora agregué Data Engineering a las áreas donde me gustaría desempeñarme.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¿En qué tipo de trabajo te imaginas en 5 años?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Me imagino trabajando como Data Scientist o Data Engineer.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4. Reflexiona sobre tu experiencia de trabajo en grupo y responde:</w:t>
            </w:r>
          </w:p>
        </w:tc>
      </w:tr>
      <w:tr>
        <w:trPr>
          <w:trHeight w:val="2087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¿Qué aspectos positivos y negativos identificas del trabajo en grupo realizado en esta asignatura?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En los aspectos positivos rescato la dedicación, entrega y capacidad de mejora continua que cada integrante demostró a lo largo del semestre.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  <w:t>En los aspectos negativos señalo la falta de coordinación que hubo al inicio del proyecto al ser el primer proyecto completo de desarrollo de software. No obstante, aprendimos rápido y tomamos las acciones necesarias a fin de poder cumplir con todo lo comprometido.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¿En qué aspectos crees que podrías mejorar para tus próximos trabajos en grupo dentro de contextos laborales?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Mejorar la comunicación y profundizar en herramientas cuyo uso desconozco o conozco muy poco, a fin de responder adecuadamente y en tiempo y forma.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1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664030224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8C8C8C"/>
                                  </w:rPr>
                                  <w:t>2</w:t>
                                </w:r>
                                <w:r>
                                  <w:rPr>
                                    <w:color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36783765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val="8C8C8C" w:themeColor="background1" w:themeShade="8c"/>
                            </w:rPr>
                            <w:fldChar w:fldCharType="begin"/>
                          </w:r>
                          <w:r>
                            <w:rPr>
                              <w:color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val="8C8C8C"/>
                            </w:rPr>
                            <w:fldChar w:fldCharType="separate"/>
                          </w:r>
                          <w:r>
                            <w:rPr>
                              <w:color w:val="8C8C8C"/>
                            </w:rPr>
                            <w:t>2</w:t>
                          </w:r>
                          <w:r>
                            <w:rPr>
                              <w:color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3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tabs>
        <w:tab w:val="clear" w:pos="4419"/>
        <w:tab w:val="clear" w:pos="8838"/>
        <w:tab w:val="left" w:pos="8122" w:leader="none"/>
      </w:tabs>
      <w:rPr>
        <w:color w:val="1F4E79" w:themeColor="accent1" w:themeShade="80"/>
      </w:rPr>
    </w:pPr>
    <w:r>
      <w:rPr>
        <w:color w:val="1F4E79" w:themeColor="accent1" w:themeShade="8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EnlacedeInternet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val="5B9BD5" w:themeColor="accent1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Caracteresdenotaalpie">
    <w:name w:val="Caracteres de nota al pie"/>
    <w:basedOn w:val="DefaultParagraphFont"/>
    <w:unhideWhenUsed/>
    <w:qFormat/>
    <w:rsid w:val="005d5259"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 w:hanging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Sumario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 w:hanging="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/>
      </w:pBdr>
      <w:spacing w:lineRule="auto" w:line="276"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val="595959"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1234"/>
    <w:rsid w:val="009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126e8a1c-9ea9-435a-ac89-d06c80d62e3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DBFA5EC-D8FC-425E-9DFF-39C8E6B80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41A8A6-B63A-444A-91B2-10973298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LibreOffice/7.4.7.2$Linux_X86_64 LibreOffice_project/40$Build-2</Application>
  <AppVersion>15.0000</AppVersion>
  <Pages>3</Pages>
  <Words>566</Words>
  <Characters>2928</Characters>
  <CharactersWithSpaces>3446</CharactersWithSpaces>
  <Paragraphs>35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cp:lastPrinted>2019-12-16T20:10:00Z</cp:lastPrinted>
  <dcterms:modified xsi:type="dcterms:W3CDTF">2024-12-09T20:22:48Z</dcterms:modified>
  <cp:revision>45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