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Sprites del nivel 1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Vista elevada y movimiento de Perry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Perry Operación Medellín · Momento II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114300" distR="114300">
            <wp:extent cx="6309360" cy="47320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Recursos visuales generados con IA. 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0000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ECf3MmJA6hK9iiBT1QUelbTJg==">CgMxLjA4AHIhMUxkcUU4LUlJWnVvZHQyMXp6dVQ3SmJ1THlORjAzOHNp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