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9BD7F" w14:textId="77777777" w:rsidR="009250F7" w:rsidRPr="00684C37" w:rsidRDefault="009250F7" w:rsidP="009250F7">
      <w:pPr>
        <w:spacing w:before="1000"/>
        <w:rPr>
          <w:rFonts w:ascii="Times New Roman" w:hAnsi="Times New Roman" w:cs="Times New Roman"/>
          <w:sz w:val="24"/>
          <w:szCs w:val="24"/>
        </w:rPr>
      </w:pPr>
      <w:r>
        <w:rPr>
          <w:noProof/>
        </w:rPr>
        <w:drawing>
          <wp:anchor distT="0" distB="0" distL="114300" distR="114300" simplePos="0" relativeHeight="251659264" behindDoc="0" locked="0" layoutInCell="1" allowOverlap="1" wp14:anchorId="2970A34D" wp14:editId="61357B6A">
            <wp:simplePos x="0" y="0"/>
            <wp:positionH relativeFrom="margin">
              <wp:align>left</wp:align>
            </wp:positionH>
            <wp:positionV relativeFrom="paragraph">
              <wp:posOffset>-121920</wp:posOffset>
            </wp:positionV>
            <wp:extent cx="1828800" cy="792480"/>
            <wp:effectExtent l="0" t="0" r="0" b="7620"/>
            <wp:wrapNone/>
            <wp:docPr id="1002692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28800" cy="792480"/>
                    </a:xfrm>
                    <a:prstGeom prst="rect">
                      <a:avLst/>
                    </a:prstGeom>
                    <a:noFill/>
                    <a:ln>
                      <a:noFill/>
                    </a:ln>
                  </pic:spPr>
                </pic:pic>
              </a:graphicData>
            </a:graphic>
          </wp:anchor>
        </w:drawing>
      </w:r>
      <w:r>
        <w:rPr>
          <w:noProof/>
        </w:rPr>
        <w:drawing>
          <wp:anchor distT="0" distB="0" distL="114300" distR="114300" simplePos="0" relativeHeight="251660288" behindDoc="0" locked="0" layoutInCell="1" allowOverlap="1" wp14:anchorId="5BCC856C" wp14:editId="502759FF">
            <wp:simplePos x="0" y="0"/>
            <wp:positionH relativeFrom="margin">
              <wp:align>right</wp:align>
            </wp:positionH>
            <wp:positionV relativeFrom="paragraph">
              <wp:posOffset>0</wp:posOffset>
            </wp:positionV>
            <wp:extent cx="1419225" cy="581025"/>
            <wp:effectExtent l="0" t="0" r="9525" b="9525"/>
            <wp:wrapNone/>
            <wp:docPr id="7670806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19225" cy="581025"/>
                    </a:xfrm>
                    <a:prstGeom prst="rect">
                      <a:avLst/>
                    </a:prstGeom>
                    <a:noFill/>
                    <a:ln>
                      <a:noFill/>
                    </a:ln>
                  </pic:spPr>
                </pic:pic>
              </a:graphicData>
            </a:graphic>
          </wp:anchor>
        </w:drawing>
      </w:r>
      <w:r>
        <w:tab/>
      </w:r>
    </w:p>
    <w:p w14:paraId="562769B5" w14:textId="77777777" w:rsidR="009250F7" w:rsidRPr="00684C37" w:rsidRDefault="009250F7" w:rsidP="009250F7">
      <w:pPr>
        <w:spacing w:before="1000"/>
        <w:rPr>
          <w:rFonts w:ascii="Times New Roman" w:hAnsi="Times New Roman" w:cs="Times New Roman"/>
          <w:sz w:val="24"/>
          <w:szCs w:val="24"/>
        </w:rPr>
      </w:pPr>
    </w:p>
    <w:p w14:paraId="410F23EA" w14:textId="77777777" w:rsidR="009250F7" w:rsidRPr="002D7D2E" w:rsidRDefault="009250F7" w:rsidP="009250F7">
      <w:pPr>
        <w:spacing w:after="60"/>
        <w:rPr>
          <w:rFonts w:ascii="Times New Roman" w:hAnsi="Times New Roman" w:cs="Times New Roman"/>
          <w:b/>
          <w:bCs/>
          <w:sz w:val="24"/>
          <w:szCs w:val="24"/>
        </w:rPr>
      </w:pPr>
    </w:p>
    <w:p w14:paraId="7CE195B4" w14:textId="77777777" w:rsidR="009250F7" w:rsidRPr="00684C37" w:rsidRDefault="009250F7" w:rsidP="009250F7">
      <w:pPr>
        <w:spacing w:after="400"/>
        <w:jc w:val="center"/>
        <w:rPr>
          <w:rFonts w:ascii="Times New Roman" w:hAnsi="Times New Roman" w:cs="Times New Roman"/>
          <w:sz w:val="24"/>
          <w:szCs w:val="24"/>
        </w:rPr>
      </w:pPr>
    </w:p>
    <w:p w14:paraId="2CD1D2F8" w14:textId="70CB4B44" w:rsidR="009250F7" w:rsidRPr="002D7D2E" w:rsidRDefault="008D02EE" w:rsidP="009250F7">
      <w:pPr>
        <w:spacing w:after="120"/>
        <w:jc w:val="center"/>
        <w:rPr>
          <w:rFonts w:ascii="Times New Roman" w:hAnsi="Times New Roman" w:cs="Times New Roman"/>
          <w:b/>
          <w:bCs/>
          <w:sz w:val="28"/>
          <w:szCs w:val="28"/>
        </w:rPr>
      </w:pPr>
      <w:r w:rsidRPr="008D02EE">
        <w:rPr>
          <w:rFonts w:ascii="Times New Roman" w:hAnsi="Times New Roman" w:cs="Times New Roman"/>
          <w:b/>
          <w:bCs/>
          <w:sz w:val="28"/>
          <w:szCs w:val="28"/>
        </w:rPr>
        <w:t>TRABAJO DE FIN DE GRADO</w:t>
      </w:r>
    </w:p>
    <w:p w14:paraId="08972C12" w14:textId="77777777" w:rsidR="009250F7" w:rsidRDefault="009250F7" w:rsidP="009250F7">
      <w:pPr>
        <w:spacing w:after="120"/>
        <w:jc w:val="center"/>
        <w:rPr>
          <w:rFonts w:ascii="Times New Roman" w:hAnsi="Times New Roman" w:cs="Times New Roman"/>
          <w:b/>
          <w:bCs/>
          <w:sz w:val="24"/>
          <w:szCs w:val="24"/>
        </w:rPr>
      </w:pPr>
    </w:p>
    <w:p w14:paraId="2A8255F4" w14:textId="77777777" w:rsidR="009250F7" w:rsidRPr="002D7D2E" w:rsidRDefault="009250F7" w:rsidP="009250F7">
      <w:pPr>
        <w:spacing w:before="180" w:after="160"/>
        <w:jc w:val="center"/>
        <w:rPr>
          <w:rFonts w:ascii="Times New Roman" w:hAnsi="Times New Roman" w:cs="Times New Roman"/>
          <w:sz w:val="24"/>
          <w:szCs w:val="24"/>
        </w:rPr>
      </w:pPr>
      <w:r w:rsidRPr="002D7D2E">
        <w:rPr>
          <w:rFonts w:ascii="Times New Roman" w:hAnsi="Times New Roman" w:cs="Times New Roman"/>
          <w:sz w:val="24"/>
          <w:szCs w:val="24"/>
        </w:rPr>
        <w:t>CLASIFICACIÓN AUTOMÁTICA DE RESIDUOS RECICLABLES MEDIANTE DEEP LEARNING</w:t>
      </w:r>
    </w:p>
    <w:p w14:paraId="652839F2" w14:textId="77777777" w:rsidR="009250F7" w:rsidRPr="002D7D2E" w:rsidRDefault="009250F7" w:rsidP="009250F7">
      <w:pPr>
        <w:spacing w:after="120"/>
        <w:jc w:val="center"/>
        <w:rPr>
          <w:rFonts w:ascii="Times New Roman" w:hAnsi="Times New Roman" w:cs="Times New Roman"/>
          <w:i/>
          <w:iCs/>
          <w:sz w:val="24"/>
          <w:szCs w:val="24"/>
        </w:rPr>
      </w:pPr>
    </w:p>
    <w:p w14:paraId="5343DD9E" w14:textId="77777777" w:rsidR="009250F7" w:rsidRPr="002D7D2E" w:rsidRDefault="009250F7" w:rsidP="009250F7">
      <w:pPr>
        <w:spacing w:before="180" w:after="160"/>
        <w:jc w:val="center"/>
        <w:rPr>
          <w:rFonts w:ascii="Times New Roman" w:hAnsi="Times New Roman" w:cs="Times New Roman"/>
          <w:i/>
          <w:iCs/>
          <w:sz w:val="24"/>
          <w:szCs w:val="24"/>
          <w:lang w:val="en-US"/>
        </w:rPr>
      </w:pPr>
      <w:r w:rsidRPr="002D7D2E">
        <w:rPr>
          <w:rFonts w:ascii="Times New Roman" w:hAnsi="Times New Roman" w:cs="Times New Roman"/>
          <w:i/>
          <w:iCs/>
          <w:sz w:val="24"/>
          <w:szCs w:val="24"/>
          <w:lang w:val="en-US"/>
        </w:rPr>
        <w:t>Automatic Sorting of Recyclable Waste Using Deep Learning</w:t>
      </w:r>
    </w:p>
    <w:p w14:paraId="6D99D508" w14:textId="77777777" w:rsidR="009250F7" w:rsidRPr="002D7D2E" w:rsidRDefault="009250F7" w:rsidP="009250F7">
      <w:pPr>
        <w:spacing w:before="180" w:after="160"/>
        <w:jc w:val="center"/>
        <w:rPr>
          <w:rFonts w:ascii="Times New Roman" w:hAnsi="Times New Roman" w:cs="Times New Roman"/>
          <w:sz w:val="24"/>
          <w:szCs w:val="24"/>
          <w:lang w:val="en-US"/>
        </w:rPr>
      </w:pPr>
    </w:p>
    <w:p w14:paraId="418E7D8E" w14:textId="77777777" w:rsidR="009250F7" w:rsidRDefault="009250F7" w:rsidP="009250F7">
      <w:pPr>
        <w:spacing w:after="600"/>
        <w:jc w:val="center"/>
        <w:rPr>
          <w:rFonts w:ascii="Times New Roman" w:hAnsi="Times New Roman" w:cs="Times New Roman"/>
          <w:sz w:val="24"/>
          <w:szCs w:val="24"/>
          <w:lang w:val="en-US"/>
        </w:rPr>
      </w:pPr>
    </w:p>
    <w:p w14:paraId="12738EEC" w14:textId="77777777" w:rsidR="009250F7" w:rsidRDefault="009250F7" w:rsidP="009250F7">
      <w:pPr>
        <w:spacing w:after="600"/>
        <w:jc w:val="center"/>
        <w:rPr>
          <w:rFonts w:ascii="Times New Roman" w:hAnsi="Times New Roman" w:cs="Times New Roman"/>
          <w:sz w:val="24"/>
          <w:szCs w:val="24"/>
          <w:lang w:val="en-US"/>
        </w:rPr>
      </w:pPr>
    </w:p>
    <w:p w14:paraId="763EC182" w14:textId="77777777" w:rsidR="009250F7" w:rsidRPr="002D7D2E" w:rsidRDefault="009250F7" w:rsidP="009250F7">
      <w:pPr>
        <w:spacing w:after="600"/>
        <w:jc w:val="center"/>
        <w:rPr>
          <w:rFonts w:ascii="Times New Roman" w:hAnsi="Times New Roman" w:cs="Times New Roman"/>
          <w:sz w:val="24"/>
          <w:szCs w:val="24"/>
          <w:lang w:val="en-US"/>
        </w:rPr>
      </w:pPr>
    </w:p>
    <w:p w14:paraId="609286E5" w14:textId="77777777" w:rsidR="009250F7" w:rsidRDefault="009250F7" w:rsidP="009250F7">
      <w:pPr>
        <w:spacing w:after="80"/>
        <w:jc w:val="center"/>
        <w:rPr>
          <w:rFonts w:ascii="Times New Roman" w:hAnsi="Times New Roman" w:cs="Times New Roman"/>
          <w:sz w:val="24"/>
          <w:szCs w:val="24"/>
        </w:rPr>
      </w:pPr>
      <w:r>
        <w:rPr>
          <w:rFonts w:ascii="Times New Roman" w:hAnsi="Times New Roman" w:cs="Times New Roman"/>
          <w:sz w:val="24"/>
          <w:szCs w:val="24"/>
        </w:rPr>
        <w:t>Alumno</w:t>
      </w:r>
      <w:r w:rsidRPr="00684C37">
        <w:rPr>
          <w:rFonts w:ascii="Times New Roman" w:hAnsi="Times New Roman" w:cs="Times New Roman"/>
          <w:sz w:val="24"/>
          <w:szCs w:val="24"/>
        </w:rPr>
        <w:t>: Pablo Huidobro García</w:t>
      </w:r>
    </w:p>
    <w:p w14:paraId="704DE3F8" w14:textId="2305652E" w:rsidR="009250F7" w:rsidRDefault="009250F7" w:rsidP="009250F7">
      <w:pPr>
        <w:spacing w:after="80"/>
        <w:jc w:val="center"/>
        <w:rPr>
          <w:rFonts w:ascii="Times New Roman" w:hAnsi="Times New Roman" w:cs="Times New Roman"/>
          <w:sz w:val="24"/>
          <w:szCs w:val="24"/>
        </w:rPr>
      </w:pPr>
      <w:r>
        <w:rPr>
          <w:rFonts w:ascii="Times New Roman" w:hAnsi="Times New Roman" w:cs="Times New Roman"/>
          <w:sz w:val="24"/>
          <w:szCs w:val="24"/>
        </w:rPr>
        <w:t>Email:</w:t>
      </w:r>
      <w:r w:rsidR="003C580F">
        <w:rPr>
          <w:rFonts w:ascii="Times New Roman" w:hAnsi="Times New Roman" w:cs="Times New Roman"/>
          <w:sz w:val="24"/>
          <w:szCs w:val="24"/>
        </w:rPr>
        <w:t xml:space="preserve"> </w:t>
      </w:r>
      <w:hyperlink r:id="rId10" w:history="1">
        <w:r w:rsidR="003C580F" w:rsidRPr="002F4A86">
          <w:rPr>
            <w:rStyle w:val="Hipervnculo"/>
            <w:rFonts w:ascii="Times New Roman" w:hAnsi="Times New Roman" w:cs="Times New Roman"/>
            <w:sz w:val="24"/>
            <w:szCs w:val="24"/>
          </w:rPr>
          <w:t>9005411@alumnos.ufv.es</w:t>
        </w:r>
      </w:hyperlink>
    </w:p>
    <w:p w14:paraId="217EB490" w14:textId="01218DAC" w:rsidR="003C580F" w:rsidRPr="00684C37" w:rsidRDefault="003C580F" w:rsidP="009250F7">
      <w:pPr>
        <w:spacing w:after="80"/>
        <w:jc w:val="center"/>
        <w:rPr>
          <w:rFonts w:ascii="Times New Roman" w:hAnsi="Times New Roman" w:cs="Times New Roman"/>
          <w:sz w:val="24"/>
          <w:szCs w:val="24"/>
        </w:rPr>
      </w:pPr>
      <w:r>
        <w:rPr>
          <w:rFonts w:ascii="Times New Roman" w:hAnsi="Times New Roman" w:cs="Times New Roman"/>
          <w:sz w:val="24"/>
          <w:szCs w:val="24"/>
        </w:rPr>
        <w:t>Tutor:</w:t>
      </w:r>
      <w:r w:rsidRPr="003C580F">
        <w:t xml:space="preserve"> </w:t>
      </w:r>
      <w:r w:rsidRPr="003C580F">
        <w:rPr>
          <w:rFonts w:ascii="Times New Roman" w:hAnsi="Times New Roman" w:cs="Times New Roman"/>
          <w:sz w:val="24"/>
          <w:szCs w:val="24"/>
        </w:rPr>
        <w:t>Guillermo Corredor Vegas</w:t>
      </w:r>
    </w:p>
    <w:p w14:paraId="772F86B2" w14:textId="3869573E" w:rsidR="009250F7" w:rsidRDefault="009250F7" w:rsidP="009250F7">
      <w:pPr>
        <w:spacing w:after="80"/>
        <w:jc w:val="center"/>
        <w:rPr>
          <w:rFonts w:ascii="Times New Roman" w:hAnsi="Times New Roman" w:cs="Times New Roman"/>
          <w:sz w:val="24"/>
          <w:szCs w:val="24"/>
        </w:rPr>
      </w:pPr>
      <w:r w:rsidRPr="00684C37">
        <w:rPr>
          <w:rFonts w:ascii="Times New Roman" w:hAnsi="Times New Roman" w:cs="Times New Roman"/>
          <w:sz w:val="24"/>
          <w:szCs w:val="24"/>
        </w:rPr>
        <w:t xml:space="preserve">Grado en Business </w:t>
      </w:r>
      <w:proofErr w:type="spellStart"/>
      <w:r w:rsidRPr="00684C37">
        <w:rPr>
          <w:rFonts w:ascii="Times New Roman" w:hAnsi="Times New Roman" w:cs="Times New Roman"/>
          <w:sz w:val="24"/>
          <w:szCs w:val="24"/>
        </w:rPr>
        <w:t>Analytics</w:t>
      </w:r>
      <w:proofErr w:type="spellEnd"/>
      <w:r w:rsidRPr="00684C37">
        <w:rPr>
          <w:rFonts w:ascii="Times New Roman" w:hAnsi="Times New Roman" w:cs="Times New Roman"/>
          <w:sz w:val="24"/>
          <w:szCs w:val="24"/>
        </w:rPr>
        <w:t xml:space="preserve"> Universidad Francisco de Vitoria</w:t>
      </w:r>
    </w:p>
    <w:p w14:paraId="12AD1253" w14:textId="77777777" w:rsidR="003C580F" w:rsidRDefault="003C580F" w:rsidP="009250F7">
      <w:pPr>
        <w:spacing w:after="80"/>
        <w:jc w:val="center"/>
        <w:rPr>
          <w:rFonts w:ascii="Times New Roman" w:hAnsi="Times New Roman" w:cs="Times New Roman"/>
          <w:sz w:val="24"/>
          <w:szCs w:val="24"/>
        </w:rPr>
      </w:pPr>
      <w:r w:rsidRPr="003C580F">
        <w:rPr>
          <w:rFonts w:ascii="Times New Roman" w:hAnsi="Times New Roman" w:cs="Times New Roman"/>
          <w:sz w:val="24"/>
          <w:szCs w:val="24"/>
        </w:rPr>
        <w:t>Facultad de Derecho, Empresa y Gobierno</w:t>
      </w:r>
    </w:p>
    <w:p w14:paraId="754F4030" w14:textId="5787E019" w:rsidR="009250F7" w:rsidRPr="00684C37" w:rsidRDefault="009250F7" w:rsidP="009250F7">
      <w:pPr>
        <w:spacing w:after="80"/>
        <w:jc w:val="center"/>
        <w:rPr>
          <w:rFonts w:ascii="Times New Roman" w:hAnsi="Times New Roman" w:cs="Times New Roman"/>
          <w:sz w:val="24"/>
          <w:szCs w:val="24"/>
        </w:rPr>
      </w:pPr>
      <w:r w:rsidRPr="00684C37">
        <w:rPr>
          <w:rFonts w:ascii="Times New Roman" w:hAnsi="Times New Roman" w:cs="Times New Roman"/>
          <w:sz w:val="24"/>
          <w:szCs w:val="24"/>
        </w:rPr>
        <w:t>Curso Académico: 2025-2026</w:t>
      </w:r>
    </w:p>
    <w:p w14:paraId="7C5E766F" w14:textId="77777777" w:rsidR="009250F7" w:rsidRDefault="009250F7" w:rsidP="009250F7">
      <w:pPr>
        <w:jc w:val="center"/>
        <w:rPr>
          <w:rFonts w:ascii="Times New Roman" w:hAnsi="Times New Roman" w:cs="Times New Roman"/>
          <w:sz w:val="24"/>
          <w:szCs w:val="24"/>
        </w:rPr>
      </w:pPr>
    </w:p>
    <w:p w14:paraId="4EF26A0C" w14:textId="77777777" w:rsidR="009250F7" w:rsidRDefault="009250F7" w:rsidP="009250F7">
      <w:pPr>
        <w:rPr>
          <w:b/>
          <w:bCs/>
          <w:color w:val="1F4E79"/>
          <w:sz w:val="36"/>
          <w:szCs w:val="36"/>
        </w:rPr>
      </w:pPr>
    </w:p>
    <w:p w14:paraId="44DB3396" w14:textId="77777777" w:rsidR="009250F7" w:rsidRDefault="009250F7" w:rsidP="009250F7">
      <w:pPr>
        <w:rPr>
          <w:b/>
          <w:bCs/>
          <w:color w:val="1F4E79"/>
          <w:sz w:val="36"/>
          <w:szCs w:val="36"/>
        </w:rPr>
      </w:pPr>
    </w:p>
    <w:p w14:paraId="2856EA8B" w14:textId="77777777" w:rsidR="009250F7" w:rsidRDefault="009250F7" w:rsidP="009250F7">
      <w:pPr>
        <w:rPr>
          <w:b/>
          <w:bCs/>
          <w:color w:val="1F4E79"/>
          <w:sz w:val="36"/>
          <w:szCs w:val="36"/>
        </w:rPr>
      </w:pPr>
    </w:p>
    <w:p w14:paraId="75A05967" w14:textId="77777777" w:rsidR="0099305A" w:rsidRDefault="0099305A"/>
    <w:p w14:paraId="55B3DE8A" w14:textId="77777777" w:rsidR="009250F7" w:rsidRDefault="009250F7"/>
    <w:p w14:paraId="2A9FF791" w14:textId="77777777" w:rsidR="009250F7" w:rsidRDefault="009250F7"/>
    <w:p w14:paraId="6F71B118" w14:textId="77777777" w:rsidR="009250F7" w:rsidRDefault="009250F7"/>
    <w:p w14:paraId="61969012" w14:textId="77777777" w:rsidR="009250F7" w:rsidRDefault="009250F7"/>
    <w:p w14:paraId="7145B93B" w14:textId="77777777" w:rsidR="00B60561" w:rsidRDefault="00B60561" w:rsidP="009250F7">
      <w:pPr>
        <w:spacing w:line="360" w:lineRule="auto"/>
        <w:ind w:right="567" w:firstLine="709"/>
        <w:rPr>
          <w:rFonts w:ascii="Times New Roman" w:hAnsi="Times New Roman" w:cs="Times New Roman"/>
          <w:b/>
          <w:bCs/>
          <w:sz w:val="24"/>
          <w:szCs w:val="24"/>
        </w:rPr>
      </w:pPr>
    </w:p>
    <w:p w14:paraId="52181787" w14:textId="77777777" w:rsidR="00EF68B4" w:rsidRDefault="00EF68B4" w:rsidP="009250F7">
      <w:pPr>
        <w:spacing w:line="360" w:lineRule="auto"/>
        <w:ind w:right="567" w:firstLine="709"/>
        <w:rPr>
          <w:rFonts w:ascii="Times New Roman" w:hAnsi="Times New Roman" w:cs="Times New Roman"/>
          <w:b/>
          <w:bCs/>
          <w:sz w:val="24"/>
          <w:szCs w:val="24"/>
        </w:rPr>
      </w:pPr>
    </w:p>
    <w:p w14:paraId="4A1096B3" w14:textId="77777777" w:rsidR="00EF68B4" w:rsidRDefault="00EF68B4" w:rsidP="009250F7">
      <w:pPr>
        <w:spacing w:line="360" w:lineRule="auto"/>
        <w:ind w:right="567" w:firstLine="709"/>
        <w:rPr>
          <w:rFonts w:ascii="Times New Roman" w:hAnsi="Times New Roman" w:cs="Times New Roman"/>
          <w:b/>
          <w:bCs/>
          <w:sz w:val="24"/>
          <w:szCs w:val="24"/>
        </w:rPr>
      </w:pPr>
    </w:p>
    <w:p w14:paraId="2D5BF2D8" w14:textId="77777777" w:rsidR="00EF68B4" w:rsidRDefault="00EF68B4" w:rsidP="009250F7">
      <w:pPr>
        <w:spacing w:line="360" w:lineRule="auto"/>
        <w:ind w:right="567" w:firstLine="709"/>
        <w:rPr>
          <w:rFonts w:ascii="Times New Roman" w:hAnsi="Times New Roman" w:cs="Times New Roman"/>
          <w:b/>
          <w:bCs/>
          <w:sz w:val="24"/>
          <w:szCs w:val="24"/>
        </w:rPr>
      </w:pPr>
    </w:p>
    <w:p w14:paraId="3C079583" w14:textId="77777777" w:rsidR="00EF68B4" w:rsidRDefault="00EF68B4" w:rsidP="009250F7">
      <w:pPr>
        <w:spacing w:line="360" w:lineRule="auto"/>
        <w:ind w:right="567" w:firstLine="709"/>
        <w:rPr>
          <w:rFonts w:ascii="Times New Roman" w:hAnsi="Times New Roman" w:cs="Times New Roman"/>
          <w:b/>
          <w:bCs/>
          <w:sz w:val="24"/>
          <w:szCs w:val="24"/>
        </w:rPr>
      </w:pPr>
    </w:p>
    <w:p w14:paraId="2D7A4123" w14:textId="77777777" w:rsidR="00EF68B4" w:rsidRDefault="00EF68B4" w:rsidP="009250F7">
      <w:pPr>
        <w:spacing w:line="360" w:lineRule="auto"/>
        <w:ind w:right="567" w:firstLine="709"/>
        <w:rPr>
          <w:rFonts w:ascii="Times New Roman" w:hAnsi="Times New Roman" w:cs="Times New Roman"/>
          <w:b/>
          <w:bCs/>
          <w:sz w:val="24"/>
          <w:szCs w:val="24"/>
        </w:rPr>
      </w:pPr>
    </w:p>
    <w:p w14:paraId="11C10DFE" w14:textId="77777777" w:rsidR="00EF68B4" w:rsidRDefault="00EF68B4" w:rsidP="009250F7">
      <w:pPr>
        <w:spacing w:line="360" w:lineRule="auto"/>
        <w:ind w:right="567" w:firstLine="709"/>
        <w:rPr>
          <w:rFonts w:ascii="Times New Roman" w:hAnsi="Times New Roman" w:cs="Times New Roman"/>
          <w:b/>
          <w:bCs/>
          <w:sz w:val="24"/>
          <w:szCs w:val="24"/>
        </w:rPr>
      </w:pPr>
    </w:p>
    <w:p w14:paraId="2F796645" w14:textId="77777777" w:rsidR="00EF68B4" w:rsidRDefault="00EF68B4" w:rsidP="009250F7">
      <w:pPr>
        <w:spacing w:line="360" w:lineRule="auto"/>
        <w:ind w:right="567" w:firstLine="709"/>
        <w:rPr>
          <w:rFonts w:ascii="Times New Roman" w:hAnsi="Times New Roman" w:cs="Times New Roman"/>
          <w:b/>
          <w:bCs/>
          <w:sz w:val="24"/>
          <w:szCs w:val="24"/>
        </w:rPr>
      </w:pPr>
    </w:p>
    <w:p w14:paraId="60A0C6E3" w14:textId="77777777" w:rsidR="00EF68B4" w:rsidRDefault="00EF68B4" w:rsidP="009250F7">
      <w:pPr>
        <w:spacing w:line="360" w:lineRule="auto"/>
        <w:ind w:right="567" w:firstLine="709"/>
        <w:rPr>
          <w:rFonts w:ascii="Times New Roman" w:hAnsi="Times New Roman" w:cs="Times New Roman"/>
          <w:b/>
          <w:bCs/>
          <w:sz w:val="24"/>
          <w:szCs w:val="24"/>
        </w:rPr>
      </w:pPr>
    </w:p>
    <w:p w14:paraId="3E3CB2D0" w14:textId="77777777" w:rsidR="00EF68B4" w:rsidRDefault="00EF68B4" w:rsidP="009250F7">
      <w:pPr>
        <w:spacing w:line="360" w:lineRule="auto"/>
        <w:ind w:right="567" w:firstLine="709"/>
        <w:rPr>
          <w:rFonts w:ascii="Times New Roman" w:hAnsi="Times New Roman" w:cs="Times New Roman"/>
          <w:b/>
          <w:bCs/>
          <w:sz w:val="24"/>
          <w:szCs w:val="24"/>
        </w:rPr>
      </w:pPr>
    </w:p>
    <w:p w14:paraId="7E8ACCD8" w14:textId="77777777" w:rsidR="00EF68B4" w:rsidRDefault="00EF68B4" w:rsidP="009250F7">
      <w:pPr>
        <w:spacing w:line="360" w:lineRule="auto"/>
        <w:ind w:right="567" w:firstLine="709"/>
        <w:rPr>
          <w:rFonts w:ascii="Times New Roman" w:hAnsi="Times New Roman" w:cs="Times New Roman"/>
          <w:b/>
          <w:bCs/>
          <w:sz w:val="24"/>
          <w:szCs w:val="24"/>
        </w:rPr>
      </w:pPr>
    </w:p>
    <w:p w14:paraId="3E03AC0B" w14:textId="77777777" w:rsidR="00EF68B4" w:rsidRDefault="00EF68B4" w:rsidP="009250F7">
      <w:pPr>
        <w:spacing w:line="360" w:lineRule="auto"/>
        <w:ind w:right="567" w:firstLine="709"/>
        <w:rPr>
          <w:rFonts w:ascii="Times New Roman" w:hAnsi="Times New Roman" w:cs="Times New Roman"/>
          <w:b/>
          <w:bCs/>
          <w:sz w:val="24"/>
          <w:szCs w:val="24"/>
        </w:rPr>
      </w:pPr>
    </w:p>
    <w:p w14:paraId="4F490803" w14:textId="77777777" w:rsidR="00EF68B4" w:rsidRDefault="00EF68B4" w:rsidP="009250F7">
      <w:pPr>
        <w:spacing w:line="360" w:lineRule="auto"/>
        <w:ind w:right="567" w:firstLine="709"/>
        <w:rPr>
          <w:rFonts w:ascii="Times New Roman" w:hAnsi="Times New Roman" w:cs="Times New Roman"/>
          <w:b/>
          <w:bCs/>
          <w:sz w:val="24"/>
          <w:szCs w:val="24"/>
        </w:rPr>
      </w:pPr>
    </w:p>
    <w:p w14:paraId="0B2204EC" w14:textId="77777777" w:rsidR="00EF68B4" w:rsidRDefault="00EF68B4" w:rsidP="009250F7">
      <w:pPr>
        <w:spacing w:line="360" w:lineRule="auto"/>
        <w:ind w:right="567" w:firstLine="709"/>
        <w:rPr>
          <w:rFonts w:ascii="Times New Roman" w:hAnsi="Times New Roman" w:cs="Times New Roman"/>
          <w:b/>
          <w:bCs/>
          <w:sz w:val="24"/>
          <w:szCs w:val="24"/>
        </w:rPr>
      </w:pPr>
    </w:p>
    <w:p w14:paraId="74839CBE" w14:textId="77777777" w:rsidR="00EF68B4" w:rsidRDefault="00EF68B4" w:rsidP="009250F7">
      <w:pPr>
        <w:spacing w:line="360" w:lineRule="auto"/>
        <w:ind w:right="567" w:firstLine="709"/>
        <w:rPr>
          <w:rFonts w:ascii="Times New Roman" w:hAnsi="Times New Roman" w:cs="Times New Roman"/>
          <w:b/>
          <w:bCs/>
          <w:sz w:val="24"/>
          <w:szCs w:val="24"/>
        </w:rPr>
      </w:pPr>
    </w:p>
    <w:p w14:paraId="2AC911F4" w14:textId="77777777" w:rsidR="00EF68B4" w:rsidRDefault="00EF68B4" w:rsidP="009250F7">
      <w:pPr>
        <w:spacing w:line="360" w:lineRule="auto"/>
        <w:ind w:right="567" w:firstLine="709"/>
        <w:rPr>
          <w:rFonts w:ascii="Times New Roman" w:hAnsi="Times New Roman" w:cs="Times New Roman"/>
          <w:b/>
          <w:bCs/>
          <w:sz w:val="24"/>
          <w:szCs w:val="24"/>
        </w:rPr>
      </w:pPr>
    </w:p>
    <w:p w14:paraId="08BEAC6E" w14:textId="77777777" w:rsidR="00EF68B4" w:rsidRDefault="00EF68B4" w:rsidP="009250F7">
      <w:pPr>
        <w:spacing w:line="360" w:lineRule="auto"/>
        <w:ind w:right="567" w:firstLine="709"/>
        <w:rPr>
          <w:rFonts w:ascii="Times New Roman" w:hAnsi="Times New Roman" w:cs="Times New Roman"/>
          <w:b/>
          <w:bCs/>
          <w:sz w:val="24"/>
          <w:szCs w:val="24"/>
        </w:rPr>
      </w:pPr>
    </w:p>
    <w:p w14:paraId="415FADFB" w14:textId="77777777" w:rsidR="00EF68B4" w:rsidRDefault="00EF68B4" w:rsidP="009250F7">
      <w:pPr>
        <w:spacing w:line="360" w:lineRule="auto"/>
        <w:ind w:right="567" w:firstLine="709"/>
        <w:rPr>
          <w:rFonts w:ascii="Times New Roman" w:hAnsi="Times New Roman" w:cs="Times New Roman"/>
          <w:b/>
          <w:bCs/>
          <w:sz w:val="24"/>
          <w:szCs w:val="24"/>
        </w:rPr>
      </w:pPr>
    </w:p>
    <w:p w14:paraId="0138A6A3" w14:textId="77777777" w:rsidR="00EF68B4" w:rsidRDefault="00EF68B4" w:rsidP="009250F7">
      <w:pPr>
        <w:spacing w:line="360" w:lineRule="auto"/>
        <w:ind w:right="567" w:firstLine="709"/>
        <w:rPr>
          <w:rFonts w:ascii="Times New Roman" w:hAnsi="Times New Roman" w:cs="Times New Roman"/>
          <w:b/>
          <w:bCs/>
          <w:sz w:val="24"/>
          <w:szCs w:val="24"/>
        </w:rPr>
      </w:pPr>
    </w:p>
    <w:p w14:paraId="19DCEB76" w14:textId="77777777" w:rsidR="00EF68B4" w:rsidRDefault="00EF68B4" w:rsidP="009250F7">
      <w:pPr>
        <w:spacing w:line="360" w:lineRule="auto"/>
        <w:ind w:right="567" w:firstLine="709"/>
        <w:rPr>
          <w:rFonts w:ascii="Times New Roman" w:hAnsi="Times New Roman" w:cs="Times New Roman"/>
          <w:b/>
          <w:bCs/>
          <w:sz w:val="24"/>
          <w:szCs w:val="24"/>
        </w:rPr>
      </w:pPr>
    </w:p>
    <w:p w14:paraId="3920EAE9" w14:textId="77777777" w:rsidR="00EF68B4" w:rsidRDefault="00EF68B4" w:rsidP="009250F7">
      <w:pPr>
        <w:spacing w:line="360" w:lineRule="auto"/>
        <w:ind w:right="567" w:firstLine="709"/>
        <w:rPr>
          <w:rFonts w:ascii="Times New Roman" w:hAnsi="Times New Roman" w:cs="Times New Roman"/>
          <w:b/>
          <w:bCs/>
          <w:sz w:val="24"/>
          <w:szCs w:val="24"/>
        </w:rPr>
      </w:pPr>
    </w:p>
    <w:p w14:paraId="5048136D" w14:textId="77777777" w:rsidR="00EF68B4" w:rsidRDefault="00EF68B4" w:rsidP="009250F7">
      <w:pPr>
        <w:spacing w:line="360" w:lineRule="auto"/>
        <w:ind w:right="567" w:firstLine="709"/>
        <w:rPr>
          <w:rFonts w:ascii="Times New Roman" w:hAnsi="Times New Roman" w:cs="Times New Roman"/>
          <w:b/>
          <w:bCs/>
          <w:sz w:val="24"/>
          <w:szCs w:val="24"/>
        </w:rPr>
      </w:pPr>
    </w:p>
    <w:p w14:paraId="34D11E0D" w14:textId="77777777" w:rsidR="00EF68B4" w:rsidRDefault="00EF68B4" w:rsidP="009250F7">
      <w:pPr>
        <w:spacing w:line="360" w:lineRule="auto"/>
        <w:ind w:right="567" w:firstLine="709"/>
        <w:rPr>
          <w:rFonts w:ascii="Times New Roman" w:hAnsi="Times New Roman" w:cs="Times New Roman"/>
          <w:b/>
          <w:bCs/>
          <w:sz w:val="24"/>
          <w:szCs w:val="24"/>
        </w:rPr>
      </w:pPr>
    </w:p>
    <w:p w14:paraId="5D83229B" w14:textId="77777777" w:rsidR="00EF68B4" w:rsidRDefault="00EF68B4" w:rsidP="009250F7">
      <w:pPr>
        <w:spacing w:line="360" w:lineRule="auto"/>
        <w:ind w:right="567" w:firstLine="709"/>
        <w:rPr>
          <w:rFonts w:ascii="Times New Roman" w:hAnsi="Times New Roman" w:cs="Times New Roman"/>
          <w:b/>
          <w:bCs/>
          <w:sz w:val="24"/>
          <w:szCs w:val="24"/>
        </w:rPr>
      </w:pPr>
    </w:p>
    <w:p w14:paraId="6ED61B36" w14:textId="77777777" w:rsidR="00EF68B4" w:rsidRDefault="00EF68B4" w:rsidP="009250F7">
      <w:pPr>
        <w:spacing w:line="360" w:lineRule="auto"/>
        <w:ind w:right="567" w:firstLine="709"/>
        <w:rPr>
          <w:rFonts w:ascii="Times New Roman" w:hAnsi="Times New Roman" w:cs="Times New Roman"/>
          <w:b/>
          <w:bCs/>
          <w:sz w:val="24"/>
          <w:szCs w:val="24"/>
        </w:rPr>
      </w:pPr>
    </w:p>
    <w:p w14:paraId="4F6F61DD" w14:textId="77777777" w:rsidR="00EF68B4" w:rsidRDefault="00EF68B4" w:rsidP="009250F7">
      <w:pPr>
        <w:spacing w:line="360" w:lineRule="auto"/>
        <w:ind w:right="567" w:firstLine="709"/>
        <w:rPr>
          <w:rFonts w:ascii="Times New Roman" w:hAnsi="Times New Roman" w:cs="Times New Roman"/>
          <w:b/>
          <w:bCs/>
          <w:sz w:val="24"/>
          <w:szCs w:val="24"/>
        </w:rPr>
      </w:pPr>
    </w:p>
    <w:p w14:paraId="4790682F" w14:textId="77777777" w:rsidR="00EF68B4" w:rsidRDefault="00EF68B4" w:rsidP="009250F7">
      <w:pPr>
        <w:spacing w:line="360" w:lineRule="auto"/>
        <w:ind w:right="567" w:firstLine="709"/>
        <w:rPr>
          <w:rFonts w:ascii="Times New Roman" w:hAnsi="Times New Roman" w:cs="Times New Roman"/>
          <w:b/>
          <w:bCs/>
          <w:sz w:val="24"/>
          <w:szCs w:val="24"/>
        </w:rPr>
      </w:pPr>
    </w:p>
    <w:p w14:paraId="483DB7C5" w14:textId="77777777" w:rsidR="00EF68B4" w:rsidRDefault="00EF68B4" w:rsidP="009250F7">
      <w:pPr>
        <w:spacing w:line="360" w:lineRule="auto"/>
        <w:ind w:right="567" w:firstLine="709"/>
        <w:rPr>
          <w:rFonts w:ascii="Times New Roman" w:hAnsi="Times New Roman" w:cs="Times New Roman"/>
          <w:b/>
          <w:bCs/>
          <w:sz w:val="24"/>
          <w:szCs w:val="24"/>
        </w:rPr>
      </w:pPr>
    </w:p>
    <w:p w14:paraId="142DA4D6" w14:textId="77777777" w:rsidR="00EF68B4" w:rsidRDefault="00EF68B4" w:rsidP="009250F7">
      <w:pPr>
        <w:spacing w:line="360" w:lineRule="auto"/>
        <w:ind w:right="567" w:firstLine="709"/>
        <w:rPr>
          <w:rFonts w:ascii="Times New Roman" w:hAnsi="Times New Roman" w:cs="Times New Roman"/>
          <w:b/>
          <w:bCs/>
          <w:sz w:val="24"/>
          <w:szCs w:val="24"/>
        </w:rPr>
      </w:pPr>
    </w:p>
    <w:p w14:paraId="080A44CB" w14:textId="77777777" w:rsidR="00EF68B4" w:rsidRDefault="00EF68B4" w:rsidP="009250F7">
      <w:pPr>
        <w:spacing w:line="360" w:lineRule="auto"/>
        <w:ind w:right="567" w:firstLine="709"/>
        <w:rPr>
          <w:rFonts w:ascii="Times New Roman" w:hAnsi="Times New Roman" w:cs="Times New Roman"/>
          <w:b/>
          <w:bCs/>
          <w:sz w:val="24"/>
          <w:szCs w:val="24"/>
        </w:rPr>
      </w:pPr>
    </w:p>
    <w:p w14:paraId="035783F5" w14:textId="77777777" w:rsidR="00EF68B4" w:rsidRDefault="00EF68B4" w:rsidP="009250F7">
      <w:pPr>
        <w:spacing w:line="360" w:lineRule="auto"/>
        <w:ind w:right="567" w:firstLine="709"/>
        <w:rPr>
          <w:rFonts w:ascii="Times New Roman" w:hAnsi="Times New Roman" w:cs="Times New Roman"/>
          <w:b/>
          <w:bCs/>
          <w:sz w:val="24"/>
          <w:szCs w:val="24"/>
        </w:rPr>
      </w:pPr>
    </w:p>
    <w:p w14:paraId="499204FC" w14:textId="77777777" w:rsidR="00EF68B4" w:rsidRDefault="00EF68B4" w:rsidP="009250F7">
      <w:pPr>
        <w:spacing w:line="360" w:lineRule="auto"/>
        <w:ind w:right="567" w:firstLine="709"/>
        <w:rPr>
          <w:rFonts w:ascii="Times New Roman" w:hAnsi="Times New Roman" w:cs="Times New Roman"/>
          <w:b/>
          <w:bCs/>
          <w:sz w:val="24"/>
          <w:szCs w:val="24"/>
        </w:rPr>
      </w:pPr>
    </w:p>
    <w:p w14:paraId="0E45DF0B" w14:textId="77777777" w:rsidR="00EF68B4" w:rsidRDefault="00EF68B4" w:rsidP="009250F7">
      <w:pPr>
        <w:spacing w:line="360" w:lineRule="auto"/>
        <w:ind w:right="567" w:firstLine="709"/>
        <w:rPr>
          <w:rFonts w:ascii="Times New Roman" w:hAnsi="Times New Roman" w:cs="Times New Roman"/>
          <w:b/>
          <w:bCs/>
          <w:sz w:val="24"/>
          <w:szCs w:val="24"/>
        </w:rPr>
      </w:pPr>
    </w:p>
    <w:p w14:paraId="3C525366" w14:textId="77777777" w:rsidR="00EF68B4" w:rsidRDefault="00EF68B4" w:rsidP="009250F7">
      <w:pPr>
        <w:spacing w:line="360" w:lineRule="auto"/>
        <w:ind w:right="567" w:firstLine="709"/>
        <w:rPr>
          <w:rFonts w:ascii="Times New Roman" w:hAnsi="Times New Roman" w:cs="Times New Roman"/>
          <w:b/>
          <w:bCs/>
          <w:sz w:val="24"/>
          <w:szCs w:val="24"/>
        </w:rPr>
      </w:pPr>
    </w:p>
    <w:p w14:paraId="32BF6378" w14:textId="77777777" w:rsidR="00EF68B4" w:rsidRDefault="00EF68B4" w:rsidP="009250F7">
      <w:pPr>
        <w:spacing w:line="360" w:lineRule="auto"/>
        <w:ind w:right="567" w:firstLine="709"/>
        <w:rPr>
          <w:rFonts w:ascii="Times New Roman" w:hAnsi="Times New Roman" w:cs="Times New Roman"/>
          <w:b/>
          <w:bCs/>
          <w:sz w:val="24"/>
          <w:szCs w:val="24"/>
        </w:rPr>
      </w:pPr>
    </w:p>
    <w:p w14:paraId="1E29B3CB" w14:textId="77777777" w:rsidR="00B60561" w:rsidRDefault="00B60561" w:rsidP="00006151">
      <w:pPr>
        <w:spacing w:line="360" w:lineRule="auto"/>
        <w:ind w:right="567" w:firstLine="709"/>
        <w:jc w:val="both"/>
        <w:rPr>
          <w:rFonts w:ascii="Times New Roman" w:hAnsi="Times New Roman" w:cs="Times New Roman"/>
          <w:b/>
          <w:bCs/>
          <w:sz w:val="24"/>
          <w:szCs w:val="24"/>
        </w:rPr>
      </w:pPr>
    </w:p>
    <w:p w14:paraId="26461A91" w14:textId="1ADFFE41" w:rsidR="009250F7" w:rsidRPr="009250F7" w:rsidRDefault="009250F7" w:rsidP="00006151">
      <w:pPr>
        <w:spacing w:line="360" w:lineRule="auto"/>
        <w:ind w:right="567" w:firstLine="709"/>
        <w:jc w:val="both"/>
        <w:rPr>
          <w:rFonts w:ascii="Times New Roman" w:hAnsi="Times New Roman" w:cs="Times New Roman"/>
          <w:b/>
          <w:bCs/>
          <w:sz w:val="24"/>
          <w:szCs w:val="24"/>
        </w:rPr>
      </w:pPr>
      <w:r w:rsidRPr="009250F7">
        <w:rPr>
          <w:rFonts w:ascii="Times New Roman" w:hAnsi="Times New Roman" w:cs="Times New Roman"/>
          <w:b/>
          <w:bCs/>
          <w:sz w:val="24"/>
          <w:szCs w:val="24"/>
        </w:rPr>
        <w:t xml:space="preserve">Resumen </w:t>
      </w:r>
    </w:p>
    <w:p w14:paraId="195C7F3A" w14:textId="77777777" w:rsidR="006F05C1" w:rsidRPr="006F05C1" w:rsidRDefault="006F05C1" w:rsidP="00006151">
      <w:pPr>
        <w:spacing w:line="360" w:lineRule="auto"/>
        <w:ind w:right="567" w:firstLine="709"/>
        <w:jc w:val="both"/>
        <w:rPr>
          <w:rFonts w:ascii="Times New Roman" w:hAnsi="Times New Roman" w:cs="Times New Roman"/>
          <w:sz w:val="24"/>
          <w:szCs w:val="24"/>
        </w:rPr>
      </w:pPr>
      <w:r w:rsidRPr="006F05C1">
        <w:rPr>
          <w:rFonts w:ascii="Times New Roman" w:hAnsi="Times New Roman" w:cs="Times New Roman"/>
          <w:sz w:val="24"/>
          <w:szCs w:val="24"/>
        </w:rPr>
        <w:t xml:space="preserve">La gestión inadecuada de residuos constituye uno de los principales desafíos medioambientales del siglo XXI. En el marco de la Ley 7/2022 de Residuos y Suelos Contaminados para una Economía Circular, España debe implantar un Sistema de Depósito, Devolución y Retorno (SDDR) antes de noviembre de 2026. Este Trabajo Fin de Grado desarrolla y evalúa un sistema de clasificación automática de envases reciclables —latas de aluminio, botellas de plástico PET y botellas de vidrio— mediante redes neuronales convolucionales (CNN) y transfer </w:t>
      </w:r>
      <w:proofErr w:type="spellStart"/>
      <w:r w:rsidRPr="006F05C1">
        <w:rPr>
          <w:rFonts w:ascii="Times New Roman" w:hAnsi="Times New Roman" w:cs="Times New Roman"/>
          <w:sz w:val="24"/>
          <w:szCs w:val="24"/>
        </w:rPr>
        <w:t>learning</w:t>
      </w:r>
      <w:proofErr w:type="spellEnd"/>
      <w:r w:rsidRPr="006F05C1">
        <w:rPr>
          <w:rFonts w:ascii="Times New Roman" w:hAnsi="Times New Roman" w:cs="Times New Roman"/>
          <w:sz w:val="24"/>
          <w:szCs w:val="24"/>
        </w:rPr>
        <w:t>.</w:t>
      </w:r>
    </w:p>
    <w:p w14:paraId="6DD4D6A5" w14:textId="6799DAC9" w:rsidR="00DC33F3" w:rsidRDefault="006F05C1" w:rsidP="00006151">
      <w:pPr>
        <w:spacing w:line="360" w:lineRule="auto"/>
        <w:ind w:right="567" w:firstLine="709"/>
        <w:jc w:val="both"/>
        <w:rPr>
          <w:rFonts w:ascii="Times New Roman" w:hAnsi="Times New Roman" w:cs="Times New Roman"/>
          <w:sz w:val="24"/>
          <w:szCs w:val="24"/>
        </w:rPr>
      </w:pPr>
      <w:r w:rsidRPr="006F05C1">
        <w:rPr>
          <w:rFonts w:ascii="Times New Roman" w:hAnsi="Times New Roman" w:cs="Times New Roman"/>
          <w:sz w:val="24"/>
          <w:szCs w:val="24"/>
        </w:rPr>
        <w:t xml:space="preserve">Se construye un </w:t>
      </w:r>
      <w:proofErr w:type="spellStart"/>
      <w:r w:rsidRPr="006F05C1">
        <w:rPr>
          <w:rFonts w:ascii="Times New Roman" w:hAnsi="Times New Roman" w:cs="Times New Roman"/>
          <w:sz w:val="24"/>
          <w:szCs w:val="24"/>
        </w:rPr>
        <w:t>dataset</w:t>
      </w:r>
      <w:proofErr w:type="spellEnd"/>
      <w:r w:rsidRPr="006F05C1">
        <w:rPr>
          <w:rFonts w:ascii="Times New Roman" w:hAnsi="Times New Roman" w:cs="Times New Roman"/>
          <w:sz w:val="24"/>
          <w:szCs w:val="24"/>
        </w:rPr>
        <w:t xml:space="preserve"> original de 2.264 imágenes propias capturadas en condiciones deliberadamente heterogéneas, replicando la variabilidad operativa real de un entorno SDDR. Se comparan de forma sistemática tres arquitecturas CNN modernas (ResNet50, EfficientNet-B3 y </w:t>
      </w:r>
      <w:proofErr w:type="spellStart"/>
      <w:r w:rsidRPr="006F05C1">
        <w:rPr>
          <w:rFonts w:ascii="Times New Roman" w:hAnsi="Times New Roman" w:cs="Times New Roman"/>
          <w:sz w:val="24"/>
          <w:szCs w:val="24"/>
        </w:rPr>
        <w:t>ConvNeXt</w:t>
      </w:r>
      <w:proofErr w:type="spellEnd"/>
      <w:r w:rsidRPr="006F05C1">
        <w:rPr>
          <w:rFonts w:ascii="Times New Roman" w:hAnsi="Times New Roman" w:cs="Times New Roman"/>
          <w:sz w:val="24"/>
          <w:szCs w:val="24"/>
        </w:rPr>
        <w:t>-Tiny) entrenadas con fine-</w:t>
      </w:r>
      <w:proofErr w:type="spellStart"/>
      <w:r w:rsidRPr="006F05C1">
        <w:rPr>
          <w:rFonts w:ascii="Times New Roman" w:hAnsi="Times New Roman" w:cs="Times New Roman"/>
          <w:sz w:val="24"/>
          <w:szCs w:val="24"/>
        </w:rPr>
        <w:t>tuning</w:t>
      </w:r>
      <w:proofErr w:type="spellEnd"/>
      <w:r w:rsidRPr="006F05C1">
        <w:rPr>
          <w:rFonts w:ascii="Times New Roman" w:hAnsi="Times New Roman" w:cs="Times New Roman"/>
          <w:sz w:val="24"/>
          <w:szCs w:val="24"/>
        </w:rPr>
        <w:t xml:space="preserve"> completo sobre pesos </w:t>
      </w:r>
      <w:proofErr w:type="spellStart"/>
      <w:r w:rsidRPr="006F05C1">
        <w:rPr>
          <w:rFonts w:ascii="Times New Roman" w:hAnsi="Times New Roman" w:cs="Times New Roman"/>
          <w:sz w:val="24"/>
          <w:szCs w:val="24"/>
        </w:rPr>
        <w:t>preentrenados</w:t>
      </w:r>
      <w:proofErr w:type="spellEnd"/>
      <w:r w:rsidRPr="006F05C1">
        <w:rPr>
          <w:rFonts w:ascii="Times New Roman" w:hAnsi="Times New Roman" w:cs="Times New Roman"/>
          <w:sz w:val="24"/>
          <w:szCs w:val="24"/>
        </w:rPr>
        <w:t xml:space="preserve"> en ImageNet-1K. Los tres modelos superan el umbral de viabilidad del 90 % de F1-Score establecido en el diseño experimental, siendo </w:t>
      </w:r>
      <w:proofErr w:type="spellStart"/>
      <w:r w:rsidRPr="006F05C1">
        <w:rPr>
          <w:rFonts w:ascii="Times New Roman" w:hAnsi="Times New Roman" w:cs="Times New Roman"/>
          <w:sz w:val="24"/>
          <w:szCs w:val="24"/>
        </w:rPr>
        <w:t>ConvNeXt</w:t>
      </w:r>
      <w:proofErr w:type="spellEnd"/>
      <w:r w:rsidRPr="006F05C1">
        <w:rPr>
          <w:rFonts w:ascii="Times New Roman" w:hAnsi="Times New Roman" w:cs="Times New Roman"/>
          <w:sz w:val="24"/>
          <w:szCs w:val="24"/>
        </w:rPr>
        <w:t xml:space="preserve">-Tiny el modelo con mayor rendimiento predictivo (F1 = 0,9971), a costa de una latencia de inferencia superior. El análisis de negocio evalúa la viabilidad técnica, económica y regulatoria del </w:t>
      </w:r>
      <w:proofErr w:type="spellStart"/>
      <w:r w:rsidRPr="006F05C1">
        <w:rPr>
          <w:rFonts w:ascii="Times New Roman" w:hAnsi="Times New Roman" w:cs="Times New Roman"/>
          <w:sz w:val="24"/>
          <w:szCs w:val="24"/>
        </w:rPr>
        <w:t>deployment</w:t>
      </w:r>
      <w:proofErr w:type="spellEnd"/>
      <w:r w:rsidRPr="006F05C1">
        <w:rPr>
          <w:rFonts w:ascii="Times New Roman" w:hAnsi="Times New Roman" w:cs="Times New Roman"/>
          <w:sz w:val="24"/>
          <w:szCs w:val="24"/>
        </w:rPr>
        <w:t xml:space="preserve"> del sistema en hardware embebido (NVIDIA Jetson Orin Nano), con un coste estimado de 379 € por módulo, lo que supone un ahorro del 69,7 % respecto al promedio de mercado</w:t>
      </w:r>
      <w:r w:rsidR="004F46FD">
        <w:rPr>
          <w:rFonts w:ascii="Times New Roman" w:hAnsi="Times New Roman" w:cs="Times New Roman"/>
          <w:sz w:val="24"/>
          <w:szCs w:val="24"/>
        </w:rPr>
        <w:t>.</w:t>
      </w:r>
    </w:p>
    <w:p w14:paraId="193B6C02" w14:textId="14969E92" w:rsidR="00DC33F3" w:rsidRDefault="00DC33F3" w:rsidP="00006151">
      <w:pPr>
        <w:spacing w:line="360" w:lineRule="auto"/>
        <w:ind w:right="567"/>
        <w:jc w:val="both"/>
        <w:rPr>
          <w:rFonts w:ascii="Times New Roman" w:hAnsi="Times New Roman" w:cs="Times New Roman"/>
          <w:sz w:val="24"/>
          <w:szCs w:val="24"/>
          <w:lang w:val="en-US"/>
        </w:rPr>
      </w:pPr>
      <w:r w:rsidRPr="00DC33F3">
        <w:rPr>
          <w:rFonts w:ascii="Times New Roman" w:hAnsi="Times New Roman" w:cs="Times New Roman"/>
          <w:b/>
          <w:bCs/>
          <w:sz w:val="24"/>
          <w:szCs w:val="24"/>
          <w:lang w:val="en-US"/>
        </w:rPr>
        <w:t>Pa</w:t>
      </w:r>
      <w:r>
        <w:rPr>
          <w:rFonts w:ascii="Times New Roman" w:hAnsi="Times New Roman" w:cs="Times New Roman"/>
          <w:b/>
          <w:bCs/>
          <w:sz w:val="24"/>
          <w:szCs w:val="24"/>
          <w:lang w:val="en-US"/>
        </w:rPr>
        <w:t>labras clave</w:t>
      </w:r>
      <w:r w:rsidRPr="006F05C1">
        <w:rPr>
          <w:rFonts w:ascii="Times New Roman" w:hAnsi="Times New Roman" w:cs="Times New Roman"/>
          <w:sz w:val="24"/>
          <w:szCs w:val="24"/>
          <w:lang w:val="en-US"/>
        </w:rPr>
        <w:t xml:space="preserve">: deep learning; convolutional neural networks; waste classification; transfer learning; deposit return system; computer vision; </w:t>
      </w:r>
      <w:proofErr w:type="spellStart"/>
      <w:r w:rsidRPr="006F05C1">
        <w:rPr>
          <w:rFonts w:ascii="Times New Roman" w:hAnsi="Times New Roman" w:cs="Times New Roman"/>
          <w:sz w:val="24"/>
          <w:szCs w:val="24"/>
          <w:lang w:val="en-US"/>
        </w:rPr>
        <w:t>EfficientNet</w:t>
      </w:r>
      <w:proofErr w:type="spellEnd"/>
      <w:r w:rsidRPr="006F05C1">
        <w:rPr>
          <w:rFonts w:ascii="Times New Roman" w:hAnsi="Times New Roman" w:cs="Times New Roman"/>
          <w:sz w:val="24"/>
          <w:szCs w:val="24"/>
          <w:lang w:val="en-US"/>
        </w:rPr>
        <w:t xml:space="preserve">; </w:t>
      </w:r>
      <w:proofErr w:type="spellStart"/>
      <w:r w:rsidRPr="006F05C1">
        <w:rPr>
          <w:rFonts w:ascii="Times New Roman" w:hAnsi="Times New Roman" w:cs="Times New Roman"/>
          <w:sz w:val="24"/>
          <w:szCs w:val="24"/>
          <w:lang w:val="en-US"/>
        </w:rPr>
        <w:t>ResNet</w:t>
      </w:r>
      <w:proofErr w:type="spellEnd"/>
      <w:r w:rsidRPr="006F05C1">
        <w:rPr>
          <w:rFonts w:ascii="Times New Roman" w:hAnsi="Times New Roman" w:cs="Times New Roman"/>
          <w:sz w:val="24"/>
          <w:szCs w:val="24"/>
          <w:lang w:val="en-US"/>
        </w:rPr>
        <w:t xml:space="preserve">; </w:t>
      </w:r>
      <w:proofErr w:type="spellStart"/>
      <w:r w:rsidRPr="006F05C1">
        <w:rPr>
          <w:rFonts w:ascii="Times New Roman" w:hAnsi="Times New Roman" w:cs="Times New Roman"/>
          <w:sz w:val="24"/>
          <w:szCs w:val="24"/>
          <w:lang w:val="en-US"/>
        </w:rPr>
        <w:t>ConvNeXt</w:t>
      </w:r>
      <w:proofErr w:type="spellEnd"/>
      <w:r w:rsidRPr="006F05C1">
        <w:rPr>
          <w:rFonts w:ascii="Times New Roman" w:hAnsi="Times New Roman" w:cs="Times New Roman"/>
          <w:sz w:val="24"/>
          <w:szCs w:val="24"/>
          <w:lang w:val="en-US"/>
        </w:rPr>
        <w:t>.</w:t>
      </w:r>
    </w:p>
    <w:p w14:paraId="31D3A727" w14:textId="40E344B8" w:rsidR="009250F7" w:rsidRDefault="009250F7" w:rsidP="00006151">
      <w:pPr>
        <w:spacing w:line="360" w:lineRule="auto"/>
        <w:ind w:right="567" w:firstLine="709"/>
        <w:jc w:val="both"/>
        <w:rPr>
          <w:rFonts w:ascii="Times New Roman" w:hAnsi="Times New Roman" w:cs="Times New Roman"/>
          <w:sz w:val="24"/>
          <w:szCs w:val="24"/>
        </w:rPr>
      </w:pPr>
    </w:p>
    <w:p w14:paraId="5EB71398" w14:textId="77777777" w:rsidR="00A46546" w:rsidRDefault="00A46546" w:rsidP="00006151">
      <w:pPr>
        <w:spacing w:line="360" w:lineRule="auto"/>
        <w:ind w:right="567" w:firstLine="709"/>
        <w:jc w:val="both"/>
        <w:rPr>
          <w:rFonts w:ascii="Times New Roman" w:hAnsi="Times New Roman" w:cs="Times New Roman"/>
          <w:sz w:val="24"/>
          <w:szCs w:val="24"/>
        </w:rPr>
      </w:pPr>
    </w:p>
    <w:p w14:paraId="76D64028" w14:textId="77777777" w:rsidR="00A46546" w:rsidRDefault="00A46546" w:rsidP="00006151">
      <w:pPr>
        <w:spacing w:line="360" w:lineRule="auto"/>
        <w:ind w:right="567" w:firstLine="709"/>
        <w:jc w:val="both"/>
        <w:rPr>
          <w:rFonts w:ascii="Times New Roman" w:hAnsi="Times New Roman" w:cs="Times New Roman"/>
          <w:sz w:val="24"/>
          <w:szCs w:val="24"/>
        </w:rPr>
      </w:pPr>
    </w:p>
    <w:p w14:paraId="7FB4132C" w14:textId="77777777" w:rsidR="00A46546" w:rsidRDefault="00A46546" w:rsidP="00006151">
      <w:pPr>
        <w:spacing w:line="360" w:lineRule="auto"/>
        <w:ind w:right="567" w:firstLine="709"/>
        <w:jc w:val="both"/>
        <w:rPr>
          <w:rFonts w:ascii="Times New Roman" w:hAnsi="Times New Roman" w:cs="Times New Roman"/>
          <w:sz w:val="24"/>
          <w:szCs w:val="24"/>
        </w:rPr>
      </w:pPr>
    </w:p>
    <w:p w14:paraId="3EC733C4" w14:textId="77777777" w:rsidR="00A46546" w:rsidRDefault="00A46546" w:rsidP="00006151">
      <w:pPr>
        <w:spacing w:line="360" w:lineRule="auto"/>
        <w:ind w:right="567" w:firstLine="709"/>
        <w:jc w:val="both"/>
        <w:rPr>
          <w:rFonts w:ascii="Times New Roman" w:hAnsi="Times New Roman" w:cs="Times New Roman"/>
          <w:sz w:val="24"/>
          <w:szCs w:val="24"/>
        </w:rPr>
      </w:pPr>
    </w:p>
    <w:p w14:paraId="25DAD851" w14:textId="77777777" w:rsidR="00A46546" w:rsidRDefault="00A46546" w:rsidP="00006151">
      <w:pPr>
        <w:spacing w:line="360" w:lineRule="auto"/>
        <w:ind w:right="567" w:firstLine="709"/>
        <w:jc w:val="both"/>
        <w:rPr>
          <w:rFonts w:ascii="Times New Roman" w:hAnsi="Times New Roman" w:cs="Times New Roman"/>
          <w:sz w:val="24"/>
          <w:szCs w:val="24"/>
        </w:rPr>
      </w:pPr>
    </w:p>
    <w:p w14:paraId="184CE2AD" w14:textId="77777777" w:rsidR="00A46546" w:rsidRDefault="00A46546" w:rsidP="00006151">
      <w:pPr>
        <w:spacing w:line="360" w:lineRule="auto"/>
        <w:ind w:right="567" w:firstLine="709"/>
        <w:jc w:val="both"/>
        <w:rPr>
          <w:rFonts w:ascii="Times New Roman" w:hAnsi="Times New Roman" w:cs="Times New Roman"/>
          <w:sz w:val="24"/>
          <w:szCs w:val="24"/>
        </w:rPr>
      </w:pPr>
    </w:p>
    <w:p w14:paraId="2901D4DC" w14:textId="77777777" w:rsidR="00A46546" w:rsidRDefault="00A46546" w:rsidP="00006151">
      <w:pPr>
        <w:spacing w:line="360" w:lineRule="auto"/>
        <w:ind w:right="567" w:firstLine="709"/>
        <w:jc w:val="both"/>
        <w:rPr>
          <w:rFonts w:ascii="Times New Roman" w:hAnsi="Times New Roman" w:cs="Times New Roman"/>
          <w:sz w:val="24"/>
          <w:szCs w:val="24"/>
        </w:rPr>
      </w:pPr>
    </w:p>
    <w:p w14:paraId="7EE83598" w14:textId="77777777" w:rsidR="00A46546" w:rsidRDefault="00A46546" w:rsidP="00006151">
      <w:pPr>
        <w:spacing w:line="360" w:lineRule="auto"/>
        <w:ind w:right="567" w:firstLine="709"/>
        <w:jc w:val="both"/>
        <w:rPr>
          <w:rFonts w:ascii="Times New Roman" w:hAnsi="Times New Roman" w:cs="Times New Roman"/>
          <w:sz w:val="24"/>
          <w:szCs w:val="24"/>
        </w:rPr>
      </w:pPr>
    </w:p>
    <w:p w14:paraId="6547C37F" w14:textId="111B6964" w:rsidR="009250F7" w:rsidRPr="009250F7" w:rsidRDefault="009250F7" w:rsidP="00006151">
      <w:pPr>
        <w:spacing w:line="360" w:lineRule="auto"/>
        <w:ind w:right="567" w:firstLine="709"/>
        <w:jc w:val="both"/>
        <w:rPr>
          <w:rFonts w:ascii="Times New Roman" w:hAnsi="Times New Roman" w:cs="Times New Roman"/>
          <w:b/>
          <w:bCs/>
          <w:sz w:val="24"/>
          <w:szCs w:val="24"/>
        </w:rPr>
      </w:pPr>
      <w:proofErr w:type="spellStart"/>
      <w:r w:rsidRPr="009250F7">
        <w:rPr>
          <w:rFonts w:ascii="Times New Roman" w:hAnsi="Times New Roman" w:cs="Times New Roman"/>
          <w:b/>
          <w:bCs/>
          <w:sz w:val="24"/>
          <w:szCs w:val="24"/>
        </w:rPr>
        <w:lastRenderedPageBreak/>
        <w:t>Abstract</w:t>
      </w:r>
      <w:proofErr w:type="spellEnd"/>
    </w:p>
    <w:p w14:paraId="48C24138" w14:textId="77777777" w:rsidR="006F05C1" w:rsidRPr="006F05C1" w:rsidRDefault="006F05C1" w:rsidP="00006151">
      <w:pPr>
        <w:spacing w:line="360" w:lineRule="auto"/>
        <w:ind w:right="567" w:firstLine="709"/>
        <w:jc w:val="both"/>
        <w:rPr>
          <w:rFonts w:ascii="Times New Roman" w:hAnsi="Times New Roman" w:cs="Times New Roman"/>
          <w:sz w:val="24"/>
          <w:szCs w:val="24"/>
          <w:lang w:val="en-US"/>
        </w:rPr>
      </w:pPr>
      <w:r w:rsidRPr="006F05C1">
        <w:rPr>
          <w:rFonts w:ascii="Times New Roman" w:hAnsi="Times New Roman" w:cs="Times New Roman"/>
          <w:sz w:val="24"/>
          <w:szCs w:val="24"/>
          <w:lang w:val="en-US"/>
        </w:rPr>
        <w:t>Inadequate waste management is one of the main environmental challenges of the 21st century. Under Spanish Law 7/2022 on Waste and Contaminated Soils for a Circular Economy, Spain must implement a Deposit Return System (DRS) before November 2026. This undergraduate dissertation develops and evaluates an automatic classification system for recyclable containers —</w:t>
      </w:r>
      <w:proofErr w:type="spellStart"/>
      <w:r w:rsidRPr="006F05C1">
        <w:rPr>
          <w:rFonts w:ascii="Times New Roman" w:hAnsi="Times New Roman" w:cs="Times New Roman"/>
          <w:sz w:val="24"/>
          <w:szCs w:val="24"/>
          <w:lang w:val="en-US"/>
        </w:rPr>
        <w:t>aluminium</w:t>
      </w:r>
      <w:proofErr w:type="spellEnd"/>
      <w:r w:rsidRPr="006F05C1">
        <w:rPr>
          <w:rFonts w:ascii="Times New Roman" w:hAnsi="Times New Roman" w:cs="Times New Roman"/>
          <w:sz w:val="24"/>
          <w:szCs w:val="24"/>
          <w:lang w:val="en-US"/>
        </w:rPr>
        <w:t xml:space="preserve"> cans, PET plastic bottles, and glass bottles— using convolutional neural networks (CNN) and transfer learning.</w:t>
      </w:r>
    </w:p>
    <w:p w14:paraId="261E7D26" w14:textId="5F4CE320" w:rsidR="006F05C1" w:rsidRDefault="006F05C1" w:rsidP="00006151">
      <w:pPr>
        <w:spacing w:line="360" w:lineRule="auto"/>
        <w:ind w:right="567" w:firstLine="709"/>
        <w:jc w:val="both"/>
        <w:rPr>
          <w:rFonts w:ascii="Times New Roman" w:hAnsi="Times New Roman" w:cs="Times New Roman"/>
          <w:sz w:val="24"/>
          <w:szCs w:val="24"/>
          <w:lang w:val="en-US"/>
        </w:rPr>
      </w:pPr>
      <w:r w:rsidRPr="006F05C1">
        <w:rPr>
          <w:rFonts w:ascii="Times New Roman" w:hAnsi="Times New Roman" w:cs="Times New Roman"/>
          <w:sz w:val="24"/>
          <w:szCs w:val="24"/>
          <w:lang w:val="en-US"/>
        </w:rPr>
        <w:t xml:space="preserve">An original dataset of 2,264 images captured under deliberately heterogeneous conditions was built to replicate the real operational variability of a DRS environment. Three modern CNN architectures (ResNet50, EfficientNet-B3, and </w:t>
      </w:r>
      <w:proofErr w:type="spellStart"/>
      <w:r w:rsidRPr="006F05C1">
        <w:rPr>
          <w:rFonts w:ascii="Times New Roman" w:hAnsi="Times New Roman" w:cs="Times New Roman"/>
          <w:sz w:val="24"/>
          <w:szCs w:val="24"/>
          <w:lang w:val="en-US"/>
        </w:rPr>
        <w:t>ConvNeXt</w:t>
      </w:r>
      <w:proofErr w:type="spellEnd"/>
      <w:r w:rsidRPr="006F05C1">
        <w:rPr>
          <w:rFonts w:ascii="Times New Roman" w:hAnsi="Times New Roman" w:cs="Times New Roman"/>
          <w:sz w:val="24"/>
          <w:szCs w:val="24"/>
          <w:lang w:val="en-US"/>
        </w:rPr>
        <w:t xml:space="preserve">-Tiny) were systematically compared, each trained with full fine-tuning from ImageNet-1K pretrained weights. All three models exceeded the 90% F1-Score viability threshold defined in the experimental design, with </w:t>
      </w:r>
      <w:proofErr w:type="spellStart"/>
      <w:r w:rsidRPr="006F05C1">
        <w:rPr>
          <w:rFonts w:ascii="Times New Roman" w:hAnsi="Times New Roman" w:cs="Times New Roman"/>
          <w:sz w:val="24"/>
          <w:szCs w:val="24"/>
          <w:lang w:val="en-US"/>
        </w:rPr>
        <w:t>ConvNeXt</w:t>
      </w:r>
      <w:proofErr w:type="spellEnd"/>
      <w:r w:rsidRPr="006F05C1">
        <w:rPr>
          <w:rFonts w:ascii="Times New Roman" w:hAnsi="Times New Roman" w:cs="Times New Roman"/>
          <w:sz w:val="24"/>
          <w:szCs w:val="24"/>
          <w:lang w:val="en-US"/>
        </w:rPr>
        <w:t>-Tiny achieving the highest predictive performance (F1 = 0.9971) at the cost of higher inference latency. A business analysis evaluates the technical, economic, and regulatory feasibility of deploying the system on embedded hardware (NVIDIA Jetson Orin Nano), estimating a module cost of €379 —a 69.7% saving over the market average.</w:t>
      </w:r>
    </w:p>
    <w:p w14:paraId="71539F20" w14:textId="146B34D4" w:rsidR="006F05C1" w:rsidRDefault="006F05C1" w:rsidP="00006151">
      <w:pPr>
        <w:spacing w:line="360" w:lineRule="auto"/>
        <w:ind w:right="567"/>
        <w:jc w:val="both"/>
        <w:rPr>
          <w:rFonts w:ascii="Times New Roman" w:hAnsi="Times New Roman" w:cs="Times New Roman"/>
          <w:sz w:val="24"/>
          <w:szCs w:val="24"/>
          <w:lang w:val="en-US"/>
        </w:rPr>
      </w:pPr>
      <w:r w:rsidRPr="006F05C1">
        <w:rPr>
          <w:rFonts w:ascii="Times New Roman" w:hAnsi="Times New Roman" w:cs="Times New Roman"/>
          <w:b/>
          <w:bCs/>
          <w:sz w:val="24"/>
          <w:szCs w:val="24"/>
          <w:lang w:val="en-US"/>
        </w:rPr>
        <w:t>Keywords</w:t>
      </w:r>
      <w:r w:rsidRPr="006F05C1">
        <w:rPr>
          <w:rFonts w:ascii="Times New Roman" w:hAnsi="Times New Roman" w:cs="Times New Roman"/>
          <w:sz w:val="24"/>
          <w:szCs w:val="24"/>
          <w:lang w:val="en-US"/>
        </w:rPr>
        <w:t xml:space="preserve">: deep learning; convolutional neural networks; waste classification; transfer learning; deposit return system; computer vision; </w:t>
      </w:r>
      <w:proofErr w:type="spellStart"/>
      <w:r w:rsidRPr="006F05C1">
        <w:rPr>
          <w:rFonts w:ascii="Times New Roman" w:hAnsi="Times New Roman" w:cs="Times New Roman"/>
          <w:sz w:val="24"/>
          <w:szCs w:val="24"/>
          <w:lang w:val="en-US"/>
        </w:rPr>
        <w:t>EfficientNet</w:t>
      </w:r>
      <w:proofErr w:type="spellEnd"/>
      <w:r w:rsidRPr="006F05C1">
        <w:rPr>
          <w:rFonts w:ascii="Times New Roman" w:hAnsi="Times New Roman" w:cs="Times New Roman"/>
          <w:sz w:val="24"/>
          <w:szCs w:val="24"/>
          <w:lang w:val="en-US"/>
        </w:rPr>
        <w:t xml:space="preserve">; </w:t>
      </w:r>
      <w:proofErr w:type="spellStart"/>
      <w:r w:rsidRPr="006F05C1">
        <w:rPr>
          <w:rFonts w:ascii="Times New Roman" w:hAnsi="Times New Roman" w:cs="Times New Roman"/>
          <w:sz w:val="24"/>
          <w:szCs w:val="24"/>
          <w:lang w:val="en-US"/>
        </w:rPr>
        <w:t>ResNet</w:t>
      </w:r>
      <w:proofErr w:type="spellEnd"/>
      <w:r w:rsidRPr="006F05C1">
        <w:rPr>
          <w:rFonts w:ascii="Times New Roman" w:hAnsi="Times New Roman" w:cs="Times New Roman"/>
          <w:sz w:val="24"/>
          <w:szCs w:val="24"/>
          <w:lang w:val="en-US"/>
        </w:rPr>
        <w:t xml:space="preserve">; </w:t>
      </w:r>
      <w:proofErr w:type="spellStart"/>
      <w:r w:rsidRPr="006F05C1">
        <w:rPr>
          <w:rFonts w:ascii="Times New Roman" w:hAnsi="Times New Roman" w:cs="Times New Roman"/>
          <w:sz w:val="24"/>
          <w:szCs w:val="24"/>
          <w:lang w:val="en-US"/>
        </w:rPr>
        <w:t>ConvNeXt</w:t>
      </w:r>
      <w:proofErr w:type="spellEnd"/>
      <w:r w:rsidRPr="006F05C1">
        <w:rPr>
          <w:rFonts w:ascii="Times New Roman" w:hAnsi="Times New Roman" w:cs="Times New Roman"/>
          <w:sz w:val="24"/>
          <w:szCs w:val="24"/>
          <w:lang w:val="en-US"/>
        </w:rPr>
        <w:t>.</w:t>
      </w:r>
    </w:p>
    <w:p w14:paraId="6DD9AF27" w14:textId="77777777" w:rsidR="00DC33F3" w:rsidRDefault="00DC33F3" w:rsidP="00006151">
      <w:pPr>
        <w:spacing w:line="360" w:lineRule="auto"/>
        <w:ind w:right="567"/>
        <w:jc w:val="both"/>
        <w:rPr>
          <w:rFonts w:ascii="Times New Roman" w:hAnsi="Times New Roman" w:cs="Times New Roman"/>
          <w:sz w:val="24"/>
          <w:szCs w:val="24"/>
          <w:lang w:val="en-US"/>
        </w:rPr>
      </w:pPr>
    </w:p>
    <w:p w14:paraId="3FE25E25" w14:textId="77777777" w:rsidR="00DC33F3" w:rsidRDefault="00DC33F3" w:rsidP="006F05C1">
      <w:pPr>
        <w:spacing w:line="360" w:lineRule="auto"/>
        <w:ind w:right="567"/>
        <w:rPr>
          <w:rFonts w:ascii="Times New Roman" w:hAnsi="Times New Roman" w:cs="Times New Roman"/>
          <w:sz w:val="24"/>
          <w:szCs w:val="24"/>
          <w:lang w:val="en-US"/>
        </w:rPr>
      </w:pPr>
    </w:p>
    <w:p w14:paraId="149B89B4" w14:textId="77777777" w:rsidR="00DC33F3" w:rsidRDefault="00DC33F3" w:rsidP="006F05C1">
      <w:pPr>
        <w:spacing w:line="360" w:lineRule="auto"/>
        <w:ind w:right="567"/>
        <w:rPr>
          <w:rFonts w:ascii="Times New Roman" w:hAnsi="Times New Roman" w:cs="Times New Roman"/>
          <w:sz w:val="24"/>
          <w:szCs w:val="24"/>
          <w:lang w:val="en-US"/>
        </w:rPr>
      </w:pPr>
    </w:p>
    <w:p w14:paraId="175A2CB1" w14:textId="77777777" w:rsidR="00DC33F3" w:rsidRDefault="00DC33F3" w:rsidP="006F05C1">
      <w:pPr>
        <w:spacing w:line="360" w:lineRule="auto"/>
        <w:ind w:right="567"/>
        <w:rPr>
          <w:rFonts w:ascii="Times New Roman" w:hAnsi="Times New Roman" w:cs="Times New Roman"/>
          <w:sz w:val="24"/>
          <w:szCs w:val="24"/>
          <w:lang w:val="en-US"/>
        </w:rPr>
      </w:pPr>
    </w:p>
    <w:p w14:paraId="083FB86D" w14:textId="77777777" w:rsidR="00DC33F3" w:rsidRDefault="00DC33F3" w:rsidP="006F05C1">
      <w:pPr>
        <w:spacing w:line="360" w:lineRule="auto"/>
        <w:ind w:right="567"/>
        <w:rPr>
          <w:rFonts w:ascii="Times New Roman" w:hAnsi="Times New Roman" w:cs="Times New Roman"/>
          <w:sz w:val="24"/>
          <w:szCs w:val="24"/>
          <w:lang w:val="en-US"/>
        </w:rPr>
      </w:pPr>
    </w:p>
    <w:p w14:paraId="0E590407" w14:textId="77777777" w:rsidR="00DC33F3" w:rsidRDefault="00DC33F3" w:rsidP="006F05C1">
      <w:pPr>
        <w:spacing w:line="360" w:lineRule="auto"/>
        <w:ind w:right="567"/>
        <w:rPr>
          <w:rFonts w:ascii="Times New Roman" w:hAnsi="Times New Roman" w:cs="Times New Roman"/>
          <w:sz w:val="24"/>
          <w:szCs w:val="24"/>
          <w:lang w:val="en-US"/>
        </w:rPr>
      </w:pPr>
    </w:p>
    <w:p w14:paraId="74F68C5C" w14:textId="77777777" w:rsidR="00DC33F3" w:rsidRDefault="00DC33F3" w:rsidP="006F05C1">
      <w:pPr>
        <w:spacing w:line="360" w:lineRule="auto"/>
        <w:ind w:right="567"/>
        <w:rPr>
          <w:rFonts w:ascii="Times New Roman" w:hAnsi="Times New Roman" w:cs="Times New Roman"/>
          <w:sz w:val="24"/>
          <w:szCs w:val="24"/>
          <w:lang w:val="en-US"/>
        </w:rPr>
      </w:pPr>
    </w:p>
    <w:p w14:paraId="3BA8C841" w14:textId="77777777" w:rsidR="00DC33F3" w:rsidRDefault="00DC33F3" w:rsidP="006F05C1">
      <w:pPr>
        <w:spacing w:line="360" w:lineRule="auto"/>
        <w:ind w:right="567"/>
        <w:rPr>
          <w:rFonts w:ascii="Times New Roman" w:hAnsi="Times New Roman" w:cs="Times New Roman"/>
          <w:sz w:val="24"/>
          <w:szCs w:val="24"/>
          <w:lang w:val="en-US"/>
        </w:rPr>
      </w:pPr>
    </w:p>
    <w:p w14:paraId="75BF4FC5" w14:textId="77777777" w:rsidR="00DC33F3" w:rsidRDefault="00DC33F3" w:rsidP="006F05C1">
      <w:pPr>
        <w:spacing w:line="360" w:lineRule="auto"/>
        <w:ind w:right="567"/>
        <w:rPr>
          <w:rFonts w:ascii="Times New Roman" w:hAnsi="Times New Roman" w:cs="Times New Roman"/>
          <w:sz w:val="24"/>
          <w:szCs w:val="24"/>
          <w:lang w:val="en-US"/>
        </w:rPr>
      </w:pPr>
    </w:p>
    <w:p w14:paraId="6947A1BB" w14:textId="77777777" w:rsidR="00DC33F3" w:rsidRDefault="00DC33F3" w:rsidP="006F05C1">
      <w:pPr>
        <w:spacing w:line="360" w:lineRule="auto"/>
        <w:ind w:right="567"/>
        <w:rPr>
          <w:rFonts w:ascii="Times New Roman" w:hAnsi="Times New Roman" w:cs="Times New Roman"/>
          <w:sz w:val="24"/>
          <w:szCs w:val="24"/>
          <w:lang w:val="en-US"/>
        </w:rPr>
      </w:pPr>
    </w:p>
    <w:p w14:paraId="363A7274" w14:textId="77777777" w:rsidR="00DC33F3" w:rsidRDefault="00DC33F3" w:rsidP="006F05C1">
      <w:pPr>
        <w:spacing w:line="360" w:lineRule="auto"/>
        <w:ind w:right="567"/>
        <w:rPr>
          <w:rFonts w:ascii="Times New Roman" w:hAnsi="Times New Roman" w:cs="Times New Roman"/>
          <w:sz w:val="24"/>
          <w:szCs w:val="24"/>
          <w:lang w:val="en-US"/>
        </w:rPr>
      </w:pPr>
    </w:p>
    <w:p w14:paraId="389EAFA2" w14:textId="77777777" w:rsidR="00DC33F3" w:rsidRDefault="00DC33F3" w:rsidP="006F05C1">
      <w:pPr>
        <w:spacing w:line="360" w:lineRule="auto"/>
        <w:ind w:right="567"/>
        <w:rPr>
          <w:rFonts w:ascii="Times New Roman" w:hAnsi="Times New Roman" w:cs="Times New Roman"/>
          <w:sz w:val="24"/>
          <w:szCs w:val="24"/>
          <w:lang w:val="en-US"/>
        </w:rPr>
      </w:pPr>
    </w:p>
    <w:p w14:paraId="27B858C4" w14:textId="77777777" w:rsidR="00DC33F3" w:rsidRDefault="00DC33F3" w:rsidP="006F05C1">
      <w:pPr>
        <w:spacing w:line="360" w:lineRule="auto"/>
        <w:ind w:right="567"/>
        <w:rPr>
          <w:rFonts w:ascii="Times New Roman" w:hAnsi="Times New Roman" w:cs="Times New Roman"/>
          <w:sz w:val="24"/>
          <w:szCs w:val="24"/>
          <w:lang w:val="en-US"/>
        </w:rPr>
      </w:pPr>
    </w:p>
    <w:p w14:paraId="56250EAB" w14:textId="77777777" w:rsidR="00006151" w:rsidRDefault="00006151" w:rsidP="006F05C1">
      <w:pPr>
        <w:spacing w:line="360" w:lineRule="auto"/>
        <w:ind w:right="567"/>
        <w:rPr>
          <w:rFonts w:ascii="Times New Roman" w:hAnsi="Times New Roman" w:cs="Times New Roman"/>
          <w:sz w:val="24"/>
          <w:szCs w:val="24"/>
          <w:lang w:val="en-US"/>
        </w:rPr>
      </w:pPr>
    </w:p>
    <w:p w14:paraId="7941F25E" w14:textId="77777777" w:rsidR="00DC33F3" w:rsidRDefault="00DC33F3" w:rsidP="006F05C1">
      <w:pPr>
        <w:spacing w:line="360" w:lineRule="auto"/>
        <w:ind w:right="567"/>
        <w:rPr>
          <w:rFonts w:ascii="Times New Roman" w:hAnsi="Times New Roman" w:cs="Times New Roman"/>
          <w:sz w:val="24"/>
          <w:szCs w:val="24"/>
          <w:lang w:val="en-US"/>
        </w:rPr>
      </w:pPr>
    </w:p>
    <w:tbl>
      <w:tblPr>
        <w:tblW w:w="9000" w:type="dxa"/>
        <w:tblCellMar>
          <w:left w:w="10" w:type="dxa"/>
          <w:right w:w="10" w:type="dxa"/>
        </w:tblCellMar>
        <w:tblLook w:val="0000" w:firstRow="0" w:lastRow="0" w:firstColumn="0" w:lastColumn="0" w:noHBand="0" w:noVBand="0"/>
      </w:tblPr>
      <w:tblGrid>
        <w:gridCol w:w="1834"/>
        <w:gridCol w:w="7166"/>
      </w:tblGrid>
      <w:tr w:rsidR="00DC33F3" w:rsidRPr="00AA4EA1" w14:paraId="5CCEDC99" w14:textId="77777777" w:rsidTr="002B25E5">
        <w:tblPrEx>
          <w:tblCellMar>
            <w:top w:w="0" w:type="dxa"/>
            <w:bottom w:w="0" w:type="dxa"/>
          </w:tblCellMar>
        </w:tblPrEx>
        <w:trPr>
          <w:tblHeader/>
        </w:trPr>
        <w:tc>
          <w:tcPr>
            <w:tcW w:w="1834" w:type="dxa"/>
            <w:tcBorders>
              <w:top w:val="single" w:sz="4" w:space="0" w:color="000000"/>
              <w:bottom w:val="single" w:sz="4" w:space="0" w:color="000000"/>
            </w:tcBorders>
            <w:tcMar>
              <w:top w:w="80" w:type="dxa"/>
              <w:left w:w="120" w:type="dxa"/>
              <w:bottom w:w="80" w:type="dxa"/>
              <w:right w:w="120" w:type="dxa"/>
            </w:tcMar>
            <w:vAlign w:val="center"/>
          </w:tcPr>
          <w:p w14:paraId="0289B952" w14:textId="77777777" w:rsidR="00DC33F3" w:rsidRPr="00AA4EA1" w:rsidRDefault="00DC33F3" w:rsidP="00006151">
            <w:pPr>
              <w:spacing w:line="360" w:lineRule="auto"/>
              <w:ind w:right="567"/>
              <w:jc w:val="both"/>
              <w:rPr>
                <w:rFonts w:ascii="Times New Roman" w:hAnsi="Times New Roman" w:cs="Times New Roman"/>
              </w:rPr>
            </w:pPr>
            <w:r w:rsidRPr="00AA4EA1">
              <w:rPr>
                <w:rFonts w:ascii="Times New Roman" w:hAnsi="Times New Roman" w:cs="Times New Roman"/>
                <w:b/>
                <w:bCs/>
              </w:rPr>
              <w:t>Acrónimo</w:t>
            </w:r>
          </w:p>
        </w:tc>
        <w:tc>
          <w:tcPr>
            <w:tcW w:w="7166" w:type="dxa"/>
            <w:tcBorders>
              <w:top w:val="single" w:sz="4" w:space="0" w:color="000000"/>
              <w:bottom w:val="single" w:sz="4" w:space="0" w:color="000000"/>
            </w:tcBorders>
            <w:tcMar>
              <w:top w:w="80" w:type="dxa"/>
              <w:left w:w="120" w:type="dxa"/>
              <w:bottom w:w="80" w:type="dxa"/>
              <w:right w:w="120" w:type="dxa"/>
            </w:tcMar>
            <w:vAlign w:val="center"/>
          </w:tcPr>
          <w:p w14:paraId="78973B67" w14:textId="77777777" w:rsidR="00DC33F3" w:rsidRPr="00AA4EA1" w:rsidRDefault="00DC33F3" w:rsidP="00006151">
            <w:pPr>
              <w:spacing w:line="360" w:lineRule="auto"/>
              <w:ind w:right="567"/>
              <w:jc w:val="both"/>
              <w:rPr>
                <w:rFonts w:ascii="Times New Roman" w:hAnsi="Times New Roman" w:cs="Times New Roman"/>
              </w:rPr>
            </w:pPr>
            <w:r w:rsidRPr="00AA4EA1">
              <w:rPr>
                <w:rFonts w:ascii="Times New Roman" w:hAnsi="Times New Roman" w:cs="Times New Roman"/>
                <w:b/>
                <w:bCs/>
              </w:rPr>
              <w:t>Significado</w:t>
            </w:r>
          </w:p>
        </w:tc>
      </w:tr>
      <w:tr w:rsidR="00DC33F3" w:rsidRPr="00AA4EA1" w14:paraId="08DBBD8F" w14:textId="77777777" w:rsidTr="002B25E5">
        <w:tblPrEx>
          <w:tblCellMar>
            <w:top w:w="0" w:type="dxa"/>
            <w:bottom w:w="0" w:type="dxa"/>
          </w:tblCellMar>
        </w:tblPrEx>
        <w:tc>
          <w:tcPr>
            <w:tcW w:w="1834" w:type="dxa"/>
            <w:tcBorders>
              <w:top w:val="single" w:sz="4" w:space="0" w:color="000000"/>
            </w:tcBorders>
            <w:tcMar>
              <w:top w:w="80" w:type="dxa"/>
              <w:left w:w="120" w:type="dxa"/>
              <w:bottom w:w="80" w:type="dxa"/>
              <w:right w:w="120" w:type="dxa"/>
            </w:tcMar>
            <w:vAlign w:val="center"/>
          </w:tcPr>
          <w:p w14:paraId="06F1C602" w14:textId="77777777" w:rsidR="00DC33F3" w:rsidRPr="00AA4EA1" w:rsidRDefault="00DC33F3" w:rsidP="00006151">
            <w:pPr>
              <w:spacing w:line="360" w:lineRule="auto"/>
              <w:ind w:right="567"/>
              <w:jc w:val="both"/>
              <w:rPr>
                <w:rFonts w:ascii="Times New Roman" w:hAnsi="Times New Roman" w:cs="Times New Roman"/>
              </w:rPr>
            </w:pPr>
            <w:r w:rsidRPr="00AA4EA1">
              <w:rPr>
                <w:rFonts w:ascii="Times New Roman" w:hAnsi="Times New Roman" w:cs="Times New Roman"/>
              </w:rPr>
              <w:t>APA</w:t>
            </w:r>
          </w:p>
        </w:tc>
        <w:tc>
          <w:tcPr>
            <w:tcW w:w="7166" w:type="dxa"/>
            <w:tcBorders>
              <w:top w:val="single" w:sz="4" w:space="0" w:color="000000"/>
            </w:tcBorders>
            <w:tcMar>
              <w:top w:w="80" w:type="dxa"/>
              <w:left w:w="120" w:type="dxa"/>
              <w:bottom w:w="80" w:type="dxa"/>
              <w:right w:w="120" w:type="dxa"/>
            </w:tcMar>
            <w:vAlign w:val="center"/>
          </w:tcPr>
          <w:p w14:paraId="0445E7D6" w14:textId="77777777" w:rsidR="00DC33F3" w:rsidRPr="00AA4EA1" w:rsidRDefault="00DC33F3" w:rsidP="00006151">
            <w:pPr>
              <w:spacing w:line="360" w:lineRule="auto"/>
              <w:ind w:right="567"/>
              <w:jc w:val="both"/>
              <w:rPr>
                <w:rFonts w:ascii="Times New Roman" w:hAnsi="Times New Roman" w:cs="Times New Roman"/>
              </w:rPr>
            </w:pPr>
            <w:r w:rsidRPr="00AA4EA1">
              <w:rPr>
                <w:rFonts w:ascii="Times New Roman" w:hAnsi="Times New Roman" w:cs="Times New Roman"/>
              </w:rPr>
              <w:t xml:space="preserve">American </w:t>
            </w:r>
            <w:proofErr w:type="spellStart"/>
            <w:r w:rsidRPr="00AA4EA1">
              <w:rPr>
                <w:rFonts w:ascii="Times New Roman" w:hAnsi="Times New Roman" w:cs="Times New Roman"/>
              </w:rPr>
              <w:t>Psychological</w:t>
            </w:r>
            <w:proofErr w:type="spellEnd"/>
            <w:r w:rsidRPr="00AA4EA1">
              <w:rPr>
                <w:rFonts w:ascii="Times New Roman" w:hAnsi="Times New Roman" w:cs="Times New Roman"/>
              </w:rPr>
              <w:t xml:space="preserve"> </w:t>
            </w:r>
            <w:proofErr w:type="spellStart"/>
            <w:r w:rsidRPr="00AA4EA1">
              <w:rPr>
                <w:rFonts w:ascii="Times New Roman" w:hAnsi="Times New Roman" w:cs="Times New Roman"/>
              </w:rPr>
              <w:t>Association</w:t>
            </w:r>
            <w:proofErr w:type="spellEnd"/>
          </w:p>
        </w:tc>
      </w:tr>
      <w:tr w:rsidR="00DC33F3" w:rsidRPr="00AA4EA1" w14:paraId="4D5B30DC" w14:textId="77777777" w:rsidTr="002B25E5">
        <w:tblPrEx>
          <w:tblCellMar>
            <w:top w:w="0" w:type="dxa"/>
            <w:bottom w:w="0" w:type="dxa"/>
          </w:tblCellMar>
        </w:tblPrEx>
        <w:tc>
          <w:tcPr>
            <w:tcW w:w="1834" w:type="dxa"/>
            <w:tcMar>
              <w:top w:w="80" w:type="dxa"/>
              <w:left w:w="120" w:type="dxa"/>
              <w:bottom w:w="80" w:type="dxa"/>
              <w:right w:w="120" w:type="dxa"/>
            </w:tcMar>
            <w:vAlign w:val="center"/>
          </w:tcPr>
          <w:p w14:paraId="7103CEFE" w14:textId="77777777" w:rsidR="00DC33F3" w:rsidRPr="00AA4EA1" w:rsidRDefault="00DC33F3" w:rsidP="00006151">
            <w:pPr>
              <w:spacing w:line="360" w:lineRule="auto"/>
              <w:ind w:right="567"/>
              <w:jc w:val="both"/>
              <w:rPr>
                <w:rFonts w:ascii="Times New Roman" w:hAnsi="Times New Roman" w:cs="Times New Roman"/>
              </w:rPr>
            </w:pPr>
            <w:r w:rsidRPr="00AA4EA1">
              <w:rPr>
                <w:rFonts w:ascii="Times New Roman" w:hAnsi="Times New Roman" w:cs="Times New Roman"/>
              </w:rPr>
              <w:t>BA</w:t>
            </w:r>
          </w:p>
        </w:tc>
        <w:tc>
          <w:tcPr>
            <w:tcW w:w="7166" w:type="dxa"/>
            <w:tcMar>
              <w:top w:w="80" w:type="dxa"/>
              <w:left w:w="120" w:type="dxa"/>
              <w:bottom w:w="80" w:type="dxa"/>
              <w:right w:w="120" w:type="dxa"/>
            </w:tcMar>
            <w:vAlign w:val="center"/>
          </w:tcPr>
          <w:p w14:paraId="3A28E162" w14:textId="77777777" w:rsidR="00DC33F3" w:rsidRPr="00AA4EA1" w:rsidRDefault="00DC33F3" w:rsidP="00006151">
            <w:pPr>
              <w:spacing w:line="360" w:lineRule="auto"/>
              <w:ind w:right="567"/>
              <w:jc w:val="both"/>
              <w:rPr>
                <w:rFonts w:ascii="Times New Roman" w:hAnsi="Times New Roman" w:cs="Times New Roman"/>
              </w:rPr>
            </w:pPr>
            <w:r w:rsidRPr="00AA4EA1">
              <w:rPr>
                <w:rFonts w:ascii="Times New Roman" w:hAnsi="Times New Roman" w:cs="Times New Roman"/>
              </w:rPr>
              <w:t xml:space="preserve">Business </w:t>
            </w:r>
            <w:proofErr w:type="spellStart"/>
            <w:r w:rsidRPr="00AA4EA1">
              <w:rPr>
                <w:rFonts w:ascii="Times New Roman" w:hAnsi="Times New Roman" w:cs="Times New Roman"/>
              </w:rPr>
              <w:t>Analytics</w:t>
            </w:r>
            <w:proofErr w:type="spellEnd"/>
          </w:p>
        </w:tc>
      </w:tr>
      <w:tr w:rsidR="00DC33F3" w:rsidRPr="00AA4EA1" w14:paraId="4D46A969" w14:textId="77777777" w:rsidTr="002B25E5">
        <w:tblPrEx>
          <w:tblCellMar>
            <w:top w:w="0" w:type="dxa"/>
            <w:bottom w:w="0" w:type="dxa"/>
          </w:tblCellMar>
        </w:tblPrEx>
        <w:tc>
          <w:tcPr>
            <w:tcW w:w="1834" w:type="dxa"/>
            <w:tcMar>
              <w:top w:w="80" w:type="dxa"/>
              <w:left w:w="120" w:type="dxa"/>
              <w:bottom w:w="80" w:type="dxa"/>
              <w:right w:w="120" w:type="dxa"/>
            </w:tcMar>
            <w:vAlign w:val="center"/>
          </w:tcPr>
          <w:p w14:paraId="3E6E53F8" w14:textId="77777777" w:rsidR="00DC33F3" w:rsidRPr="00AA4EA1" w:rsidRDefault="00DC33F3" w:rsidP="00006151">
            <w:pPr>
              <w:spacing w:line="360" w:lineRule="auto"/>
              <w:ind w:right="567"/>
              <w:jc w:val="both"/>
              <w:rPr>
                <w:rFonts w:ascii="Times New Roman" w:hAnsi="Times New Roman" w:cs="Times New Roman"/>
              </w:rPr>
            </w:pPr>
            <w:r w:rsidRPr="00AA4EA1">
              <w:rPr>
                <w:rFonts w:ascii="Times New Roman" w:hAnsi="Times New Roman" w:cs="Times New Roman"/>
              </w:rPr>
              <w:t>BOE</w:t>
            </w:r>
          </w:p>
        </w:tc>
        <w:tc>
          <w:tcPr>
            <w:tcW w:w="7166" w:type="dxa"/>
            <w:tcMar>
              <w:top w:w="80" w:type="dxa"/>
              <w:left w:w="120" w:type="dxa"/>
              <w:bottom w:w="80" w:type="dxa"/>
              <w:right w:w="120" w:type="dxa"/>
            </w:tcMar>
            <w:vAlign w:val="center"/>
          </w:tcPr>
          <w:p w14:paraId="29982816" w14:textId="77777777" w:rsidR="00DC33F3" w:rsidRPr="00AA4EA1" w:rsidRDefault="00DC33F3" w:rsidP="00006151">
            <w:pPr>
              <w:spacing w:line="360" w:lineRule="auto"/>
              <w:ind w:right="567"/>
              <w:jc w:val="both"/>
              <w:rPr>
                <w:rFonts w:ascii="Times New Roman" w:hAnsi="Times New Roman" w:cs="Times New Roman"/>
              </w:rPr>
            </w:pPr>
            <w:r w:rsidRPr="00AA4EA1">
              <w:rPr>
                <w:rFonts w:ascii="Times New Roman" w:hAnsi="Times New Roman" w:cs="Times New Roman"/>
              </w:rPr>
              <w:t>Boletín Oficial del Estado</w:t>
            </w:r>
          </w:p>
        </w:tc>
      </w:tr>
      <w:tr w:rsidR="00DC33F3" w:rsidRPr="00AA4EA1" w14:paraId="10558CCD" w14:textId="77777777" w:rsidTr="002B25E5">
        <w:tblPrEx>
          <w:tblCellMar>
            <w:top w:w="0" w:type="dxa"/>
            <w:bottom w:w="0" w:type="dxa"/>
          </w:tblCellMar>
        </w:tblPrEx>
        <w:tc>
          <w:tcPr>
            <w:tcW w:w="1834" w:type="dxa"/>
            <w:tcMar>
              <w:top w:w="80" w:type="dxa"/>
              <w:left w:w="120" w:type="dxa"/>
              <w:bottom w:w="80" w:type="dxa"/>
              <w:right w:w="120" w:type="dxa"/>
            </w:tcMar>
            <w:vAlign w:val="center"/>
          </w:tcPr>
          <w:p w14:paraId="2ADDFDAF" w14:textId="77777777" w:rsidR="00DC33F3" w:rsidRPr="00AA4EA1" w:rsidRDefault="00DC33F3" w:rsidP="00006151">
            <w:pPr>
              <w:spacing w:line="360" w:lineRule="auto"/>
              <w:ind w:right="567"/>
              <w:jc w:val="both"/>
              <w:rPr>
                <w:rFonts w:ascii="Times New Roman" w:hAnsi="Times New Roman" w:cs="Times New Roman"/>
              </w:rPr>
            </w:pPr>
            <w:r w:rsidRPr="00AA4EA1">
              <w:rPr>
                <w:rFonts w:ascii="Times New Roman" w:hAnsi="Times New Roman" w:cs="Times New Roman"/>
              </w:rPr>
              <w:t>CNN</w:t>
            </w:r>
          </w:p>
        </w:tc>
        <w:tc>
          <w:tcPr>
            <w:tcW w:w="7166" w:type="dxa"/>
            <w:tcMar>
              <w:top w:w="80" w:type="dxa"/>
              <w:left w:w="120" w:type="dxa"/>
              <w:bottom w:w="80" w:type="dxa"/>
              <w:right w:w="120" w:type="dxa"/>
            </w:tcMar>
            <w:vAlign w:val="center"/>
          </w:tcPr>
          <w:p w14:paraId="2159E291" w14:textId="77777777" w:rsidR="00DC33F3" w:rsidRPr="00AA4EA1" w:rsidRDefault="00DC33F3" w:rsidP="00006151">
            <w:pPr>
              <w:spacing w:line="360" w:lineRule="auto"/>
              <w:ind w:right="567"/>
              <w:jc w:val="both"/>
              <w:rPr>
                <w:rFonts w:ascii="Times New Roman" w:hAnsi="Times New Roman" w:cs="Times New Roman"/>
              </w:rPr>
            </w:pPr>
            <w:proofErr w:type="spellStart"/>
            <w:r w:rsidRPr="00AA4EA1">
              <w:rPr>
                <w:rFonts w:ascii="Times New Roman" w:hAnsi="Times New Roman" w:cs="Times New Roman"/>
              </w:rPr>
              <w:t>Convolutional</w:t>
            </w:r>
            <w:proofErr w:type="spellEnd"/>
            <w:r w:rsidRPr="00AA4EA1">
              <w:rPr>
                <w:rFonts w:ascii="Times New Roman" w:hAnsi="Times New Roman" w:cs="Times New Roman"/>
              </w:rPr>
              <w:t xml:space="preserve"> Neural Network (Red Neuronal Convolucional)</w:t>
            </w:r>
          </w:p>
        </w:tc>
      </w:tr>
      <w:tr w:rsidR="00DC33F3" w:rsidRPr="00AA4EA1" w14:paraId="52D7C8EF" w14:textId="77777777" w:rsidTr="002B25E5">
        <w:tblPrEx>
          <w:tblCellMar>
            <w:top w:w="0" w:type="dxa"/>
            <w:bottom w:w="0" w:type="dxa"/>
          </w:tblCellMar>
        </w:tblPrEx>
        <w:tc>
          <w:tcPr>
            <w:tcW w:w="1834" w:type="dxa"/>
            <w:tcMar>
              <w:top w:w="80" w:type="dxa"/>
              <w:left w:w="120" w:type="dxa"/>
              <w:bottom w:w="80" w:type="dxa"/>
              <w:right w:w="120" w:type="dxa"/>
            </w:tcMar>
            <w:vAlign w:val="center"/>
          </w:tcPr>
          <w:p w14:paraId="3D0749D2" w14:textId="77777777" w:rsidR="00DC33F3" w:rsidRPr="00AA4EA1" w:rsidRDefault="00DC33F3" w:rsidP="00006151">
            <w:pPr>
              <w:spacing w:line="360" w:lineRule="auto"/>
              <w:ind w:right="567"/>
              <w:jc w:val="both"/>
              <w:rPr>
                <w:rFonts w:ascii="Times New Roman" w:hAnsi="Times New Roman" w:cs="Times New Roman"/>
              </w:rPr>
            </w:pPr>
            <w:r w:rsidRPr="00AA4EA1">
              <w:rPr>
                <w:rFonts w:ascii="Times New Roman" w:hAnsi="Times New Roman" w:cs="Times New Roman"/>
              </w:rPr>
              <w:t>CPU</w:t>
            </w:r>
          </w:p>
        </w:tc>
        <w:tc>
          <w:tcPr>
            <w:tcW w:w="7166" w:type="dxa"/>
            <w:tcMar>
              <w:top w:w="80" w:type="dxa"/>
              <w:left w:w="120" w:type="dxa"/>
              <w:bottom w:w="80" w:type="dxa"/>
              <w:right w:w="120" w:type="dxa"/>
            </w:tcMar>
            <w:vAlign w:val="center"/>
          </w:tcPr>
          <w:p w14:paraId="5BA7E3B7" w14:textId="77777777" w:rsidR="00DC33F3" w:rsidRPr="00AA4EA1" w:rsidRDefault="00DC33F3" w:rsidP="00006151">
            <w:pPr>
              <w:spacing w:line="360" w:lineRule="auto"/>
              <w:ind w:right="567"/>
              <w:jc w:val="both"/>
              <w:rPr>
                <w:rFonts w:ascii="Times New Roman" w:hAnsi="Times New Roman" w:cs="Times New Roman"/>
              </w:rPr>
            </w:pPr>
            <w:r w:rsidRPr="00AA4EA1">
              <w:rPr>
                <w:rFonts w:ascii="Times New Roman" w:hAnsi="Times New Roman" w:cs="Times New Roman"/>
              </w:rPr>
              <w:t xml:space="preserve">Central Processing </w:t>
            </w:r>
            <w:proofErr w:type="spellStart"/>
            <w:r w:rsidRPr="00AA4EA1">
              <w:rPr>
                <w:rFonts w:ascii="Times New Roman" w:hAnsi="Times New Roman" w:cs="Times New Roman"/>
              </w:rPr>
              <w:t>Unit</w:t>
            </w:r>
            <w:proofErr w:type="spellEnd"/>
          </w:p>
        </w:tc>
      </w:tr>
      <w:tr w:rsidR="00DC33F3" w:rsidRPr="00AA4EA1" w14:paraId="62168DA1" w14:textId="77777777" w:rsidTr="002B25E5">
        <w:tblPrEx>
          <w:tblCellMar>
            <w:top w:w="0" w:type="dxa"/>
            <w:bottom w:w="0" w:type="dxa"/>
          </w:tblCellMar>
        </w:tblPrEx>
        <w:tc>
          <w:tcPr>
            <w:tcW w:w="1834" w:type="dxa"/>
            <w:tcMar>
              <w:top w:w="80" w:type="dxa"/>
              <w:left w:w="120" w:type="dxa"/>
              <w:bottom w:w="80" w:type="dxa"/>
              <w:right w:w="120" w:type="dxa"/>
            </w:tcMar>
            <w:vAlign w:val="center"/>
          </w:tcPr>
          <w:p w14:paraId="3B44506A" w14:textId="77777777" w:rsidR="00DC33F3" w:rsidRPr="00AA4EA1" w:rsidRDefault="00DC33F3" w:rsidP="00006151">
            <w:pPr>
              <w:spacing w:line="360" w:lineRule="auto"/>
              <w:ind w:right="567"/>
              <w:jc w:val="both"/>
              <w:rPr>
                <w:rFonts w:ascii="Times New Roman" w:hAnsi="Times New Roman" w:cs="Times New Roman"/>
              </w:rPr>
            </w:pPr>
            <w:r w:rsidRPr="00AA4EA1">
              <w:rPr>
                <w:rFonts w:ascii="Times New Roman" w:hAnsi="Times New Roman" w:cs="Times New Roman"/>
              </w:rPr>
              <w:t>DA</w:t>
            </w:r>
          </w:p>
        </w:tc>
        <w:tc>
          <w:tcPr>
            <w:tcW w:w="7166" w:type="dxa"/>
            <w:tcMar>
              <w:top w:w="80" w:type="dxa"/>
              <w:left w:w="120" w:type="dxa"/>
              <w:bottom w:w="80" w:type="dxa"/>
              <w:right w:w="120" w:type="dxa"/>
            </w:tcMar>
            <w:vAlign w:val="center"/>
          </w:tcPr>
          <w:p w14:paraId="46CDD94F" w14:textId="77777777" w:rsidR="00DC33F3" w:rsidRPr="00AA4EA1" w:rsidRDefault="00DC33F3" w:rsidP="00006151">
            <w:pPr>
              <w:spacing w:line="360" w:lineRule="auto"/>
              <w:ind w:right="567"/>
              <w:jc w:val="both"/>
              <w:rPr>
                <w:rFonts w:ascii="Times New Roman" w:hAnsi="Times New Roman" w:cs="Times New Roman"/>
              </w:rPr>
            </w:pPr>
            <w:r w:rsidRPr="00AA4EA1">
              <w:rPr>
                <w:rFonts w:ascii="Times New Roman" w:hAnsi="Times New Roman" w:cs="Times New Roman"/>
              </w:rPr>
              <w:t xml:space="preserve">Data </w:t>
            </w:r>
            <w:proofErr w:type="spellStart"/>
            <w:r w:rsidRPr="00AA4EA1">
              <w:rPr>
                <w:rFonts w:ascii="Times New Roman" w:hAnsi="Times New Roman" w:cs="Times New Roman"/>
              </w:rPr>
              <w:t>Augmentation</w:t>
            </w:r>
            <w:proofErr w:type="spellEnd"/>
          </w:p>
        </w:tc>
      </w:tr>
      <w:tr w:rsidR="00DC33F3" w:rsidRPr="00AA4EA1" w14:paraId="45E17D32" w14:textId="77777777" w:rsidTr="002B25E5">
        <w:tblPrEx>
          <w:tblCellMar>
            <w:top w:w="0" w:type="dxa"/>
            <w:bottom w:w="0" w:type="dxa"/>
          </w:tblCellMar>
        </w:tblPrEx>
        <w:tc>
          <w:tcPr>
            <w:tcW w:w="1834" w:type="dxa"/>
            <w:tcMar>
              <w:top w:w="80" w:type="dxa"/>
              <w:left w:w="120" w:type="dxa"/>
              <w:bottom w:w="80" w:type="dxa"/>
              <w:right w:w="120" w:type="dxa"/>
            </w:tcMar>
            <w:vAlign w:val="center"/>
          </w:tcPr>
          <w:p w14:paraId="164442D7" w14:textId="294EF2DC" w:rsidR="00DC33F3" w:rsidRPr="00AA4EA1" w:rsidRDefault="004F46FD" w:rsidP="00006151">
            <w:pPr>
              <w:spacing w:line="360" w:lineRule="auto"/>
              <w:ind w:right="567"/>
              <w:jc w:val="both"/>
              <w:rPr>
                <w:rFonts w:ascii="Times New Roman" w:hAnsi="Times New Roman" w:cs="Times New Roman"/>
              </w:rPr>
            </w:pPr>
            <w:r w:rsidRPr="004F46FD">
              <w:rPr>
                <w:rFonts w:ascii="Times New Roman" w:hAnsi="Times New Roman" w:cs="Times New Roman"/>
              </w:rPr>
              <w:t xml:space="preserve">F1 </w:t>
            </w:r>
          </w:p>
        </w:tc>
        <w:tc>
          <w:tcPr>
            <w:tcW w:w="7166" w:type="dxa"/>
            <w:tcMar>
              <w:top w:w="80" w:type="dxa"/>
              <w:left w:w="120" w:type="dxa"/>
              <w:bottom w:w="80" w:type="dxa"/>
              <w:right w:w="120" w:type="dxa"/>
            </w:tcMar>
            <w:vAlign w:val="center"/>
          </w:tcPr>
          <w:p w14:paraId="53C4F46B" w14:textId="4FD73368" w:rsidR="00DC33F3" w:rsidRPr="00AA4EA1" w:rsidRDefault="004F46FD" w:rsidP="00006151">
            <w:pPr>
              <w:spacing w:line="360" w:lineRule="auto"/>
              <w:ind w:right="567"/>
              <w:jc w:val="both"/>
              <w:rPr>
                <w:rFonts w:ascii="Times New Roman" w:hAnsi="Times New Roman" w:cs="Times New Roman"/>
              </w:rPr>
            </w:pPr>
            <w:r w:rsidRPr="004F46FD">
              <w:rPr>
                <w:rFonts w:ascii="Times New Roman" w:hAnsi="Times New Roman" w:cs="Times New Roman"/>
              </w:rPr>
              <w:t>F1-Score</w:t>
            </w:r>
            <w:r w:rsidRPr="004F46FD">
              <w:rPr>
                <w:rFonts w:ascii="Times New Roman" w:hAnsi="Times New Roman" w:cs="Times New Roman"/>
              </w:rPr>
              <w:t xml:space="preserve"> </w:t>
            </w:r>
            <w:r w:rsidRPr="004F46FD">
              <w:rPr>
                <w:rFonts w:ascii="Times New Roman" w:hAnsi="Times New Roman" w:cs="Times New Roman"/>
              </w:rPr>
              <w:t xml:space="preserve">(media armónica de Precisión y </w:t>
            </w:r>
            <w:proofErr w:type="spellStart"/>
            <w:r w:rsidRPr="004F46FD">
              <w:rPr>
                <w:rFonts w:ascii="Times New Roman" w:hAnsi="Times New Roman" w:cs="Times New Roman"/>
              </w:rPr>
              <w:t>Recall</w:t>
            </w:r>
            <w:proofErr w:type="spellEnd"/>
            <w:r w:rsidRPr="004F46FD">
              <w:rPr>
                <w:rFonts w:ascii="Times New Roman" w:hAnsi="Times New Roman" w:cs="Times New Roman"/>
              </w:rPr>
              <w:t>)</w:t>
            </w:r>
          </w:p>
        </w:tc>
      </w:tr>
      <w:tr w:rsidR="00DC33F3" w:rsidRPr="00AA4EA1" w14:paraId="51F9438D" w14:textId="77777777" w:rsidTr="002B25E5">
        <w:tblPrEx>
          <w:tblCellMar>
            <w:top w:w="0" w:type="dxa"/>
            <w:bottom w:w="0" w:type="dxa"/>
          </w:tblCellMar>
        </w:tblPrEx>
        <w:tc>
          <w:tcPr>
            <w:tcW w:w="1834" w:type="dxa"/>
            <w:tcMar>
              <w:top w:w="80" w:type="dxa"/>
              <w:left w:w="120" w:type="dxa"/>
              <w:bottom w:w="80" w:type="dxa"/>
              <w:right w:w="120" w:type="dxa"/>
            </w:tcMar>
            <w:vAlign w:val="center"/>
          </w:tcPr>
          <w:p w14:paraId="768CB636" w14:textId="77777777" w:rsidR="00DC33F3" w:rsidRPr="00AA4EA1" w:rsidRDefault="00DC33F3" w:rsidP="00006151">
            <w:pPr>
              <w:spacing w:line="360" w:lineRule="auto"/>
              <w:ind w:right="567"/>
              <w:jc w:val="both"/>
              <w:rPr>
                <w:rFonts w:ascii="Times New Roman" w:hAnsi="Times New Roman" w:cs="Times New Roman"/>
              </w:rPr>
            </w:pPr>
            <w:r w:rsidRPr="00AA4EA1">
              <w:rPr>
                <w:rFonts w:ascii="Times New Roman" w:hAnsi="Times New Roman" w:cs="Times New Roman"/>
              </w:rPr>
              <w:t>EDA</w:t>
            </w:r>
          </w:p>
        </w:tc>
        <w:tc>
          <w:tcPr>
            <w:tcW w:w="7166" w:type="dxa"/>
            <w:tcMar>
              <w:top w:w="80" w:type="dxa"/>
              <w:left w:w="120" w:type="dxa"/>
              <w:bottom w:w="80" w:type="dxa"/>
              <w:right w:w="120" w:type="dxa"/>
            </w:tcMar>
            <w:vAlign w:val="center"/>
          </w:tcPr>
          <w:p w14:paraId="0F3727A9" w14:textId="77777777" w:rsidR="00DC33F3" w:rsidRPr="00AA4EA1" w:rsidRDefault="00DC33F3" w:rsidP="00006151">
            <w:pPr>
              <w:spacing w:line="360" w:lineRule="auto"/>
              <w:ind w:right="567"/>
              <w:jc w:val="both"/>
              <w:rPr>
                <w:rFonts w:ascii="Times New Roman" w:hAnsi="Times New Roman" w:cs="Times New Roman"/>
              </w:rPr>
            </w:pPr>
            <w:proofErr w:type="spellStart"/>
            <w:r w:rsidRPr="00AA4EA1">
              <w:rPr>
                <w:rFonts w:ascii="Times New Roman" w:hAnsi="Times New Roman" w:cs="Times New Roman"/>
              </w:rPr>
              <w:t>Exploratory</w:t>
            </w:r>
            <w:proofErr w:type="spellEnd"/>
            <w:r w:rsidRPr="00AA4EA1">
              <w:rPr>
                <w:rFonts w:ascii="Times New Roman" w:hAnsi="Times New Roman" w:cs="Times New Roman"/>
              </w:rPr>
              <w:t xml:space="preserve"> Data </w:t>
            </w:r>
            <w:proofErr w:type="spellStart"/>
            <w:r w:rsidRPr="00AA4EA1">
              <w:rPr>
                <w:rFonts w:ascii="Times New Roman" w:hAnsi="Times New Roman" w:cs="Times New Roman"/>
              </w:rPr>
              <w:t>Analysis</w:t>
            </w:r>
            <w:proofErr w:type="spellEnd"/>
            <w:r w:rsidRPr="00AA4EA1">
              <w:rPr>
                <w:rFonts w:ascii="Times New Roman" w:hAnsi="Times New Roman" w:cs="Times New Roman"/>
              </w:rPr>
              <w:t xml:space="preserve"> (Análisis Exploratorio de Datos)</w:t>
            </w:r>
          </w:p>
        </w:tc>
      </w:tr>
      <w:tr w:rsidR="00DC33F3" w:rsidRPr="00AA4EA1" w14:paraId="38285CCF" w14:textId="77777777" w:rsidTr="002B25E5">
        <w:tblPrEx>
          <w:tblCellMar>
            <w:top w:w="0" w:type="dxa"/>
            <w:bottom w:w="0" w:type="dxa"/>
          </w:tblCellMar>
        </w:tblPrEx>
        <w:tc>
          <w:tcPr>
            <w:tcW w:w="1834" w:type="dxa"/>
            <w:tcMar>
              <w:top w:w="80" w:type="dxa"/>
              <w:left w:w="120" w:type="dxa"/>
              <w:bottom w:w="80" w:type="dxa"/>
              <w:right w:w="120" w:type="dxa"/>
            </w:tcMar>
            <w:vAlign w:val="center"/>
          </w:tcPr>
          <w:p w14:paraId="62A16B29" w14:textId="77777777" w:rsidR="00DC33F3" w:rsidRPr="00AA4EA1" w:rsidRDefault="00DC33F3" w:rsidP="00006151">
            <w:pPr>
              <w:spacing w:line="360" w:lineRule="auto"/>
              <w:ind w:right="567"/>
              <w:jc w:val="both"/>
              <w:rPr>
                <w:rFonts w:ascii="Times New Roman" w:hAnsi="Times New Roman" w:cs="Times New Roman"/>
              </w:rPr>
            </w:pPr>
            <w:r w:rsidRPr="00AA4EA1">
              <w:rPr>
                <w:rFonts w:ascii="Times New Roman" w:hAnsi="Times New Roman" w:cs="Times New Roman"/>
              </w:rPr>
              <w:t>GPU</w:t>
            </w:r>
          </w:p>
        </w:tc>
        <w:tc>
          <w:tcPr>
            <w:tcW w:w="7166" w:type="dxa"/>
            <w:tcMar>
              <w:top w:w="80" w:type="dxa"/>
              <w:left w:w="120" w:type="dxa"/>
              <w:bottom w:w="80" w:type="dxa"/>
              <w:right w:w="120" w:type="dxa"/>
            </w:tcMar>
            <w:vAlign w:val="center"/>
          </w:tcPr>
          <w:p w14:paraId="6598F629" w14:textId="77777777" w:rsidR="00DC33F3" w:rsidRPr="00AA4EA1" w:rsidRDefault="00DC33F3" w:rsidP="00006151">
            <w:pPr>
              <w:spacing w:line="360" w:lineRule="auto"/>
              <w:ind w:right="567"/>
              <w:jc w:val="both"/>
              <w:rPr>
                <w:rFonts w:ascii="Times New Roman" w:hAnsi="Times New Roman" w:cs="Times New Roman"/>
              </w:rPr>
            </w:pPr>
            <w:proofErr w:type="spellStart"/>
            <w:r w:rsidRPr="00AA4EA1">
              <w:rPr>
                <w:rFonts w:ascii="Times New Roman" w:hAnsi="Times New Roman" w:cs="Times New Roman"/>
              </w:rPr>
              <w:t>Graphics</w:t>
            </w:r>
            <w:proofErr w:type="spellEnd"/>
            <w:r w:rsidRPr="00AA4EA1">
              <w:rPr>
                <w:rFonts w:ascii="Times New Roman" w:hAnsi="Times New Roman" w:cs="Times New Roman"/>
              </w:rPr>
              <w:t xml:space="preserve"> Processing </w:t>
            </w:r>
            <w:proofErr w:type="spellStart"/>
            <w:r w:rsidRPr="00AA4EA1">
              <w:rPr>
                <w:rFonts w:ascii="Times New Roman" w:hAnsi="Times New Roman" w:cs="Times New Roman"/>
              </w:rPr>
              <w:t>Unit</w:t>
            </w:r>
            <w:proofErr w:type="spellEnd"/>
          </w:p>
        </w:tc>
      </w:tr>
      <w:tr w:rsidR="00DC33F3" w:rsidRPr="00AA4EA1" w14:paraId="39AA3BA0" w14:textId="77777777" w:rsidTr="002B25E5">
        <w:tblPrEx>
          <w:tblCellMar>
            <w:top w:w="0" w:type="dxa"/>
            <w:bottom w:w="0" w:type="dxa"/>
          </w:tblCellMar>
        </w:tblPrEx>
        <w:tc>
          <w:tcPr>
            <w:tcW w:w="1834" w:type="dxa"/>
            <w:tcMar>
              <w:top w:w="80" w:type="dxa"/>
              <w:left w:w="120" w:type="dxa"/>
              <w:bottom w:w="80" w:type="dxa"/>
              <w:right w:w="120" w:type="dxa"/>
            </w:tcMar>
            <w:vAlign w:val="center"/>
          </w:tcPr>
          <w:p w14:paraId="7F7D49D6" w14:textId="77777777" w:rsidR="00DC33F3" w:rsidRPr="00AA4EA1" w:rsidRDefault="00DC33F3" w:rsidP="00006151">
            <w:pPr>
              <w:spacing w:line="360" w:lineRule="auto"/>
              <w:ind w:right="567"/>
              <w:jc w:val="both"/>
              <w:rPr>
                <w:rFonts w:ascii="Times New Roman" w:hAnsi="Times New Roman" w:cs="Times New Roman"/>
              </w:rPr>
            </w:pPr>
            <w:proofErr w:type="spellStart"/>
            <w:r w:rsidRPr="00AA4EA1">
              <w:rPr>
                <w:rFonts w:ascii="Times New Roman" w:hAnsi="Times New Roman" w:cs="Times New Roman"/>
              </w:rPr>
              <w:t>ImageNet</w:t>
            </w:r>
            <w:proofErr w:type="spellEnd"/>
          </w:p>
        </w:tc>
        <w:tc>
          <w:tcPr>
            <w:tcW w:w="7166" w:type="dxa"/>
            <w:tcMar>
              <w:top w:w="80" w:type="dxa"/>
              <w:left w:w="120" w:type="dxa"/>
              <w:bottom w:w="80" w:type="dxa"/>
              <w:right w:w="120" w:type="dxa"/>
            </w:tcMar>
            <w:vAlign w:val="center"/>
          </w:tcPr>
          <w:p w14:paraId="04869261" w14:textId="77777777" w:rsidR="00DC33F3" w:rsidRPr="00AA4EA1" w:rsidRDefault="00DC33F3" w:rsidP="00006151">
            <w:pPr>
              <w:spacing w:line="360" w:lineRule="auto"/>
              <w:ind w:right="567"/>
              <w:jc w:val="both"/>
              <w:rPr>
                <w:rFonts w:ascii="Times New Roman" w:hAnsi="Times New Roman" w:cs="Times New Roman"/>
              </w:rPr>
            </w:pPr>
            <w:r w:rsidRPr="00AA4EA1">
              <w:rPr>
                <w:rFonts w:ascii="Times New Roman" w:hAnsi="Times New Roman" w:cs="Times New Roman"/>
              </w:rPr>
              <w:t>Base de datos de 1,2 millones de imágenes y 1.000 clases (ILSVRC)</w:t>
            </w:r>
          </w:p>
        </w:tc>
      </w:tr>
      <w:tr w:rsidR="00DC33F3" w:rsidRPr="00AA4EA1" w14:paraId="7276372A" w14:textId="77777777" w:rsidTr="002B25E5">
        <w:tblPrEx>
          <w:tblCellMar>
            <w:top w:w="0" w:type="dxa"/>
            <w:bottom w:w="0" w:type="dxa"/>
          </w:tblCellMar>
        </w:tblPrEx>
        <w:tc>
          <w:tcPr>
            <w:tcW w:w="1834" w:type="dxa"/>
            <w:tcMar>
              <w:top w:w="80" w:type="dxa"/>
              <w:left w:w="120" w:type="dxa"/>
              <w:bottom w:w="80" w:type="dxa"/>
              <w:right w:w="120" w:type="dxa"/>
            </w:tcMar>
            <w:vAlign w:val="center"/>
          </w:tcPr>
          <w:p w14:paraId="52BE3F4B" w14:textId="77777777" w:rsidR="00DC33F3" w:rsidRPr="00AA4EA1" w:rsidRDefault="00DC33F3" w:rsidP="00006151">
            <w:pPr>
              <w:spacing w:line="360" w:lineRule="auto"/>
              <w:ind w:right="567"/>
              <w:jc w:val="both"/>
              <w:rPr>
                <w:rFonts w:ascii="Times New Roman" w:hAnsi="Times New Roman" w:cs="Times New Roman"/>
              </w:rPr>
            </w:pPr>
            <w:r w:rsidRPr="00AA4EA1">
              <w:rPr>
                <w:rFonts w:ascii="Times New Roman" w:hAnsi="Times New Roman" w:cs="Times New Roman"/>
              </w:rPr>
              <w:t>KPI</w:t>
            </w:r>
          </w:p>
        </w:tc>
        <w:tc>
          <w:tcPr>
            <w:tcW w:w="7166" w:type="dxa"/>
            <w:tcMar>
              <w:top w:w="80" w:type="dxa"/>
              <w:left w:w="120" w:type="dxa"/>
              <w:bottom w:w="80" w:type="dxa"/>
              <w:right w:w="120" w:type="dxa"/>
            </w:tcMar>
            <w:vAlign w:val="center"/>
          </w:tcPr>
          <w:p w14:paraId="678EF5BD" w14:textId="77777777" w:rsidR="00DC33F3" w:rsidRPr="00AA4EA1" w:rsidRDefault="00DC33F3" w:rsidP="00006151">
            <w:pPr>
              <w:spacing w:line="360" w:lineRule="auto"/>
              <w:ind w:right="567"/>
              <w:jc w:val="both"/>
              <w:rPr>
                <w:rFonts w:ascii="Times New Roman" w:hAnsi="Times New Roman" w:cs="Times New Roman"/>
              </w:rPr>
            </w:pPr>
            <w:r w:rsidRPr="00AA4EA1">
              <w:rPr>
                <w:rFonts w:ascii="Times New Roman" w:hAnsi="Times New Roman" w:cs="Times New Roman"/>
              </w:rPr>
              <w:t xml:space="preserve">Key Performance </w:t>
            </w:r>
            <w:proofErr w:type="spellStart"/>
            <w:r w:rsidRPr="00AA4EA1">
              <w:rPr>
                <w:rFonts w:ascii="Times New Roman" w:hAnsi="Times New Roman" w:cs="Times New Roman"/>
              </w:rPr>
              <w:t>Indicator</w:t>
            </w:r>
            <w:proofErr w:type="spellEnd"/>
            <w:r w:rsidRPr="00AA4EA1">
              <w:rPr>
                <w:rFonts w:ascii="Times New Roman" w:hAnsi="Times New Roman" w:cs="Times New Roman"/>
              </w:rPr>
              <w:t xml:space="preserve"> (Indicador Clave de Rendimiento)</w:t>
            </w:r>
          </w:p>
        </w:tc>
      </w:tr>
      <w:tr w:rsidR="00DC33F3" w:rsidRPr="00AA4EA1" w14:paraId="6A77F8D2" w14:textId="77777777" w:rsidTr="002B25E5">
        <w:tblPrEx>
          <w:tblCellMar>
            <w:top w:w="0" w:type="dxa"/>
            <w:bottom w:w="0" w:type="dxa"/>
          </w:tblCellMar>
        </w:tblPrEx>
        <w:tc>
          <w:tcPr>
            <w:tcW w:w="1834" w:type="dxa"/>
            <w:tcMar>
              <w:top w:w="80" w:type="dxa"/>
              <w:left w:w="120" w:type="dxa"/>
              <w:bottom w:w="80" w:type="dxa"/>
              <w:right w:w="120" w:type="dxa"/>
            </w:tcMar>
            <w:vAlign w:val="center"/>
          </w:tcPr>
          <w:p w14:paraId="5470E4D6" w14:textId="77777777" w:rsidR="00DC33F3" w:rsidRPr="00AA4EA1" w:rsidRDefault="00DC33F3" w:rsidP="00006151">
            <w:pPr>
              <w:spacing w:line="360" w:lineRule="auto"/>
              <w:ind w:right="567"/>
              <w:jc w:val="both"/>
              <w:rPr>
                <w:rFonts w:ascii="Times New Roman" w:hAnsi="Times New Roman" w:cs="Times New Roman"/>
              </w:rPr>
            </w:pPr>
            <w:r w:rsidRPr="00AA4EA1">
              <w:rPr>
                <w:rFonts w:ascii="Times New Roman" w:hAnsi="Times New Roman" w:cs="Times New Roman"/>
              </w:rPr>
              <w:t>ONNX</w:t>
            </w:r>
          </w:p>
        </w:tc>
        <w:tc>
          <w:tcPr>
            <w:tcW w:w="7166" w:type="dxa"/>
            <w:tcMar>
              <w:top w:w="80" w:type="dxa"/>
              <w:left w:w="120" w:type="dxa"/>
              <w:bottom w:w="80" w:type="dxa"/>
              <w:right w:w="120" w:type="dxa"/>
            </w:tcMar>
            <w:vAlign w:val="center"/>
          </w:tcPr>
          <w:p w14:paraId="0A07DB62" w14:textId="77777777" w:rsidR="00DC33F3" w:rsidRPr="00AA4EA1" w:rsidRDefault="00DC33F3" w:rsidP="00006151">
            <w:pPr>
              <w:spacing w:line="360" w:lineRule="auto"/>
              <w:ind w:right="567"/>
              <w:jc w:val="both"/>
              <w:rPr>
                <w:rFonts w:ascii="Times New Roman" w:hAnsi="Times New Roman" w:cs="Times New Roman"/>
              </w:rPr>
            </w:pPr>
            <w:r w:rsidRPr="00AA4EA1">
              <w:rPr>
                <w:rFonts w:ascii="Times New Roman" w:hAnsi="Times New Roman" w:cs="Times New Roman"/>
              </w:rPr>
              <w:t>Open Neural Network Exchange</w:t>
            </w:r>
          </w:p>
        </w:tc>
      </w:tr>
      <w:tr w:rsidR="00DC33F3" w:rsidRPr="00AA4EA1" w14:paraId="3EF4C83D" w14:textId="77777777" w:rsidTr="002B25E5">
        <w:tblPrEx>
          <w:tblCellMar>
            <w:top w:w="0" w:type="dxa"/>
            <w:bottom w:w="0" w:type="dxa"/>
          </w:tblCellMar>
        </w:tblPrEx>
        <w:tc>
          <w:tcPr>
            <w:tcW w:w="1834" w:type="dxa"/>
            <w:tcMar>
              <w:top w:w="80" w:type="dxa"/>
              <w:left w:w="120" w:type="dxa"/>
              <w:bottom w:w="80" w:type="dxa"/>
              <w:right w:w="120" w:type="dxa"/>
            </w:tcMar>
            <w:vAlign w:val="center"/>
          </w:tcPr>
          <w:p w14:paraId="17916F4D" w14:textId="77777777" w:rsidR="00DC33F3" w:rsidRPr="00AA4EA1" w:rsidRDefault="00DC33F3" w:rsidP="00006151">
            <w:pPr>
              <w:spacing w:line="360" w:lineRule="auto"/>
              <w:ind w:right="567"/>
              <w:jc w:val="both"/>
              <w:rPr>
                <w:rFonts w:ascii="Times New Roman" w:hAnsi="Times New Roman" w:cs="Times New Roman"/>
              </w:rPr>
            </w:pPr>
            <w:r w:rsidRPr="00AA4EA1">
              <w:rPr>
                <w:rFonts w:ascii="Times New Roman" w:hAnsi="Times New Roman" w:cs="Times New Roman"/>
              </w:rPr>
              <w:t>PET</w:t>
            </w:r>
          </w:p>
        </w:tc>
        <w:tc>
          <w:tcPr>
            <w:tcW w:w="7166" w:type="dxa"/>
            <w:tcMar>
              <w:top w:w="80" w:type="dxa"/>
              <w:left w:w="120" w:type="dxa"/>
              <w:bottom w:w="80" w:type="dxa"/>
              <w:right w:w="120" w:type="dxa"/>
            </w:tcMar>
            <w:vAlign w:val="center"/>
          </w:tcPr>
          <w:p w14:paraId="41679CBD" w14:textId="77777777" w:rsidR="00DC33F3" w:rsidRPr="00AA4EA1" w:rsidRDefault="00DC33F3" w:rsidP="00006151">
            <w:pPr>
              <w:spacing w:line="360" w:lineRule="auto"/>
              <w:ind w:right="567"/>
              <w:jc w:val="both"/>
              <w:rPr>
                <w:rFonts w:ascii="Times New Roman" w:hAnsi="Times New Roman" w:cs="Times New Roman"/>
              </w:rPr>
            </w:pPr>
            <w:r w:rsidRPr="00AA4EA1">
              <w:rPr>
                <w:rFonts w:ascii="Times New Roman" w:hAnsi="Times New Roman" w:cs="Times New Roman"/>
              </w:rPr>
              <w:t>Polietileno Tereftalato (plástico reciclable)</w:t>
            </w:r>
          </w:p>
        </w:tc>
      </w:tr>
      <w:tr w:rsidR="00DC33F3" w:rsidRPr="00AA4EA1" w14:paraId="7FE97A19" w14:textId="77777777" w:rsidTr="002B25E5">
        <w:tblPrEx>
          <w:tblCellMar>
            <w:top w:w="0" w:type="dxa"/>
            <w:bottom w:w="0" w:type="dxa"/>
          </w:tblCellMar>
        </w:tblPrEx>
        <w:tc>
          <w:tcPr>
            <w:tcW w:w="1834" w:type="dxa"/>
            <w:tcMar>
              <w:top w:w="80" w:type="dxa"/>
              <w:left w:w="120" w:type="dxa"/>
              <w:bottom w:w="80" w:type="dxa"/>
              <w:right w:w="120" w:type="dxa"/>
            </w:tcMar>
            <w:vAlign w:val="center"/>
          </w:tcPr>
          <w:p w14:paraId="4FB2B43C" w14:textId="77777777" w:rsidR="00DC33F3" w:rsidRPr="00AA4EA1" w:rsidRDefault="00DC33F3" w:rsidP="00006151">
            <w:pPr>
              <w:spacing w:line="360" w:lineRule="auto"/>
              <w:ind w:right="567"/>
              <w:jc w:val="both"/>
              <w:rPr>
                <w:rFonts w:ascii="Times New Roman" w:hAnsi="Times New Roman" w:cs="Times New Roman"/>
              </w:rPr>
            </w:pPr>
            <w:r w:rsidRPr="00AA4EA1">
              <w:rPr>
                <w:rFonts w:ascii="Times New Roman" w:hAnsi="Times New Roman" w:cs="Times New Roman"/>
              </w:rPr>
              <w:t>PPWR</w:t>
            </w:r>
          </w:p>
        </w:tc>
        <w:tc>
          <w:tcPr>
            <w:tcW w:w="7166" w:type="dxa"/>
            <w:tcMar>
              <w:top w:w="80" w:type="dxa"/>
              <w:left w:w="120" w:type="dxa"/>
              <w:bottom w:w="80" w:type="dxa"/>
              <w:right w:w="120" w:type="dxa"/>
            </w:tcMar>
            <w:vAlign w:val="center"/>
          </w:tcPr>
          <w:p w14:paraId="15B9471A" w14:textId="77777777" w:rsidR="00DC33F3" w:rsidRPr="00AA4EA1" w:rsidRDefault="00DC33F3" w:rsidP="00006151">
            <w:pPr>
              <w:spacing w:line="360" w:lineRule="auto"/>
              <w:ind w:right="567"/>
              <w:jc w:val="both"/>
              <w:rPr>
                <w:rFonts w:ascii="Times New Roman" w:hAnsi="Times New Roman" w:cs="Times New Roman"/>
                <w:lang w:val="en-US"/>
              </w:rPr>
            </w:pPr>
            <w:r w:rsidRPr="00AA4EA1">
              <w:rPr>
                <w:rFonts w:ascii="Times New Roman" w:hAnsi="Times New Roman" w:cs="Times New Roman"/>
                <w:lang w:val="en-US"/>
              </w:rPr>
              <w:t>Packaging and Packaging Waste Regulation (</w:t>
            </w:r>
            <w:proofErr w:type="spellStart"/>
            <w:r w:rsidRPr="00AA4EA1">
              <w:rPr>
                <w:rFonts w:ascii="Times New Roman" w:hAnsi="Times New Roman" w:cs="Times New Roman"/>
                <w:lang w:val="en-US"/>
              </w:rPr>
              <w:t>Reglamento</w:t>
            </w:r>
            <w:proofErr w:type="spellEnd"/>
            <w:r w:rsidRPr="00AA4EA1">
              <w:rPr>
                <w:rFonts w:ascii="Times New Roman" w:hAnsi="Times New Roman" w:cs="Times New Roman"/>
                <w:lang w:val="en-US"/>
              </w:rPr>
              <w:t xml:space="preserve"> UE 2025/40)</w:t>
            </w:r>
          </w:p>
        </w:tc>
      </w:tr>
      <w:tr w:rsidR="00DC33F3" w:rsidRPr="00AA4EA1" w14:paraId="67930AF8" w14:textId="77777777" w:rsidTr="002B25E5">
        <w:tblPrEx>
          <w:tblCellMar>
            <w:top w:w="0" w:type="dxa"/>
            <w:bottom w:w="0" w:type="dxa"/>
          </w:tblCellMar>
        </w:tblPrEx>
        <w:tc>
          <w:tcPr>
            <w:tcW w:w="1834" w:type="dxa"/>
            <w:tcMar>
              <w:top w:w="80" w:type="dxa"/>
              <w:left w:w="120" w:type="dxa"/>
              <w:bottom w:w="80" w:type="dxa"/>
              <w:right w:w="120" w:type="dxa"/>
            </w:tcMar>
            <w:vAlign w:val="center"/>
          </w:tcPr>
          <w:p w14:paraId="3AFE0020" w14:textId="77777777" w:rsidR="00DC33F3" w:rsidRPr="00AA4EA1" w:rsidRDefault="00DC33F3" w:rsidP="00006151">
            <w:pPr>
              <w:spacing w:line="360" w:lineRule="auto"/>
              <w:ind w:right="567"/>
              <w:jc w:val="both"/>
              <w:rPr>
                <w:rFonts w:ascii="Times New Roman" w:hAnsi="Times New Roman" w:cs="Times New Roman"/>
              </w:rPr>
            </w:pPr>
            <w:r w:rsidRPr="00AA4EA1">
              <w:rPr>
                <w:rFonts w:ascii="Times New Roman" w:hAnsi="Times New Roman" w:cs="Times New Roman"/>
              </w:rPr>
              <w:t>RGB</w:t>
            </w:r>
          </w:p>
        </w:tc>
        <w:tc>
          <w:tcPr>
            <w:tcW w:w="7166" w:type="dxa"/>
            <w:tcMar>
              <w:top w:w="80" w:type="dxa"/>
              <w:left w:w="120" w:type="dxa"/>
              <w:bottom w:w="80" w:type="dxa"/>
              <w:right w:w="120" w:type="dxa"/>
            </w:tcMar>
            <w:vAlign w:val="center"/>
          </w:tcPr>
          <w:p w14:paraId="3D57ACF5" w14:textId="77777777" w:rsidR="00DC33F3" w:rsidRPr="00AA4EA1" w:rsidRDefault="00DC33F3" w:rsidP="00006151">
            <w:pPr>
              <w:spacing w:line="360" w:lineRule="auto"/>
              <w:ind w:right="567"/>
              <w:jc w:val="both"/>
              <w:rPr>
                <w:rFonts w:ascii="Times New Roman" w:hAnsi="Times New Roman" w:cs="Times New Roman"/>
              </w:rPr>
            </w:pPr>
            <w:r w:rsidRPr="00AA4EA1">
              <w:rPr>
                <w:rFonts w:ascii="Times New Roman" w:hAnsi="Times New Roman" w:cs="Times New Roman"/>
              </w:rPr>
              <w:t>Red, Green, Blue (espacio de color)</w:t>
            </w:r>
          </w:p>
        </w:tc>
      </w:tr>
      <w:tr w:rsidR="00DC33F3" w:rsidRPr="00AA4EA1" w14:paraId="0AD0058E" w14:textId="77777777" w:rsidTr="002B25E5">
        <w:tblPrEx>
          <w:tblCellMar>
            <w:top w:w="0" w:type="dxa"/>
            <w:bottom w:w="0" w:type="dxa"/>
          </w:tblCellMar>
        </w:tblPrEx>
        <w:tc>
          <w:tcPr>
            <w:tcW w:w="1834" w:type="dxa"/>
            <w:tcMar>
              <w:top w:w="80" w:type="dxa"/>
              <w:left w:w="120" w:type="dxa"/>
              <w:bottom w:w="80" w:type="dxa"/>
              <w:right w:w="120" w:type="dxa"/>
            </w:tcMar>
            <w:vAlign w:val="center"/>
          </w:tcPr>
          <w:p w14:paraId="7AD7AAD0" w14:textId="77777777" w:rsidR="00DC33F3" w:rsidRPr="00AA4EA1" w:rsidRDefault="00DC33F3" w:rsidP="00006151">
            <w:pPr>
              <w:spacing w:line="360" w:lineRule="auto"/>
              <w:ind w:right="567"/>
              <w:jc w:val="both"/>
              <w:rPr>
                <w:rFonts w:ascii="Times New Roman" w:hAnsi="Times New Roman" w:cs="Times New Roman"/>
              </w:rPr>
            </w:pPr>
            <w:r w:rsidRPr="00AA4EA1">
              <w:rPr>
                <w:rFonts w:ascii="Times New Roman" w:hAnsi="Times New Roman" w:cs="Times New Roman"/>
              </w:rPr>
              <w:t>RVM</w:t>
            </w:r>
          </w:p>
        </w:tc>
        <w:tc>
          <w:tcPr>
            <w:tcW w:w="7166" w:type="dxa"/>
            <w:tcMar>
              <w:top w:w="80" w:type="dxa"/>
              <w:left w:w="120" w:type="dxa"/>
              <w:bottom w:w="80" w:type="dxa"/>
              <w:right w:w="120" w:type="dxa"/>
            </w:tcMar>
            <w:vAlign w:val="center"/>
          </w:tcPr>
          <w:p w14:paraId="3EC0F050" w14:textId="77777777" w:rsidR="00DC33F3" w:rsidRPr="00AA4EA1" w:rsidRDefault="00DC33F3" w:rsidP="00006151">
            <w:pPr>
              <w:spacing w:line="360" w:lineRule="auto"/>
              <w:ind w:right="567"/>
              <w:jc w:val="both"/>
              <w:rPr>
                <w:rFonts w:ascii="Times New Roman" w:hAnsi="Times New Roman" w:cs="Times New Roman"/>
              </w:rPr>
            </w:pPr>
            <w:r w:rsidRPr="00AA4EA1">
              <w:rPr>
                <w:rFonts w:ascii="Times New Roman" w:hAnsi="Times New Roman" w:cs="Times New Roman"/>
              </w:rPr>
              <w:t>Reverse Vending Machine (máquina receptora de envases)</w:t>
            </w:r>
          </w:p>
        </w:tc>
      </w:tr>
      <w:tr w:rsidR="00DC33F3" w:rsidRPr="00AA4EA1" w14:paraId="5AA93276" w14:textId="77777777" w:rsidTr="002B25E5">
        <w:tblPrEx>
          <w:tblCellMar>
            <w:top w:w="0" w:type="dxa"/>
            <w:bottom w:w="0" w:type="dxa"/>
          </w:tblCellMar>
        </w:tblPrEx>
        <w:tc>
          <w:tcPr>
            <w:tcW w:w="1834" w:type="dxa"/>
            <w:tcMar>
              <w:top w:w="80" w:type="dxa"/>
              <w:left w:w="120" w:type="dxa"/>
              <w:bottom w:w="80" w:type="dxa"/>
              <w:right w:w="120" w:type="dxa"/>
            </w:tcMar>
            <w:vAlign w:val="center"/>
          </w:tcPr>
          <w:p w14:paraId="6971DFEA" w14:textId="77777777" w:rsidR="00DC33F3" w:rsidRPr="00AA4EA1" w:rsidRDefault="00DC33F3" w:rsidP="00006151">
            <w:pPr>
              <w:spacing w:line="360" w:lineRule="auto"/>
              <w:ind w:right="567"/>
              <w:jc w:val="both"/>
              <w:rPr>
                <w:rFonts w:ascii="Times New Roman" w:hAnsi="Times New Roman" w:cs="Times New Roman"/>
              </w:rPr>
            </w:pPr>
            <w:r w:rsidRPr="00AA4EA1">
              <w:rPr>
                <w:rFonts w:ascii="Times New Roman" w:hAnsi="Times New Roman" w:cs="Times New Roman"/>
              </w:rPr>
              <w:t>SDDR</w:t>
            </w:r>
          </w:p>
        </w:tc>
        <w:tc>
          <w:tcPr>
            <w:tcW w:w="7166" w:type="dxa"/>
            <w:tcMar>
              <w:top w:w="80" w:type="dxa"/>
              <w:left w:w="120" w:type="dxa"/>
              <w:bottom w:w="80" w:type="dxa"/>
              <w:right w:w="120" w:type="dxa"/>
            </w:tcMar>
            <w:vAlign w:val="center"/>
          </w:tcPr>
          <w:p w14:paraId="50A81136" w14:textId="77777777" w:rsidR="00DC33F3" w:rsidRPr="00AA4EA1" w:rsidRDefault="00DC33F3" w:rsidP="00006151">
            <w:pPr>
              <w:spacing w:line="360" w:lineRule="auto"/>
              <w:ind w:right="567"/>
              <w:jc w:val="both"/>
              <w:rPr>
                <w:rFonts w:ascii="Times New Roman" w:hAnsi="Times New Roman" w:cs="Times New Roman"/>
              </w:rPr>
            </w:pPr>
            <w:r w:rsidRPr="00AA4EA1">
              <w:rPr>
                <w:rFonts w:ascii="Times New Roman" w:hAnsi="Times New Roman" w:cs="Times New Roman"/>
              </w:rPr>
              <w:t>Sistema de Depósito, Devolución y Retorno</w:t>
            </w:r>
          </w:p>
        </w:tc>
      </w:tr>
      <w:tr w:rsidR="00DC33F3" w:rsidRPr="00AA4EA1" w14:paraId="424CE206" w14:textId="77777777" w:rsidTr="002B25E5">
        <w:tblPrEx>
          <w:tblCellMar>
            <w:top w:w="0" w:type="dxa"/>
            <w:bottom w:w="0" w:type="dxa"/>
          </w:tblCellMar>
        </w:tblPrEx>
        <w:tc>
          <w:tcPr>
            <w:tcW w:w="1834" w:type="dxa"/>
            <w:tcMar>
              <w:top w:w="80" w:type="dxa"/>
              <w:left w:w="120" w:type="dxa"/>
              <w:bottom w:w="80" w:type="dxa"/>
              <w:right w:w="120" w:type="dxa"/>
            </w:tcMar>
            <w:vAlign w:val="center"/>
          </w:tcPr>
          <w:p w14:paraId="2801BDA6" w14:textId="77777777" w:rsidR="00DC33F3" w:rsidRPr="00AA4EA1" w:rsidRDefault="00DC33F3" w:rsidP="00006151">
            <w:pPr>
              <w:spacing w:line="360" w:lineRule="auto"/>
              <w:ind w:right="567"/>
              <w:jc w:val="both"/>
              <w:rPr>
                <w:rFonts w:ascii="Times New Roman" w:hAnsi="Times New Roman" w:cs="Times New Roman"/>
              </w:rPr>
            </w:pPr>
            <w:r w:rsidRPr="00AA4EA1">
              <w:rPr>
                <w:rFonts w:ascii="Times New Roman" w:hAnsi="Times New Roman" w:cs="Times New Roman"/>
              </w:rPr>
              <w:t>TL</w:t>
            </w:r>
          </w:p>
        </w:tc>
        <w:tc>
          <w:tcPr>
            <w:tcW w:w="7166" w:type="dxa"/>
            <w:tcMar>
              <w:top w:w="80" w:type="dxa"/>
              <w:left w:w="120" w:type="dxa"/>
              <w:bottom w:w="80" w:type="dxa"/>
              <w:right w:w="120" w:type="dxa"/>
            </w:tcMar>
            <w:vAlign w:val="center"/>
          </w:tcPr>
          <w:p w14:paraId="65D5488B" w14:textId="77777777" w:rsidR="00DC33F3" w:rsidRPr="00AA4EA1" w:rsidRDefault="00DC33F3" w:rsidP="00006151">
            <w:pPr>
              <w:spacing w:line="360" w:lineRule="auto"/>
              <w:ind w:right="567"/>
              <w:jc w:val="both"/>
              <w:rPr>
                <w:rFonts w:ascii="Times New Roman" w:hAnsi="Times New Roman" w:cs="Times New Roman"/>
              </w:rPr>
            </w:pPr>
            <w:r w:rsidRPr="00AA4EA1">
              <w:rPr>
                <w:rFonts w:ascii="Times New Roman" w:hAnsi="Times New Roman" w:cs="Times New Roman"/>
              </w:rPr>
              <w:t xml:space="preserve">Transfer </w:t>
            </w:r>
            <w:proofErr w:type="spellStart"/>
            <w:r w:rsidRPr="00AA4EA1">
              <w:rPr>
                <w:rFonts w:ascii="Times New Roman" w:hAnsi="Times New Roman" w:cs="Times New Roman"/>
              </w:rPr>
              <w:t>Learning</w:t>
            </w:r>
            <w:proofErr w:type="spellEnd"/>
            <w:r w:rsidRPr="00AA4EA1">
              <w:rPr>
                <w:rFonts w:ascii="Times New Roman" w:hAnsi="Times New Roman" w:cs="Times New Roman"/>
              </w:rPr>
              <w:t xml:space="preserve"> (Aprendizaje por Transferencia)</w:t>
            </w:r>
          </w:p>
        </w:tc>
      </w:tr>
      <w:tr w:rsidR="00DC33F3" w:rsidRPr="00AA4EA1" w14:paraId="5C837AE9" w14:textId="77777777" w:rsidTr="00AA4EA1">
        <w:tblPrEx>
          <w:tblCellMar>
            <w:top w:w="0" w:type="dxa"/>
            <w:bottom w:w="0" w:type="dxa"/>
          </w:tblCellMar>
        </w:tblPrEx>
        <w:tc>
          <w:tcPr>
            <w:tcW w:w="1834" w:type="dxa"/>
            <w:tcMar>
              <w:top w:w="80" w:type="dxa"/>
              <w:left w:w="120" w:type="dxa"/>
              <w:bottom w:w="80" w:type="dxa"/>
              <w:right w:w="120" w:type="dxa"/>
            </w:tcMar>
            <w:vAlign w:val="center"/>
          </w:tcPr>
          <w:p w14:paraId="1A87DEBE" w14:textId="77777777" w:rsidR="00DC33F3" w:rsidRPr="00AA4EA1" w:rsidRDefault="00DC33F3" w:rsidP="00006151">
            <w:pPr>
              <w:spacing w:line="360" w:lineRule="auto"/>
              <w:ind w:right="567"/>
              <w:jc w:val="both"/>
              <w:rPr>
                <w:rFonts w:ascii="Times New Roman" w:hAnsi="Times New Roman" w:cs="Times New Roman"/>
              </w:rPr>
            </w:pPr>
            <w:proofErr w:type="spellStart"/>
            <w:r w:rsidRPr="00AA4EA1">
              <w:rPr>
                <w:rFonts w:ascii="Times New Roman" w:hAnsi="Times New Roman" w:cs="Times New Roman"/>
              </w:rPr>
              <w:t>ViT</w:t>
            </w:r>
            <w:proofErr w:type="spellEnd"/>
          </w:p>
        </w:tc>
        <w:tc>
          <w:tcPr>
            <w:tcW w:w="7166" w:type="dxa"/>
            <w:tcMar>
              <w:top w:w="80" w:type="dxa"/>
              <w:left w:w="120" w:type="dxa"/>
              <w:bottom w:w="80" w:type="dxa"/>
              <w:right w:w="120" w:type="dxa"/>
            </w:tcMar>
            <w:vAlign w:val="center"/>
          </w:tcPr>
          <w:p w14:paraId="6978DB57" w14:textId="77777777" w:rsidR="00DC33F3" w:rsidRPr="00AA4EA1" w:rsidRDefault="00DC33F3" w:rsidP="00006151">
            <w:pPr>
              <w:spacing w:line="360" w:lineRule="auto"/>
              <w:ind w:right="567"/>
              <w:jc w:val="both"/>
              <w:rPr>
                <w:rFonts w:ascii="Times New Roman" w:hAnsi="Times New Roman" w:cs="Times New Roman"/>
              </w:rPr>
            </w:pPr>
            <w:r w:rsidRPr="00AA4EA1">
              <w:rPr>
                <w:rFonts w:ascii="Times New Roman" w:hAnsi="Times New Roman" w:cs="Times New Roman"/>
              </w:rPr>
              <w:t xml:space="preserve">Vision </w:t>
            </w:r>
            <w:proofErr w:type="spellStart"/>
            <w:r w:rsidRPr="00AA4EA1">
              <w:rPr>
                <w:rFonts w:ascii="Times New Roman" w:hAnsi="Times New Roman" w:cs="Times New Roman"/>
              </w:rPr>
              <w:t>Transformer</w:t>
            </w:r>
            <w:proofErr w:type="spellEnd"/>
          </w:p>
        </w:tc>
      </w:tr>
      <w:tr w:rsidR="00AA4EA1" w:rsidRPr="00AA4EA1" w14:paraId="5BF1125B" w14:textId="77777777" w:rsidTr="002B25E5">
        <w:tblPrEx>
          <w:tblCellMar>
            <w:top w:w="0" w:type="dxa"/>
            <w:bottom w:w="0" w:type="dxa"/>
          </w:tblCellMar>
        </w:tblPrEx>
        <w:tc>
          <w:tcPr>
            <w:tcW w:w="1834" w:type="dxa"/>
            <w:tcBorders>
              <w:bottom w:val="single" w:sz="4" w:space="0" w:color="000000"/>
            </w:tcBorders>
            <w:tcMar>
              <w:top w:w="80" w:type="dxa"/>
              <w:left w:w="120" w:type="dxa"/>
              <w:bottom w:w="80" w:type="dxa"/>
              <w:right w:w="120" w:type="dxa"/>
            </w:tcMar>
            <w:vAlign w:val="center"/>
          </w:tcPr>
          <w:p w14:paraId="4F69720C" w14:textId="6C0D1A46" w:rsidR="00AA4EA1" w:rsidRPr="00AA4EA1" w:rsidRDefault="00AA4EA1" w:rsidP="00006151">
            <w:pPr>
              <w:spacing w:line="360" w:lineRule="auto"/>
              <w:ind w:right="567"/>
              <w:jc w:val="both"/>
              <w:rPr>
                <w:rFonts w:ascii="Times New Roman" w:hAnsi="Times New Roman" w:cs="Times New Roman"/>
              </w:rPr>
            </w:pPr>
            <w:r w:rsidRPr="00AA4EA1">
              <w:rPr>
                <w:rFonts w:ascii="Times New Roman" w:hAnsi="Times New Roman" w:cs="Times New Roman"/>
              </w:rPr>
              <w:t>VGG</w:t>
            </w:r>
          </w:p>
        </w:tc>
        <w:tc>
          <w:tcPr>
            <w:tcW w:w="7166" w:type="dxa"/>
            <w:tcBorders>
              <w:bottom w:val="single" w:sz="4" w:space="0" w:color="000000"/>
            </w:tcBorders>
            <w:tcMar>
              <w:top w:w="80" w:type="dxa"/>
              <w:left w:w="120" w:type="dxa"/>
              <w:bottom w:w="80" w:type="dxa"/>
              <w:right w:w="120" w:type="dxa"/>
            </w:tcMar>
            <w:vAlign w:val="center"/>
          </w:tcPr>
          <w:p w14:paraId="1B490928" w14:textId="56442FF5" w:rsidR="00AA4EA1" w:rsidRPr="00AA4EA1" w:rsidRDefault="00AA4EA1" w:rsidP="00006151">
            <w:pPr>
              <w:spacing w:line="360" w:lineRule="auto"/>
              <w:ind w:right="567"/>
              <w:jc w:val="both"/>
              <w:rPr>
                <w:rFonts w:ascii="Times New Roman" w:hAnsi="Times New Roman" w:cs="Times New Roman"/>
              </w:rPr>
            </w:pPr>
            <w:r w:rsidRPr="00AA4EA1">
              <w:rPr>
                <w:rFonts w:ascii="Times New Roman" w:hAnsi="Times New Roman" w:cs="Times New Roman"/>
              </w:rPr>
              <w:t xml:space="preserve">Visual </w:t>
            </w:r>
            <w:proofErr w:type="spellStart"/>
            <w:r w:rsidRPr="00AA4EA1">
              <w:rPr>
                <w:rFonts w:ascii="Times New Roman" w:hAnsi="Times New Roman" w:cs="Times New Roman"/>
              </w:rPr>
              <w:t>Geometry</w:t>
            </w:r>
            <w:proofErr w:type="spellEnd"/>
            <w:r w:rsidRPr="00AA4EA1">
              <w:rPr>
                <w:rFonts w:ascii="Times New Roman" w:hAnsi="Times New Roman" w:cs="Times New Roman"/>
              </w:rPr>
              <w:t xml:space="preserve"> Group Network (arquitectura CNN de Oxford, referencia histórica en clasificación de imágenes)</w:t>
            </w:r>
          </w:p>
        </w:tc>
      </w:tr>
    </w:tbl>
    <w:p w14:paraId="42AC1F20" w14:textId="77777777" w:rsidR="00AA4EA1" w:rsidRDefault="00AA4EA1" w:rsidP="00006151">
      <w:pPr>
        <w:spacing w:line="360" w:lineRule="auto"/>
        <w:ind w:right="567" w:firstLine="709"/>
        <w:jc w:val="both"/>
        <w:rPr>
          <w:rFonts w:ascii="Times New Roman" w:hAnsi="Times New Roman" w:cs="Times New Roman"/>
          <w:b/>
          <w:bCs/>
          <w:sz w:val="24"/>
          <w:szCs w:val="24"/>
        </w:rPr>
      </w:pPr>
    </w:p>
    <w:p w14:paraId="1A2444E4" w14:textId="77777777" w:rsidR="00AA4EA1" w:rsidRDefault="00AA4EA1" w:rsidP="00006151">
      <w:pPr>
        <w:spacing w:line="360" w:lineRule="auto"/>
        <w:ind w:right="567" w:firstLine="709"/>
        <w:jc w:val="both"/>
        <w:rPr>
          <w:rFonts w:ascii="Times New Roman" w:hAnsi="Times New Roman" w:cs="Times New Roman"/>
          <w:b/>
          <w:bCs/>
          <w:sz w:val="24"/>
          <w:szCs w:val="24"/>
        </w:rPr>
      </w:pPr>
    </w:p>
    <w:p w14:paraId="44403423" w14:textId="77777777" w:rsidR="004F46FD" w:rsidRDefault="004F46FD" w:rsidP="00006151">
      <w:pPr>
        <w:spacing w:line="360" w:lineRule="auto"/>
        <w:ind w:right="567" w:firstLine="709"/>
        <w:jc w:val="both"/>
        <w:rPr>
          <w:rFonts w:ascii="Times New Roman" w:hAnsi="Times New Roman" w:cs="Times New Roman"/>
          <w:b/>
          <w:bCs/>
          <w:sz w:val="24"/>
          <w:szCs w:val="24"/>
        </w:rPr>
      </w:pPr>
    </w:p>
    <w:p w14:paraId="24668DD9" w14:textId="77777777" w:rsidR="00DC33F3" w:rsidRPr="00DC33F3" w:rsidRDefault="00DC33F3" w:rsidP="006F05C1">
      <w:pPr>
        <w:spacing w:line="360" w:lineRule="auto"/>
        <w:ind w:right="567"/>
        <w:rPr>
          <w:rFonts w:ascii="Times New Roman" w:hAnsi="Times New Roman" w:cs="Times New Roman"/>
          <w:sz w:val="24"/>
          <w:szCs w:val="24"/>
        </w:rPr>
      </w:pPr>
    </w:p>
    <w:sdt>
      <w:sdtPr>
        <w:rPr>
          <w:rFonts w:ascii="Times New Roman" w:hAnsi="Times New Roman" w:cs="Times New Roman"/>
          <w:sz w:val="24"/>
          <w:szCs w:val="24"/>
        </w:rPr>
        <w:id w:val="-1755586231"/>
        <w:docPartObj>
          <w:docPartGallery w:val="Table of Contents"/>
          <w:docPartUnique/>
        </w:docPartObj>
      </w:sdtPr>
      <w:sdtEndPr>
        <w:rPr>
          <w:rFonts w:eastAsia="Arial"/>
          <w:color w:val="auto"/>
        </w:rPr>
      </w:sdtEndPr>
      <w:sdtContent>
        <w:p w14:paraId="5705CE1D" w14:textId="501DA5D8" w:rsidR="00567189" w:rsidRPr="00E5188B" w:rsidRDefault="00DC33F3" w:rsidP="00E5188B">
          <w:pPr>
            <w:pStyle w:val="TtuloTDC"/>
            <w:spacing w:line="276" w:lineRule="auto"/>
            <w:jc w:val="center"/>
            <w:rPr>
              <w:rFonts w:ascii="Times New Roman" w:hAnsi="Times New Roman" w:cs="Times New Roman"/>
              <w:color w:val="auto"/>
              <w:sz w:val="24"/>
              <w:szCs w:val="24"/>
            </w:rPr>
          </w:pPr>
          <w:r w:rsidRPr="00E5188B">
            <w:rPr>
              <w:rFonts w:ascii="Times New Roman" w:hAnsi="Times New Roman" w:cs="Times New Roman"/>
              <w:color w:val="auto"/>
              <w:sz w:val="24"/>
              <w:szCs w:val="24"/>
            </w:rPr>
            <w:t>ÍNDICE</w:t>
          </w:r>
        </w:p>
        <w:p w14:paraId="0EAB0EC6" w14:textId="3200C763" w:rsidR="00E5188B" w:rsidRPr="00E5188B" w:rsidRDefault="00567189" w:rsidP="00E5188B">
          <w:pPr>
            <w:pStyle w:val="TDC1"/>
            <w:tabs>
              <w:tab w:val="right" w:leader="dot" w:pos="8777"/>
            </w:tabs>
            <w:spacing w:line="276" w:lineRule="auto"/>
            <w:rPr>
              <w:rFonts w:ascii="Times New Roman" w:eastAsiaTheme="minorEastAsia" w:hAnsi="Times New Roman" w:cs="Times New Roman"/>
              <w:noProof/>
              <w:kern w:val="2"/>
              <w:sz w:val="24"/>
              <w:szCs w:val="24"/>
              <w14:ligatures w14:val="standardContextual"/>
            </w:rPr>
          </w:pPr>
          <w:r w:rsidRPr="00E5188B">
            <w:rPr>
              <w:rFonts w:ascii="Times New Roman" w:hAnsi="Times New Roman" w:cs="Times New Roman"/>
              <w:sz w:val="24"/>
              <w:szCs w:val="24"/>
            </w:rPr>
            <w:fldChar w:fldCharType="begin"/>
          </w:r>
          <w:r w:rsidRPr="00E5188B">
            <w:rPr>
              <w:rFonts w:ascii="Times New Roman" w:hAnsi="Times New Roman" w:cs="Times New Roman"/>
              <w:sz w:val="24"/>
              <w:szCs w:val="24"/>
            </w:rPr>
            <w:instrText xml:space="preserve"> TOC \o "1-3" \h \z \u </w:instrText>
          </w:r>
          <w:r w:rsidRPr="00E5188B">
            <w:rPr>
              <w:rFonts w:ascii="Times New Roman" w:hAnsi="Times New Roman" w:cs="Times New Roman"/>
              <w:sz w:val="24"/>
              <w:szCs w:val="24"/>
            </w:rPr>
            <w:fldChar w:fldCharType="separate"/>
          </w:r>
          <w:hyperlink w:anchor="_Toc230554094" w:history="1">
            <w:r w:rsidR="00E5188B" w:rsidRPr="00E5188B">
              <w:rPr>
                <w:rStyle w:val="Hipervnculo"/>
                <w:rFonts w:ascii="Times New Roman" w:hAnsi="Times New Roman" w:cs="Times New Roman"/>
                <w:noProof/>
                <w:sz w:val="24"/>
                <w:szCs w:val="24"/>
                <w:lang w:val="en-US"/>
              </w:rPr>
              <w:t>ÍNDICE DE TABLAS</w:t>
            </w:r>
            <w:r w:rsidR="00E5188B" w:rsidRPr="00E5188B">
              <w:rPr>
                <w:rFonts w:ascii="Times New Roman" w:hAnsi="Times New Roman" w:cs="Times New Roman"/>
                <w:noProof/>
                <w:webHidden/>
                <w:sz w:val="24"/>
                <w:szCs w:val="24"/>
              </w:rPr>
              <w:tab/>
            </w:r>
            <w:r w:rsidR="00E5188B" w:rsidRPr="00E5188B">
              <w:rPr>
                <w:rFonts w:ascii="Times New Roman" w:hAnsi="Times New Roman" w:cs="Times New Roman"/>
                <w:noProof/>
                <w:webHidden/>
                <w:sz w:val="24"/>
                <w:szCs w:val="24"/>
              </w:rPr>
              <w:fldChar w:fldCharType="begin"/>
            </w:r>
            <w:r w:rsidR="00E5188B" w:rsidRPr="00E5188B">
              <w:rPr>
                <w:rFonts w:ascii="Times New Roman" w:hAnsi="Times New Roman" w:cs="Times New Roman"/>
                <w:noProof/>
                <w:webHidden/>
                <w:sz w:val="24"/>
                <w:szCs w:val="24"/>
              </w:rPr>
              <w:instrText xml:space="preserve"> PAGEREF _Toc230554094 \h </w:instrText>
            </w:r>
            <w:r w:rsidR="00E5188B" w:rsidRPr="00E5188B">
              <w:rPr>
                <w:rFonts w:ascii="Times New Roman" w:hAnsi="Times New Roman" w:cs="Times New Roman"/>
                <w:noProof/>
                <w:webHidden/>
                <w:sz w:val="24"/>
                <w:szCs w:val="24"/>
              </w:rPr>
            </w:r>
            <w:r w:rsidR="00E5188B" w:rsidRPr="00E5188B">
              <w:rPr>
                <w:rFonts w:ascii="Times New Roman" w:hAnsi="Times New Roman" w:cs="Times New Roman"/>
                <w:noProof/>
                <w:webHidden/>
                <w:sz w:val="24"/>
                <w:szCs w:val="24"/>
              </w:rPr>
              <w:fldChar w:fldCharType="separate"/>
            </w:r>
            <w:r w:rsidR="00E5188B" w:rsidRPr="00E5188B">
              <w:rPr>
                <w:rFonts w:ascii="Times New Roman" w:hAnsi="Times New Roman" w:cs="Times New Roman"/>
                <w:noProof/>
                <w:webHidden/>
                <w:sz w:val="24"/>
                <w:szCs w:val="24"/>
              </w:rPr>
              <w:t>8</w:t>
            </w:r>
            <w:r w:rsidR="00E5188B" w:rsidRPr="00E5188B">
              <w:rPr>
                <w:rFonts w:ascii="Times New Roman" w:hAnsi="Times New Roman" w:cs="Times New Roman"/>
                <w:noProof/>
                <w:webHidden/>
                <w:sz w:val="24"/>
                <w:szCs w:val="24"/>
              </w:rPr>
              <w:fldChar w:fldCharType="end"/>
            </w:r>
          </w:hyperlink>
        </w:p>
        <w:p w14:paraId="53628BE2" w14:textId="5D4B930F" w:rsidR="00E5188B" w:rsidRPr="00E5188B" w:rsidRDefault="00E5188B" w:rsidP="00E5188B">
          <w:pPr>
            <w:pStyle w:val="TDC1"/>
            <w:tabs>
              <w:tab w:val="right" w:leader="dot" w:pos="8777"/>
            </w:tabs>
            <w:spacing w:line="276" w:lineRule="auto"/>
            <w:rPr>
              <w:rFonts w:ascii="Times New Roman" w:eastAsiaTheme="minorEastAsia" w:hAnsi="Times New Roman" w:cs="Times New Roman"/>
              <w:noProof/>
              <w:kern w:val="2"/>
              <w:sz w:val="24"/>
              <w:szCs w:val="24"/>
              <w14:ligatures w14:val="standardContextual"/>
            </w:rPr>
          </w:pPr>
          <w:hyperlink w:anchor="_Toc230554095" w:history="1">
            <w:r w:rsidRPr="00E5188B">
              <w:rPr>
                <w:rStyle w:val="Hipervnculo"/>
                <w:rFonts w:ascii="Times New Roman" w:hAnsi="Times New Roman" w:cs="Times New Roman"/>
                <w:noProof/>
                <w:sz w:val="24"/>
                <w:szCs w:val="24"/>
                <w:lang w:val="en-US"/>
              </w:rPr>
              <w:t>ÍNDICE DE ILUSTRACIONES</w:t>
            </w:r>
            <w:r w:rsidRPr="00E5188B">
              <w:rPr>
                <w:rFonts w:ascii="Times New Roman" w:hAnsi="Times New Roman" w:cs="Times New Roman"/>
                <w:noProof/>
                <w:webHidden/>
                <w:sz w:val="24"/>
                <w:szCs w:val="24"/>
              </w:rPr>
              <w:tab/>
            </w:r>
            <w:r w:rsidRPr="00E5188B">
              <w:rPr>
                <w:rFonts w:ascii="Times New Roman" w:hAnsi="Times New Roman" w:cs="Times New Roman"/>
                <w:noProof/>
                <w:webHidden/>
                <w:sz w:val="24"/>
                <w:szCs w:val="24"/>
              </w:rPr>
              <w:fldChar w:fldCharType="begin"/>
            </w:r>
            <w:r w:rsidRPr="00E5188B">
              <w:rPr>
                <w:rFonts w:ascii="Times New Roman" w:hAnsi="Times New Roman" w:cs="Times New Roman"/>
                <w:noProof/>
                <w:webHidden/>
                <w:sz w:val="24"/>
                <w:szCs w:val="24"/>
              </w:rPr>
              <w:instrText xml:space="preserve"> PAGEREF _Toc230554095 \h </w:instrText>
            </w:r>
            <w:r w:rsidRPr="00E5188B">
              <w:rPr>
                <w:rFonts w:ascii="Times New Roman" w:hAnsi="Times New Roman" w:cs="Times New Roman"/>
                <w:noProof/>
                <w:webHidden/>
                <w:sz w:val="24"/>
                <w:szCs w:val="24"/>
              </w:rPr>
            </w:r>
            <w:r w:rsidRPr="00E5188B">
              <w:rPr>
                <w:rFonts w:ascii="Times New Roman" w:hAnsi="Times New Roman" w:cs="Times New Roman"/>
                <w:noProof/>
                <w:webHidden/>
                <w:sz w:val="24"/>
                <w:szCs w:val="24"/>
              </w:rPr>
              <w:fldChar w:fldCharType="separate"/>
            </w:r>
            <w:r w:rsidRPr="00E5188B">
              <w:rPr>
                <w:rFonts w:ascii="Times New Roman" w:hAnsi="Times New Roman" w:cs="Times New Roman"/>
                <w:noProof/>
                <w:webHidden/>
                <w:sz w:val="24"/>
                <w:szCs w:val="24"/>
              </w:rPr>
              <w:t>9</w:t>
            </w:r>
            <w:r w:rsidRPr="00E5188B">
              <w:rPr>
                <w:rFonts w:ascii="Times New Roman" w:hAnsi="Times New Roman" w:cs="Times New Roman"/>
                <w:noProof/>
                <w:webHidden/>
                <w:sz w:val="24"/>
                <w:szCs w:val="24"/>
              </w:rPr>
              <w:fldChar w:fldCharType="end"/>
            </w:r>
          </w:hyperlink>
        </w:p>
        <w:p w14:paraId="069D41A9" w14:textId="6A65F7AB" w:rsidR="00E5188B" w:rsidRPr="00E5188B" w:rsidRDefault="00E5188B" w:rsidP="00E5188B">
          <w:pPr>
            <w:pStyle w:val="TDC1"/>
            <w:tabs>
              <w:tab w:val="left" w:pos="480"/>
              <w:tab w:val="right" w:leader="dot" w:pos="8777"/>
            </w:tabs>
            <w:spacing w:line="276" w:lineRule="auto"/>
            <w:rPr>
              <w:rFonts w:ascii="Times New Roman" w:eastAsiaTheme="minorEastAsia" w:hAnsi="Times New Roman" w:cs="Times New Roman"/>
              <w:noProof/>
              <w:kern w:val="2"/>
              <w:sz w:val="24"/>
              <w:szCs w:val="24"/>
              <w14:ligatures w14:val="standardContextual"/>
            </w:rPr>
          </w:pPr>
          <w:hyperlink w:anchor="_Toc230554096" w:history="1">
            <w:r w:rsidRPr="00E5188B">
              <w:rPr>
                <w:rStyle w:val="Hipervnculo"/>
                <w:rFonts w:ascii="Times New Roman" w:hAnsi="Times New Roman" w:cs="Times New Roman"/>
                <w:noProof/>
                <w:sz w:val="24"/>
                <w:szCs w:val="24"/>
              </w:rPr>
              <w:t>1.</w:t>
            </w:r>
            <w:r w:rsidRPr="00E5188B">
              <w:rPr>
                <w:rFonts w:ascii="Times New Roman" w:eastAsiaTheme="minorEastAsia" w:hAnsi="Times New Roman" w:cs="Times New Roman"/>
                <w:noProof/>
                <w:kern w:val="2"/>
                <w:sz w:val="24"/>
                <w:szCs w:val="24"/>
                <w14:ligatures w14:val="standardContextual"/>
              </w:rPr>
              <w:tab/>
            </w:r>
            <w:r w:rsidRPr="00E5188B">
              <w:rPr>
                <w:rStyle w:val="Hipervnculo"/>
                <w:rFonts w:ascii="Times New Roman" w:hAnsi="Times New Roman" w:cs="Times New Roman"/>
                <w:noProof/>
                <w:sz w:val="24"/>
                <w:szCs w:val="24"/>
              </w:rPr>
              <w:t>INTRODUCCIÓN</w:t>
            </w:r>
            <w:r w:rsidRPr="00E5188B">
              <w:rPr>
                <w:rFonts w:ascii="Times New Roman" w:hAnsi="Times New Roman" w:cs="Times New Roman"/>
                <w:noProof/>
                <w:webHidden/>
                <w:sz w:val="24"/>
                <w:szCs w:val="24"/>
              </w:rPr>
              <w:tab/>
            </w:r>
            <w:r w:rsidRPr="00E5188B">
              <w:rPr>
                <w:rFonts w:ascii="Times New Roman" w:hAnsi="Times New Roman" w:cs="Times New Roman"/>
                <w:noProof/>
                <w:webHidden/>
                <w:sz w:val="24"/>
                <w:szCs w:val="24"/>
              </w:rPr>
              <w:fldChar w:fldCharType="begin"/>
            </w:r>
            <w:r w:rsidRPr="00E5188B">
              <w:rPr>
                <w:rFonts w:ascii="Times New Roman" w:hAnsi="Times New Roman" w:cs="Times New Roman"/>
                <w:noProof/>
                <w:webHidden/>
                <w:sz w:val="24"/>
                <w:szCs w:val="24"/>
              </w:rPr>
              <w:instrText xml:space="preserve"> PAGEREF _Toc230554096 \h </w:instrText>
            </w:r>
            <w:r w:rsidRPr="00E5188B">
              <w:rPr>
                <w:rFonts w:ascii="Times New Roman" w:hAnsi="Times New Roman" w:cs="Times New Roman"/>
                <w:noProof/>
                <w:webHidden/>
                <w:sz w:val="24"/>
                <w:szCs w:val="24"/>
              </w:rPr>
            </w:r>
            <w:r w:rsidRPr="00E5188B">
              <w:rPr>
                <w:rFonts w:ascii="Times New Roman" w:hAnsi="Times New Roman" w:cs="Times New Roman"/>
                <w:noProof/>
                <w:webHidden/>
                <w:sz w:val="24"/>
                <w:szCs w:val="24"/>
              </w:rPr>
              <w:fldChar w:fldCharType="separate"/>
            </w:r>
            <w:r w:rsidRPr="00E5188B">
              <w:rPr>
                <w:rFonts w:ascii="Times New Roman" w:hAnsi="Times New Roman" w:cs="Times New Roman"/>
                <w:noProof/>
                <w:webHidden/>
                <w:sz w:val="24"/>
                <w:szCs w:val="24"/>
              </w:rPr>
              <w:t>10</w:t>
            </w:r>
            <w:r w:rsidRPr="00E5188B">
              <w:rPr>
                <w:rFonts w:ascii="Times New Roman" w:hAnsi="Times New Roman" w:cs="Times New Roman"/>
                <w:noProof/>
                <w:webHidden/>
                <w:sz w:val="24"/>
                <w:szCs w:val="24"/>
              </w:rPr>
              <w:fldChar w:fldCharType="end"/>
            </w:r>
          </w:hyperlink>
        </w:p>
        <w:p w14:paraId="59EC9ABA" w14:textId="4ABEF9B1" w:rsidR="00E5188B" w:rsidRPr="00E5188B" w:rsidRDefault="00E5188B" w:rsidP="00E5188B">
          <w:pPr>
            <w:pStyle w:val="TDC1"/>
            <w:tabs>
              <w:tab w:val="left" w:pos="720"/>
              <w:tab w:val="right" w:leader="dot" w:pos="8777"/>
            </w:tabs>
            <w:spacing w:line="276" w:lineRule="auto"/>
            <w:rPr>
              <w:rFonts w:ascii="Times New Roman" w:eastAsiaTheme="minorEastAsia" w:hAnsi="Times New Roman" w:cs="Times New Roman"/>
              <w:noProof/>
              <w:kern w:val="2"/>
              <w:sz w:val="24"/>
              <w:szCs w:val="24"/>
              <w14:ligatures w14:val="standardContextual"/>
            </w:rPr>
          </w:pPr>
          <w:hyperlink w:anchor="_Toc230554097" w:history="1">
            <w:r w:rsidRPr="00E5188B">
              <w:rPr>
                <w:rStyle w:val="Hipervnculo"/>
                <w:rFonts w:ascii="Times New Roman" w:hAnsi="Times New Roman" w:cs="Times New Roman"/>
                <w:noProof/>
                <w:sz w:val="24"/>
                <w:szCs w:val="24"/>
              </w:rPr>
              <w:t>1.1.</w:t>
            </w:r>
            <w:r w:rsidRPr="00E5188B">
              <w:rPr>
                <w:rFonts w:ascii="Times New Roman" w:eastAsiaTheme="minorEastAsia" w:hAnsi="Times New Roman" w:cs="Times New Roman"/>
                <w:noProof/>
                <w:kern w:val="2"/>
                <w:sz w:val="24"/>
                <w:szCs w:val="24"/>
                <w14:ligatures w14:val="standardContextual"/>
              </w:rPr>
              <w:tab/>
            </w:r>
            <w:r w:rsidRPr="00E5188B">
              <w:rPr>
                <w:rStyle w:val="Hipervnculo"/>
                <w:rFonts w:ascii="Times New Roman" w:hAnsi="Times New Roman" w:cs="Times New Roman"/>
                <w:noProof/>
                <w:sz w:val="24"/>
                <w:szCs w:val="24"/>
              </w:rPr>
              <w:t>Motivación y origen</w:t>
            </w:r>
            <w:r w:rsidRPr="00E5188B">
              <w:rPr>
                <w:rFonts w:ascii="Times New Roman" w:hAnsi="Times New Roman" w:cs="Times New Roman"/>
                <w:noProof/>
                <w:webHidden/>
                <w:sz w:val="24"/>
                <w:szCs w:val="24"/>
              </w:rPr>
              <w:tab/>
            </w:r>
            <w:r w:rsidRPr="00E5188B">
              <w:rPr>
                <w:rFonts w:ascii="Times New Roman" w:hAnsi="Times New Roman" w:cs="Times New Roman"/>
                <w:noProof/>
                <w:webHidden/>
                <w:sz w:val="24"/>
                <w:szCs w:val="24"/>
              </w:rPr>
              <w:fldChar w:fldCharType="begin"/>
            </w:r>
            <w:r w:rsidRPr="00E5188B">
              <w:rPr>
                <w:rFonts w:ascii="Times New Roman" w:hAnsi="Times New Roman" w:cs="Times New Roman"/>
                <w:noProof/>
                <w:webHidden/>
                <w:sz w:val="24"/>
                <w:szCs w:val="24"/>
              </w:rPr>
              <w:instrText xml:space="preserve"> PAGEREF _Toc230554097 \h </w:instrText>
            </w:r>
            <w:r w:rsidRPr="00E5188B">
              <w:rPr>
                <w:rFonts w:ascii="Times New Roman" w:hAnsi="Times New Roman" w:cs="Times New Roman"/>
                <w:noProof/>
                <w:webHidden/>
                <w:sz w:val="24"/>
                <w:szCs w:val="24"/>
              </w:rPr>
            </w:r>
            <w:r w:rsidRPr="00E5188B">
              <w:rPr>
                <w:rFonts w:ascii="Times New Roman" w:hAnsi="Times New Roman" w:cs="Times New Roman"/>
                <w:noProof/>
                <w:webHidden/>
                <w:sz w:val="24"/>
                <w:szCs w:val="24"/>
              </w:rPr>
              <w:fldChar w:fldCharType="separate"/>
            </w:r>
            <w:r w:rsidRPr="00E5188B">
              <w:rPr>
                <w:rFonts w:ascii="Times New Roman" w:hAnsi="Times New Roman" w:cs="Times New Roman"/>
                <w:noProof/>
                <w:webHidden/>
                <w:sz w:val="24"/>
                <w:szCs w:val="24"/>
              </w:rPr>
              <w:t>10</w:t>
            </w:r>
            <w:r w:rsidRPr="00E5188B">
              <w:rPr>
                <w:rFonts w:ascii="Times New Roman" w:hAnsi="Times New Roman" w:cs="Times New Roman"/>
                <w:noProof/>
                <w:webHidden/>
                <w:sz w:val="24"/>
                <w:szCs w:val="24"/>
              </w:rPr>
              <w:fldChar w:fldCharType="end"/>
            </w:r>
          </w:hyperlink>
        </w:p>
        <w:p w14:paraId="64F8C376" w14:textId="4504DC26" w:rsidR="00E5188B" w:rsidRPr="00E5188B" w:rsidRDefault="00E5188B" w:rsidP="00E5188B">
          <w:pPr>
            <w:pStyle w:val="TDC1"/>
            <w:tabs>
              <w:tab w:val="left" w:pos="720"/>
              <w:tab w:val="right" w:leader="dot" w:pos="8777"/>
            </w:tabs>
            <w:spacing w:line="276" w:lineRule="auto"/>
            <w:rPr>
              <w:rFonts w:ascii="Times New Roman" w:eastAsiaTheme="minorEastAsia" w:hAnsi="Times New Roman" w:cs="Times New Roman"/>
              <w:noProof/>
              <w:kern w:val="2"/>
              <w:sz w:val="24"/>
              <w:szCs w:val="24"/>
              <w14:ligatures w14:val="standardContextual"/>
            </w:rPr>
          </w:pPr>
          <w:hyperlink w:anchor="_Toc230554098" w:history="1">
            <w:r w:rsidRPr="00E5188B">
              <w:rPr>
                <w:rStyle w:val="Hipervnculo"/>
                <w:rFonts w:ascii="Times New Roman" w:hAnsi="Times New Roman" w:cs="Times New Roman"/>
                <w:noProof/>
                <w:sz w:val="24"/>
                <w:szCs w:val="24"/>
              </w:rPr>
              <w:t>1.2.</w:t>
            </w:r>
            <w:r w:rsidRPr="00E5188B">
              <w:rPr>
                <w:rFonts w:ascii="Times New Roman" w:eastAsiaTheme="minorEastAsia" w:hAnsi="Times New Roman" w:cs="Times New Roman"/>
                <w:noProof/>
                <w:kern w:val="2"/>
                <w:sz w:val="24"/>
                <w:szCs w:val="24"/>
                <w14:ligatures w14:val="standardContextual"/>
              </w:rPr>
              <w:tab/>
            </w:r>
            <w:r w:rsidRPr="00E5188B">
              <w:rPr>
                <w:rStyle w:val="Hipervnculo"/>
                <w:rFonts w:ascii="Times New Roman" w:hAnsi="Times New Roman" w:cs="Times New Roman"/>
                <w:noProof/>
                <w:sz w:val="24"/>
                <w:szCs w:val="24"/>
              </w:rPr>
              <w:t>Marco regulatorio</w:t>
            </w:r>
            <w:r w:rsidRPr="00E5188B">
              <w:rPr>
                <w:rFonts w:ascii="Times New Roman" w:hAnsi="Times New Roman" w:cs="Times New Roman"/>
                <w:noProof/>
                <w:webHidden/>
                <w:sz w:val="24"/>
                <w:szCs w:val="24"/>
              </w:rPr>
              <w:tab/>
            </w:r>
            <w:r w:rsidRPr="00E5188B">
              <w:rPr>
                <w:rFonts w:ascii="Times New Roman" w:hAnsi="Times New Roman" w:cs="Times New Roman"/>
                <w:noProof/>
                <w:webHidden/>
                <w:sz w:val="24"/>
                <w:szCs w:val="24"/>
              </w:rPr>
              <w:fldChar w:fldCharType="begin"/>
            </w:r>
            <w:r w:rsidRPr="00E5188B">
              <w:rPr>
                <w:rFonts w:ascii="Times New Roman" w:hAnsi="Times New Roman" w:cs="Times New Roman"/>
                <w:noProof/>
                <w:webHidden/>
                <w:sz w:val="24"/>
                <w:szCs w:val="24"/>
              </w:rPr>
              <w:instrText xml:space="preserve"> PAGEREF _Toc230554098 \h </w:instrText>
            </w:r>
            <w:r w:rsidRPr="00E5188B">
              <w:rPr>
                <w:rFonts w:ascii="Times New Roman" w:hAnsi="Times New Roman" w:cs="Times New Roman"/>
                <w:noProof/>
                <w:webHidden/>
                <w:sz w:val="24"/>
                <w:szCs w:val="24"/>
              </w:rPr>
            </w:r>
            <w:r w:rsidRPr="00E5188B">
              <w:rPr>
                <w:rFonts w:ascii="Times New Roman" w:hAnsi="Times New Roman" w:cs="Times New Roman"/>
                <w:noProof/>
                <w:webHidden/>
                <w:sz w:val="24"/>
                <w:szCs w:val="24"/>
              </w:rPr>
              <w:fldChar w:fldCharType="separate"/>
            </w:r>
            <w:r w:rsidRPr="00E5188B">
              <w:rPr>
                <w:rFonts w:ascii="Times New Roman" w:hAnsi="Times New Roman" w:cs="Times New Roman"/>
                <w:noProof/>
                <w:webHidden/>
                <w:sz w:val="24"/>
                <w:szCs w:val="24"/>
              </w:rPr>
              <w:t>11</w:t>
            </w:r>
            <w:r w:rsidRPr="00E5188B">
              <w:rPr>
                <w:rFonts w:ascii="Times New Roman" w:hAnsi="Times New Roman" w:cs="Times New Roman"/>
                <w:noProof/>
                <w:webHidden/>
                <w:sz w:val="24"/>
                <w:szCs w:val="24"/>
              </w:rPr>
              <w:fldChar w:fldCharType="end"/>
            </w:r>
          </w:hyperlink>
        </w:p>
        <w:p w14:paraId="366F634E" w14:textId="1AAFDE69" w:rsidR="00E5188B" w:rsidRPr="00E5188B" w:rsidRDefault="00E5188B" w:rsidP="00E5188B">
          <w:pPr>
            <w:pStyle w:val="TDC1"/>
            <w:tabs>
              <w:tab w:val="left" w:pos="720"/>
              <w:tab w:val="right" w:leader="dot" w:pos="8777"/>
            </w:tabs>
            <w:spacing w:line="276" w:lineRule="auto"/>
            <w:rPr>
              <w:rFonts w:ascii="Times New Roman" w:eastAsiaTheme="minorEastAsia" w:hAnsi="Times New Roman" w:cs="Times New Roman"/>
              <w:noProof/>
              <w:kern w:val="2"/>
              <w:sz w:val="24"/>
              <w:szCs w:val="24"/>
              <w14:ligatures w14:val="standardContextual"/>
            </w:rPr>
          </w:pPr>
          <w:hyperlink w:anchor="_Toc230554099" w:history="1">
            <w:r w:rsidRPr="00E5188B">
              <w:rPr>
                <w:rStyle w:val="Hipervnculo"/>
                <w:rFonts w:ascii="Times New Roman" w:hAnsi="Times New Roman" w:cs="Times New Roman"/>
                <w:noProof/>
                <w:sz w:val="24"/>
                <w:szCs w:val="24"/>
              </w:rPr>
              <w:t>1.3.</w:t>
            </w:r>
            <w:r w:rsidRPr="00E5188B">
              <w:rPr>
                <w:rFonts w:ascii="Times New Roman" w:eastAsiaTheme="minorEastAsia" w:hAnsi="Times New Roman" w:cs="Times New Roman"/>
                <w:noProof/>
                <w:kern w:val="2"/>
                <w:sz w:val="24"/>
                <w:szCs w:val="24"/>
                <w14:ligatures w14:val="standardContextual"/>
              </w:rPr>
              <w:tab/>
            </w:r>
            <w:r w:rsidRPr="00E5188B">
              <w:rPr>
                <w:rStyle w:val="Hipervnculo"/>
                <w:rFonts w:ascii="Times New Roman" w:hAnsi="Times New Roman" w:cs="Times New Roman"/>
                <w:noProof/>
                <w:sz w:val="24"/>
                <w:szCs w:val="24"/>
              </w:rPr>
              <w:t>Problema de investigación y pregunta central</w:t>
            </w:r>
            <w:r w:rsidRPr="00E5188B">
              <w:rPr>
                <w:rFonts w:ascii="Times New Roman" w:hAnsi="Times New Roman" w:cs="Times New Roman"/>
                <w:noProof/>
                <w:webHidden/>
                <w:sz w:val="24"/>
                <w:szCs w:val="24"/>
              </w:rPr>
              <w:tab/>
            </w:r>
            <w:r w:rsidRPr="00E5188B">
              <w:rPr>
                <w:rFonts w:ascii="Times New Roman" w:hAnsi="Times New Roman" w:cs="Times New Roman"/>
                <w:noProof/>
                <w:webHidden/>
                <w:sz w:val="24"/>
                <w:szCs w:val="24"/>
              </w:rPr>
              <w:fldChar w:fldCharType="begin"/>
            </w:r>
            <w:r w:rsidRPr="00E5188B">
              <w:rPr>
                <w:rFonts w:ascii="Times New Roman" w:hAnsi="Times New Roman" w:cs="Times New Roman"/>
                <w:noProof/>
                <w:webHidden/>
                <w:sz w:val="24"/>
                <w:szCs w:val="24"/>
              </w:rPr>
              <w:instrText xml:space="preserve"> PAGEREF _Toc230554099 \h </w:instrText>
            </w:r>
            <w:r w:rsidRPr="00E5188B">
              <w:rPr>
                <w:rFonts w:ascii="Times New Roman" w:hAnsi="Times New Roman" w:cs="Times New Roman"/>
                <w:noProof/>
                <w:webHidden/>
                <w:sz w:val="24"/>
                <w:szCs w:val="24"/>
              </w:rPr>
            </w:r>
            <w:r w:rsidRPr="00E5188B">
              <w:rPr>
                <w:rFonts w:ascii="Times New Roman" w:hAnsi="Times New Roman" w:cs="Times New Roman"/>
                <w:noProof/>
                <w:webHidden/>
                <w:sz w:val="24"/>
                <w:szCs w:val="24"/>
              </w:rPr>
              <w:fldChar w:fldCharType="separate"/>
            </w:r>
            <w:r w:rsidRPr="00E5188B">
              <w:rPr>
                <w:rFonts w:ascii="Times New Roman" w:hAnsi="Times New Roman" w:cs="Times New Roman"/>
                <w:noProof/>
                <w:webHidden/>
                <w:sz w:val="24"/>
                <w:szCs w:val="24"/>
              </w:rPr>
              <w:t>11</w:t>
            </w:r>
            <w:r w:rsidRPr="00E5188B">
              <w:rPr>
                <w:rFonts w:ascii="Times New Roman" w:hAnsi="Times New Roman" w:cs="Times New Roman"/>
                <w:noProof/>
                <w:webHidden/>
                <w:sz w:val="24"/>
                <w:szCs w:val="24"/>
              </w:rPr>
              <w:fldChar w:fldCharType="end"/>
            </w:r>
          </w:hyperlink>
        </w:p>
        <w:p w14:paraId="6A416E37" w14:textId="1E43D484" w:rsidR="00E5188B" w:rsidRPr="00E5188B" w:rsidRDefault="00E5188B" w:rsidP="00E5188B">
          <w:pPr>
            <w:pStyle w:val="TDC1"/>
            <w:tabs>
              <w:tab w:val="left" w:pos="480"/>
              <w:tab w:val="right" w:leader="dot" w:pos="8777"/>
            </w:tabs>
            <w:spacing w:line="276" w:lineRule="auto"/>
            <w:rPr>
              <w:rFonts w:ascii="Times New Roman" w:eastAsiaTheme="minorEastAsia" w:hAnsi="Times New Roman" w:cs="Times New Roman"/>
              <w:noProof/>
              <w:kern w:val="2"/>
              <w:sz w:val="24"/>
              <w:szCs w:val="24"/>
              <w14:ligatures w14:val="standardContextual"/>
            </w:rPr>
          </w:pPr>
          <w:hyperlink w:anchor="_Toc230554100" w:history="1">
            <w:r w:rsidRPr="00E5188B">
              <w:rPr>
                <w:rStyle w:val="Hipervnculo"/>
                <w:rFonts w:ascii="Times New Roman" w:hAnsi="Times New Roman" w:cs="Times New Roman"/>
                <w:noProof/>
                <w:sz w:val="24"/>
                <w:szCs w:val="24"/>
              </w:rPr>
              <w:t>2.</w:t>
            </w:r>
            <w:r w:rsidRPr="00E5188B">
              <w:rPr>
                <w:rFonts w:ascii="Times New Roman" w:eastAsiaTheme="minorEastAsia" w:hAnsi="Times New Roman" w:cs="Times New Roman"/>
                <w:noProof/>
                <w:kern w:val="2"/>
                <w:sz w:val="24"/>
                <w:szCs w:val="24"/>
                <w14:ligatures w14:val="standardContextual"/>
              </w:rPr>
              <w:tab/>
            </w:r>
            <w:r w:rsidRPr="00E5188B">
              <w:rPr>
                <w:rStyle w:val="Hipervnculo"/>
                <w:rFonts w:ascii="Times New Roman" w:hAnsi="Times New Roman" w:cs="Times New Roman"/>
                <w:noProof/>
                <w:sz w:val="24"/>
                <w:szCs w:val="24"/>
              </w:rPr>
              <w:t>OBJETIVOS</w:t>
            </w:r>
            <w:r w:rsidRPr="00E5188B">
              <w:rPr>
                <w:rFonts w:ascii="Times New Roman" w:hAnsi="Times New Roman" w:cs="Times New Roman"/>
                <w:noProof/>
                <w:webHidden/>
                <w:sz w:val="24"/>
                <w:szCs w:val="24"/>
              </w:rPr>
              <w:tab/>
            </w:r>
            <w:r w:rsidRPr="00E5188B">
              <w:rPr>
                <w:rFonts w:ascii="Times New Roman" w:hAnsi="Times New Roman" w:cs="Times New Roman"/>
                <w:noProof/>
                <w:webHidden/>
                <w:sz w:val="24"/>
                <w:szCs w:val="24"/>
              </w:rPr>
              <w:fldChar w:fldCharType="begin"/>
            </w:r>
            <w:r w:rsidRPr="00E5188B">
              <w:rPr>
                <w:rFonts w:ascii="Times New Roman" w:hAnsi="Times New Roman" w:cs="Times New Roman"/>
                <w:noProof/>
                <w:webHidden/>
                <w:sz w:val="24"/>
                <w:szCs w:val="24"/>
              </w:rPr>
              <w:instrText xml:space="preserve"> PAGEREF _Toc230554100 \h </w:instrText>
            </w:r>
            <w:r w:rsidRPr="00E5188B">
              <w:rPr>
                <w:rFonts w:ascii="Times New Roman" w:hAnsi="Times New Roman" w:cs="Times New Roman"/>
                <w:noProof/>
                <w:webHidden/>
                <w:sz w:val="24"/>
                <w:szCs w:val="24"/>
              </w:rPr>
            </w:r>
            <w:r w:rsidRPr="00E5188B">
              <w:rPr>
                <w:rFonts w:ascii="Times New Roman" w:hAnsi="Times New Roman" w:cs="Times New Roman"/>
                <w:noProof/>
                <w:webHidden/>
                <w:sz w:val="24"/>
                <w:szCs w:val="24"/>
              </w:rPr>
              <w:fldChar w:fldCharType="separate"/>
            </w:r>
            <w:r w:rsidRPr="00E5188B">
              <w:rPr>
                <w:rFonts w:ascii="Times New Roman" w:hAnsi="Times New Roman" w:cs="Times New Roman"/>
                <w:noProof/>
                <w:webHidden/>
                <w:sz w:val="24"/>
                <w:szCs w:val="24"/>
              </w:rPr>
              <w:t>12</w:t>
            </w:r>
            <w:r w:rsidRPr="00E5188B">
              <w:rPr>
                <w:rFonts w:ascii="Times New Roman" w:hAnsi="Times New Roman" w:cs="Times New Roman"/>
                <w:noProof/>
                <w:webHidden/>
                <w:sz w:val="24"/>
                <w:szCs w:val="24"/>
              </w:rPr>
              <w:fldChar w:fldCharType="end"/>
            </w:r>
          </w:hyperlink>
        </w:p>
        <w:p w14:paraId="6B2E2DBD" w14:textId="4DF3CDF9" w:rsidR="00E5188B" w:rsidRPr="00E5188B" w:rsidRDefault="00E5188B" w:rsidP="00E5188B">
          <w:pPr>
            <w:pStyle w:val="TDC1"/>
            <w:tabs>
              <w:tab w:val="left" w:pos="720"/>
              <w:tab w:val="right" w:leader="dot" w:pos="8777"/>
            </w:tabs>
            <w:spacing w:line="276" w:lineRule="auto"/>
            <w:rPr>
              <w:rFonts w:ascii="Times New Roman" w:eastAsiaTheme="minorEastAsia" w:hAnsi="Times New Roman" w:cs="Times New Roman"/>
              <w:noProof/>
              <w:kern w:val="2"/>
              <w:sz w:val="24"/>
              <w:szCs w:val="24"/>
              <w14:ligatures w14:val="standardContextual"/>
            </w:rPr>
          </w:pPr>
          <w:hyperlink w:anchor="_Toc230554101" w:history="1">
            <w:r w:rsidRPr="00E5188B">
              <w:rPr>
                <w:rStyle w:val="Hipervnculo"/>
                <w:rFonts w:ascii="Times New Roman" w:hAnsi="Times New Roman" w:cs="Times New Roman"/>
                <w:noProof/>
                <w:sz w:val="24"/>
                <w:szCs w:val="24"/>
              </w:rPr>
              <w:t>2.1.</w:t>
            </w:r>
            <w:r w:rsidRPr="00E5188B">
              <w:rPr>
                <w:rFonts w:ascii="Times New Roman" w:eastAsiaTheme="minorEastAsia" w:hAnsi="Times New Roman" w:cs="Times New Roman"/>
                <w:noProof/>
                <w:kern w:val="2"/>
                <w:sz w:val="24"/>
                <w:szCs w:val="24"/>
                <w14:ligatures w14:val="standardContextual"/>
              </w:rPr>
              <w:tab/>
            </w:r>
            <w:r w:rsidRPr="00E5188B">
              <w:rPr>
                <w:rStyle w:val="Hipervnculo"/>
                <w:rFonts w:ascii="Times New Roman" w:hAnsi="Times New Roman" w:cs="Times New Roman"/>
                <w:noProof/>
                <w:sz w:val="24"/>
                <w:szCs w:val="24"/>
              </w:rPr>
              <w:t>Objetivo principal</w:t>
            </w:r>
            <w:r w:rsidRPr="00E5188B">
              <w:rPr>
                <w:rFonts w:ascii="Times New Roman" w:hAnsi="Times New Roman" w:cs="Times New Roman"/>
                <w:noProof/>
                <w:webHidden/>
                <w:sz w:val="24"/>
                <w:szCs w:val="24"/>
              </w:rPr>
              <w:tab/>
            </w:r>
            <w:r w:rsidRPr="00E5188B">
              <w:rPr>
                <w:rFonts w:ascii="Times New Roman" w:hAnsi="Times New Roman" w:cs="Times New Roman"/>
                <w:noProof/>
                <w:webHidden/>
                <w:sz w:val="24"/>
                <w:szCs w:val="24"/>
              </w:rPr>
              <w:fldChar w:fldCharType="begin"/>
            </w:r>
            <w:r w:rsidRPr="00E5188B">
              <w:rPr>
                <w:rFonts w:ascii="Times New Roman" w:hAnsi="Times New Roman" w:cs="Times New Roman"/>
                <w:noProof/>
                <w:webHidden/>
                <w:sz w:val="24"/>
                <w:szCs w:val="24"/>
              </w:rPr>
              <w:instrText xml:space="preserve"> PAGEREF _Toc230554101 \h </w:instrText>
            </w:r>
            <w:r w:rsidRPr="00E5188B">
              <w:rPr>
                <w:rFonts w:ascii="Times New Roman" w:hAnsi="Times New Roman" w:cs="Times New Roman"/>
                <w:noProof/>
                <w:webHidden/>
                <w:sz w:val="24"/>
                <w:szCs w:val="24"/>
              </w:rPr>
            </w:r>
            <w:r w:rsidRPr="00E5188B">
              <w:rPr>
                <w:rFonts w:ascii="Times New Roman" w:hAnsi="Times New Roman" w:cs="Times New Roman"/>
                <w:noProof/>
                <w:webHidden/>
                <w:sz w:val="24"/>
                <w:szCs w:val="24"/>
              </w:rPr>
              <w:fldChar w:fldCharType="separate"/>
            </w:r>
            <w:r w:rsidRPr="00E5188B">
              <w:rPr>
                <w:rFonts w:ascii="Times New Roman" w:hAnsi="Times New Roman" w:cs="Times New Roman"/>
                <w:noProof/>
                <w:webHidden/>
                <w:sz w:val="24"/>
                <w:szCs w:val="24"/>
              </w:rPr>
              <w:t>12</w:t>
            </w:r>
            <w:r w:rsidRPr="00E5188B">
              <w:rPr>
                <w:rFonts w:ascii="Times New Roman" w:hAnsi="Times New Roman" w:cs="Times New Roman"/>
                <w:noProof/>
                <w:webHidden/>
                <w:sz w:val="24"/>
                <w:szCs w:val="24"/>
              </w:rPr>
              <w:fldChar w:fldCharType="end"/>
            </w:r>
          </w:hyperlink>
        </w:p>
        <w:p w14:paraId="659D8BDE" w14:textId="15779F18" w:rsidR="00E5188B" w:rsidRPr="00E5188B" w:rsidRDefault="00E5188B" w:rsidP="00E5188B">
          <w:pPr>
            <w:pStyle w:val="TDC1"/>
            <w:tabs>
              <w:tab w:val="left" w:pos="720"/>
              <w:tab w:val="right" w:leader="dot" w:pos="8777"/>
            </w:tabs>
            <w:spacing w:line="276" w:lineRule="auto"/>
            <w:rPr>
              <w:rFonts w:ascii="Times New Roman" w:eastAsiaTheme="minorEastAsia" w:hAnsi="Times New Roman" w:cs="Times New Roman"/>
              <w:noProof/>
              <w:kern w:val="2"/>
              <w:sz w:val="24"/>
              <w:szCs w:val="24"/>
              <w14:ligatures w14:val="standardContextual"/>
            </w:rPr>
          </w:pPr>
          <w:hyperlink w:anchor="_Toc230554102" w:history="1">
            <w:r w:rsidRPr="00E5188B">
              <w:rPr>
                <w:rStyle w:val="Hipervnculo"/>
                <w:rFonts w:ascii="Times New Roman" w:hAnsi="Times New Roman" w:cs="Times New Roman"/>
                <w:noProof/>
                <w:sz w:val="24"/>
                <w:szCs w:val="24"/>
              </w:rPr>
              <w:t>2.2.</w:t>
            </w:r>
            <w:r w:rsidRPr="00E5188B">
              <w:rPr>
                <w:rFonts w:ascii="Times New Roman" w:eastAsiaTheme="minorEastAsia" w:hAnsi="Times New Roman" w:cs="Times New Roman"/>
                <w:noProof/>
                <w:kern w:val="2"/>
                <w:sz w:val="24"/>
                <w:szCs w:val="24"/>
                <w14:ligatures w14:val="standardContextual"/>
              </w:rPr>
              <w:tab/>
            </w:r>
            <w:r w:rsidRPr="00E5188B">
              <w:rPr>
                <w:rStyle w:val="Hipervnculo"/>
                <w:rFonts w:ascii="Times New Roman" w:hAnsi="Times New Roman" w:cs="Times New Roman"/>
                <w:noProof/>
                <w:sz w:val="24"/>
                <w:szCs w:val="24"/>
              </w:rPr>
              <w:t>Objetivos secundarios</w:t>
            </w:r>
            <w:r w:rsidRPr="00E5188B">
              <w:rPr>
                <w:rFonts w:ascii="Times New Roman" w:hAnsi="Times New Roman" w:cs="Times New Roman"/>
                <w:noProof/>
                <w:webHidden/>
                <w:sz w:val="24"/>
                <w:szCs w:val="24"/>
              </w:rPr>
              <w:tab/>
            </w:r>
            <w:r w:rsidRPr="00E5188B">
              <w:rPr>
                <w:rFonts w:ascii="Times New Roman" w:hAnsi="Times New Roman" w:cs="Times New Roman"/>
                <w:noProof/>
                <w:webHidden/>
                <w:sz w:val="24"/>
                <w:szCs w:val="24"/>
              </w:rPr>
              <w:fldChar w:fldCharType="begin"/>
            </w:r>
            <w:r w:rsidRPr="00E5188B">
              <w:rPr>
                <w:rFonts w:ascii="Times New Roman" w:hAnsi="Times New Roman" w:cs="Times New Roman"/>
                <w:noProof/>
                <w:webHidden/>
                <w:sz w:val="24"/>
                <w:szCs w:val="24"/>
              </w:rPr>
              <w:instrText xml:space="preserve"> PAGEREF _Toc230554102 \h </w:instrText>
            </w:r>
            <w:r w:rsidRPr="00E5188B">
              <w:rPr>
                <w:rFonts w:ascii="Times New Roman" w:hAnsi="Times New Roman" w:cs="Times New Roman"/>
                <w:noProof/>
                <w:webHidden/>
                <w:sz w:val="24"/>
                <w:szCs w:val="24"/>
              </w:rPr>
            </w:r>
            <w:r w:rsidRPr="00E5188B">
              <w:rPr>
                <w:rFonts w:ascii="Times New Roman" w:hAnsi="Times New Roman" w:cs="Times New Roman"/>
                <w:noProof/>
                <w:webHidden/>
                <w:sz w:val="24"/>
                <w:szCs w:val="24"/>
              </w:rPr>
              <w:fldChar w:fldCharType="separate"/>
            </w:r>
            <w:r w:rsidRPr="00E5188B">
              <w:rPr>
                <w:rFonts w:ascii="Times New Roman" w:hAnsi="Times New Roman" w:cs="Times New Roman"/>
                <w:noProof/>
                <w:webHidden/>
                <w:sz w:val="24"/>
                <w:szCs w:val="24"/>
              </w:rPr>
              <w:t>12</w:t>
            </w:r>
            <w:r w:rsidRPr="00E5188B">
              <w:rPr>
                <w:rFonts w:ascii="Times New Roman" w:hAnsi="Times New Roman" w:cs="Times New Roman"/>
                <w:noProof/>
                <w:webHidden/>
                <w:sz w:val="24"/>
                <w:szCs w:val="24"/>
              </w:rPr>
              <w:fldChar w:fldCharType="end"/>
            </w:r>
          </w:hyperlink>
        </w:p>
        <w:p w14:paraId="680BA62D" w14:textId="27C4C0C5" w:rsidR="00E5188B" w:rsidRPr="00E5188B" w:rsidRDefault="00E5188B" w:rsidP="00E5188B">
          <w:pPr>
            <w:pStyle w:val="TDC1"/>
            <w:tabs>
              <w:tab w:val="left" w:pos="480"/>
              <w:tab w:val="right" w:leader="dot" w:pos="8777"/>
            </w:tabs>
            <w:spacing w:line="276" w:lineRule="auto"/>
            <w:rPr>
              <w:rFonts w:ascii="Times New Roman" w:eastAsiaTheme="minorEastAsia" w:hAnsi="Times New Roman" w:cs="Times New Roman"/>
              <w:noProof/>
              <w:kern w:val="2"/>
              <w:sz w:val="24"/>
              <w:szCs w:val="24"/>
              <w14:ligatures w14:val="standardContextual"/>
            </w:rPr>
          </w:pPr>
          <w:hyperlink w:anchor="_Toc230554103" w:history="1">
            <w:r w:rsidRPr="00E5188B">
              <w:rPr>
                <w:rStyle w:val="Hipervnculo"/>
                <w:rFonts w:ascii="Times New Roman" w:hAnsi="Times New Roman" w:cs="Times New Roman"/>
                <w:noProof/>
                <w:sz w:val="24"/>
                <w:szCs w:val="24"/>
              </w:rPr>
              <w:t>3.</w:t>
            </w:r>
            <w:r w:rsidRPr="00E5188B">
              <w:rPr>
                <w:rFonts w:ascii="Times New Roman" w:eastAsiaTheme="minorEastAsia" w:hAnsi="Times New Roman" w:cs="Times New Roman"/>
                <w:noProof/>
                <w:kern w:val="2"/>
                <w:sz w:val="24"/>
                <w:szCs w:val="24"/>
                <w14:ligatures w14:val="standardContextual"/>
              </w:rPr>
              <w:tab/>
            </w:r>
            <w:r w:rsidRPr="00E5188B">
              <w:rPr>
                <w:rStyle w:val="Hipervnculo"/>
                <w:rFonts w:ascii="Times New Roman" w:hAnsi="Times New Roman" w:cs="Times New Roman"/>
                <w:noProof/>
                <w:sz w:val="24"/>
                <w:szCs w:val="24"/>
              </w:rPr>
              <w:t>ESTUDIO BIBLIOGRÁFICO</w:t>
            </w:r>
            <w:r w:rsidRPr="00E5188B">
              <w:rPr>
                <w:rFonts w:ascii="Times New Roman" w:hAnsi="Times New Roman" w:cs="Times New Roman"/>
                <w:noProof/>
                <w:webHidden/>
                <w:sz w:val="24"/>
                <w:szCs w:val="24"/>
              </w:rPr>
              <w:tab/>
            </w:r>
            <w:r w:rsidRPr="00E5188B">
              <w:rPr>
                <w:rFonts w:ascii="Times New Roman" w:hAnsi="Times New Roman" w:cs="Times New Roman"/>
                <w:noProof/>
                <w:webHidden/>
                <w:sz w:val="24"/>
                <w:szCs w:val="24"/>
              </w:rPr>
              <w:fldChar w:fldCharType="begin"/>
            </w:r>
            <w:r w:rsidRPr="00E5188B">
              <w:rPr>
                <w:rFonts w:ascii="Times New Roman" w:hAnsi="Times New Roman" w:cs="Times New Roman"/>
                <w:noProof/>
                <w:webHidden/>
                <w:sz w:val="24"/>
                <w:szCs w:val="24"/>
              </w:rPr>
              <w:instrText xml:space="preserve"> PAGEREF _Toc230554103 \h </w:instrText>
            </w:r>
            <w:r w:rsidRPr="00E5188B">
              <w:rPr>
                <w:rFonts w:ascii="Times New Roman" w:hAnsi="Times New Roman" w:cs="Times New Roman"/>
                <w:noProof/>
                <w:webHidden/>
                <w:sz w:val="24"/>
                <w:szCs w:val="24"/>
              </w:rPr>
            </w:r>
            <w:r w:rsidRPr="00E5188B">
              <w:rPr>
                <w:rFonts w:ascii="Times New Roman" w:hAnsi="Times New Roman" w:cs="Times New Roman"/>
                <w:noProof/>
                <w:webHidden/>
                <w:sz w:val="24"/>
                <w:szCs w:val="24"/>
              </w:rPr>
              <w:fldChar w:fldCharType="separate"/>
            </w:r>
            <w:r w:rsidRPr="00E5188B">
              <w:rPr>
                <w:rFonts w:ascii="Times New Roman" w:hAnsi="Times New Roman" w:cs="Times New Roman"/>
                <w:noProof/>
                <w:webHidden/>
                <w:sz w:val="24"/>
                <w:szCs w:val="24"/>
              </w:rPr>
              <w:t>13</w:t>
            </w:r>
            <w:r w:rsidRPr="00E5188B">
              <w:rPr>
                <w:rFonts w:ascii="Times New Roman" w:hAnsi="Times New Roman" w:cs="Times New Roman"/>
                <w:noProof/>
                <w:webHidden/>
                <w:sz w:val="24"/>
                <w:szCs w:val="24"/>
              </w:rPr>
              <w:fldChar w:fldCharType="end"/>
            </w:r>
          </w:hyperlink>
        </w:p>
        <w:p w14:paraId="21F30715" w14:textId="7AA29AD1" w:rsidR="00E5188B" w:rsidRPr="00E5188B" w:rsidRDefault="00E5188B" w:rsidP="00E5188B">
          <w:pPr>
            <w:pStyle w:val="TDC1"/>
            <w:tabs>
              <w:tab w:val="left" w:pos="720"/>
              <w:tab w:val="right" w:leader="dot" w:pos="8777"/>
            </w:tabs>
            <w:spacing w:line="276" w:lineRule="auto"/>
            <w:rPr>
              <w:rFonts w:ascii="Times New Roman" w:eastAsiaTheme="minorEastAsia" w:hAnsi="Times New Roman" w:cs="Times New Roman"/>
              <w:noProof/>
              <w:kern w:val="2"/>
              <w:sz w:val="24"/>
              <w:szCs w:val="24"/>
              <w14:ligatures w14:val="standardContextual"/>
            </w:rPr>
          </w:pPr>
          <w:hyperlink w:anchor="_Toc230554104" w:history="1">
            <w:r w:rsidRPr="00E5188B">
              <w:rPr>
                <w:rStyle w:val="Hipervnculo"/>
                <w:rFonts w:ascii="Times New Roman" w:hAnsi="Times New Roman" w:cs="Times New Roman"/>
                <w:noProof/>
                <w:sz w:val="24"/>
                <w:szCs w:val="24"/>
              </w:rPr>
              <w:t>3.1.</w:t>
            </w:r>
            <w:r w:rsidRPr="00E5188B">
              <w:rPr>
                <w:rFonts w:ascii="Times New Roman" w:eastAsiaTheme="minorEastAsia" w:hAnsi="Times New Roman" w:cs="Times New Roman"/>
                <w:noProof/>
                <w:kern w:val="2"/>
                <w:sz w:val="24"/>
                <w:szCs w:val="24"/>
                <w14:ligatures w14:val="standardContextual"/>
              </w:rPr>
              <w:tab/>
            </w:r>
            <w:r w:rsidRPr="00E5188B">
              <w:rPr>
                <w:rStyle w:val="Hipervnculo"/>
                <w:rFonts w:ascii="Times New Roman" w:hAnsi="Times New Roman" w:cs="Times New Roman"/>
                <w:noProof/>
                <w:sz w:val="24"/>
                <w:szCs w:val="24"/>
              </w:rPr>
              <w:t>Clasificación de residuos mediante visión artificial: evolución histórica y estado del arte</w:t>
            </w:r>
            <w:r w:rsidRPr="00E5188B">
              <w:rPr>
                <w:rFonts w:ascii="Times New Roman" w:hAnsi="Times New Roman" w:cs="Times New Roman"/>
                <w:noProof/>
                <w:webHidden/>
                <w:sz w:val="24"/>
                <w:szCs w:val="24"/>
              </w:rPr>
              <w:tab/>
            </w:r>
            <w:r w:rsidRPr="00E5188B">
              <w:rPr>
                <w:rFonts w:ascii="Times New Roman" w:hAnsi="Times New Roman" w:cs="Times New Roman"/>
                <w:noProof/>
                <w:webHidden/>
                <w:sz w:val="24"/>
                <w:szCs w:val="24"/>
              </w:rPr>
              <w:fldChar w:fldCharType="begin"/>
            </w:r>
            <w:r w:rsidRPr="00E5188B">
              <w:rPr>
                <w:rFonts w:ascii="Times New Roman" w:hAnsi="Times New Roman" w:cs="Times New Roman"/>
                <w:noProof/>
                <w:webHidden/>
                <w:sz w:val="24"/>
                <w:szCs w:val="24"/>
              </w:rPr>
              <w:instrText xml:space="preserve"> PAGEREF _Toc230554104 \h </w:instrText>
            </w:r>
            <w:r w:rsidRPr="00E5188B">
              <w:rPr>
                <w:rFonts w:ascii="Times New Roman" w:hAnsi="Times New Roman" w:cs="Times New Roman"/>
                <w:noProof/>
                <w:webHidden/>
                <w:sz w:val="24"/>
                <w:szCs w:val="24"/>
              </w:rPr>
            </w:r>
            <w:r w:rsidRPr="00E5188B">
              <w:rPr>
                <w:rFonts w:ascii="Times New Roman" w:hAnsi="Times New Roman" w:cs="Times New Roman"/>
                <w:noProof/>
                <w:webHidden/>
                <w:sz w:val="24"/>
                <w:szCs w:val="24"/>
              </w:rPr>
              <w:fldChar w:fldCharType="separate"/>
            </w:r>
            <w:r w:rsidRPr="00E5188B">
              <w:rPr>
                <w:rFonts w:ascii="Times New Roman" w:hAnsi="Times New Roman" w:cs="Times New Roman"/>
                <w:noProof/>
                <w:webHidden/>
                <w:sz w:val="24"/>
                <w:szCs w:val="24"/>
              </w:rPr>
              <w:t>13</w:t>
            </w:r>
            <w:r w:rsidRPr="00E5188B">
              <w:rPr>
                <w:rFonts w:ascii="Times New Roman" w:hAnsi="Times New Roman" w:cs="Times New Roman"/>
                <w:noProof/>
                <w:webHidden/>
                <w:sz w:val="24"/>
                <w:szCs w:val="24"/>
              </w:rPr>
              <w:fldChar w:fldCharType="end"/>
            </w:r>
          </w:hyperlink>
        </w:p>
        <w:p w14:paraId="03637857" w14:textId="4AA5ECDF" w:rsidR="00E5188B" w:rsidRPr="00E5188B" w:rsidRDefault="00E5188B" w:rsidP="00E5188B">
          <w:pPr>
            <w:pStyle w:val="TDC1"/>
            <w:tabs>
              <w:tab w:val="left" w:pos="720"/>
              <w:tab w:val="right" w:leader="dot" w:pos="8777"/>
            </w:tabs>
            <w:spacing w:line="276" w:lineRule="auto"/>
            <w:rPr>
              <w:rFonts w:ascii="Times New Roman" w:eastAsiaTheme="minorEastAsia" w:hAnsi="Times New Roman" w:cs="Times New Roman"/>
              <w:noProof/>
              <w:kern w:val="2"/>
              <w:sz w:val="24"/>
              <w:szCs w:val="24"/>
              <w14:ligatures w14:val="standardContextual"/>
            </w:rPr>
          </w:pPr>
          <w:hyperlink w:anchor="_Toc230554105" w:history="1">
            <w:r w:rsidRPr="00E5188B">
              <w:rPr>
                <w:rStyle w:val="Hipervnculo"/>
                <w:rFonts w:ascii="Times New Roman" w:hAnsi="Times New Roman" w:cs="Times New Roman"/>
                <w:noProof/>
                <w:sz w:val="24"/>
                <w:szCs w:val="24"/>
                <w:lang w:val="en-US"/>
              </w:rPr>
              <w:t>3.2.</w:t>
            </w:r>
            <w:r w:rsidRPr="00E5188B">
              <w:rPr>
                <w:rFonts w:ascii="Times New Roman" w:eastAsiaTheme="minorEastAsia" w:hAnsi="Times New Roman" w:cs="Times New Roman"/>
                <w:noProof/>
                <w:kern w:val="2"/>
                <w:sz w:val="24"/>
                <w:szCs w:val="24"/>
                <w14:ligatures w14:val="standardContextual"/>
              </w:rPr>
              <w:tab/>
            </w:r>
            <w:r w:rsidRPr="00E5188B">
              <w:rPr>
                <w:rStyle w:val="Hipervnculo"/>
                <w:rFonts w:ascii="Times New Roman" w:hAnsi="Times New Roman" w:cs="Times New Roman"/>
                <w:noProof/>
                <w:sz w:val="24"/>
                <w:szCs w:val="24"/>
                <w:lang w:val="en-US"/>
              </w:rPr>
              <w:t>Transfer learning y arquitecturas CNN modernas</w:t>
            </w:r>
            <w:r w:rsidRPr="00E5188B">
              <w:rPr>
                <w:rFonts w:ascii="Times New Roman" w:hAnsi="Times New Roman" w:cs="Times New Roman"/>
                <w:noProof/>
                <w:webHidden/>
                <w:sz w:val="24"/>
                <w:szCs w:val="24"/>
              </w:rPr>
              <w:tab/>
            </w:r>
            <w:r w:rsidRPr="00E5188B">
              <w:rPr>
                <w:rFonts w:ascii="Times New Roman" w:hAnsi="Times New Roman" w:cs="Times New Roman"/>
                <w:noProof/>
                <w:webHidden/>
                <w:sz w:val="24"/>
                <w:szCs w:val="24"/>
              </w:rPr>
              <w:fldChar w:fldCharType="begin"/>
            </w:r>
            <w:r w:rsidRPr="00E5188B">
              <w:rPr>
                <w:rFonts w:ascii="Times New Roman" w:hAnsi="Times New Roman" w:cs="Times New Roman"/>
                <w:noProof/>
                <w:webHidden/>
                <w:sz w:val="24"/>
                <w:szCs w:val="24"/>
              </w:rPr>
              <w:instrText xml:space="preserve"> PAGEREF _Toc230554105 \h </w:instrText>
            </w:r>
            <w:r w:rsidRPr="00E5188B">
              <w:rPr>
                <w:rFonts w:ascii="Times New Roman" w:hAnsi="Times New Roman" w:cs="Times New Roman"/>
                <w:noProof/>
                <w:webHidden/>
                <w:sz w:val="24"/>
                <w:szCs w:val="24"/>
              </w:rPr>
            </w:r>
            <w:r w:rsidRPr="00E5188B">
              <w:rPr>
                <w:rFonts w:ascii="Times New Roman" w:hAnsi="Times New Roman" w:cs="Times New Roman"/>
                <w:noProof/>
                <w:webHidden/>
                <w:sz w:val="24"/>
                <w:szCs w:val="24"/>
              </w:rPr>
              <w:fldChar w:fldCharType="separate"/>
            </w:r>
            <w:r w:rsidRPr="00E5188B">
              <w:rPr>
                <w:rFonts w:ascii="Times New Roman" w:hAnsi="Times New Roman" w:cs="Times New Roman"/>
                <w:noProof/>
                <w:webHidden/>
                <w:sz w:val="24"/>
                <w:szCs w:val="24"/>
              </w:rPr>
              <w:t>14</w:t>
            </w:r>
            <w:r w:rsidRPr="00E5188B">
              <w:rPr>
                <w:rFonts w:ascii="Times New Roman" w:hAnsi="Times New Roman" w:cs="Times New Roman"/>
                <w:noProof/>
                <w:webHidden/>
                <w:sz w:val="24"/>
                <w:szCs w:val="24"/>
              </w:rPr>
              <w:fldChar w:fldCharType="end"/>
            </w:r>
          </w:hyperlink>
        </w:p>
        <w:p w14:paraId="1A0C4E91" w14:textId="096E132C" w:rsidR="00E5188B" w:rsidRPr="00E5188B" w:rsidRDefault="00E5188B" w:rsidP="00E5188B">
          <w:pPr>
            <w:pStyle w:val="TDC1"/>
            <w:tabs>
              <w:tab w:val="left" w:pos="720"/>
              <w:tab w:val="right" w:leader="dot" w:pos="8777"/>
            </w:tabs>
            <w:spacing w:line="276" w:lineRule="auto"/>
            <w:rPr>
              <w:rFonts w:ascii="Times New Roman" w:eastAsiaTheme="minorEastAsia" w:hAnsi="Times New Roman" w:cs="Times New Roman"/>
              <w:noProof/>
              <w:kern w:val="2"/>
              <w:sz w:val="24"/>
              <w:szCs w:val="24"/>
              <w14:ligatures w14:val="standardContextual"/>
            </w:rPr>
          </w:pPr>
          <w:hyperlink w:anchor="_Toc230554106" w:history="1">
            <w:r w:rsidRPr="00E5188B">
              <w:rPr>
                <w:rStyle w:val="Hipervnculo"/>
                <w:rFonts w:ascii="Times New Roman" w:hAnsi="Times New Roman" w:cs="Times New Roman"/>
                <w:noProof/>
                <w:sz w:val="24"/>
                <w:szCs w:val="24"/>
              </w:rPr>
              <w:t>3.3.</w:t>
            </w:r>
            <w:r w:rsidRPr="00E5188B">
              <w:rPr>
                <w:rFonts w:ascii="Times New Roman" w:eastAsiaTheme="minorEastAsia" w:hAnsi="Times New Roman" w:cs="Times New Roman"/>
                <w:noProof/>
                <w:kern w:val="2"/>
                <w:sz w:val="24"/>
                <w:szCs w:val="24"/>
                <w14:ligatures w14:val="standardContextual"/>
              </w:rPr>
              <w:tab/>
            </w:r>
            <w:r w:rsidRPr="00E5188B">
              <w:rPr>
                <w:rStyle w:val="Hipervnculo"/>
                <w:rFonts w:ascii="Times New Roman" w:hAnsi="Times New Roman" w:cs="Times New Roman"/>
                <w:noProof/>
                <w:sz w:val="24"/>
                <w:szCs w:val="24"/>
              </w:rPr>
              <w:t>Data augmentation en datasets de dominio específico</w:t>
            </w:r>
            <w:r w:rsidRPr="00E5188B">
              <w:rPr>
                <w:rFonts w:ascii="Times New Roman" w:hAnsi="Times New Roman" w:cs="Times New Roman"/>
                <w:noProof/>
                <w:webHidden/>
                <w:sz w:val="24"/>
                <w:szCs w:val="24"/>
              </w:rPr>
              <w:tab/>
            </w:r>
            <w:r w:rsidRPr="00E5188B">
              <w:rPr>
                <w:rFonts w:ascii="Times New Roman" w:hAnsi="Times New Roman" w:cs="Times New Roman"/>
                <w:noProof/>
                <w:webHidden/>
                <w:sz w:val="24"/>
                <w:szCs w:val="24"/>
              </w:rPr>
              <w:fldChar w:fldCharType="begin"/>
            </w:r>
            <w:r w:rsidRPr="00E5188B">
              <w:rPr>
                <w:rFonts w:ascii="Times New Roman" w:hAnsi="Times New Roman" w:cs="Times New Roman"/>
                <w:noProof/>
                <w:webHidden/>
                <w:sz w:val="24"/>
                <w:szCs w:val="24"/>
              </w:rPr>
              <w:instrText xml:space="preserve"> PAGEREF _Toc230554106 \h </w:instrText>
            </w:r>
            <w:r w:rsidRPr="00E5188B">
              <w:rPr>
                <w:rFonts w:ascii="Times New Roman" w:hAnsi="Times New Roman" w:cs="Times New Roman"/>
                <w:noProof/>
                <w:webHidden/>
                <w:sz w:val="24"/>
                <w:szCs w:val="24"/>
              </w:rPr>
            </w:r>
            <w:r w:rsidRPr="00E5188B">
              <w:rPr>
                <w:rFonts w:ascii="Times New Roman" w:hAnsi="Times New Roman" w:cs="Times New Roman"/>
                <w:noProof/>
                <w:webHidden/>
                <w:sz w:val="24"/>
                <w:szCs w:val="24"/>
              </w:rPr>
              <w:fldChar w:fldCharType="separate"/>
            </w:r>
            <w:r w:rsidRPr="00E5188B">
              <w:rPr>
                <w:rFonts w:ascii="Times New Roman" w:hAnsi="Times New Roman" w:cs="Times New Roman"/>
                <w:noProof/>
                <w:webHidden/>
                <w:sz w:val="24"/>
                <w:szCs w:val="24"/>
              </w:rPr>
              <w:t>16</w:t>
            </w:r>
            <w:r w:rsidRPr="00E5188B">
              <w:rPr>
                <w:rFonts w:ascii="Times New Roman" w:hAnsi="Times New Roman" w:cs="Times New Roman"/>
                <w:noProof/>
                <w:webHidden/>
                <w:sz w:val="24"/>
                <w:szCs w:val="24"/>
              </w:rPr>
              <w:fldChar w:fldCharType="end"/>
            </w:r>
          </w:hyperlink>
        </w:p>
        <w:p w14:paraId="652EC38D" w14:textId="26520F11" w:rsidR="00E5188B" w:rsidRPr="00E5188B" w:rsidRDefault="00E5188B" w:rsidP="00E5188B">
          <w:pPr>
            <w:pStyle w:val="TDC1"/>
            <w:tabs>
              <w:tab w:val="left" w:pos="720"/>
              <w:tab w:val="right" w:leader="dot" w:pos="8777"/>
            </w:tabs>
            <w:spacing w:line="276" w:lineRule="auto"/>
            <w:rPr>
              <w:rFonts w:ascii="Times New Roman" w:eastAsiaTheme="minorEastAsia" w:hAnsi="Times New Roman" w:cs="Times New Roman"/>
              <w:noProof/>
              <w:kern w:val="2"/>
              <w:sz w:val="24"/>
              <w:szCs w:val="24"/>
              <w14:ligatures w14:val="standardContextual"/>
            </w:rPr>
          </w:pPr>
          <w:hyperlink w:anchor="_Toc230554107" w:history="1">
            <w:r w:rsidRPr="00E5188B">
              <w:rPr>
                <w:rStyle w:val="Hipervnculo"/>
                <w:rFonts w:ascii="Times New Roman" w:hAnsi="Times New Roman" w:cs="Times New Roman"/>
                <w:noProof/>
                <w:sz w:val="24"/>
                <w:szCs w:val="24"/>
              </w:rPr>
              <w:t>3.4.</w:t>
            </w:r>
            <w:r w:rsidRPr="00E5188B">
              <w:rPr>
                <w:rFonts w:ascii="Times New Roman" w:eastAsiaTheme="minorEastAsia" w:hAnsi="Times New Roman" w:cs="Times New Roman"/>
                <w:noProof/>
                <w:kern w:val="2"/>
                <w:sz w:val="24"/>
                <w:szCs w:val="24"/>
                <w14:ligatures w14:val="standardContextual"/>
              </w:rPr>
              <w:tab/>
            </w:r>
            <w:r w:rsidRPr="00E5188B">
              <w:rPr>
                <w:rStyle w:val="Hipervnculo"/>
                <w:rFonts w:ascii="Times New Roman" w:hAnsi="Times New Roman" w:cs="Times New Roman"/>
                <w:noProof/>
                <w:sz w:val="24"/>
                <w:szCs w:val="24"/>
              </w:rPr>
              <w:t>Degradación de rendimiento en deployment real y domain adaptation</w:t>
            </w:r>
            <w:r w:rsidRPr="00E5188B">
              <w:rPr>
                <w:rFonts w:ascii="Times New Roman" w:hAnsi="Times New Roman" w:cs="Times New Roman"/>
                <w:noProof/>
                <w:webHidden/>
                <w:sz w:val="24"/>
                <w:szCs w:val="24"/>
              </w:rPr>
              <w:tab/>
            </w:r>
            <w:r w:rsidRPr="00E5188B">
              <w:rPr>
                <w:rFonts w:ascii="Times New Roman" w:hAnsi="Times New Roman" w:cs="Times New Roman"/>
                <w:noProof/>
                <w:webHidden/>
                <w:sz w:val="24"/>
                <w:szCs w:val="24"/>
              </w:rPr>
              <w:fldChar w:fldCharType="begin"/>
            </w:r>
            <w:r w:rsidRPr="00E5188B">
              <w:rPr>
                <w:rFonts w:ascii="Times New Roman" w:hAnsi="Times New Roman" w:cs="Times New Roman"/>
                <w:noProof/>
                <w:webHidden/>
                <w:sz w:val="24"/>
                <w:szCs w:val="24"/>
              </w:rPr>
              <w:instrText xml:space="preserve"> PAGEREF _Toc230554107 \h </w:instrText>
            </w:r>
            <w:r w:rsidRPr="00E5188B">
              <w:rPr>
                <w:rFonts w:ascii="Times New Roman" w:hAnsi="Times New Roman" w:cs="Times New Roman"/>
                <w:noProof/>
                <w:webHidden/>
                <w:sz w:val="24"/>
                <w:szCs w:val="24"/>
              </w:rPr>
            </w:r>
            <w:r w:rsidRPr="00E5188B">
              <w:rPr>
                <w:rFonts w:ascii="Times New Roman" w:hAnsi="Times New Roman" w:cs="Times New Roman"/>
                <w:noProof/>
                <w:webHidden/>
                <w:sz w:val="24"/>
                <w:szCs w:val="24"/>
              </w:rPr>
              <w:fldChar w:fldCharType="separate"/>
            </w:r>
            <w:r w:rsidRPr="00E5188B">
              <w:rPr>
                <w:rFonts w:ascii="Times New Roman" w:hAnsi="Times New Roman" w:cs="Times New Roman"/>
                <w:noProof/>
                <w:webHidden/>
                <w:sz w:val="24"/>
                <w:szCs w:val="24"/>
              </w:rPr>
              <w:t>17</w:t>
            </w:r>
            <w:r w:rsidRPr="00E5188B">
              <w:rPr>
                <w:rFonts w:ascii="Times New Roman" w:hAnsi="Times New Roman" w:cs="Times New Roman"/>
                <w:noProof/>
                <w:webHidden/>
                <w:sz w:val="24"/>
                <w:szCs w:val="24"/>
              </w:rPr>
              <w:fldChar w:fldCharType="end"/>
            </w:r>
          </w:hyperlink>
        </w:p>
        <w:p w14:paraId="4E10DEE0" w14:textId="13D770D0" w:rsidR="00E5188B" w:rsidRPr="00E5188B" w:rsidRDefault="00E5188B" w:rsidP="00E5188B">
          <w:pPr>
            <w:pStyle w:val="TDC1"/>
            <w:tabs>
              <w:tab w:val="left" w:pos="720"/>
              <w:tab w:val="right" w:leader="dot" w:pos="8777"/>
            </w:tabs>
            <w:spacing w:line="276" w:lineRule="auto"/>
            <w:rPr>
              <w:rFonts w:ascii="Times New Roman" w:eastAsiaTheme="minorEastAsia" w:hAnsi="Times New Roman" w:cs="Times New Roman"/>
              <w:noProof/>
              <w:kern w:val="2"/>
              <w:sz w:val="24"/>
              <w:szCs w:val="24"/>
              <w14:ligatures w14:val="standardContextual"/>
            </w:rPr>
          </w:pPr>
          <w:hyperlink w:anchor="_Toc230554108" w:history="1">
            <w:r w:rsidRPr="00E5188B">
              <w:rPr>
                <w:rStyle w:val="Hipervnculo"/>
                <w:rFonts w:ascii="Times New Roman" w:hAnsi="Times New Roman" w:cs="Times New Roman"/>
                <w:noProof/>
                <w:sz w:val="24"/>
                <w:szCs w:val="24"/>
              </w:rPr>
              <w:t>3.5.</w:t>
            </w:r>
            <w:r w:rsidRPr="00E5188B">
              <w:rPr>
                <w:rFonts w:ascii="Times New Roman" w:eastAsiaTheme="minorEastAsia" w:hAnsi="Times New Roman" w:cs="Times New Roman"/>
                <w:noProof/>
                <w:kern w:val="2"/>
                <w:sz w:val="24"/>
                <w:szCs w:val="24"/>
                <w14:ligatures w14:val="standardContextual"/>
              </w:rPr>
              <w:tab/>
            </w:r>
            <w:r w:rsidRPr="00E5188B">
              <w:rPr>
                <w:rStyle w:val="Hipervnculo"/>
                <w:rFonts w:ascii="Times New Roman" w:hAnsi="Times New Roman" w:cs="Times New Roman"/>
                <w:noProof/>
                <w:sz w:val="24"/>
                <w:szCs w:val="24"/>
              </w:rPr>
              <w:t>Sistemas SDDR: requisitos tecnológicos y contexto operativo</w:t>
            </w:r>
            <w:r w:rsidRPr="00E5188B">
              <w:rPr>
                <w:rFonts w:ascii="Times New Roman" w:hAnsi="Times New Roman" w:cs="Times New Roman"/>
                <w:noProof/>
                <w:webHidden/>
                <w:sz w:val="24"/>
                <w:szCs w:val="24"/>
              </w:rPr>
              <w:tab/>
            </w:r>
            <w:r w:rsidRPr="00E5188B">
              <w:rPr>
                <w:rFonts w:ascii="Times New Roman" w:hAnsi="Times New Roman" w:cs="Times New Roman"/>
                <w:noProof/>
                <w:webHidden/>
                <w:sz w:val="24"/>
                <w:szCs w:val="24"/>
              </w:rPr>
              <w:fldChar w:fldCharType="begin"/>
            </w:r>
            <w:r w:rsidRPr="00E5188B">
              <w:rPr>
                <w:rFonts w:ascii="Times New Roman" w:hAnsi="Times New Roman" w:cs="Times New Roman"/>
                <w:noProof/>
                <w:webHidden/>
                <w:sz w:val="24"/>
                <w:szCs w:val="24"/>
              </w:rPr>
              <w:instrText xml:space="preserve"> PAGEREF _Toc230554108 \h </w:instrText>
            </w:r>
            <w:r w:rsidRPr="00E5188B">
              <w:rPr>
                <w:rFonts w:ascii="Times New Roman" w:hAnsi="Times New Roman" w:cs="Times New Roman"/>
                <w:noProof/>
                <w:webHidden/>
                <w:sz w:val="24"/>
                <w:szCs w:val="24"/>
              </w:rPr>
            </w:r>
            <w:r w:rsidRPr="00E5188B">
              <w:rPr>
                <w:rFonts w:ascii="Times New Roman" w:hAnsi="Times New Roman" w:cs="Times New Roman"/>
                <w:noProof/>
                <w:webHidden/>
                <w:sz w:val="24"/>
                <w:szCs w:val="24"/>
              </w:rPr>
              <w:fldChar w:fldCharType="separate"/>
            </w:r>
            <w:r w:rsidRPr="00E5188B">
              <w:rPr>
                <w:rFonts w:ascii="Times New Roman" w:hAnsi="Times New Roman" w:cs="Times New Roman"/>
                <w:noProof/>
                <w:webHidden/>
                <w:sz w:val="24"/>
                <w:szCs w:val="24"/>
              </w:rPr>
              <w:t>18</w:t>
            </w:r>
            <w:r w:rsidRPr="00E5188B">
              <w:rPr>
                <w:rFonts w:ascii="Times New Roman" w:hAnsi="Times New Roman" w:cs="Times New Roman"/>
                <w:noProof/>
                <w:webHidden/>
                <w:sz w:val="24"/>
                <w:szCs w:val="24"/>
              </w:rPr>
              <w:fldChar w:fldCharType="end"/>
            </w:r>
          </w:hyperlink>
        </w:p>
        <w:p w14:paraId="78430B5E" w14:textId="2E0C2E86" w:rsidR="00E5188B" w:rsidRPr="00E5188B" w:rsidRDefault="00E5188B" w:rsidP="00E5188B">
          <w:pPr>
            <w:pStyle w:val="TDC1"/>
            <w:tabs>
              <w:tab w:val="left" w:pos="720"/>
              <w:tab w:val="right" w:leader="dot" w:pos="8777"/>
            </w:tabs>
            <w:spacing w:line="276" w:lineRule="auto"/>
            <w:rPr>
              <w:rFonts w:ascii="Times New Roman" w:eastAsiaTheme="minorEastAsia" w:hAnsi="Times New Roman" w:cs="Times New Roman"/>
              <w:noProof/>
              <w:kern w:val="2"/>
              <w:sz w:val="24"/>
              <w:szCs w:val="24"/>
              <w14:ligatures w14:val="standardContextual"/>
            </w:rPr>
          </w:pPr>
          <w:hyperlink w:anchor="_Toc230554109" w:history="1">
            <w:r w:rsidRPr="00E5188B">
              <w:rPr>
                <w:rStyle w:val="Hipervnculo"/>
                <w:rFonts w:ascii="Times New Roman" w:hAnsi="Times New Roman" w:cs="Times New Roman"/>
                <w:noProof/>
                <w:sz w:val="24"/>
                <w:szCs w:val="24"/>
              </w:rPr>
              <w:t>3.6.</w:t>
            </w:r>
            <w:r w:rsidRPr="00E5188B">
              <w:rPr>
                <w:rFonts w:ascii="Times New Roman" w:eastAsiaTheme="minorEastAsia" w:hAnsi="Times New Roman" w:cs="Times New Roman"/>
                <w:noProof/>
                <w:kern w:val="2"/>
                <w:sz w:val="24"/>
                <w:szCs w:val="24"/>
                <w14:ligatures w14:val="standardContextual"/>
              </w:rPr>
              <w:tab/>
            </w:r>
            <w:r w:rsidRPr="00E5188B">
              <w:rPr>
                <w:rStyle w:val="Hipervnculo"/>
                <w:rFonts w:ascii="Times New Roman" w:hAnsi="Times New Roman" w:cs="Times New Roman"/>
                <w:noProof/>
                <w:sz w:val="24"/>
                <w:szCs w:val="24"/>
              </w:rPr>
              <w:t>Brechas identificadas y posicionamiento del proyecto</w:t>
            </w:r>
            <w:r w:rsidRPr="00E5188B">
              <w:rPr>
                <w:rFonts w:ascii="Times New Roman" w:hAnsi="Times New Roman" w:cs="Times New Roman"/>
                <w:noProof/>
                <w:webHidden/>
                <w:sz w:val="24"/>
                <w:szCs w:val="24"/>
              </w:rPr>
              <w:tab/>
            </w:r>
            <w:r w:rsidRPr="00E5188B">
              <w:rPr>
                <w:rFonts w:ascii="Times New Roman" w:hAnsi="Times New Roman" w:cs="Times New Roman"/>
                <w:noProof/>
                <w:webHidden/>
                <w:sz w:val="24"/>
                <w:szCs w:val="24"/>
              </w:rPr>
              <w:fldChar w:fldCharType="begin"/>
            </w:r>
            <w:r w:rsidRPr="00E5188B">
              <w:rPr>
                <w:rFonts w:ascii="Times New Roman" w:hAnsi="Times New Roman" w:cs="Times New Roman"/>
                <w:noProof/>
                <w:webHidden/>
                <w:sz w:val="24"/>
                <w:szCs w:val="24"/>
              </w:rPr>
              <w:instrText xml:space="preserve"> PAGEREF _Toc230554109 \h </w:instrText>
            </w:r>
            <w:r w:rsidRPr="00E5188B">
              <w:rPr>
                <w:rFonts w:ascii="Times New Roman" w:hAnsi="Times New Roman" w:cs="Times New Roman"/>
                <w:noProof/>
                <w:webHidden/>
                <w:sz w:val="24"/>
                <w:szCs w:val="24"/>
              </w:rPr>
            </w:r>
            <w:r w:rsidRPr="00E5188B">
              <w:rPr>
                <w:rFonts w:ascii="Times New Roman" w:hAnsi="Times New Roman" w:cs="Times New Roman"/>
                <w:noProof/>
                <w:webHidden/>
                <w:sz w:val="24"/>
                <w:szCs w:val="24"/>
              </w:rPr>
              <w:fldChar w:fldCharType="separate"/>
            </w:r>
            <w:r w:rsidRPr="00E5188B">
              <w:rPr>
                <w:rFonts w:ascii="Times New Roman" w:hAnsi="Times New Roman" w:cs="Times New Roman"/>
                <w:noProof/>
                <w:webHidden/>
                <w:sz w:val="24"/>
                <w:szCs w:val="24"/>
              </w:rPr>
              <w:t>19</w:t>
            </w:r>
            <w:r w:rsidRPr="00E5188B">
              <w:rPr>
                <w:rFonts w:ascii="Times New Roman" w:hAnsi="Times New Roman" w:cs="Times New Roman"/>
                <w:noProof/>
                <w:webHidden/>
                <w:sz w:val="24"/>
                <w:szCs w:val="24"/>
              </w:rPr>
              <w:fldChar w:fldCharType="end"/>
            </w:r>
          </w:hyperlink>
        </w:p>
        <w:p w14:paraId="3F1806BD" w14:textId="4DEC16C7" w:rsidR="00E5188B" w:rsidRPr="00E5188B" w:rsidRDefault="00E5188B" w:rsidP="00E5188B">
          <w:pPr>
            <w:pStyle w:val="TDC1"/>
            <w:tabs>
              <w:tab w:val="left" w:pos="480"/>
              <w:tab w:val="right" w:leader="dot" w:pos="8777"/>
            </w:tabs>
            <w:spacing w:line="276" w:lineRule="auto"/>
            <w:rPr>
              <w:rFonts w:ascii="Times New Roman" w:eastAsiaTheme="minorEastAsia" w:hAnsi="Times New Roman" w:cs="Times New Roman"/>
              <w:noProof/>
              <w:kern w:val="2"/>
              <w:sz w:val="24"/>
              <w:szCs w:val="24"/>
              <w14:ligatures w14:val="standardContextual"/>
            </w:rPr>
          </w:pPr>
          <w:hyperlink w:anchor="_Toc230554110" w:history="1">
            <w:r w:rsidRPr="00E5188B">
              <w:rPr>
                <w:rStyle w:val="Hipervnculo"/>
                <w:rFonts w:ascii="Times New Roman" w:hAnsi="Times New Roman" w:cs="Times New Roman"/>
                <w:noProof/>
                <w:sz w:val="24"/>
                <w:szCs w:val="24"/>
              </w:rPr>
              <w:t>4.</w:t>
            </w:r>
            <w:r w:rsidRPr="00E5188B">
              <w:rPr>
                <w:rFonts w:ascii="Times New Roman" w:eastAsiaTheme="minorEastAsia" w:hAnsi="Times New Roman" w:cs="Times New Roman"/>
                <w:noProof/>
                <w:kern w:val="2"/>
                <w:sz w:val="24"/>
                <w:szCs w:val="24"/>
                <w14:ligatures w14:val="standardContextual"/>
              </w:rPr>
              <w:tab/>
            </w:r>
            <w:r w:rsidRPr="00E5188B">
              <w:rPr>
                <w:rStyle w:val="Hipervnculo"/>
                <w:rFonts w:ascii="Times New Roman" w:hAnsi="Times New Roman" w:cs="Times New Roman"/>
                <w:noProof/>
                <w:sz w:val="24"/>
                <w:szCs w:val="24"/>
              </w:rPr>
              <w:t>INGENIERÍA DEL DATO</w:t>
            </w:r>
            <w:r w:rsidRPr="00E5188B">
              <w:rPr>
                <w:rFonts w:ascii="Times New Roman" w:hAnsi="Times New Roman" w:cs="Times New Roman"/>
                <w:noProof/>
                <w:webHidden/>
                <w:sz w:val="24"/>
                <w:szCs w:val="24"/>
              </w:rPr>
              <w:tab/>
            </w:r>
            <w:r w:rsidRPr="00E5188B">
              <w:rPr>
                <w:rFonts w:ascii="Times New Roman" w:hAnsi="Times New Roman" w:cs="Times New Roman"/>
                <w:noProof/>
                <w:webHidden/>
                <w:sz w:val="24"/>
                <w:szCs w:val="24"/>
              </w:rPr>
              <w:fldChar w:fldCharType="begin"/>
            </w:r>
            <w:r w:rsidRPr="00E5188B">
              <w:rPr>
                <w:rFonts w:ascii="Times New Roman" w:hAnsi="Times New Roman" w:cs="Times New Roman"/>
                <w:noProof/>
                <w:webHidden/>
                <w:sz w:val="24"/>
                <w:szCs w:val="24"/>
              </w:rPr>
              <w:instrText xml:space="preserve"> PAGEREF _Toc230554110 \h </w:instrText>
            </w:r>
            <w:r w:rsidRPr="00E5188B">
              <w:rPr>
                <w:rFonts w:ascii="Times New Roman" w:hAnsi="Times New Roman" w:cs="Times New Roman"/>
                <w:noProof/>
                <w:webHidden/>
                <w:sz w:val="24"/>
                <w:szCs w:val="24"/>
              </w:rPr>
            </w:r>
            <w:r w:rsidRPr="00E5188B">
              <w:rPr>
                <w:rFonts w:ascii="Times New Roman" w:hAnsi="Times New Roman" w:cs="Times New Roman"/>
                <w:noProof/>
                <w:webHidden/>
                <w:sz w:val="24"/>
                <w:szCs w:val="24"/>
              </w:rPr>
              <w:fldChar w:fldCharType="separate"/>
            </w:r>
            <w:r w:rsidRPr="00E5188B">
              <w:rPr>
                <w:rFonts w:ascii="Times New Roman" w:hAnsi="Times New Roman" w:cs="Times New Roman"/>
                <w:noProof/>
                <w:webHidden/>
                <w:sz w:val="24"/>
                <w:szCs w:val="24"/>
              </w:rPr>
              <w:t>20</w:t>
            </w:r>
            <w:r w:rsidRPr="00E5188B">
              <w:rPr>
                <w:rFonts w:ascii="Times New Roman" w:hAnsi="Times New Roman" w:cs="Times New Roman"/>
                <w:noProof/>
                <w:webHidden/>
                <w:sz w:val="24"/>
                <w:szCs w:val="24"/>
              </w:rPr>
              <w:fldChar w:fldCharType="end"/>
            </w:r>
          </w:hyperlink>
        </w:p>
        <w:p w14:paraId="17C76897" w14:textId="330C13A8" w:rsidR="00E5188B" w:rsidRPr="00E5188B" w:rsidRDefault="00E5188B" w:rsidP="00E5188B">
          <w:pPr>
            <w:pStyle w:val="TDC1"/>
            <w:tabs>
              <w:tab w:val="left" w:pos="720"/>
              <w:tab w:val="right" w:leader="dot" w:pos="8777"/>
            </w:tabs>
            <w:spacing w:line="276" w:lineRule="auto"/>
            <w:rPr>
              <w:rFonts w:ascii="Times New Roman" w:eastAsiaTheme="minorEastAsia" w:hAnsi="Times New Roman" w:cs="Times New Roman"/>
              <w:noProof/>
              <w:kern w:val="2"/>
              <w:sz w:val="24"/>
              <w:szCs w:val="24"/>
              <w14:ligatures w14:val="standardContextual"/>
            </w:rPr>
          </w:pPr>
          <w:hyperlink w:anchor="_Toc230554111" w:history="1">
            <w:r w:rsidRPr="00E5188B">
              <w:rPr>
                <w:rStyle w:val="Hipervnculo"/>
                <w:rFonts w:ascii="Times New Roman" w:hAnsi="Times New Roman" w:cs="Times New Roman"/>
                <w:noProof/>
                <w:sz w:val="24"/>
                <w:szCs w:val="24"/>
              </w:rPr>
              <w:t>4.1.</w:t>
            </w:r>
            <w:r w:rsidRPr="00E5188B">
              <w:rPr>
                <w:rFonts w:ascii="Times New Roman" w:eastAsiaTheme="minorEastAsia" w:hAnsi="Times New Roman" w:cs="Times New Roman"/>
                <w:noProof/>
                <w:kern w:val="2"/>
                <w:sz w:val="24"/>
                <w:szCs w:val="24"/>
                <w14:ligatures w14:val="standardContextual"/>
              </w:rPr>
              <w:tab/>
            </w:r>
            <w:r w:rsidRPr="00E5188B">
              <w:rPr>
                <w:rStyle w:val="Hipervnculo"/>
                <w:rFonts w:ascii="Times New Roman" w:hAnsi="Times New Roman" w:cs="Times New Roman"/>
                <w:noProof/>
                <w:sz w:val="24"/>
                <w:szCs w:val="24"/>
              </w:rPr>
              <w:t>Descripción y origen del dataset: dataset propio vs. repositorios públicos</w:t>
            </w:r>
            <w:r w:rsidRPr="00E5188B">
              <w:rPr>
                <w:rFonts w:ascii="Times New Roman" w:hAnsi="Times New Roman" w:cs="Times New Roman"/>
                <w:noProof/>
                <w:webHidden/>
                <w:sz w:val="24"/>
                <w:szCs w:val="24"/>
              </w:rPr>
              <w:tab/>
            </w:r>
            <w:r w:rsidRPr="00E5188B">
              <w:rPr>
                <w:rFonts w:ascii="Times New Roman" w:hAnsi="Times New Roman" w:cs="Times New Roman"/>
                <w:noProof/>
                <w:webHidden/>
                <w:sz w:val="24"/>
                <w:szCs w:val="24"/>
              </w:rPr>
              <w:fldChar w:fldCharType="begin"/>
            </w:r>
            <w:r w:rsidRPr="00E5188B">
              <w:rPr>
                <w:rFonts w:ascii="Times New Roman" w:hAnsi="Times New Roman" w:cs="Times New Roman"/>
                <w:noProof/>
                <w:webHidden/>
                <w:sz w:val="24"/>
                <w:szCs w:val="24"/>
              </w:rPr>
              <w:instrText xml:space="preserve"> PAGEREF _Toc230554111 \h </w:instrText>
            </w:r>
            <w:r w:rsidRPr="00E5188B">
              <w:rPr>
                <w:rFonts w:ascii="Times New Roman" w:hAnsi="Times New Roman" w:cs="Times New Roman"/>
                <w:noProof/>
                <w:webHidden/>
                <w:sz w:val="24"/>
                <w:szCs w:val="24"/>
              </w:rPr>
            </w:r>
            <w:r w:rsidRPr="00E5188B">
              <w:rPr>
                <w:rFonts w:ascii="Times New Roman" w:hAnsi="Times New Roman" w:cs="Times New Roman"/>
                <w:noProof/>
                <w:webHidden/>
                <w:sz w:val="24"/>
                <w:szCs w:val="24"/>
              </w:rPr>
              <w:fldChar w:fldCharType="separate"/>
            </w:r>
            <w:r w:rsidRPr="00E5188B">
              <w:rPr>
                <w:rFonts w:ascii="Times New Roman" w:hAnsi="Times New Roman" w:cs="Times New Roman"/>
                <w:noProof/>
                <w:webHidden/>
                <w:sz w:val="24"/>
                <w:szCs w:val="24"/>
              </w:rPr>
              <w:t>20</w:t>
            </w:r>
            <w:r w:rsidRPr="00E5188B">
              <w:rPr>
                <w:rFonts w:ascii="Times New Roman" w:hAnsi="Times New Roman" w:cs="Times New Roman"/>
                <w:noProof/>
                <w:webHidden/>
                <w:sz w:val="24"/>
                <w:szCs w:val="24"/>
              </w:rPr>
              <w:fldChar w:fldCharType="end"/>
            </w:r>
          </w:hyperlink>
        </w:p>
        <w:p w14:paraId="580419DC" w14:textId="4487822C" w:rsidR="00E5188B" w:rsidRPr="00E5188B" w:rsidRDefault="00E5188B" w:rsidP="00E5188B">
          <w:pPr>
            <w:pStyle w:val="TDC1"/>
            <w:tabs>
              <w:tab w:val="left" w:pos="720"/>
              <w:tab w:val="right" w:leader="dot" w:pos="8777"/>
            </w:tabs>
            <w:spacing w:line="276" w:lineRule="auto"/>
            <w:rPr>
              <w:rFonts w:ascii="Times New Roman" w:eastAsiaTheme="minorEastAsia" w:hAnsi="Times New Roman" w:cs="Times New Roman"/>
              <w:noProof/>
              <w:kern w:val="2"/>
              <w:sz w:val="24"/>
              <w:szCs w:val="24"/>
              <w14:ligatures w14:val="standardContextual"/>
            </w:rPr>
          </w:pPr>
          <w:hyperlink w:anchor="_Toc230554112" w:history="1">
            <w:r w:rsidRPr="00E5188B">
              <w:rPr>
                <w:rStyle w:val="Hipervnculo"/>
                <w:rFonts w:ascii="Times New Roman" w:hAnsi="Times New Roman" w:cs="Times New Roman"/>
                <w:noProof/>
                <w:sz w:val="24"/>
                <w:szCs w:val="24"/>
              </w:rPr>
              <w:t>4.2.</w:t>
            </w:r>
            <w:r w:rsidRPr="00E5188B">
              <w:rPr>
                <w:rFonts w:ascii="Times New Roman" w:eastAsiaTheme="minorEastAsia" w:hAnsi="Times New Roman" w:cs="Times New Roman"/>
                <w:noProof/>
                <w:kern w:val="2"/>
                <w:sz w:val="24"/>
                <w:szCs w:val="24"/>
                <w14:ligatures w14:val="standardContextual"/>
              </w:rPr>
              <w:tab/>
            </w:r>
            <w:r w:rsidRPr="00E5188B">
              <w:rPr>
                <w:rStyle w:val="Hipervnculo"/>
                <w:rFonts w:ascii="Times New Roman" w:hAnsi="Times New Roman" w:cs="Times New Roman"/>
                <w:noProof/>
                <w:sz w:val="24"/>
                <w:szCs w:val="24"/>
              </w:rPr>
              <w:t>Composición, balance y organización del dataset</w:t>
            </w:r>
            <w:r w:rsidRPr="00E5188B">
              <w:rPr>
                <w:rFonts w:ascii="Times New Roman" w:hAnsi="Times New Roman" w:cs="Times New Roman"/>
                <w:noProof/>
                <w:webHidden/>
                <w:sz w:val="24"/>
                <w:szCs w:val="24"/>
              </w:rPr>
              <w:tab/>
            </w:r>
            <w:r w:rsidRPr="00E5188B">
              <w:rPr>
                <w:rFonts w:ascii="Times New Roman" w:hAnsi="Times New Roman" w:cs="Times New Roman"/>
                <w:noProof/>
                <w:webHidden/>
                <w:sz w:val="24"/>
                <w:szCs w:val="24"/>
              </w:rPr>
              <w:fldChar w:fldCharType="begin"/>
            </w:r>
            <w:r w:rsidRPr="00E5188B">
              <w:rPr>
                <w:rFonts w:ascii="Times New Roman" w:hAnsi="Times New Roman" w:cs="Times New Roman"/>
                <w:noProof/>
                <w:webHidden/>
                <w:sz w:val="24"/>
                <w:szCs w:val="24"/>
              </w:rPr>
              <w:instrText xml:space="preserve"> PAGEREF _Toc230554112 \h </w:instrText>
            </w:r>
            <w:r w:rsidRPr="00E5188B">
              <w:rPr>
                <w:rFonts w:ascii="Times New Roman" w:hAnsi="Times New Roman" w:cs="Times New Roman"/>
                <w:noProof/>
                <w:webHidden/>
                <w:sz w:val="24"/>
                <w:szCs w:val="24"/>
              </w:rPr>
            </w:r>
            <w:r w:rsidRPr="00E5188B">
              <w:rPr>
                <w:rFonts w:ascii="Times New Roman" w:hAnsi="Times New Roman" w:cs="Times New Roman"/>
                <w:noProof/>
                <w:webHidden/>
                <w:sz w:val="24"/>
                <w:szCs w:val="24"/>
              </w:rPr>
              <w:fldChar w:fldCharType="separate"/>
            </w:r>
            <w:r w:rsidRPr="00E5188B">
              <w:rPr>
                <w:rFonts w:ascii="Times New Roman" w:hAnsi="Times New Roman" w:cs="Times New Roman"/>
                <w:noProof/>
                <w:webHidden/>
                <w:sz w:val="24"/>
                <w:szCs w:val="24"/>
              </w:rPr>
              <w:t>20</w:t>
            </w:r>
            <w:r w:rsidRPr="00E5188B">
              <w:rPr>
                <w:rFonts w:ascii="Times New Roman" w:hAnsi="Times New Roman" w:cs="Times New Roman"/>
                <w:noProof/>
                <w:webHidden/>
                <w:sz w:val="24"/>
                <w:szCs w:val="24"/>
              </w:rPr>
              <w:fldChar w:fldCharType="end"/>
            </w:r>
          </w:hyperlink>
        </w:p>
        <w:p w14:paraId="3060DED2" w14:textId="2B1112F2" w:rsidR="00E5188B" w:rsidRPr="00E5188B" w:rsidRDefault="00E5188B" w:rsidP="00E5188B">
          <w:pPr>
            <w:pStyle w:val="TDC1"/>
            <w:tabs>
              <w:tab w:val="left" w:pos="720"/>
              <w:tab w:val="right" w:leader="dot" w:pos="8777"/>
            </w:tabs>
            <w:spacing w:line="276" w:lineRule="auto"/>
            <w:rPr>
              <w:rFonts w:ascii="Times New Roman" w:eastAsiaTheme="minorEastAsia" w:hAnsi="Times New Roman" w:cs="Times New Roman"/>
              <w:noProof/>
              <w:kern w:val="2"/>
              <w:sz w:val="24"/>
              <w:szCs w:val="24"/>
              <w14:ligatures w14:val="standardContextual"/>
            </w:rPr>
          </w:pPr>
          <w:hyperlink w:anchor="_Toc230554113" w:history="1">
            <w:r w:rsidRPr="00E5188B">
              <w:rPr>
                <w:rStyle w:val="Hipervnculo"/>
                <w:rFonts w:ascii="Times New Roman" w:hAnsi="Times New Roman" w:cs="Times New Roman"/>
                <w:noProof/>
                <w:sz w:val="24"/>
                <w:szCs w:val="24"/>
              </w:rPr>
              <w:t>4.3.</w:t>
            </w:r>
            <w:r w:rsidRPr="00E5188B">
              <w:rPr>
                <w:rFonts w:ascii="Times New Roman" w:eastAsiaTheme="minorEastAsia" w:hAnsi="Times New Roman" w:cs="Times New Roman"/>
                <w:noProof/>
                <w:kern w:val="2"/>
                <w:sz w:val="24"/>
                <w:szCs w:val="24"/>
                <w14:ligatures w14:val="standardContextual"/>
              </w:rPr>
              <w:tab/>
            </w:r>
            <w:r w:rsidRPr="00E5188B">
              <w:rPr>
                <w:rStyle w:val="Hipervnculo"/>
                <w:rFonts w:ascii="Times New Roman" w:hAnsi="Times New Roman" w:cs="Times New Roman"/>
                <w:noProof/>
                <w:sz w:val="24"/>
                <w:szCs w:val="24"/>
              </w:rPr>
              <w:t>Condiciones de captura: variabilidad deliberada</w:t>
            </w:r>
            <w:r w:rsidRPr="00E5188B">
              <w:rPr>
                <w:rFonts w:ascii="Times New Roman" w:hAnsi="Times New Roman" w:cs="Times New Roman"/>
                <w:noProof/>
                <w:webHidden/>
                <w:sz w:val="24"/>
                <w:szCs w:val="24"/>
              </w:rPr>
              <w:tab/>
            </w:r>
            <w:r w:rsidRPr="00E5188B">
              <w:rPr>
                <w:rFonts w:ascii="Times New Roman" w:hAnsi="Times New Roman" w:cs="Times New Roman"/>
                <w:noProof/>
                <w:webHidden/>
                <w:sz w:val="24"/>
                <w:szCs w:val="24"/>
              </w:rPr>
              <w:fldChar w:fldCharType="begin"/>
            </w:r>
            <w:r w:rsidRPr="00E5188B">
              <w:rPr>
                <w:rFonts w:ascii="Times New Roman" w:hAnsi="Times New Roman" w:cs="Times New Roman"/>
                <w:noProof/>
                <w:webHidden/>
                <w:sz w:val="24"/>
                <w:szCs w:val="24"/>
              </w:rPr>
              <w:instrText xml:space="preserve"> PAGEREF _Toc230554113 \h </w:instrText>
            </w:r>
            <w:r w:rsidRPr="00E5188B">
              <w:rPr>
                <w:rFonts w:ascii="Times New Roman" w:hAnsi="Times New Roman" w:cs="Times New Roman"/>
                <w:noProof/>
                <w:webHidden/>
                <w:sz w:val="24"/>
                <w:szCs w:val="24"/>
              </w:rPr>
            </w:r>
            <w:r w:rsidRPr="00E5188B">
              <w:rPr>
                <w:rFonts w:ascii="Times New Roman" w:hAnsi="Times New Roman" w:cs="Times New Roman"/>
                <w:noProof/>
                <w:webHidden/>
                <w:sz w:val="24"/>
                <w:szCs w:val="24"/>
              </w:rPr>
              <w:fldChar w:fldCharType="separate"/>
            </w:r>
            <w:r w:rsidRPr="00E5188B">
              <w:rPr>
                <w:rFonts w:ascii="Times New Roman" w:hAnsi="Times New Roman" w:cs="Times New Roman"/>
                <w:noProof/>
                <w:webHidden/>
                <w:sz w:val="24"/>
                <w:szCs w:val="24"/>
              </w:rPr>
              <w:t>22</w:t>
            </w:r>
            <w:r w:rsidRPr="00E5188B">
              <w:rPr>
                <w:rFonts w:ascii="Times New Roman" w:hAnsi="Times New Roman" w:cs="Times New Roman"/>
                <w:noProof/>
                <w:webHidden/>
                <w:sz w:val="24"/>
                <w:szCs w:val="24"/>
              </w:rPr>
              <w:fldChar w:fldCharType="end"/>
            </w:r>
          </w:hyperlink>
        </w:p>
        <w:p w14:paraId="0F50E639" w14:textId="1EFAA90C" w:rsidR="00E5188B" w:rsidRPr="00E5188B" w:rsidRDefault="00E5188B" w:rsidP="00E5188B">
          <w:pPr>
            <w:pStyle w:val="TDC1"/>
            <w:tabs>
              <w:tab w:val="left" w:pos="720"/>
              <w:tab w:val="right" w:leader="dot" w:pos="8777"/>
            </w:tabs>
            <w:spacing w:line="276" w:lineRule="auto"/>
            <w:rPr>
              <w:rFonts w:ascii="Times New Roman" w:eastAsiaTheme="minorEastAsia" w:hAnsi="Times New Roman" w:cs="Times New Roman"/>
              <w:noProof/>
              <w:kern w:val="2"/>
              <w:sz w:val="24"/>
              <w:szCs w:val="24"/>
              <w14:ligatures w14:val="standardContextual"/>
            </w:rPr>
          </w:pPr>
          <w:hyperlink w:anchor="_Toc230554114" w:history="1">
            <w:r w:rsidRPr="00E5188B">
              <w:rPr>
                <w:rStyle w:val="Hipervnculo"/>
                <w:rFonts w:ascii="Times New Roman" w:hAnsi="Times New Roman" w:cs="Times New Roman"/>
                <w:noProof/>
                <w:sz w:val="24"/>
                <w:szCs w:val="24"/>
              </w:rPr>
              <w:t>4.4.</w:t>
            </w:r>
            <w:r w:rsidRPr="00E5188B">
              <w:rPr>
                <w:rFonts w:ascii="Times New Roman" w:eastAsiaTheme="minorEastAsia" w:hAnsi="Times New Roman" w:cs="Times New Roman"/>
                <w:noProof/>
                <w:kern w:val="2"/>
                <w:sz w:val="24"/>
                <w:szCs w:val="24"/>
                <w14:ligatures w14:val="standardContextual"/>
              </w:rPr>
              <w:tab/>
            </w:r>
            <w:r w:rsidRPr="00E5188B">
              <w:rPr>
                <w:rStyle w:val="Hipervnculo"/>
                <w:rFonts w:ascii="Times New Roman" w:hAnsi="Times New Roman" w:cs="Times New Roman"/>
                <w:noProof/>
                <w:sz w:val="24"/>
                <w:szCs w:val="24"/>
              </w:rPr>
              <w:t>Pipeline de preprocesamiento</w:t>
            </w:r>
            <w:r w:rsidRPr="00E5188B">
              <w:rPr>
                <w:rFonts w:ascii="Times New Roman" w:hAnsi="Times New Roman" w:cs="Times New Roman"/>
                <w:noProof/>
                <w:webHidden/>
                <w:sz w:val="24"/>
                <w:szCs w:val="24"/>
              </w:rPr>
              <w:tab/>
            </w:r>
            <w:r w:rsidRPr="00E5188B">
              <w:rPr>
                <w:rFonts w:ascii="Times New Roman" w:hAnsi="Times New Roman" w:cs="Times New Roman"/>
                <w:noProof/>
                <w:webHidden/>
                <w:sz w:val="24"/>
                <w:szCs w:val="24"/>
              </w:rPr>
              <w:fldChar w:fldCharType="begin"/>
            </w:r>
            <w:r w:rsidRPr="00E5188B">
              <w:rPr>
                <w:rFonts w:ascii="Times New Roman" w:hAnsi="Times New Roman" w:cs="Times New Roman"/>
                <w:noProof/>
                <w:webHidden/>
                <w:sz w:val="24"/>
                <w:szCs w:val="24"/>
              </w:rPr>
              <w:instrText xml:space="preserve"> PAGEREF _Toc230554114 \h </w:instrText>
            </w:r>
            <w:r w:rsidRPr="00E5188B">
              <w:rPr>
                <w:rFonts w:ascii="Times New Roman" w:hAnsi="Times New Roman" w:cs="Times New Roman"/>
                <w:noProof/>
                <w:webHidden/>
                <w:sz w:val="24"/>
                <w:szCs w:val="24"/>
              </w:rPr>
            </w:r>
            <w:r w:rsidRPr="00E5188B">
              <w:rPr>
                <w:rFonts w:ascii="Times New Roman" w:hAnsi="Times New Roman" w:cs="Times New Roman"/>
                <w:noProof/>
                <w:webHidden/>
                <w:sz w:val="24"/>
                <w:szCs w:val="24"/>
              </w:rPr>
              <w:fldChar w:fldCharType="separate"/>
            </w:r>
            <w:r w:rsidRPr="00E5188B">
              <w:rPr>
                <w:rFonts w:ascii="Times New Roman" w:hAnsi="Times New Roman" w:cs="Times New Roman"/>
                <w:noProof/>
                <w:webHidden/>
                <w:sz w:val="24"/>
                <w:szCs w:val="24"/>
              </w:rPr>
              <w:t>23</w:t>
            </w:r>
            <w:r w:rsidRPr="00E5188B">
              <w:rPr>
                <w:rFonts w:ascii="Times New Roman" w:hAnsi="Times New Roman" w:cs="Times New Roman"/>
                <w:noProof/>
                <w:webHidden/>
                <w:sz w:val="24"/>
                <w:szCs w:val="24"/>
              </w:rPr>
              <w:fldChar w:fldCharType="end"/>
            </w:r>
          </w:hyperlink>
        </w:p>
        <w:p w14:paraId="2D9CDA92" w14:textId="1009A9F8" w:rsidR="00E5188B" w:rsidRPr="00E5188B" w:rsidRDefault="00E5188B" w:rsidP="00E5188B">
          <w:pPr>
            <w:pStyle w:val="TDC1"/>
            <w:tabs>
              <w:tab w:val="left" w:pos="960"/>
              <w:tab w:val="right" w:leader="dot" w:pos="8777"/>
            </w:tabs>
            <w:spacing w:line="276" w:lineRule="auto"/>
            <w:rPr>
              <w:rFonts w:ascii="Times New Roman" w:eastAsiaTheme="minorEastAsia" w:hAnsi="Times New Roman" w:cs="Times New Roman"/>
              <w:noProof/>
              <w:kern w:val="2"/>
              <w:sz w:val="24"/>
              <w:szCs w:val="24"/>
              <w14:ligatures w14:val="standardContextual"/>
            </w:rPr>
          </w:pPr>
          <w:hyperlink w:anchor="_Toc230554115" w:history="1">
            <w:r w:rsidRPr="00E5188B">
              <w:rPr>
                <w:rStyle w:val="Hipervnculo"/>
                <w:rFonts w:ascii="Times New Roman" w:hAnsi="Times New Roman" w:cs="Times New Roman"/>
                <w:noProof/>
                <w:sz w:val="24"/>
                <w:szCs w:val="24"/>
              </w:rPr>
              <w:t>4.4.1.</w:t>
            </w:r>
            <w:r w:rsidRPr="00E5188B">
              <w:rPr>
                <w:rFonts w:ascii="Times New Roman" w:eastAsiaTheme="minorEastAsia" w:hAnsi="Times New Roman" w:cs="Times New Roman"/>
                <w:noProof/>
                <w:kern w:val="2"/>
                <w:sz w:val="24"/>
                <w:szCs w:val="24"/>
                <w14:ligatures w14:val="standardContextual"/>
              </w:rPr>
              <w:tab/>
            </w:r>
            <w:r w:rsidRPr="00E5188B">
              <w:rPr>
                <w:rStyle w:val="Hipervnculo"/>
                <w:rFonts w:ascii="Times New Roman" w:hAnsi="Times New Roman" w:cs="Times New Roman"/>
                <w:noProof/>
                <w:sz w:val="24"/>
                <w:szCs w:val="24"/>
              </w:rPr>
              <w:t>Resolución de entrada y normalización</w:t>
            </w:r>
            <w:r w:rsidRPr="00E5188B">
              <w:rPr>
                <w:rFonts w:ascii="Times New Roman" w:hAnsi="Times New Roman" w:cs="Times New Roman"/>
                <w:noProof/>
                <w:webHidden/>
                <w:sz w:val="24"/>
                <w:szCs w:val="24"/>
              </w:rPr>
              <w:tab/>
            </w:r>
            <w:r w:rsidRPr="00E5188B">
              <w:rPr>
                <w:rFonts w:ascii="Times New Roman" w:hAnsi="Times New Roman" w:cs="Times New Roman"/>
                <w:noProof/>
                <w:webHidden/>
                <w:sz w:val="24"/>
                <w:szCs w:val="24"/>
              </w:rPr>
              <w:fldChar w:fldCharType="begin"/>
            </w:r>
            <w:r w:rsidRPr="00E5188B">
              <w:rPr>
                <w:rFonts w:ascii="Times New Roman" w:hAnsi="Times New Roman" w:cs="Times New Roman"/>
                <w:noProof/>
                <w:webHidden/>
                <w:sz w:val="24"/>
                <w:szCs w:val="24"/>
              </w:rPr>
              <w:instrText xml:space="preserve"> PAGEREF _Toc230554115 \h </w:instrText>
            </w:r>
            <w:r w:rsidRPr="00E5188B">
              <w:rPr>
                <w:rFonts w:ascii="Times New Roman" w:hAnsi="Times New Roman" w:cs="Times New Roman"/>
                <w:noProof/>
                <w:webHidden/>
                <w:sz w:val="24"/>
                <w:szCs w:val="24"/>
              </w:rPr>
            </w:r>
            <w:r w:rsidRPr="00E5188B">
              <w:rPr>
                <w:rFonts w:ascii="Times New Roman" w:hAnsi="Times New Roman" w:cs="Times New Roman"/>
                <w:noProof/>
                <w:webHidden/>
                <w:sz w:val="24"/>
                <w:szCs w:val="24"/>
              </w:rPr>
              <w:fldChar w:fldCharType="separate"/>
            </w:r>
            <w:r w:rsidRPr="00E5188B">
              <w:rPr>
                <w:rFonts w:ascii="Times New Roman" w:hAnsi="Times New Roman" w:cs="Times New Roman"/>
                <w:noProof/>
                <w:webHidden/>
                <w:sz w:val="24"/>
                <w:szCs w:val="24"/>
              </w:rPr>
              <w:t>23</w:t>
            </w:r>
            <w:r w:rsidRPr="00E5188B">
              <w:rPr>
                <w:rFonts w:ascii="Times New Roman" w:hAnsi="Times New Roman" w:cs="Times New Roman"/>
                <w:noProof/>
                <w:webHidden/>
                <w:sz w:val="24"/>
                <w:szCs w:val="24"/>
              </w:rPr>
              <w:fldChar w:fldCharType="end"/>
            </w:r>
          </w:hyperlink>
        </w:p>
        <w:p w14:paraId="7579DFEA" w14:textId="325A78DE" w:rsidR="00E5188B" w:rsidRPr="00E5188B" w:rsidRDefault="00E5188B" w:rsidP="00E5188B">
          <w:pPr>
            <w:pStyle w:val="TDC1"/>
            <w:tabs>
              <w:tab w:val="left" w:pos="960"/>
              <w:tab w:val="right" w:leader="dot" w:pos="8777"/>
            </w:tabs>
            <w:spacing w:line="276" w:lineRule="auto"/>
            <w:rPr>
              <w:rFonts w:ascii="Times New Roman" w:eastAsiaTheme="minorEastAsia" w:hAnsi="Times New Roman" w:cs="Times New Roman"/>
              <w:noProof/>
              <w:kern w:val="2"/>
              <w:sz w:val="24"/>
              <w:szCs w:val="24"/>
              <w14:ligatures w14:val="standardContextual"/>
            </w:rPr>
          </w:pPr>
          <w:hyperlink w:anchor="_Toc230554116" w:history="1">
            <w:r w:rsidRPr="00E5188B">
              <w:rPr>
                <w:rStyle w:val="Hipervnculo"/>
                <w:rFonts w:ascii="Times New Roman" w:hAnsi="Times New Roman" w:cs="Times New Roman"/>
                <w:noProof/>
                <w:sz w:val="24"/>
                <w:szCs w:val="24"/>
              </w:rPr>
              <w:t>4.4.2.</w:t>
            </w:r>
            <w:r w:rsidRPr="00E5188B">
              <w:rPr>
                <w:rFonts w:ascii="Times New Roman" w:eastAsiaTheme="minorEastAsia" w:hAnsi="Times New Roman" w:cs="Times New Roman"/>
                <w:noProof/>
                <w:kern w:val="2"/>
                <w:sz w:val="24"/>
                <w:szCs w:val="24"/>
                <w14:ligatures w14:val="standardContextual"/>
              </w:rPr>
              <w:tab/>
            </w:r>
            <w:r w:rsidRPr="00E5188B">
              <w:rPr>
                <w:rStyle w:val="Hipervnculo"/>
                <w:rFonts w:ascii="Times New Roman" w:hAnsi="Times New Roman" w:cs="Times New Roman"/>
                <w:noProof/>
                <w:sz w:val="24"/>
                <w:szCs w:val="24"/>
              </w:rPr>
              <w:t>Técnicas de data augmentation seleccionadas y justificación</w:t>
            </w:r>
            <w:r w:rsidRPr="00E5188B">
              <w:rPr>
                <w:rFonts w:ascii="Times New Roman" w:hAnsi="Times New Roman" w:cs="Times New Roman"/>
                <w:noProof/>
                <w:webHidden/>
                <w:sz w:val="24"/>
                <w:szCs w:val="24"/>
              </w:rPr>
              <w:tab/>
            </w:r>
            <w:r w:rsidRPr="00E5188B">
              <w:rPr>
                <w:rFonts w:ascii="Times New Roman" w:hAnsi="Times New Roman" w:cs="Times New Roman"/>
                <w:noProof/>
                <w:webHidden/>
                <w:sz w:val="24"/>
                <w:szCs w:val="24"/>
              </w:rPr>
              <w:fldChar w:fldCharType="begin"/>
            </w:r>
            <w:r w:rsidRPr="00E5188B">
              <w:rPr>
                <w:rFonts w:ascii="Times New Roman" w:hAnsi="Times New Roman" w:cs="Times New Roman"/>
                <w:noProof/>
                <w:webHidden/>
                <w:sz w:val="24"/>
                <w:szCs w:val="24"/>
              </w:rPr>
              <w:instrText xml:space="preserve"> PAGEREF _Toc230554116 \h </w:instrText>
            </w:r>
            <w:r w:rsidRPr="00E5188B">
              <w:rPr>
                <w:rFonts w:ascii="Times New Roman" w:hAnsi="Times New Roman" w:cs="Times New Roman"/>
                <w:noProof/>
                <w:webHidden/>
                <w:sz w:val="24"/>
                <w:szCs w:val="24"/>
              </w:rPr>
            </w:r>
            <w:r w:rsidRPr="00E5188B">
              <w:rPr>
                <w:rFonts w:ascii="Times New Roman" w:hAnsi="Times New Roman" w:cs="Times New Roman"/>
                <w:noProof/>
                <w:webHidden/>
                <w:sz w:val="24"/>
                <w:szCs w:val="24"/>
              </w:rPr>
              <w:fldChar w:fldCharType="separate"/>
            </w:r>
            <w:r w:rsidRPr="00E5188B">
              <w:rPr>
                <w:rFonts w:ascii="Times New Roman" w:hAnsi="Times New Roman" w:cs="Times New Roman"/>
                <w:noProof/>
                <w:webHidden/>
                <w:sz w:val="24"/>
                <w:szCs w:val="24"/>
              </w:rPr>
              <w:t>25</w:t>
            </w:r>
            <w:r w:rsidRPr="00E5188B">
              <w:rPr>
                <w:rFonts w:ascii="Times New Roman" w:hAnsi="Times New Roman" w:cs="Times New Roman"/>
                <w:noProof/>
                <w:webHidden/>
                <w:sz w:val="24"/>
                <w:szCs w:val="24"/>
              </w:rPr>
              <w:fldChar w:fldCharType="end"/>
            </w:r>
          </w:hyperlink>
        </w:p>
        <w:p w14:paraId="5F8FFBC8" w14:textId="2F732565" w:rsidR="00E5188B" w:rsidRPr="00E5188B" w:rsidRDefault="00E5188B" w:rsidP="00E5188B">
          <w:pPr>
            <w:pStyle w:val="TDC1"/>
            <w:tabs>
              <w:tab w:val="left" w:pos="960"/>
              <w:tab w:val="right" w:leader="dot" w:pos="8777"/>
            </w:tabs>
            <w:spacing w:line="276" w:lineRule="auto"/>
            <w:rPr>
              <w:rFonts w:ascii="Times New Roman" w:eastAsiaTheme="minorEastAsia" w:hAnsi="Times New Roman" w:cs="Times New Roman"/>
              <w:noProof/>
              <w:kern w:val="2"/>
              <w:sz w:val="24"/>
              <w:szCs w:val="24"/>
              <w14:ligatures w14:val="standardContextual"/>
            </w:rPr>
          </w:pPr>
          <w:hyperlink w:anchor="_Toc230554117" w:history="1">
            <w:r w:rsidRPr="00E5188B">
              <w:rPr>
                <w:rStyle w:val="Hipervnculo"/>
                <w:rFonts w:ascii="Times New Roman" w:hAnsi="Times New Roman" w:cs="Times New Roman"/>
                <w:noProof/>
                <w:sz w:val="24"/>
                <w:szCs w:val="24"/>
              </w:rPr>
              <w:t>4.4.3.</w:t>
            </w:r>
            <w:r w:rsidRPr="00E5188B">
              <w:rPr>
                <w:rFonts w:ascii="Times New Roman" w:eastAsiaTheme="minorEastAsia" w:hAnsi="Times New Roman" w:cs="Times New Roman"/>
                <w:noProof/>
                <w:kern w:val="2"/>
                <w:sz w:val="24"/>
                <w:szCs w:val="24"/>
                <w14:ligatures w14:val="standardContextual"/>
              </w:rPr>
              <w:tab/>
            </w:r>
            <w:r w:rsidRPr="00E5188B">
              <w:rPr>
                <w:rStyle w:val="Hipervnculo"/>
                <w:rFonts w:ascii="Times New Roman" w:hAnsi="Times New Roman" w:cs="Times New Roman"/>
                <w:noProof/>
                <w:sz w:val="24"/>
                <w:szCs w:val="24"/>
              </w:rPr>
              <w:t>Técnicas descartadas y justificación</w:t>
            </w:r>
            <w:r w:rsidRPr="00E5188B">
              <w:rPr>
                <w:rFonts w:ascii="Times New Roman" w:hAnsi="Times New Roman" w:cs="Times New Roman"/>
                <w:noProof/>
                <w:webHidden/>
                <w:sz w:val="24"/>
                <w:szCs w:val="24"/>
              </w:rPr>
              <w:tab/>
            </w:r>
            <w:r w:rsidRPr="00E5188B">
              <w:rPr>
                <w:rFonts w:ascii="Times New Roman" w:hAnsi="Times New Roman" w:cs="Times New Roman"/>
                <w:noProof/>
                <w:webHidden/>
                <w:sz w:val="24"/>
                <w:szCs w:val="24"/>
              </w:rPr>
              <w:fldChar w:fldCharType="begin"/>
            </w:r>
            <w:r w:rsidRPr="00E5188B">
              <w:rPr>
                <w:rFonts w:ascii="Times New Roman" w:hAnsi="Times New Roman" w:cs="Times New Roman"/>
                <w:noProof/>
                <w:webHidden/>
                <w:sz w:val="24"/>
                <w:szCs w:val="24"/>
              </w:rPr>
              <w:instrText xml:space="preserve"> PAGEREF _Toc230554117 \h </w:instrText>
            </w:r>
            <w:r w:rsidRPr="00E5188B">
              <w:rPr>
                <w:rFonts w:ascii="Times New Roman" w:hAnsi="Times New Roman" w:cs="Times New Roman"/>
                <w:noProof/>
                <w:webHidden/>
                <w:sz w:val="24"/>
                <w:szCs w:val="24"/>
              </w:rPr>
            </w:r>
            <w:r w:rsidRPr="00E5188B">
              <w:rPr>
                <w:rFonts w:ascii="Times New Roman" w:hAnsi="Times New Roman" w:cs="Times New Roman"/>
                <w:noProof/>
                <w:webHidden/>
                <w:sz w:val="24"/>
                <w:szCs w:val="24"/>
              </w:rPr>
              <w:fldChar w:fldCharType="separate"/>
            </w:r>
            <w:r w:rsidRPr="00E5188B">
              <w:rPr>
                <w:rFonts w:ascii="Times New Roman" w:hAnsi="Times New Roman" w:cs="Times New Roman"/>
                <w:noProof/>
                <w:webHidden/>
                <w:sz w:val="24"/>
                <w:szCs w:val="24"/>
              </w:rPr>
              <w:t>26</w:t>
            </w:r>
            <w:r w:rsidRPr="00E5188B">
              <w:rPr>
                <w:rFonts w:ascii="Times New Roman" w:hAnsi="Times New Roman" w:cs="Times New Roman"/>
                <w:noProof/>
                <w:webHidden/>
                <w:sz w:val="24"/>
                <w:szCs w:val="24"/>
              </w:rPr>
              <w:fldChar w:fldCharType="end"/>
            </w:r>
          </w:hyperlink>
        </w:p>
        <w:p w14:paraId="31BB1786" w14:textId="762E3CF6" w:rsidR="00E5188B" w:rsidRPr="00E5188B" w:rsidRDefault="00E5188B" w:rsidP="00E5188B">
          <w:pPr>
            <w:pStyle w:val="TDC1"/>
            <w:tabs>
              <w:tab w:val="left" w:pos="720"/>
              <w:tab w:val="right" w:leader="dot" w:pos="8777"/>
            </w:tabs>
            <w:spacing w:line="276" w:lineRule="auto"/>
            <w:rPr>
              <w:rFonts w:ascii="Times New Roman" w:eastAsiaTheme="minorEastAsia" w:hAnsi="Times New Roman" w:cs="Times New Roman"/>
              <w:noProof/>
              <w:kern w:val="2"/>
              <w:sz w:val="24"/>
              <w:szCs w:val="24"/>
              <w14:ligatures w14:val="standardContextual"/>
            </w:rPr>
          </w:pPr>
          <w:hyperlink w:anchor="_Toc230554118" w:history="1">
            <w:r w:rsidRPr="00E5188B">
              <w:rPr>
                <w:rStyle w:val="Hipervnculo"/>
                <w:rFonts w:ascii="Times New Roman" w:hAnsi="Times New Roman" w:cs="Times New Roman"/>
                <w:noProof/>
                <w:sz w:val="24"/>
                <w:szCs w:val="24"/>
              </w:rPr>
              <w:t>4.5.</w:t>
            </w:r>
            <w:r w:rsidRPr="00E5188B">
              <w:rPr>
                <w:rFonts w:ascii="Times New Roman" w:eastAsiaTheme="minorEastAsia" w:hAnsi="Times New Roman" w:cs="Times New Roman"/>
                <w:noProof/>
                <w:kern w:val="2"/>
                <w:sz w:val="24"/>
                <w:szCs w:val="24"/>
                <w14:ligatures w14:val="standardContextual"/>
              </w:rPr>
              <w:tab/>
            </w:r>
            <w:r w:rsidRPr="00E5188B">
              <w:rPr>
                <w:rStyle w:val="Hipervnculo"/>
                <w:rFonts w:ascii="Times New Roman" w:hAnsi="Times New Roman" w:cs="Times New Roman"/>
                <w:noProof/>
                <w:sz w:val="24"/>
                <w:szCs w:val="24"/>
              </w:rPr>
              <w:t>Partición del dataset y prevención de data leakage</w:t>
            </w:r>
            <w:r w:rsidRPr="00E5188B">
              <w:rPr>
                <w:rFonts w:ascii="Times New Roman" w:hAnsi="Times New Roman" w:cs="Times New Roman"/>
                <w:noProof/>
                <w:webHidden/>
                <w:sz w:val="24"/>
                <w:szCs w:val="24"/>
              </w:rPr>
              <w:tab/>
            </w:r>
            <w:r w:rsidRPr="00E5188B">
              <w:rPr>
                <w:rFonts w:ascii="Times New Roman" w:hAnsi="Times New Roman" w:cs="Times New Roman"/>
                <w:noProof/>
                <w:webHidden/>
                <w:sz w:val="24"/>
                <w:szCs w:val="24"/>
              </w:rPr>
              <w:fldChar w:fldCharType="begin"/>
            </w:r>
            <w:r w:rsidRPr="00E5188B">
              <w:rPr>
                <w:rFonts w:ascii="Times New Roman" w:hAnsi="Times New Roman" w:cs="Times New Roman"/>
                <w:noProof/>
                <w:webHidden/>
                <w:sz w:val="24"/>
                <w:szCs w:val="24"/>
              </w:rPr>
              <w:instrText xml:space="preserve"> PAGEREF _Toc230554118 \h </w:instrText>
            </w:r>
            <w:r w:rsidRPr="00E5188B">
              <w:rPr>
                <w:rFonts w:ascii="Times New Roman" w:hAnsi="Times New Roman" w:cs="Times New Roman"/>
                <w:noProof/>
                <w:webHidden/>
                <w:sz w:val="24"/>
                <w:szCs w:val="24"/>
              </w:rPr>
            </w:r>
            <w:r w:rsidRPr="00E5188B">
              <w:rPr>
                <w:rFonts w:ascii="Times New Roman" w:hAnsi="Times New Roman" w:cs="Times New Roman"/>
                <w:noProof/>
                <w:webHidden/>
                <w:sz w:val="24"/>
                <w:szCs w:val="24"/>
              </w:rPr>
              <w:fldChar w:fldCharType="separate"/>
            </w:r>
            <w:r w:rsidRPr="00E5188B">
              <w:rPr>
                <w:rFonts w:ascii="Times New Roman" w:hAnsi="Times New Roman" w:cs="Times New Roman"/>
                <w:noProof/>
                <w:webHidden/>
                <w:sz w:val="24"/>
                <w:szCs w:val="24"/>
              </w:rPr>
              <w:t>27</w:t>
            </w:r>
            <w:r w:rsidRPr="00E5188B">
              <w:rPr>
                <w:rFonts w:ascii="Times New Roman" w:hAnsi="Times New Roman" w:cs="Times New Roman"/>
                <w:noProof/>
                <w:webHidden/>
                <w:sz w:val="24"/>
                <w:szCs w:val="24"/>
              </w:rPr>
              <w:fldChar w:fldCharType="end"/>
            </w:r>
          </w:hyperlink>
        </w:p>
        <w:p w14:paraId="718250C9" w14:textId="115132B0" w:rsidR="00E5188B" w:rsidRPr="00E5188B" w:rsidRDefault="00E5188B" w:rsidP="00E5188B">
          <w:pPr>
            <w:pStyle w:val="TDC1"/>
            <w:tabs>
              <w:tab w:val="left" w:pos="720"/>
              <w:tab w:val="right" w:leader="dot" w:pos="8777"/>
            </w:tabs>
            <w:spacing w:line="276" w:lineRule="auto"/>
            <w:rPr>
              <w:rFonts w:ascii="Times New Roman" w:eastAsiaTheme="minorEastAsia" w:hAnsi="Times New Roman" w:cs="Times New Roman"/>
              <w:noProof/>
              <w:kern w:val="2"/>
              <w:sz w:val="24"/>
              <w:szCs w:val="24"/>
              <w14:ligatures w14:val="standardContextual"/>
            </w:rPr>
          </w:pPr>
          <w:hyperlink w:anchor="_Toc230554119" w:history="1">
            <w:r w:rsidRPr="00E5188B">
              <w:rPr>
                <w:rStyle w:val="Hipervnculo"/>
                <w:rFonts w:ascii="Times New Roman" w:hAnsi="Times New Roman" w:cs="Times New Roman"/>
                <w:noProof/>
                <w:sz w:val="24"/>
                <w:szCs w:val="24"/>
              </w:rPr>
              <w:t>4.6.</w:t>
            </w:r>
            <w:r w:rsidRPr="00E5188B">
              <w:rPr>
                <w:rFonts w:ascii="Times New Roman" w:eastAsiaTheme="minorEastAsia" w:hAnsi="Times New Roman" w:cs="Times New Roman"/>
                <w:noProof/>
                <w:kern w:val="2"/>
                <w:sz w:val="24"/>
                <w:szCs w:val="24"/>
                <w14:ligatures w14:val="standardContextual"/>
              </w:rPr>
              <w:tab/>
            </w:r>
            <w:r w:rsidRPr="00E5188B">
              <w:rPr>
                <w:rStyle w:val="Hipervnculo"/>
                <w:rFonts w:ascii="Times New Roman" w:hAnsi="Times New Roman" w:cs="Times New Roman"/>
                <w:noProof/>
                <w:sz w:val="24"/>
                <w:szCs w:val="24"/>
              </w:rPr>
              <w:t>Análisis exploratorio: visualizaciones y resultados</w:t>
            </w:r>
            <w:r w:rsidRPr="00E5188B">
              <w:rPr>
                <w:rFonts w:ascii="Times New Roman" w:hAnsi="Times New Roman" w:cs="Times New Roman"/>
                <w:noProof/>
                <w:webHidden/>
                <w:sz w:val="24"/>
                <w:szCs w:val="24"/>
              </w:rPr>
              <w:tab/>
            </w:r>
            <w:r w:rsidRPr="00E5188B">
              <w:rPr>
                <w:rFonts w:ascii="Times New Roman" w:hAnsi="Times New Roman" w:cs="Times New Roman"/>
                <w:noProof/>
                <w:webHidden/>
                <w:sz w:val="24"/>
                <w:szCs w:val="24"/>
              </w:rPr>
              <w:fldChar w:fldCharType="begin"/>
            </w:r>
            <w:r w:rsidRPr="00E5188B">
              <w:rPr>
                <w:rFonts w:ascii="Times New Roman" w:hAnsi="Times New Roman" w:cs="Times New Roman"/>
                <w:noProof/>
                <w:webHidden/>
                <w:sz w:val="24"/>
                <w:szCs w:val="24"/>
              </w:rPr>
              <w:instrText xml:space="preserve"> PAGEREF _Toc230554119 \h </w:instrText>
            </w:r>
            <w:r w:rsidRPr="00E5188B">
              <w:rPr>
                <w:rFonts w:ascii="Times New Roman" w:hAnsi="Times New Roman" w:cs="Times New Roman"/>
                <w:noProof/>
                <w:webHidden/>
                <w:sz w:val="24"/>
                <w:szCs w:val="24"/>
              </w:rPr>
            </w:r>
            <w:r w:rsidRPr="00E5188B">
              <w:rPr>
                <w:rFonts w:ascii="Times New Roman" w:hAnsi="Times New Roman" w:cs="Times New Roman"/>
                <w:noProof/>
                <w:webHidden/>
                <w:sz w:val="24"/>
                <w:szCs w:val="24"/>
              </w:rPr>
              <w:fldChar w:fldCharType="separate"/>
            </w:r>
            <w:r w:rsidRPr="00E5188B">
              <w:rPr>
                <w:rFonts w:ascii="Times New Roman" w:hAnsi="Times New Roman" w:cs="Times New Roman"/>
                <w:noProof/>
                <w:webHidden/>
                <w:sz w:val="24"/>
                <w:szCs w:val="24"/>
              </w:rPr>
              <w:t>28</w:t>
            </w:r>
            <w:r w:rsidRPr="00E5188B">
              <w:rPr>
                <w:rFonts w:ascii="Times New Roman" w:hAnsi="Times New Roman" w:cs="Times New Roman"/>
                <w:noProof/>
                <w:webHidden/>
                <w:sz w:val="24"/>
                <w:szCs w:val="24"/>
              </w:rPr>
              <w:fldChar w:fldCharType="end"/>
            </w:r>
          </w:hyperlink>
        </w:p>
        <w:p w14:paraId="2F621872" w14:textId="20BEDB2B" w:rsidR="00E5188B" w:rsidRPr="00E5188B" w:rsidRDefault="00E5188B" w:rsidP="00E5188B">
          <w:pPr>
            <w:pStyle w:val="TDC1"/>
            <w:tabs>
              <w:tab w:val="left" w:pos="720"/>
              <w:tab w:val="right" w:leader="dot" w:pos="8777"/>
            </w:tabs>
            <w:spacing w:line="276" w:lineRule="auto"/>
            <w:rPr>
              <w:rFonts w:ascii="Times New Roman" w:eastAsiaTheme="minorEastAsia" w:hAnsi="Times New Roman" w:cs="Times New Roman"/>
              <w:noProof/>
              <w:kern w:val="2"/>
              <w:sz w:val="24"/>
              <w:szCs w:val="24"/>
              <w14:ligatures w14:val="standardContextual"/>
            </w:rPr>
          </w:pPr>
          <w:hyperlink w:anchor="_Toc230554120" w:history="1">
            <w:r w:rsidRPr="00E5188B">
              <w:rPr>
                <w:rStyle w:val="Hipervnculo"/>
                <w:rFonts w:ascii="Times New Roman" w:hAnsi="Times New Roman" w:cs="Times New Roman"/>
                <w:noProof/>
                <w:sz w:val="24"/>
                <w:szCs w:val="24"/>
              </w:rPr>
              <w:t>4.7.</w:t>
            </w:r>
            <w:r w:rsidRPr="00E5188B">
              <w:rPr>
                <w:rFonts w:ascii="Times New Roman" w:eastAsiaTheme="minorEastAsia" w:hAnsi="Times New Roman" w:cs="Times New Roman"/>
                <w:noProof/>
                <w:kern w:val="2"/>
                <w:sz w:val="24"/>
                <w:szCs w:val="24"/>
                <w14:ligatures w14:val="standardContextual"/>
              </w:rPr>
              <w:tab/>
            </w:r>
            <w:r w:rsidRPr="00E5188B">
              <w:rPr>
                <w:rStyle w:val="Hipervnculo"/>
                <w:rFonts w:ascii="Times New Roman" w:hAnsi="Times New Roman" w:cs="Times New Roman"/>
                <w:noProof/>
                <w:sz w:val="24"/>
                <w:szCs w:val="24"/>
              </w:rPr>
              <w:t>Consideraciones para deployment en producción</w:t>
            </w:r>
            <w:r w:rsidRPr="00E5188B">
              <w:rPr>
                <w:rFonts w:ascii="Times New Roman" w:hAnsi="Times New Roman" w:cs="Times New Roman"/>
                <w:noProof/>
                <w:webHidden/>
                <w:sz w:val="24"/>
                <w:szCs w:val="24"/>
              </w:rPr>
              <w:tab/>
            </w:r>
            <w:r w:rsidRPr="00E5188B">
              <w:rPr>
                <w:rFonts w:ascii="Times New Roman" w:hAnsi="Times New Roman" w:cs="Times New Roman"/>
                <w:noProof/>
                <w:webHidden/>
                <w:sz w:val="24"/>
                <w:szCs w:val="24"/>
              </w:rPr>
              <w:fldChar w:fldCharType="begin"/>
            </w:r>
            <w:r w:rsidRPr="00E5188B">
              <w:rPr>
                <w:rFonts w:ascii="Times New Roman" w:hAnsi="Times New Roman" w:cs="Times New Roman"/>
                <w:noProof/>
                <w:webHidden/>
                <w:sz w:val="24"/>
                <w:szCs w:val="24"/>
              </w:rPr>
              <w:instrText xml:space="preserve"> PAGEREF _Toc230554120 \h </w:instrText>
            </w:r>
            <w:r w:rsidRPr="00E5188B">
              <w:rPr>
                <w:rFonts w:ascii="Times New Roman" w:hAnsi="Times New Roman" w:cs="Times New Roman"/>
                <w:noProof/>
                <w:webHidden/>
                <w:sz w:val="24"/>
                <w:szCs w:val="24"/>
              </w:rPr>
            </w:r>
            <w:r w:rsidRPr="00E5188B">
              <w:rPr>
                <w:rFonts w:ascii="Times New Roman" w:hAnsi="Times New Roman" w:cs="Times New Roman"/>
                <w:noProof/>
                <w:webHidden/>
                <w:sz w:val="24"/>
                <w:szCs w:val="24"/>
              </w:rPr>
              <w:fldChar w:fldCharType="separate"/>
            </w:r>
            <w:r w:rsidRPr="00E5188B">
              <w:rPr>
                <w:rFonts w:ascii="Times New Roman" w:hAnsi="Times New Roman" w:cs="Times New Roman"/>
                <w:noProof/>
                <w:webHidden/>
                <w:sz w:val="24"/>
                <w:szCs w:val="24"/>
              </w:rPr>
              <w:t>29</w:t>
            </w:r>
            <w:r w:rsidRPr="00E5188B">
              <w:rPr>
                <w:rFonts w:ascii="Times New Roman" w:hAnsi="Times New Roman" w:cs="Times New Roman"/>
                <w:noProof/>
                <w:webHidden/>
                <w:sz w:val="24"/>
                <w:szCs w:val="24"/>
              </w:rPr>
              <w:fldChar w:fldCharType="end"/>
            </w:r>
          </w:hyperlink>
        </w:p>
        <w:p w14:paraId="615096C4" w14:textId="4F4A83DE" w:rsidR="00E5188B" w:rsidRPr="00E5188B" w:rsidRDefault="00E5188B" w:rsidP="00E5188B">
          <w:pPr>
            <w:pStyle w:val="TDC1"/>
            <w:tabs>
              <w:tab w:val="left" w:pos="480"/>
              <w:tab w:val="right" w:leader="dot" w:pos="8777"/>
            </w:tabs>
            <w:spacing w:line="276" w:lineRule="auto"/>
            <w:rPr>
              <w:rFonts w:ascii="Times New Roman" w:eastAsiaTheme="minorEastAsia" w:hAnsi="Times New Roman" w:cs="Times New Roman"/>
              <w:noProof/>
              <w:kern w:val="2"/>
              <w:sz w:val="24"/>
              <w:szCs w:val="24"/>
              <w14:ligatures w14:val="standardContextual"/>
            </w:rPr>
          </w:pPr>
          <w:hyperlink w:anchor="_Toc230554121" w:history="1">
            <w:r w:rsidRPr="00E5188B">
              <w:rPr>
                <w:rStyle w:val="Hipervnculo"/>
                <w:rFonts w:ascii="Times New Roman" w:hAnsi="Times New Roman" w:cs="Times New Roman"/>
                <w:noProof/>
                <w:sz w:val="24"/>
                <w:szCs w:val="24"/>
              </w:rPr>
              <w:t>5.</w:t>
            </w:r>
            <w:r w:rsidRPr="00E5188B">
              <w:rPr>
                <w:rFonts w:ascii="Times New Roman" w:eastAsiaTheme="minorEastAsia" w:hAnsi="Times New Roman" w:cs="Times New Roman"/>
                <w:noProof/>
                <w:kern w:val="2"/>
                <w:sz w:val="24"/>
                <w:szCs w:val="24"/>
                <w14:ligatures w14:val="standardContextual"/>
              </w:rPr>
              <w:tab/>
            </w:r>
            <w:r w:rsidRPr="00E5188B">
              <w:rPr>
                <w:rStyle w:val="Hipervnculo"/>
                <w:rFonts w:ascii="Times New Roman" w:hAnsi="Times New Roman" w:cs="Times New Roman"/>
                <w:noProof/>
                <w:sz w:val="24"/>
                <w:szCs w:val="24"/>
              </w:rPr>
              <w:t>ANÁLISIS DEL DATO</w:t>
            </w:r>
            <w:r w:rsidRPr="00E5188B">
              <w:rPr>
                <w:rFonts w:ascii="Times New Roman" w:hAnsi="Times New Roman" w:cs="Times New Roman"/>
                <w:noProof/>
                <w:webHidden/>
                <w:sz w:val="24"/>
                <w:szCs w:val="24"/>
              </w:rPr>
              <w:tab/>
            </w:r>
            <w:r w:rsidRPr="00E5188B">
              <w:rPr>
                <w:rFonts w:ascii="Times New Roman" w:hAnsi="Times New Roman" w:cs="Times New Roman"/>
                <w:noProof/>
                <w:webHidden/>
                <w:sz w:val="24"/>
                <w:szCs w:val="24"/>
              </w:rPr>
              <w:fldChar w:fldCharType="begin"/>
            </w:r>
            <w:r w:rsidRPr="00E5188B">
              <w:rPr>
                <w:rFonts w:ascii="Times New Roman" w:hAnsi="Times New Roman" w:cs="Times New Roman"/>
                <w:noProof/>
                <w:webHidden/>
                <w:sz w:val="24"/>
                <w:szCs w:val="24"/>
              </w:rPr>
              <w:instrText xml:space="preserve"> PAGEREF _Toc230554121 \h </w:instrText>
            </w:r>
            <w:r w:rsidRPr="00E5188B">
              <w:rPr>
                <w:rFonts w:ascii="Times New Roman" w:hAnsi="Times New Roman" w:cs="Times New Roman"/>
                <w:noProof/>
                <w:webHidden/>
                <w:sz w:val="24"/>
                <w:szCs w:val="24"/>
              </w:rPr>
            </w:r>
            <w:r w:rsidRPr="00E5188B">
              <w:rPr>
                <w:rFonts w:ascii="Times New Roman" w:hAnsi="Times New Roman" w:cs="Times New Roman"/>
                <w:noProof/>
                <w:webHidden/>
                <w:sz w:val="24"/>
                <w:szCs w:val="24"/>
              </w:rPr>
              <w:fldChar w:fldCharType="separate"/>
            </w:r>
            <w:r w:rsidRPr="00E5188B">
              <w:rPr>
                <w:rFonts w:ascii="Times New Roman" w:hAnsi="Times New Roman" w:cs="Times New Roman"/>
                <w:noProof/>
                <w:webHidden/>
                <w:sz w:val="24"/>
                <w:szCs w:val="24"/>
              </w:rPr>
              <w:t>30</w:t>
            </w:r>
            <w:r w:rsidRPr="00E5188B">
              <w:rPr>
                <w:rFonts w:ascii="Times New Roman" w:hAnsi="Times New Roman" w:cs="Times New Roman"/>
                <w:noProof/>
                <w:webHidden/>
                <w:sz w:val="24"/>
                <w:szCs w:val="24"/>
              </w:rPr>
              <w:fldChar w:fldCharType="end"/>
            </w:r>
          </w:hyperlink>
        </w:p>
        <w:p w14:paraId="6BB4D6BC" w14:textId="56BFB4BC" w:rsidR="00E5188B" w:rsidRPr="00E5188B" w:rsidRDefault="00E5188B" w:rsidP="00E5188B">
          <w:pPr>
            <w:pStyle w:val="TDC1"/>
            <w:tabs>
              <w:tab w:val="left" w:pos="720"/>
              <w:tab w:val="right" w:leader="dot" w:pos="8777"/>
            </w:tabs>
            <w:spacing w:line="276" w:lineRule="auto"/>
            <w:rPr>
              <w:rFonts w:ascii="Times New Roman" w:eastAsiaTheme="minorEastAsia" w:hAnsi="Times New Roman" w:cs="Times New Roman"/>
              <w:noProof/>
              <w:kern w:val="2"/>
              <w:sz w:val="24"/>
              <w:szCs w:val="24"/>
              <w14:ligatures w14:val="standardContextual"/>
            </w:rPr>
          </w:pPr>
          <w:hyperlink w:anchor="_Toc230554122" w:history="1">
            <w:r w:rsidRPr="00E5188B">
              <w:rPr>
                <w:rStyle w:val="Hipervnculo"/>
                <w:rFonts w:ascii="Times New Roman" w:hAnsi="Times New Roman" w:cs="Times New Roman"/>
                <w:noProof/>
                <w:sz w:val="24"/>
                <w:szCs w:val="24"/>
              </w:rPr>
              <w:t>5.1.</w:t>
            </w:r>
            <w:r w:rsidRPr="00E5188B">
              <w:rPr>
                <w:rFonts w:ascii="Times New Roman" w:eastAsiaTheme="minorEastAsia" w:hAnsi="Times New Roman" w:cs="Times New Roman"/>
                <w:noProof/>
                <w:kern w:val="2"/>
                <w:sz w:val="24"/>
                <w:szCs w:val="24"/>
                <w14:ligatures w14:val="standardContextual"/>
              </w:rPr>
              <w:tab/>
            </w:r>
            <w:r w:rsidRPr="00E5188B">
              <w:rPr>
                <w:rStyle w:val="Hipervnculo"/>
                <w:rFonts w:ascii="Times New Roman" w:hAnsi="Times New Roman" w:cs="Times New Roman"/>
                <w:noProof/>
                <w:sz w:val="24"/>
                <w:szCs w:val="24"/>
              </w:rPr>
              <w:t>Marco teórico del modelado</w:t>
            </w:r>
            <w:r w:rsidRPr="00E5188B">
              <w:rPr>
                <w:rFonts w:ascii="Times New Roman" w:hAnsi="Times New Roman" w:cs="Times New Roman"/>
                <w:noProof/>
                <w:webHidden/>
                <w:sz w:val="24"/>
                <w:szCs w:val="24"/>
              </w:rPr>
              <w:tab/>
            </w:r>
            <w:r w:rsidRPr="00E5188B">
              <w:rPr>
                <w:rFonts w:ascii="Times New Roman" w:hAnsi="Times New Roman" w:cs="Times New Roman"/>
                <w:noProof/>
                <w:webHidden/>
                <w:sz w:val="24"/>
                <w:szCs w:val="24"/>
              </w:rPr>
              <w:fldChar w:fldCharType="begin"/>
            </w:r>
            <w:r w:rsidRPr="00E5188B">
              <w:rPr>
                <w:rFonts w:ascii="Times New Roman" w:hAnsi="Times New Roman" w:cs="Times New Roman"/>
                <w:noProof/>
                <w:webHidden/>
                <w:sz w:val="24"/>
                <w:szCs w:val="24"/>
              </w:rPr>
              <w:instrText xml:space="preserve"> PAGEREF _Toc230554122 \h </w:instrText>
            </w:r>
            <w:r w:rsidRPr="00E5188B">
              <w:rPr>
                <w:rFonts w:ascii="Times New Roman" w:hAnsi="Times New Roman" w:cs="Times New Roman"/>
                <w:noProof/>
                <w:webHidden/>
                <w:sz w:val="24"/>
                <w:szCs w:val="24"/>
              </w:rPr>
            </w:r>
            <w:r w:rsidRPr="00E5188B">
              <w:rPr>
                <w:rFonts w:ascii="Times New Roman" w:hAnsi="Times New Roman" w:cs="Times New Roman"/>
                <w:noProof/>
                <w:webHidden/>
                <w:sz w:val="24"/>
                <w:szCs w:val="24"/>
              </w:rPr>
              <w:fldChar w:fldCharType="separate"/>
            </w:r>
            <w:r w:rsidRPr="00E5188B">
              <w:rPr>
                <w:rFonts w:ascii="Times New Roman" w:hAnsi="Times New Roman" w:cs="Times New Roman"/>
                <w:noProof/>
                <w:webHidden/>
                <w:sz w:val="24"/>
                <w:szCs w:val="24"/>
              </w:rPr>
              <w:t>30</w:t>
            </w:r>
            <w:r w:rsidRPr="00E5188B">
              <w:rPr>
                <w:rFonts w:ascii="Times New Roman" w:hAnsi="Times New Roman" w:cs="Times New Roman"/>
                <w:noProof/>
                <w:webHidden/>
                <w:sz w:val="24"/>
                <w:szCs w:val="24"/>
              </w:rPr>
              <w:fldChar w:fldCharType="end"/>
            </w:r>
          </w:hyperlink>
        </w:p>
        <w:p w14:paraId="139EDBF7" w14:textId="7FE99686" w:rsidR="00E5188B" w:rsidRPr="00E5188B" w:rsidRDefault="00E5188B" w:rsidP="00E5188B">
          <w:pPr>
            <w:pStyle w:val="TDC1"/>
            <w:tabs>
              <w:tab w:val="left" w:pos="960"/>
              <w:tab w:val="right" w:leader="dot" w:pos="8777"/>
            </w:tabs>
            <w:spacing w:line="276" w:lineRule="auto"/>
            <w:rPr>
              <w:rFonts w:ascii="Times New Roman" w:eastAsiaTheme="minorEastAsia" w:hAnsi="Times New Roman" w:cs="Times New Roman"/>
              <w:noProof/>
              <w:kern w:val="2"/>
              <w:sz w:val="24"/>
              <w:szCs w:val="24"/>
              <w14:ligatures w14:val="standardContextual"/>
            </w:rPr>
          </w:pPr>
          <w:hyperlink w:anchor="_Toc230554123" w:history="1">
            <w:r w:rsidRPr="00E5188B">
              <w:rPr>
                <w:rStyle w:val="Hipervnculo"/>
                <w:rFonts w:ascii="Times New Roman" w:hAnsi="Times New Roman" w:cs="Times New Roman"/>
                <w:noProof/>
                <w:sz w:val="24"/>
                <w:szCs w:val="24"/>
              </w:rPr>
              <w:t>5.1.1.</w:t>
            </w:r>
            <w:r w:rsidRPr="00E5188B">
              <w:rPr>
                <w:rFonts w:ascii="Times New Roman" w:eastAsiaTheme="minorEastAsia" w:hAnsi="Times New Roman" w:cs="Times New Roman"/>
                <w:noProof/>
                <w:kern w:val="2"/>
                <w:sz w:val="24"/>
                <w:szCs w:val="24"/>
                <w14:ligatures w14:val="standardContextual"/>
              </w:rPr>
              <w:tab/>
            </w:r>
            <w:r w:rsidRPr="00E5188B">
              <w:rPr>
                <w:rStyle w:val="Hipervnculo"/>
                <w:rFonts w:ascii="Times New Roman" w:hAnsi="Times New Roman" w:cs="Times New Roman"/>
                <w:noProof/>
                <w:sz w:val="24"/>
                <w:szCs w:val="24"/>
              </w:rPr>
              <w:t>Transfer learning: fundamento y justificación en este dominio</w:t>
            </w:r>
            <w:r w:rsidRPr="00E5188B">
              <w:rPr>
                <w:rFonts w:ascii="Times New Roman" w:hAnsi="Times New Roman" w:cs="Times New Roman"/>
                <w:noProof/>
                <w:webHidden/>
                <w:sz w:val="24"/>
                <w:szCs w:val="24"/>
              </w:rPr>
              <w:tab/>
            </w:r>
            <w:r w:rsidRPr="00E5188B">
              <w:rPr>
                <w:rFonts w:ascii="Times New Roman" w:hAnsi="Times New Roman" w:cs="Times New Roman"/>
                <w:noProof/>
                <w:webHidden/>
                <w:sz w:val="24"/>
                <w:szCs w:val="24"/>
              </w:rPr>
              <w:fldChar w:fldCharType="begin"/>
            </w:r>
            <w:r w:rsidRPr="00E5188B">
              <w:rPr>
                <w:rFonts w:ascii="Times New Roman" w:hAnsi="Times New Roman" w:cs="Times New Roman"/>
                <w:noProof/>
                <w:webHidden/>
                <w:sz w:val="24"/>
                <w:szCs w:val="24"/>
              </w:rPr>
              <w:instrText xml:space="preserve"> PAGEREF _Toc230554123 \h </w:instrText>
            </w:r>
            <w:r w:rsidRPr="00E5188B">
              <w:rPr>
                <w:rFonts w:ascii="Times New Roman" w:hAnsi="Times New Roman" w:cs="Times New Roman"/>
                <w:noProof/>
                <w:webHidden/>
                <w:sz w:val="24"/>
                <w:szCs w:val="24"/>
              </w:rPr>
            </w:r>
            <w:r w:rsidRPr="00E5188B">
              <w:rPr>
                <w:rFonts w:ascii="Times New Roman" w:hAnsi="Times New Roman" w:cs="Times New Roman"/>
                <w:noProof/>
                <w:webHidden/>
                <w:sz w:val="24"/>
                <w:szCs w:val="24"/>
              </w:rPr>
              <w:fldChar w:fldCharType="separate"/>
            </w:r>
            <w:r w:rsidRPr="00E5188B">
              <w:rPr>
                <w:rFonts w:ascii="Times New Roman" w:hAnsi="Times New Roman" w:cs="Times New Roman"/>
                <w:noProof/>
                <w:webHidden/>
                <w:sz w:val="24"/>
                <w:szCs w:val="24"/>
              </w:rPr>
              <w:t>30</w:t>
            </w:r>
            <w:r w:rsidRPr="00E5188B">
              <w:rPr>
                <w:rFonts w:ascii="Times New Roman" w:hAnsi="Times New Roman" w:cs="Times New Roman"/>
                <w:noProof/>
                <w:webHidden/>
                <w:sz w:val="24"/>
                <w:szCs w:val="24"/>
              </w:rPr>
              <w:fldChar w:fldCharType="end"/>
            </w:r>
          </w:hyperlink>
        </w:p>
        <w:p w14:paraId="50695B56" w14:textId="28029FDF" w:rsidR="00E5188B" w:rsidRPr="00E5188B" w:rsidRDefault="00E5188B" w:rsidP="00E5188B">
          <w:pPr>
            <w:pStyle w:val="TDC1"/>
            <w:tabs>
              <w:tab w:val="left" w:pos="960"/>
              <w:tab w:val="right" w:leader="dot" w:pos="8777"/>
            </w:tabs>
            <w:spacing w:line="276" w:lineRule="auto"/>
            <w:rPr>
              <w:rFonts w:ascii="Times New Roman" w:eastAsiaTheme="minorEastAsia" w:hAnsi="Times New Roman" w:cs="Times New Roman"/>
              <w:noProof/>
              <w:kern w:val="2"/>
              <w:sz w:val="24"/>
              <w:szCs w:val="24"/>
              <w14:ligatures w14:val="standardContextual"/>
            </w:rPr>
          </w:pPr>
          <w:hyperlink w:anchor="_Toc230554124" w:history="1">
            <w:r w:rsidRPr="00E5188B">
              <w:rPr>
                <w:rStyle w:val="Hipervnculo"/>
                <w:rFonts w:ascii="Times New Roman" w:hAnsi="Times New Roman" w:cs="Times New Roman"/>
                <w:noProof/>
                <w:sz w:val="24"/>
                <w:szCs w:val="24"/>
              </w:rPr>
              <w:t>5.1.2.</w:t>
            </w:r>
            <w:r w:rsidRPr="00E5188B">
              <w:rPr>
                <w:rFonts w:ascii="Times New Roman" w:eastAsiaTheme="minorEastAsia" w:hAnsi="Times New Roman" w:cs="Times New Roman"/>
                <w:noProof/>
                <w:kern w:val="2"/>
                <w:sz w:val="24"/>
                <w:szCs w:val="24"/>
                <w14:ligatures w14:val="standardContextual"/>
              </w:rPr>
              <w:tab/>
            </w:r>
            <w:r w:rsidRPr="00E5188B">
              <w:rPr>
                <w:rStyle w:val="Hipervnculo"/>
                <w:rFonts w:ascii="Times New Roman" w:hAnsi="Times New Roman" w:cs="Times New Roman"/>
                <w:noProof/>
                <w:sz w:val="24"/>
                <w:szCs w:val="24"/>
              </w:rPr>
              <w:t>Fine-tuning completo vs. congelación de capas</w:t>
            </w:r>
            <w:r w:rsidRPr="00E5188B">
              <w:rPr>
                <w:rFonts w:ascii="Times New Roman" w:hAnsi="Times New Roman" w:cs="Times New Roman"/>
                <w:noProof/>
                <w:webHidden/>
                <w:sz w:val="24"/>
                <w:szCs w:val="24"/>
              </w:rPr>
              <w:tab/>
            </w:r>
            <w:r w:rsidRPr="00E5188B">
              <w:rPr>
                <w:rFonts w:ascii="Times New Roman" w:hAnsi="Times New Roman" w:cs="Times New Roman"/>
                <w:noProof/>
                <w:webHidden/>
                <w:sz w:val="24"/>
                <w:szCs w:val="24"/>
              </w:rPr>
              <w:fldChar w:fldCharType="begin"/>
            </w:r>
            <w:r w:rsidRPr="00E5188B">
              <w:rPr>
                <w:rFonts w:ascii="Times New Roman" w:hAnsi="Times New Roman" w:cs="Times New Roman"/>
                <w:noProof/>
                <w:webHidden/>
                <w:sz w:val="24"/>
                <w:szCs w:val="24"/>
              </w:rPr>
              <w:instrText xml:space="preserve"> PAGEREF _Toc230554124 \h </w:instrText>
            </w:r>
            <w:r w:rsidRPr="00E5188B">
              <w:rPr>
                <w:rFonts w:ascii="Times New Roman" w:hAnsi="Times New Roman" w:cs="Times New Roman"/>
                <w:noProof/>
                <w:webHidden/>
                <w:sz w:val="24"/>
                <w:szCs w:val="24"/>
              </w:rPr>
            </w:r>
            <w:r w:rsidRPr="00E5188B">
              <w:rPr>
                <w:rFonts w:ascii="Times New Roman" w:hAnsi="Times New Roman" w:cs="Times New Roman"/>
                <w:noProof/>
                <w:webHidden/>
                <w:sz w:val="24"/>
                <w:szCs w:val="24"/>
              </w:rPr>
              <w:fldChar w:fldCharType="separate"/>
            </w:r>
            <w:r w:rsidRPr="00E5188B">
              <w:rPr>
                <w:rFonts w:ascii="Times New Roman" w:hAnsi="Times New Roman" w:cs="Times New Roman"/>
                <w:noProof/>
                <w:webHidden/>
                <w:sz w:val="24"/>
                <w:szCs w:val="24"/>
              </w:rPr>
              <w:t>31</w:t>
            </w:r>
            <w:r w:rsidRPr="00E5188B">
              <w:rPr>
                <w:rFonts w:ascii="Times New Roman" w:hAnsi="Times New Roman" w:cs="Times New Roman"/>
                <w:noProof/>
                <w:webHidden/>
                <w:sz w:val="24"/>
                <w:szCs w:val="24"/>
              </w:rPr>
              <w:fldChar w:fldCharType="end"/>
            </w:r>
          </w:hyperlink>
        </w:p>
        <w:p w14:paraId="74E1CC74" w14:textId="5218F84A" w:rsidR="00E5188B" w:rsidRPr="00E5188B" w:rsidRDefault="00E5188B" w:rsidP="00E5188B">
          <w:pPr>
            <w:pStyle w:val="TDC1"/>
            <w:tabs>
              <w:tab w:val="left" w:pos="960"/>
              <w:tab w:val="right" w:leader="dot" w:pos="8777"/>
            </w:tabs>
            <w:spacing w:line="276" w:lineRule="auto"/>
            <w:rPr>
              <w:rFonts w:ascii="Times New Roman" w:eastAsiaTheme="minorEastAsia" w:hAnsi="Times New Roman" w:cs="Times New Roman"/>
              <w:noProof/>
              <w:kern w:val="2"/>
              <w:sz w:val="24"/>
              <w:szCs w:val="24"/>
              <w14:ligatures w14:val="standardContextual"/>
            </w:rPr>
          </w:pPr>
          <w:hyperlink w:anchor="_Toc230554125" w:history="1">
            <w:r w:rsidRPr="00E5188B">
              <w:rPr>
                <w:rStyle w:val="Hipervnculo"/>
                <w:rFonts w:ascii="Times New Roman" w:hAnsi="Times New Roman" w:cs="Times New Roman"/>
                <w:noProof/>
                <w:sz w:val="24"/>
                <w:szCs w:val="24"/>
              </w:rPr>
              <w:t>5.1.3.</w:t>
            </w:r>
            <w:r w:rsidRPr="00E5188B">
              <w:rPr>
                <w:rFonts w:ascii="Times New Roman" w:eastAsiaTheme="minorEastAsia" w:hAnsi="Times New Roman" w:cs="Times New Roman"/>
                <w:noProof/>
                <w:kern w:val="2"/>
                <w:sz w:val="24"/>
                <w:szCs w:val="24"/>
                <w14:ligatures w14:val="standardContextual"/>
              </w:rPr>
              <w:tab/>
            </w:r>
            <w:r w:rsidRPr="00E5188B">
              <w:rPr>
                <w:rStyle w:val="Hipervnculo"/>
                <w:rFonts w:ascii="Times New Roman" w:hAnsi="Times New Roman" w:cs="Times New Roman"/>
                <w:noProof/>
                <w:sz w:val="24"/>
                <w:szCs w:val="24"/>
              </w:rPr>
              <w:t>Selección de arquitecturas: criterios y tabla comparativa</w:t>
            </w:r>
            <w:r w:rsidRPr="00E5188B">
              <w:rPr>
                <w:rFonts w:ascii="Times New Roman" w:hAnsi="Times New Roman" w:cs="Times New Roman"/>
                <w:noProof/>
                <w:webHidden/>
                <w:sz w:val="24"/>
                <w:szCs w:val="24"/>
              </w:rPr>
              <w:tab/>
            </w:r>
            <w:r w:rsidRPr="00E5188B">
              <w:rPr>
                <w:rFonts w:ascii="Times New Roman" w:hAnsi="Times New Roman" w:cs="Times New Roman"/>
                <w:noProof/>
                <w:webHidden/>
                <w:sz w:val="24"/>
                <w:szCs w:val="24"/>
              </w:rPr>
              <w:fldChar w:fldCharType="begin"/>
            </w:r>
            <w:r w:rsidRPr="00E5188B">
              <w:rPr>
                <w:rFonts w:ascii="Times New Roman" w:hAnsi="Times New Roman" w:cs="Times New Roman"/>
                <w:noProof/>
                <w:webHidden/>
                <w:sz w:val="24"/>
                <w:szCs w:val="24"/>
              </w:rPr>
              <w:instrText xml:space="preserve"> PAGEREF _Toc230554125 \h </w:instrText>
            </w:r>
            <w:r w:rsidRPr="00E5188B">
              <w:rPr>
                <w:rFonts w:ascii="Times New Roman" w:hAnsi="Times New Roman" w:cs="Times New Roman"/>
                <w:noProof/>
                <w:webHidden/>
                <w:sz w:val="24"/>
                <w:szCs w:val="24"/>
              </w:rPr>
            </w:r>
            <w:r w:rsidRPr="00E5188B">
              <w:rPr>
                <w:rFonts w:ascii="Times New Roman" w:hAnsi="Times New Roman" w:cs="Times New Roman"/>
                <w:noProof/>
                <w:webHidden/>
                <w:sz w:val="24"/>
                <w:szCs w:val="24"/>
              </w:rPr>
              <w:fldChar w:fldCharType="separate"/>
            </w:r>
            <w:r w:rsidRPr="00E5188B">
              <w:rPr>
                <w:rFonts w:ascii="Times New Roman" w:hAnsi="Times New Roman" w:cs="Times New Roman"/>
                <w:noProof/>
                <w:webHidden/>
                <w:sz w:val="24"/>
                <w:szCs w:val="24"/>
              </w:rPr>
              <w:t>31</w:t>
            </w:r>
            <w:r w:rsidRPr="00E5188B">
              <w:rPr>
                <w:rFonts w:ascii="Times New Roman" w:hAnsi="Times New Roman" w:cs="Times New Roman"/>
                <w:noProof/>
                <w:webHidden/>
                <w:sz w:val="24"/>
                <w:szCs w:val="24"/>
              </w:rPr>
              <w:fldChar w:fldCharType="end"/>
            </w:r>
          </w:hyperlink>
        </w:p>
        <w:p w14:paraId="156D72A8" w14:textId="70CDE91B" w:rsidR="00E5188B" w:rsidRPr="00E5188B" w:rsidRDefault="00E5188B" w:rsidP="00E5188B">
          <w:pPr>
            <w:pStyle w:val="TDC1"/>
            <w:tabs>
              <w:tab w:val="left" w:pos="720"/>
              <w:tab w:val="right" w:leader="dot" w:pos="8777"/>
            </w:tabs>
            <w:spacing w:line="276" w:lineRule="auto"/>
            <w:rPr>
              <w:rFonts w:ascii="Times New Roman" w:eastAsiaTheme="minorEastAsia" w:hAnsi="Times New Roman" w:cs="Times New Roman"/>
              <w:noProof/>
              <w:kern w:val="2"/>
              <w:sz w:val="24"/>
              <w:szCs w:val="24"/>
              <w14:ligatures w14:val="standardContextual"/>
            </w:rPr>
          </w:pPr>
          <w:hyperlink w:anchor="_Toc230554126" w:history="1">
            <w:r w:rsidRPr="00E5188B">
              <w:rPr>
                <w:rStyle w:val="Hipervnculo"/>
                <w:rFonts w:ascii="Times New Roman" w:hAnsi="Times New Roman" w:cs="Times New Roman"/>
                <w:noProof/>
                <w:sz w:val="24"/>
                <w:szCs w:val="24"/>
              </w:rPr>
              <w:t>5.2.</w:t>
            </w:r>
            <w:r w:rsidRPr="00E5188B">
              <w:rPr>
                <w:rFonts w:ascii="Times New Roman" w:eastAsiaTheme="minorEastAsia" w:hAnsi="Times New Roman" w:cs="Times New Roman"/>
                <w:noProof/>
                <w:kern w:val="2"/>
                <w:sz w:val="24"/>
                <w:szCs w:val="24"/>
                <w14:ligatures w14:val="standardContextual"/>
              </w:rPr>
              <w:tab/>
            </w:r>
            <w:r w:rsidRPr="00E5188B">
              <w:rPr>
                <w:rStyle w:val="Hipervnculo"/>
                <w:rFonts w:ascii="Times New Roman" w:hAnsi="Times New Roman" w:cs="Times New Roman"/>
                <w:noProof/>
                <w:sz w:val="24"/>
                <w:szCs w:val="24"/>
              </w:rPr>
              <w:t>Protocolo de entrenamiento</w:t>
            </w:r>
            <w:r w:rsidRPr="00E5188B">
              <w:rPr>
                <w:rFonts w:ascii="Times New Roman" w:hAnsi="Times New Roman" w:cs="Times New Roman"/>
                <w:noProof/>
                <w:webHidden/>
                <w:sz w:val="24"/>
                <w:szCs w:val="24"/>
              </w:rPr>
              <w:tab/>
            </w:r>
            <w:r w:rsidRPr="00E5188B">
              <w:rPr>
                <w:rFonts w:ascii="Times New Roman" w:hAnsi="Times New Roman" w:cs="Times New Roman"/>
                <w:noProof/>
                <w:webHidden/>
                <w:sz w:val="24"/>
                <w:szCs w:val="24"/>
              </w:rPr>
              <w:fldChar w:fldCharType="begin"/>
            </w:r>
            <w:r w:rsidRPr="00E5188B">
              <w:rPr>
                <w:rFonts w:ascii="Times New Roman" w:hAnsi="Times New Roman" w:cs="Times New Roman"/>
                <w:noProof/>
                <w:webHidden/>
                <w:sz w:val="24"/>
                <w:szCs w:val="24"/>
              </w:rPr>
              <w:instrText xml:space="preserve"> PAGEREF _Toc230554126 \h </w:instrText>
            </w:r>
            <w:r w:rsidRPr="00E5188B">
              <w:rPr>
                <w:rFonts w:ascii="Times New Roman" w:hAnsi="Times New Roman" w:cs="Times New Roman"/>
                <w:noProof/>
                <w:webHidden/>
                <w:sz w:val="24"/>
                <w:szCs w:val="24"/>
              </w:rPr>
            </w:r>
            <w:r w:rsidRPr="00E5188B">
              <w:rPr>
                <w:rFonts w:ascii="Times New Roman" w:hAnsi="Times New Roman" w:cs="Times New Roman"/>
                <w:noProof/>
                <w:webHidden/>
                <w:sz w:val="24"/>
                <w:szCs w:val="24"/>
              </w:rPr>
              <w:fldChar w:fldCharType="separate"/>
            </w:r>
            <w:r w:rsidRPr="00E5188B">
              <w:rPr>
                <w:rFonts w:ascii="Times New Roman" w:hAnsi="Times New Roman" w:cs="Times New Roman"/>
                <w:noProof/>
                <w:webHidden/>
                <w:sz w:val="24"/>
                <w:szCs w:val="24"/>
              </w:rPr>
              <w:t>33</w:t>
            </w:r>
            <w:r w:rsidRPr="00E5188B">
              <w:rPr>
                <w:rFonts w:ascii="Times New Roman" w:hAnsi="Times New Roman" w:cs="Times New Roman"/>
                <w:noProof/>
                <w:webHidden/>
                <w:sz w:val="24"/>
                <w:szCs w:val="24"/>
              </w:rPr>
              <w:fldChar w:fldCharType="end"/>
            </w:r>
          </w:hyperlink>
        </w:p>
        <w:p w14:paraId="22D45BE4" w14:textId="61A420B5" w:rsidR="00E5188B" w:rsidRPr="00E5188B" w:rsidRDefault="00E5188B" w:rsidP="00E5188B">
          <w:pPr>
            <w:pStyle w:val="TDC1"/>
            <w:tabs>
              <w:tab w:val="left" w:pos="960"/>
              <w:tab w:val="right" w:leader="dot" w:pos="8777"/>
            </w:tabs>
            <w:spacing w:line="276" w:lineRule="auto"/>
            <w:rPr>
              <w:rFonts w:ascii="Times New Roman" w:eastAsiaTheme="minorEastAsia" w:hAnsi="Times New Roman" w:cs="Times New Roman"/>
              <w:noProof/>
              <w:kern w:val="2"/>
              <w:sz w:val="24"/>
              <w:szCs w:val="24"/>
              <w14:ligatures w14:val="standardContextual"/>
            </w:rPr>
          </w:pPr>
          <w:hyperlink w:anchor="_Toc230554127" w:history="1">
            <w:r w:rsidRPr="00E5188B">
              <w:rPr>
                <w:rStyle w:val="Hipervnculo"/>
                <w:rFonts w:ascii="Times New Roman" w:hAnsi="Times New Roman" w:cs="Times New Roman"/>
                <w:noProof/>
                <w:sz w:val="24"/>
                <w:szCs w:val="24"/>
              </w:rPr>
              <w:t>5.2.1.</w:t>
            </w:r>
            <w:r w:rsidRPr="00E5188B">
              <w:rPr>
                <w:rFonts w:ascii="Times New Roman" w:eastAsiaTheme="minorEastAsia" w:hAnsi="Times New Roman" w:cs="Times New Roman"/>
                <w:noProof/>
                <w:kern w:val="2"/>
                <w:sz w:val="24"/>
                <w:szCs w:val="24"/>
                <w14:ligatures w14:val="standardContextual"/>
              </w:rPr>
              <w:tab/>
            </w:r>
            <w:r w:rsidRPr="00E5188B">
              <w:rPr>
                <w:rStyle w:val="Hipervnculo"/>
                <w:rFonts w:ascii="Times New Roman" w:hAnsi="Times New Roman" w:cs="Times New Roman"/>
                <w:noProof/>
                <w:sz w:val="24"/>
                <w:szCs w:val="24"/>
              </w:rPr>
              <w:t>Configuración de hiperparámetros</w:t>
            </w:r>
            <w:r w:rsidRPr="00E5188B">
              <w:rPr>
                <w:rFonts w:ascii="Times New Roman" w:hAnsi="Times New Roman" w:cs="Times New Roman"/>
                <w:noProof/>
                <w:webHidden/>
                <w:sz w:val="24"/>
                <w:szCs w:val="24"/>
              </w:rPr>
              <w:tab/>
            </w:r>
            <w:r w:rsidRPr="00E5188B">
              <w:rPr>
                <w:rFonts w:ascii="Times New Roman" w:hAnsi="Times New Roman" w:cs="Times New Roman"/>
                <w:noProof/>
                <w:webHidden/>
                <w:sz w:val="24"/>
                <w:szCs w:val="24"/>
              </w:rPr>
              <w:fldChar w:fldCharType="begin"/>
            </w:r>
            <w:r w:rsidRPr="00E5188B">
              <w:rPr>
                <w:rFonts w:ascii="Times New Roman" w:hAnsi="Times New Roman" w:cs="Times New Roman"/>
                <w:noProof/>
                <w:webHidden/>
                <w:sz w:val="24"/>
                <w:szCs w:val="24"/>
              </w:rPr>
              <w:instrText xml:space="preserve"> PAGEREF _Toc230554127 \h </w:instrText>
            </w:r>
            <w:r w:rsidRPr="00E5188B">
              <w:rPr>
                <w:rFonts w:ascii="Times New Roman" w:hAnsi="Times New Roman" w:cs="Times New Roman"/>
                <w:noProof/>
                <w:webHidden/>
                <w:sz w:val="24"/>
                <w:szCs w:val="24"/>
              </w:rPr>
            </w:r>
            <w:r w:rsidRPr="00E5188B">
              <w:rPr>
                <w:rFonts w:ascii="Times New Roman" w:hAnsi="Times New Roman" w:cs="Times New Roman"/>
                <w:noProof/>
                <w:webHidden/>
                <w:sz w:val="24"/>
                <w:szCs w:val="24"/>
              </w:rPr>
              <w:fldChar w:fldCharType="separate"/>
            </w:r>
            <w:r w:rsidRPr="00E5188B">
              <w:rPr>
                <w:rFonts w:ascii="Times New Roman" w:hAnsi="Times New Roman" w:cs="Times New Roman"/>
                <w:noProof/>
                <w:webHidden/>
                <w:sz w:val="24"/>
                <w:szCs w:val="24"/>
              </w:rPr>
              <w:t>33</w:t>
            </w:r>
            <w:r w:rsidRPr="00E5188B">
              <w:rPr>
                <w:rFonts w:ascii="Times New Roman" w:hAnsi="Times New Roman" w:cs="Times New Roman"/>
                <w:noProof/>
                <w:webHidden/>
                <w:sz w:val="24"/>
                <w:szCs w:val="24"/>
              </w:rPr>
              <w:fldChar w:fldCharType="end"/>
            </w:r>
          </w:hyperlink>
        </w:p>
        <w:p w14:paraId="47D610E5" w14:textId="1D024F0F" w:rsidR="00E5188B" w:rsidRPr="00E5188B" w:rsidRDefault="00E5188B" w:rsidP="00E5188B">
          <w:pPr>
            <w:pStyle w:val="TDC1"/>
            <w:tabs>
              <w:tab w:val="left" w:pos="960"/>
              <w:tab w:val="right" w:leader="dot" w:pos="8777"/>
            </w:tabs>
            <w:spacing w:line="276" w:lineRule="auto"/>
            <w:rPr>
              <w:rFonts w:ascii="Times New Roman" w:eastAsiaTheme="minorEastAsia" w:hAnsi="Times New Roman" w:cs="Times New Roman"/>
              <w:noProof/>
              <w:kern w:val="2"/>
              <w:sz w:val="24"/>
              <w:szCs w:val="24"/>
              <w14:ligatures w14:val="standardContextual"/>
            </w:rPr>
          </w:pPr>
          <w:hyperlink w:anchor="_Toc230554128" w:history="1">
            <w:r w:rsidRPr="00E5188B">
              <w:rPr>
                <w:rStyle w:val="Hipervnculo"/>
                <w:rFonts w:ascii="Times New Roman" w:hAnsi="Times New Roman" w:cs="Times New Roman"/>
                <w:noProof/>
                <w:sz w:val="24"/>
                <w:szCs w:val="24"/>
              </w:rPr>
              <w:t>5.2.2.</w:t>
            </w:r>
            <w:r w:rsidRPr="00E5188B">
              <w:rPr>
                <w:rFonts w:ascii="Times New Roman" w:eastAsiaTheme="minorEastAsia" w:hAnsi="Times New Roman" w:cs="Times New Roman"/>
                <w:noProof/>
                <w:kern w:val="2"/>
                <w:sz w:val="24"/>
                <w:szCs w:val="24"/>
                <w14:ligatures w14:val="standardContextual"/>
              </w:rPr>
              <w:tab/>
            </w:r>
            <w:r w:rsidRPr="00E5188B">
              <w:rPr>
                <w:rStyle w:val="Hipervnculo"/>
                <w:rFonts w:ascii="Times New Roman" w:hAnsi="Times New Roman" w:cs="Times New Roman"/>
                <w:noProof/>
                <w:sz w:val="24"/>
                <w:szCs w:val="24"/>
              </w:rPr>
              <w:t>Arquitectura del clasificador (cabeza de clasificación)</w:t>
            </w:r>
            <w:r w:rsidRPr="00E5188B">
              <w:rPr>
                <w:rFonts w:ascii="Times New Roman" w:hAnsi="Times New Roman" w:cs="Times New Roman"/>
                <w:noProof/>
                <w:webHidden/>
                <w:sz w:val="24"/>
                <w:szCs w:val="24"/>
              </w:rPr>
              <w:tab/>
            </w:r>
            <w:r w:rsidRPr="00E5188B">
              <w:rPr>
                <w:rFonts w:ascii="Times New Roman" w:hAnsi="Times New Roman" w:cs="Times New Roman"/>
                <w:noProof/>
                <w:webHidden/>
                <w:sz w:val="24"/>
                <w:szCs w:val="24"/>
              </w:rPr>
              <w:fldChar w:fldCharType="begin"/>
            </w:r>
            <w:r w:rsidRPr="00E5188B">
              <w:rPr>
                <w:rFonts w:ascii="Times New Roman" w:hAnsi="Times New Roman" w:cs="Times New Roman"/>
                <w:noProof/>
                <w:webHidden/>
                <w:sz w:val="24"/>
                <w:szCs w:val="24"/>
              </w:rPr>
              <w:instrText xml:space="preserve"> PAGEREF _Toc230554128 \h </w:instrText>
            </w:r>
            <w:r w:rsidRPr="00E5188B">
              <w:rPr>
                <w:rFonts w:ascii="Times New Roman" w:hAnsi="Times New Roman" w:cs="Times New Roman"/>
                <w:noProof/>
                <w:webHidden/>
                <w:sz w:val="24"/>
                <w:szCs w:val="24"/>
              </w:rPr>
            </w:r>
            <w:r w:rsidRPr="00E5188B">
              <w:rPr>
                <w:rFonts w:ascii="Times New Roman" w:hAnsi="Times New Roman" w:cs="Times New Roman"/>
                <w:noProof/>
                <w:webHidden/>
                <w:sz w:val="24"/>
                <w:szCs w:val="24"/>
              </w:rPr>
              <w:fldChar w:fldCharType="separate"/>
            </w:r>
            <w:r w:rsidRPr="00E5188B">
              <w:rPr>
                <w:rFonts w:ascii="Times New Roman" w:hAnsi="Times New Roman" w:cs="Times New Roman"/>
                <w:noProof/>
                <w:webHidden/>
                <w:sz w:val="24"/>
                <w:szCs w:val="24"/>
              </w:rPr>
              <w:t>34</w:t>
            </w:r>
            <w:r w:rsidRPr="00E5188B">
              <w:rPr>
                <w:rFonts w:ascii="Times New Roman" w:hAnsi="Times New Roman" w:cs="Times New Roman"/>
                <w:noProof/>
                <w:webHidden/>
                <w:sz w:val="24"/>
                <w:szCs w:val="24"/>
              </w:rPr>
              <w:fldChar w:fldCharType="end"/>
            </w:r>
          </w:hyperlink>
        </w:p>
        <w:p w14:paraId="7A52FD93" w14:textId="136E099E" w:rsidR="00E5188B" w:rsidRPr="00E5188B" w:rsidRDefault="00E5188B" w:rsidP="00E5188B">
          <w:pPr>
            <w:pStyle w:val="TDC1"/>
            <w:tabs>
              <w:tab w:val="left" w:pos="960"/>
              <w:tab w:val="right" w:leader="dot" w:pos="8777"/>
            </w:tabs>
            <w:spacing w:line="276" w:lineRule="auto"/>
            <w:rPr>
              <w:rFonts w:ascii="Times New Roman" w:eastAsiaTheme="minorEastAsia" w:hAnsi="Times New Roman" w:cs="Times New Roman"/>
              <w:noProof/>
              <w:kern w:val="2"/>
              <w:sz w:val="24"/>
              <w:szCs w:val="24"/>
              <w14:ligatures w14:val="standardContextual"/>
            </w:rPr>
          </w:pPr>
          <w:hyperlink w:anchor="_Toc230554129" w:history="1">
            <w:r w:rsidRPr="00E5188B">
              <w:rPr>
                <w:rStyle w:val="Hipervnculo"/>
                <w:rFonts w:ascii="Times New Roman" w:hAnsi="Times New Roman" w:cs="Times New Roman"/>
                <w:noProof/>
                <w:sz w:val="24"/>
                <w:szCs w:val="24"/>
              </w:rPr>
              <w:t>5.2.3.</w:t>
            </w:r>
            <w:r w:rsidRPr="00E5188B">
              <w:rPr>
                <w:rFonts w:ascii="Times New Roman" w:eastAsiaTheme="minorEastAsia" w:hAnsi="Times New Roman" w:cs="Times New Roman"/>
                <w:noProof/>
                <w:kern w:val="2"/>
                <w:sz w:val="24"/>
                <w:szCs w:val="24"/>
                <w14:ligatures w14:val="standardContextual"/>
              </w:rPr>
              <w:tab/>
            </w:r>
            <w:r w:rsidRPr="00E5188B">
              <w:rPr>
                <w:rStyle w:val="Hipervnculo"/>
                <w:rFonts w:ascii="Times New Roman" w:hAnsi="Times New Roman" w:cs="Times New Roman"/>
                <w:noProof/>
                <w:sz w:val="24"/>
                <w:szCs w:val="24"/>
              </w:rPr>
              <w:t>Métrica principal:F1-Score ponderado y justificación</w:t>
            </w:r>
            <w:r w:rsidRPr="00E5188B">
              <w:rPr>
                <w:rFonts w:ascii="Times New Roman" w:hAnsi="Times New Roman" w:cs="Times New Roman"/>
                <w:noProof/>
                <w:webHidden/>
                <w:sz w:val="24"/>
                <w:szCs w:val="24"/>
              </w:rPr>
              <w:tab/>
            </w:r>
            <w:r w:rsidRPr="00E5188B">
              <w:rPr>
                <w:rFonts w:ascii="Times New Roman" w:hAnsi="Times New Roman" w:cs="Times New Roman"/>
                <w:noProof/>
                <w:webHidden/>
                <w:sz w:val="24"/>
                <w:szCs w:val="24"/>
              </w:rPr>
              <w:fldChar w:fldCharType="begin"/>
            </w:r>
            <w:r w:rsidRPr="00E5188B">
              <w:rPr>
                <w:rFonts w:ascii="Times New Roman" w:hAnsi="Times New Roman" w:cs="Times New Roman"/>
                <w:noProof/>
                <w:webHidden/>
                <w:sz w:val="24"/>
                <w:szCs w:val="24"/>
              </w:rPr>
              <w:instrText xml:space="preserve"> PAGEREF _Toc230554129 \h </w:instrText>
            </w:r>
            <w:r w:rsidRPr="00E5188B">
              <w:rPr>
                <w:rFonts w:ascii="Times New Roman" w:hAnsi="Times New Roman" w:cs="Times New Roman"/>
                <w:noProof/>
                <w:webHidden/>
                <w:sz w:val="24"/>
                <w:szCs w:val="24"/>
              </w:rPr>
            </w:r>
            <w:r w:rsidRPr="00E5188B">
              <w:rPr>
                <w:rFonts w:ascii="Times New Roman" w:hAnsi="Times New Roman" w:cs="Times New Roman"/>
                <w:noProof/>
                <w:webHidden/>
                <w:sz w:val="24"/>
                <w:szCs w:val="24"/>
              </w:rPr>
              <w:fldChar w:fldCharType="separate"/>
            </w:r>
            <w:r w:rsidRPr="00E5188B">
              <w:rPr>
                <w:rFonts w:ascii="Times New Roman" w:hAnsi="Times New Roman" w:cs="Times New Roman"/>
                <w:noProof/>
                <w:webHidden/>
                <w:sz w:val="24"/>
                <w:szCs w:val="24"/>
              </w:rPr>
              <w:t>35</w:t>
            </w:r>
            <w:r w:rsidRPr="00E5188B">
              <w:rPr>
                <w:rFonts w:ascii="Times New Roman" w:hAnsi="Times New Roman" w:cs="Times New Roman"/>
                <w:noProof/>
                <w:webHidden/>
                <w:sz w:val="24"/>
                <w:szCs w:val="24"/>
              </w:rPr>
              <w:fldChar w:fldCharType="end"/>
            </w:r>
          </w:hyperlink>
        </w:p>
        <w:p w14:paraId="5CD6EF2E" w14:textId="14B4BCC5" w:rsidR="00E5188B" w:rsidRPr="00E5188B" w:rsidRDefault="00E5188B" w:rsidP="00E5188B">
          <w:pPr>
            <w:pStyle w:val="TDC1"/>
            <w:tabs>
              <w:tab w:val="left" w:pos="960"/>
              <w:tab w:val="right" w:leader="dot" w:pos="8777"/>
            </w:tabs>
            <w:spacing w:line="276" w:lineRule="auto"/>
            <w:rPr>
              <w:rFonts w:ascii="Times New Roman" w:eastAsiaTheme="minorEastAsia" w:hAnsi="Times New Roman" w:cs="Times New Roman"/>
              <w:noProof/>
              <w:kern w:val="2"/>
              <w:sz w:val="24"/>
              <w:szCs w:val="24"/>
              <w14:ligatures w14:val="standardContextual"/>
            </w:rPr>
          </w:pPr>
          <w:hyperlink w:anchor="_Toc230554130" w:history="1">
            <w:r w:rsidRPr="00E5188B">
              <w:rPr>
                <w:rStyle w:val="Hipervnculo"/>
                <w:rFonts w:ascii="Times New Roman" w:hAnsi="Times New Roman" w:cs="Times New Roman"/>
                <w:noProof/>
                <w:sz w:val="24"/>
                <w:szCs w:val="24"/>
              </w:rPr>
              <w:t>5.2.4.</w:t>
            </w:r>
            <w:r w:rsidRPr="00E5188B">
              <w:rPr>
                <w:rFonts w:ascii="Times New Roman" w:eastAsiaTheme="minorEastAsia" w:hAnsi="Times New Roman" w:cs="Times New Roman"/>
                <w:noProof/>
                <w:kern w:val="2"/>
                <w:sz w:val="24"/>
                <w:szCs w:val="24"/>
                <w14:ligatures w14:val="standardContextual"/>
              </w:rPr>
              <w:tab/>
            </w:r>
            <w:r w:rsidRPr="00E5188B">
              <w:rPr>
                <w:rStyle w:val="Hipervnculo"/>
                <w:rFonts w:ascii="Times New Roman" w:hAnsi="Times New Roman" w:cs="Times New Roman"/>
                <w:noProof/>
                <w:sz w:val="24"/>
                <w:szCs w:val="24"/>
              </w:rPr>
              <w:t>Decisión sobre split fijo vs. validación cruzada</w:t>
            </w:r>
            <w:r w:rsidRPr="00E5188B">
              <w:rPr>
                <w:rFonts w:ascii="Times New Roman" w:hAnsi="Times New Roman" w:cs="Times New Roman"/>
                <w:noProof/>
                <w:webHidden/>
                <w:sz w:val="24"/>
                <w:szCs w:val="24"/>
              </w:rPr>
              <w:tab/>
            </w:r>
            <w:r w:rsidRPr="00E5188B">
              <w:rPr>
                <w:rFonts w:ascii="Times New Roman" w:hAnsi="Times New Roman" w:cs="Times New Roman"/>
                <w:noProof/>
                <w:webHidden/>
                <w:sz w:val="24"/>
                <w:szCs w:val="24"/>
              </w:rPr>
              <w:fldChar w:fldCharType="begin"/>
            </w:r>
            <w:r w:rsidRPr="00E5188B">
              <w:rPr>
                <w:rFonts w:ascii="Times New Roman" w:hAnsi="Times New Roman" w:cs="Times New Roman"/>
                <w:noProof/>
                <w:webHidden/>
                <w:sz w:val="24"/>
                <w:szCs w:val="24"/>
              </w:rPr>
              <w:instrText xml:space="preserve"> PAGEREF _Toc230554130 \h </w:instrText>
            </w:r>
            <w:r w:rsidRPr="00E5188B">
              <w:rPr>
                <w:rFonts w:ascii="Times New Roman" w:hAnsi="Times New Roman" w:cs="Times New Roman"/>
                <w:noProof/>
                <w:webHidden/>
                <w:sz w:val="24"/>
                <w:szCs w:val="24"/>
              </w:rPr>
            </w:r>
            <w:r w:rsidRPr="00E5188B">
              <w:rPr>
                <w:rFonts w:ascii="Times New Roman" w:hAnsi="Times New Roman" w:cs="Times New Roman"/>
                <w:noProof/>
                <w:webHidden/>
                <w:sz w:val="24"/>
                <w:szCs w:val="24"/>
              </w:rPr>
              <w:fldChar w:fldCharType="separate"/>
            </w:r>
            <w:r w:rsidRPr="00E5188B">
              <w:rPr>
                <w:rFonts w:ascii="Times New Roman" w:hAnsi="Times New Roman" w:cs="Times New Roman"/>
                <w:noProof/>
                <w:webHidden/>
                <w:sz w:val="24"/>
                <w:szCs w:val="24"/>
              </w:rPr>
              <w:t>35</w:t>
            </w:r>
            <w:r w:rsidRPr="00E5188B">
              <w:rPr>
                <w:rFonts w:ascii="Times New Roman" w:hAnsi="Times New Roman" w:cs="Times New Roman"/>
                <w:noProof/>
                <w:webHidden/>
                <w:sz w:val="24"/>
                <w:szCs w:val="24"/>
              </w:rPr>
              <w:fldChar w:fldCharType="end"/>
            </w:r>
          </w:hyperlink>
        </w:p>
        <w:p w14:paraId="3CA29E70" w14:textId="36549D37" w:rsidR="00E5188B" w:rsidRPr="00E5188B" w:rsidRDefault="00E5188B" w:rsidP="00E5188B">
          <w:pPr>
            <w:pStyle w:val="TDC1"/>
            <w:tabs>
              <w:tab w:val="left" w:pos="720"/>
              <w:tab w:val="right" w:leader="dot" w:pos="8777"/>
            </w:tabs>
            <w:spacing w:line="276" w:lineRule="auto"/>
            <w:rPr>
              <w:rFonts w:ascii="Times New Roman" w:eastAsiaTheme="minorEastAsia" w:hAnsi="Times New Roman" w:cs="Times New Roman"/>
              <w:noProof/>
              <w:kern w:val="2"/>
              <w:sz w:val="24"/>
              <w:szCs w:val="24"/>
              <w14:ligatures w14:val="standardContextual"/>
            </w:rPr>
          </w:pPr>
          <w:hyperlink w:anchor="_Toc230554131" w:history="1">
            <w:r w:rsidRPr="00E5188B">
              <w:rPr>
                <w:rStyle w:val="Hipervnculo"/>
                <w:rFonts w:ascii="Times New Roman" w:hAnsi="Times New Roman" w:cs="Times New Roman"/>
                <w:noProof/>
                <w:sz w:val="24"/>
                <w:szCs w:val="24"/>
              </w:rPr>
              <w:t>5.3.</w:t>
            </w:r>
            <w:r w:rsidRPr="00E5188B">
              <w:rPr>
                <w:rFonts w:ascii="Times New Roman" w:eastAsiaTheme="minorEastAsia" w:hAnsi="Times New Roman" w:cs="Times New Roman"/>
                <w:noProof/>
                <w:kern w:val="2"/>
                <w:sz w:val="24"/>
                <w:szCs w:val="24"/>
                <w14:ligatures w14:val="standardContextual"/>
              </w:rPr>
              <w:tab/>
            </w:r>
            <w:r w:rsidRPr="00E5188B">
              <w:rPr>
                <w:rStyle w:val="Hipervnculo"/>
                <w:rFonts w:ascii="Times New Roman" w:hAnsi="Times New Roman" w:cs="Times New Roman"/>
                <w:noProof/>
                <w:sz w:val="24"/>
                <w:szCs w:val="24"/>
              </w:rPr>
              <w:t>Resultados de entrenamiento y evaluación</w:t>
            </w:r>
            <w:r w:rsidRPr="00E5188B">
              <w:rPr>
                <w:rFonts w:ascii="Times New Roman" w:hAnsi="Times New Roman" w:cs="Times New Roman"/>
                <w:noProof/>
                <w:webHidden/>
                <w:sz w:val="24"/>
                <w:szCs w:val="24"/>
              </w:rPr>
              <w:tab/>
            </w:r>
            <w:r w:rsidRPr="00E5188B">
              <w:rPr>
                <w:rFonts w:ascii="Times New Roman" w:hAnsi="Times New Roman" w:cs="Times New Roman"/>
                <w:noProof/>
                <w:webHidden/>
                <w:sz w:val="24"/>
                <w:szCs w:val="24"/>
              </w:rPr>
              <w:fldChar w:fldCharType="begin"/>
            </w:r>
            <w:r w:rsidRPr="00E5188B">
              <w:rPr>
                <w:rFonts w:ascii="Times New Roman" w:hAnsi="Times New Roman" w:cs="Times New Roman"/>
                <w:noProof/>
                <w:webHidden/>
                <w:sz w:val="24"/>
                <w:szCs w:val="24"/>
              </w:rPr>
              <w:instrText xml:space="preserve"> PAGEREF _Toc230554131 \h </w:instrText>
            </w:r>
            <w:r w:rsidRPr="00E5188B">
              <w:rPr>
                <w:rFonts w:ascii="Times New Roman" w:hAnsi="Times New Roman" w:cs="Times New Roman"/>
                <w:noProof/>
                <w:webHidden/>
                <w:sz w:val="24"/>
                <w:szCs w:val="24"/>
              </w:rPr>
            </w:r>
            <w:r w:rsidRPr="00E5188B">
              <w:rPr>
                <w:rFonts w:ascii="Times New Roman" w:hAnsi="Times New Roman" w:cs="Times New Roman"/>
                <w:noProof/>
                <w:webHidden/>
                <w:sz w:val="24"/>
                <w:szCs w:val="24"/>
              </w:rPr>
              <w:fldChar w:fldCharType="separate"/>
            </w:r>
            <w:r w:rsidRPr="00E5188B">
              <w:rPr>
                <w:rFonts w:ascii="Times New Roman" w:hAnsi="Times New Roman" w:cs="Times New Roman"/>
                <w:noProof/>
                <w:webHidden/>
                <w:sz w:val="24"/>
                <w:szCs w:val="24"/>
              </w:rPr>
              <w:t>36</w:t>
            </w:r>
            <w:r w:rsidRPr="00E5188B">
              <w:rPr>
                <w:rFonts w:ascii="Times New Roman" w:hAnsi="Times New Roman" w:cs="Times New Roman"/>
                <w:noProof/>
                <w:webHidden/>
                <w:sz w:val="24"/>
                <w:szCs w:val="24"/>
              </w:rPr>
              <w:fldChar w:fldCharType="end"/>
            </w:r>
          </w:hyperlink>
        </w:p>
        <w:p w14:paraId="45A509A7" w14:textId="560270AF" w:rsidR="00E5188B" w:rsidRPr="00E5188B" w:rsidRDefault="00E5188B" w:rsidP="00E5188B">
          <w:pPr>
            <w:pStyle w:val="TDC1"/>
            <w:tabs>
              <w:tab w:val="left" w:pos="960"/>
              <w:tab w:val="right" w:leader="dot" w:pos="8777"/>
            </w:tabs>
            <w:spacing w:line="276" w:lineRule="auto"/>
            <w:rPr>
              <w:rFonts w:ascii="Times New Roman" w:eastAsiaTheme="minorEastAsia" w:hAnsi="Times New Roman" w:cs="Times New Roman"/>
              <w:noProof/>
              <w:kern w:val="2"/>
              <w:sz w:val="24"/>
              <w:szCs w:val="24"/>
              <w14:ligatures w14:val="standardContextual"/>
            </w:rPr>
          </w:pPr>
          <w:hyperlink w:anchor="_Toc230554132" w:history="1">
            <w:r w:rsidRPr="00E5188B">
              <w:rPr>
                <w:rStyle w:val="Hipervnculo"/>
                <w:rFonts w:ascii="Times New Roman" w:hAnsi="Times New Roman" w:cs="Times New Roman"/>
                <w:noProof/>
                <w:sz w:val="24"/>
                <w:szCs w:val="24"/>
              </w:rPr>
              <w:t>5.3.1.</w:t>
            </w:r>
            <w:r w:rsidRPr="00E5188B">
              <w:rPr>
                <w:rFonts w:ascii="Times New Roman" w:eastAsiaTheme="minorEastAsia" w:hAnsi="Times New Roman" w:cs="Times New Roman"/>
                <w:noProof/>
                <w:kern w:val="2"/>
                <w:sz w:val="24"/>
                <w:szCs w:val="24"/>
                <w14:ligatures w14:val="standardContextual"/>
              </w:rPr>
              <w:tab/>
            </w:r>
            <w:r w:rsidRPr="00E5188B">
              <w:rPr>
                <w:rStyle w:val="Hipervnculo"/>
                <w:rFonts w:ascii="Times New Roman" w:hAnsi="Times New Roman" w:cs="Times New Roman"/>
                <w:noProof/>
                <w:sz w:val="24"/>
                <w:szCs w:val="24"/>
              </w:rPr>
              <w:t>Métricas en el conjunto de test: tabla resumen</w:t>
            </w:r>
            <w:r w:rsidRPr="00E5188B">
              <w:rPr>
                <w:rFonts w:ascii="Times New Roman" w:hAnsi="Times New Roman" w:cs="Times New Roman"/>
                <w:noProof/>
                <w:webHidden/>
                <w:sz w:val="24"/>
                <w:szCs w:val="24"/>
              </w:rPr>
              <w:tab/>
            </w:r>
            <w:r w:rsidRPr="00E5188B">
              <w:rPr>
                <w:rFonts w:ascii="Times New Roman" w:hAnsi="Times New Roman" w:cs="Times New Roman"/>
                <w:noProof/>
                <w:webHidden/>
                <w:sz w:val="24"/>
                <w:szCs w:val="24"/>
              </w:rPr>
              <w:fldChar w:fldCharType="begin"/>
            </w:r>
            <w:r w:rsidRPr="00E5188B">
              <w:rPr>
                <w:rFonts w:ascii="Times New Roman" w:hAnsi="Times New Roman" w:cs="Times New Roman"/>
                <w:noProof/>
                <w:webHidden/>
                <w:sz w:val="24"/>
                <w:szCs w:val="24"/>
              </w:rPr>
              <w:instrText xml:space="preserve"> PAGEREF _Toc230554132 \h </w:instrText>
            </w:r>
            <w:r w:rsidRPr="00E5188B">
              <w:rPr>
                <w:rFonts w:ascii="Times New Roman" w:hAnsi="Times New Roman" w:cs="Times New Roman"/>
                <w:noProof/>
                <w:webHidden/>
                <w:sz w:val="24"/>
                <w:szCs w:val="24"/>
              </w:rPr>
            </w:r>
            <w:r w:rsidRPr="00E5188B">
              <w:rPr>
                <w:rFonts w:ascii="Times New Roman" w:hAnsi="Times New Roman" w:cs="Times New Roman"/>
                <w:noProof/>
                <w:webHidden/>
                <w:sz w:val="24"/>
                <w:szCs w:val="24"/>
              </w:rPr>
              <w:fldChar w:fldCharType="separate"/>
            </w:r>
            <w:r w:rsidRPr="00E5188B">
              <w:rPr>
                <w:rFonts w:ascii="Times New Roman" w:hAnsi="Times New Roman" w:cs="Times New Roman"/>
                <w:noProof/>
                <w:webHidden/>
                <w:sz w:val="24"/>
                <w:szCs w:val="24"/>
              </w:rPr>
              <w:t>36</w:t>
            </w:r>
            <w:r w:rsidRPr="00E5188B">
              <w:rPr>
                <w:rFonts w:ascii="Times New Roman" w:hAnsi="Times New Roman" w:cs="Times New Roman"/>
                <w:noProof/>
                <w:webHidden/>
                <w:sz w:val="24"/>
                <w:szCs w:val="24"/>
              </w:rPr>
              <w:fldChar w:fldCharType="end"/>
            </w:r>
          </w:hyperlink>
        </w:p>
        <w:p w14:paraId="677012C6" w14:textId="2D07A529" w:rsidR="00E5188B" w:rsidRPr="00E5188B" w:rsidRDefault="00E5188B" w:rsidP="00E5188B">
          <w:pPr>
            <w:pStyle w:val="TDC1"/>
            <w:tabs>
              <w:tab w:val="left" w:pos="960"/>
              <w:tab w:val="right" w:leader="dot" w:pos="8777"/>
            </w:tabs>
            <w:spacing w:line="276" w:lineRule="auto"/>
            <w:rPr>
              <w:rFonts w:ascii="Times New Roman" w:eastAsiaTheme="minorEastAsia" w:hAnsi="Times New Roman" w:cs="Times New Roman"/>
              <w:noProof/>
              <w:kern w:val="2"/>
              <w:sz w:val="24"/>
              <w:szCs w:val="24"/>
              <w14:ligatures w14:val="standardContextual"/>
            </w:rPr>
          </w:pPr>
          <w:hyperlink w:anchor="_Toc230554133" w:history="1">
            <w:r w:rsidRPr="00E5188B">
              <w:rPr>
                <w:rStyle w:val="Hipervnculo"/>
                <w:rFonts w:ascii="Times New Roman" w:hAnsi="Times New Roman" w:cs="Times New Roman"/>
                <w:noProof/>
                <w:sz w:val="24"/>
                <w:szCs w:val="24"/>
              </w:rPr>
              <w:t>5.3.2.</w:t>
            </w:r>
            <w:r w:rsidRPr="00E5188B">
              <w:rPr>
                <w:rFonts w:ascii="Times New Roman" w:eastAsiaTheme="minorEastAsia" w:hAnsi="Times New Roman" w:cs="Times New Roman"/>
                <w:noProof/>
                <w:kern w:val="2"/>
                <w:sz w:val="24"/>
                <w:szCs w:val="24"/>
                <w14:ligatures w14:val="standardContextual"/>
              </w:rPr>
              <w:tab/>
            </w:r>
            <w:r w:rsidRPr="00E5188B">
              <w:rPr>
                <w:rStyle w:val="Hipervnculo"/>
                <w:rFonts w:ascii="Times New Roman" w:hAnsi="Times New Roman" w:cs="Times New Roman"/>
                <w:noProof/>
                <w:sz w:val="24"/>
                <w:szCs w:val="24"/>
              </w:rPr>
              <w:t>Hallazgo 1:Superación del umbral de viabilidad (90% F1)</w:t>
            </w:r>
            <w:r w:rsidRPr="00E5188B">
              <w:rPr>
                <w:rFonts w:ascii="Times New Roman" w:hAnsi="Times New Roman" w:cs="Times New Roman"/>
                <w:noProof/>
                <w:webHidden/>
                <w:sz w:val="24"/>
                <w:szCs w:val="24"/>
              </w:rPr>
              <w:tab/>
            </w:r>
            <w:r w:rsidRPr="00E5188B">
              <w:rPr>
                <w:rFonts w:ascii="Times New Roman" w:hAnsi="Times New Roman" w:cs="Times New Roman"/>
                <w:noProof/>
                <w:webHidden/>
                <w:sz w:val="24"/>
                <w:szCs w:val="24"/>
              </w:rPr>
              <w:fldChar w:fldCharType="begin"/>
            </w:r>
            <w:r w:rsidRPr="00E5188B">
              <w:rPr>
                <w:rFonts w:ascii="Times New Roman" w:hAnsi="Times New Roman" w:cs="Times New Roman"/>
                <w:noProof/>
                <w:webHidden/>
                <w:sz w:val="24"/>
                <w:szCs w:val="24"/>
              </w:rPr>
              <w:instrText xml:space="preserve"> PAGEREF _Toc230554133 \h </w:instrText>
            </w:r>
            <w:r w:rsidRPr="00E5188B">
              <w:rPr>
                <w:rFonts w:ascii="Times New Roman" w:hAnsi="Times New Roman" w:cs="Times New Roman"/>
                <w:noProof/>
                <w:webHidden/>
                <w:sz w:val="24"/>
                <w:szCs w:val="24"/>
              </w:rPr>
            </w:r>
            <w:r w:rsidRPr="00E5188B">
              <w:rPr>
                <w:rFonts w:ascii="Times New Roman" w:hAnsi="Times New Roman" w:cs="Times New Roman"/>
                <w:noProof/>
                <w:webHidden/>
                <w:sz w:val="24"/>
                <w:szCs w:val="24"/>
              </w:rPr>
              <w:fldChar w:fldCharType="separate"/>
            </w:r>
            <w:r w:rsidRPr="00E5188B">
              <w:rPr>
                <w:rFonts w:ascii="Times New Roman" w:hAnsi="Times New Roman" w:cs="Times New Roman"/>
                <w:noProof/>
                <w:webHidden/>
                <w:sz w:val="24"/>
                <w:szCs w:val="24"/>
              </w:rPr>
              <w:t>36</w:t>
            </w:r>
            <w:r w:rsidRPr="00E5188B">
              <w:rPr>
                <w:rFonts w:ascii="Times New Roman" w:hAnsi="Times New Roman" w:cs="Times New Roman"/>
                <w:noProof/>
                <w:webHidden/>
                <w:sz w:val="24"/>
                <w:szCs w:val="24"/>
              </w:rPr>
              <w:fldChar w:fldCharType="end"/>
            </w:r>
          </w:hyperlink>
        </w:p>
        <w:p w14:paraId="518D1E3B" w14:textId="5A2AF848" w:rsidR="00E5188B" w:rsidRPr="00E5188B" w:rsidRDefault="00E5188B" w:rsidP="00E5188B">
          <w:pPr>
            <w:pStyle w:val="TDC1"/>
            <w:tabs>
              <w:tab w:val="left" w:pos="960"/>
              <w:tab w:val="right" w:leader="dot" w:pos="8777"/>
            </w:tabs>
            <w:spacing w:line="276" w:lineRule="auto"/>
            <w:rPr>
              <w:rFonts w:ascii="Times New Roman" w:eastAsiaTheme="minorEastAsia" w:hAnsi="Times New Roman" w:cs="Times New Roman"/>
              <w:noProof/>
              <w:kern w:val="2"/>
              <w:sz w:val="24"/>
              <w:szCs w:val="24"/>
              <w14:ligatures w14:val="standardContextual"/>
            </w:rPr>
          </w:pPr>
          <w:hyperlink w:anchor="_Toc230554134" w:history="1">
            <w:r w:rsidRPr="00E5188B">
              <w:rPr>
                <w:rStyle w:val="Hipervnculo"/>
                <w:rFonts w:ascii="Times New Roman" w:hAnsi="Times New Roman" w:cs="Times New Roman"/>
                <w:noProof/>
                <w:sz w:val="24"/>
                <w:szCs w:val="24"/>
              </w:rPr>
              <w:t>5.3.3.</w:t>
            </w:r>
            <w:r w:rsidRPr="00E5188B">
              <w:rPr>
                <w:rFonts w:ascii="Times New Roman" w:eastAsiaTheme="minorEastAsia" w:hAnsi="Times New Roman" w:cs="Times New Roman"/>
                <w:noProof/>
                <w:kern w:val="2"/>
                <w:sz w:val="24"/>
                <w:szCs w:val="24"/>
                <w14:ligatures w14:val="standardContextual"/>
              </w:rPr>
              <w:tab/>
            </w:r>
            <w:r w:rsidRPr="00E5188B">
              <w:rPr>
                <w:rStyle w:val="Hipervnculo"/>
                <w:rFonts w:ascii="Times New Roman" w:hAnsi="Times New Roman" w:cs="Times New Roman"/>
                <w:noProof/>
                <w:sz w:val="24"/>
                <w:szCs w:val="24"/>
              </w:rPr>
              <w:t>Hallazgo 2: Empate entre ResNet50 y EfficientNet-B3</w:t>
            </w:r>
            <w:r w:rsidRPr="00E5188B">
              <w:rPr>
                <w:rFonts w:ascii="Times New Roman" w:hAnsi="Times New Roman" w:cs="Times New Roman"/>
                <w:noProof/>
                <w:webHidden/>
                <w:sz w:val="24"/>
                <w:szCs w:val="24"/>
              </w:rPr>
              <w:tab/>
            </w:r>
            <w:r w:rsidRPr="00E5188B">
              <w:rPr>
                <w:rFonts w:ascii="Times New Roman" w:hAnsi="Times New Roman" w:cs="Times New Roman"/>
                <w:noProof/>
                <w:webHidden/>
                <w:sz w:val="24"/>
                <w:szCs w:val="24"/>
              </w:rPr>
              <w:fldChar w:fldCharType="begin"/>
            </w:r>
            <w:r w:rsidRPr="00E5188B">
              <w:rPr>
                <w:rFonts w:ascii="Times New Roman" w:hAnsi="Times New Roman" w:cs="Times New Roman"/>
                <w:noProof/>
                <w:webHidden/>
                <w:sz w:val="24"/>
                <w:szCs w:val="24"/>
              </w:rPr>
              <w:instrText xml:space="preserve"> PAGEREF _Toc230554134 \h </w:instrText>
            </w:r>
            <w:r w:rsidRPr="00E5188B">
              <w:rPr>
                <w:rFonts w:ascii="Times New Roman" w:hAnsi="Times New Roman" w:cs="Times New Roman"/>
                <w:noProof/>
                <w:webHidden/>
                <w:sz w:val="24"/>
                <w:szCs w:val="24"/>
              </w:rPr>
            </w:r>
            <w:r w:rsidRPr="00E5188B">
              <w:rPr>
                <w:rFonts w:ascii="Times New Roman" w:hAnsi="Times New Roman" w:cs="Times New Roman"/>
                <w:noProof/>
                <w:webHidden/>
                <w:sz w:val="24"/>
                <w:szCs w:val="24"/>
              </w:rPr>
              <w:fldChar w:fldCharType="separate"/>
            </w:r>
            <w:r w:rsidRPr="00E5188B">
              <w:rPr>
                <w:rFonts w:ascii="Times New Roman" w:hAnsi="Times New Roman" w:cs="Times New Roman"/>
                <w:noProof/>
                <w:webHidden/>
                <w:sz w:val="24"/>
                <w:szCs w:val="24"/>
              </w:rPr>
              <w:t>37</w:t>
            </w:r>
            <w:r w:rsidRPr="00E5188B">
              <w:rPr>
                <w:rFonts w:ascii="Times New Roman" w:hAnsi="Times New Roman" w:cs="Times New Roman"/>
                <w:noProof/>
                <w:webHidden/>
                <w:sz w:val="24"/>
                <w:szCs w:val="24"/>
              </w:rPr>
              <w:fldChar w:fldCharType="end"/>
            </w:r>
          </w:hyperlink>
        </w:p>
        <w:p w14:paraId="2DCD9148" w14:textId="05848CA3" w:rsidR="00E5188B" w:rsidRPr="00E5188B" w:rsidRDefault="00E5188B" w:rsidP="00E5188B">
          <w:pPr>
            <w:pStyle w:val="TDC1"/>
            <w:tabs>
              <w:tab w:val="left" w:pos="960"/>
              <w:tab w:val="right" w:leader="dot" w:pos="8777"/>
            </w:tabs>
            <w:spacing w:line="276" w:lineRule="auto"/>
            <w:rPr>
              <w:rFonts w:ascii="Times New Roman" w:eastAsiaTheme="minorEastAsia" w:hAnsi="Times New Roman" w:cs="Times New Roman"/>
              <w:noProof/>
              <w:kern w:val="2"/>
              <w:sz w:val="24"/>
              <w:szCs w:val="24"/>
              <w14:ligatures w14:val="standardContextual"/>
            </w:rPr>
          </w:pPr>
          <w:hyperlink w:anchor="_Toc230554135" w:history="1">
            <w:r w:rsidRPr="00E5188B">
              <w:rPr>
                <w:rStyle w:val="Hipervnculo"/>
                <w:rFonts w:ascii="Times New Roman" w:hAnsi="Times New Roman" w:cs="Times New Roman"/>
                <w:noProof/>
                <w:sz w:val="24"/>
                <w:szCs w:val="24"/>
              </w:rPr>
              <w:t>5.3.4.</w:t>
            </w:r>
            <w:r w:rsidRPr="00E5188B">
              <w:rPr>
                <w:rFonts w:ascii="Times New Roman" w:eastAsiaTheme="minorEastAsia" w:hAnsi="Times New Roman" w:cs="Times New Roman"/>
                <w:noProof/>
                <w:kern w:val="2"/>
                <w:sz w:val="24"/>
                <w:szCs w:val="24"/>
                <w14:ligatures w14:val="standardContextual"/>
              </w:rPr>
              <w:tab/>
            </w:r>
            <w:r w:rsidRPr="00E5188B">
              <w:rPr>
                <w:rStyle w:val="Hipervnculo"/>
                <w:rFonts w:ascii="Times New Roman" w:hAnsi="Times New Roman" w:cs="Times New Roman"/>
                <w:noProof/>
                <w:sz w:val="24"/>
                <w:szCs w:val="24"/>
              </w:rPr>
              <w:t>Hallazgo 3: La paradoja de latencia de ConvNeXt-Tiny</w:t>
            </w:r>
            <w:r w:rsidRPr="00E5188B">
              <w:rPr>
                <w:rFonts w:ascii="Times New Roman" w:hAnsi="Times New Roman" w:cs="Times New Roman"/>
                <w:noProof/>
                <w:webHidden/>
                <w:sz w:val="24"/>
                <w:szCs w:val="24"/>
              </w:rPr>
              <w:tab/>
            </w:r>
            <w:r w:rsidRPr="00E5188B">
              <w:rPr>
                <w:rFonts w:ascii="Times New Roman" w:hAnsi="Times New Roman" w:cs="Times New Roman"/>
                <w:noProof/>
                <w:webHidden/>
                <w:sz w:val="24"/>
                <w:szCs w:val="24"/>
              </w:rPr>
              <w:fldChar w:fldCharType="begin"/>
            </w:r>
            <w:r w:rsidRPr="00E5188B">
              <w:rPr>
                <w:rFonts w:ascii="Times New Roman" w:hAnsi="Times New Roman" w:cs="Times New Roman"/>
                <w:noProof/>
                <w:webHidden/>
                <w:sz w:val="24"/>
                <w:szCs w:val="24"/>
              </w:rPr>
              <w:instrText xml:space="preserve"> PAGEREF _Toc230554135 \h </w:instrText>
            </w:r>
            <w:r w:rsidRPr="00E5188B">
              <w:rPr>
                <w:rFonts w:ascii="Times New Roman" w:hAnsi="Times New Roman" w:cs="Times New Roman"/>
                <w:noProof/>
                <w:webHidden/>
                <w:sz w:val="24"/>
                <w:szCs w:val="24"/>
              </w:rPr>
            </w:r>
            <w:r w:rsidRPr="00E5188B">
              <w:rPr>
                <w:rFonts w:ascii="Times New Roman" w:hAnsi="Times New Roman" w:cs="Times New Roman"/>
                <w:noProof/>
                <w:webHidden/>
                <w:sz w:val="24"/>
                <w:szCs w:val="24"/>
              </w:rPr>
              <w:fldChar w:fldCharType="separate"/>
            </w:r>
            <w:r w:rsidRPr="00E5188B">
              <w:rPr>
                <w:rFonts w:ascii="Times New Roman" w:hAnsi="Times New Roman" w:cs="Times New Roman"/>
                <w:noProof/>
                <w:webHidden/>
                <w:sz w:val="24"/>
                <w:szCs w:val="24"/>
              </w:rPr>
              <w:t>38</w:t>
            </w:r>
            <w:r w:rsidRPr="00E5188B">
              <w:rPr>
                <w:rFonts w:ascii="Times New Roman" w:hAnsi="Times New Roman" w:cs="Times New Roman"/>
                <w:noProof/>
                <w:webHidden/>
                <w:sz w:val="24"/>
                <w:szCs w:val="24"/>
              </w:rPr>
              <w:fldChar w:fldCharType="end"/>
            </w:r>
          </w:hyperlink>
        </w:p>
        <w:p w14:paraId="424B3473" w14:textId="1C2B827F" w:rsidR="00E5188B" w:rsidRPr="00E5188B" w:rsidRDefault="00E5188B" w:rsidP="00E5188B">
          <w:pPr>
            <w:pStyle w:val="TDC1"/>
            <w:tabs>
              <w:tab w:val="left" w:pos="960"/>
              <w:tab w:val="right" w:leader="dot" w:pos="8777"/>
            </w:tabs>
            <w:spacing w:line="276" w:lineRule="auto"/>
            <w:rPr>
              <w:rFonts w:ascii="Times New Roman" w:eastAsiaTheme="minorEastAsia" w:hAnsi="Times New Roman" w:cs="Times New Roman"/>
              <w:noProof/>
              <w:kern w:val="2"/>
              <w:sz w:val="24"/>
              <w:szCs w:val="24"/>
              <w14:ligatures w14:val="standardContextual"/>
            </w:rPr>
          </w:pPr>
          <w:hyperlink w:anchor="_Toc230554136" w:history="1">
            <w:r w:rsidRPr="00E5188B">
              <w:rPr>
                <w:rStyle w:val="Hipervnculo"/>
                <w:rFonts w:ascii="Times New Roman" w:hAnsi="Times New Roman" w:cs="Times New Roman"/>
                <w:noProof/>
                <w:sz w:val="24"/>
                <w:szCs w:val="24"/>
              </w:rPr>
              <w:t>5.3.5.</w:t>
            </w:r>
            <w:r w:rsidRPr="00E5188B">
              <w:rPr>
                <w:rFonts w:ascii="Times New Roman" w:eastAsiaTheme="minorEastAsia" w:hAnsi="Times New Roman" w:cs="Times New Roman"/>
                <w:noProof/>
                <w:kern w:val="2"/>
                <w:sz w:val="24"/>
                <w:szCs w:val="24"/>
                <w14:ligatures w14:val="standardContextual"/>
              </w:rPr>
              <w:tab/>
            </w:r>
            <w:r w:rsidRPr="00E5188B">
              <w:rPr>
                <w:rStyle w:val="Hipervnculo"/>
                <w:rFonts w:ascii="Times New Roman" w:hAnsi="Times New Roman" w:cs="Times New Roman"/>
                <w:noProof/>
                <w:sz w:val="24"/>
                <w:szCs w:val="24"/>
              </w:rPr>
              <w:t>Distribución de confianza del clasificador</w:t>
            </w:r>
            <w:r w:rsidRPr="00E5188B">
              <w:rPr>
                <w:rFonts w:ascii="Times New Roman" w:hAnsi="Times New Roman" w:cs="Times New Roman"/>
                <w:noProof/>
                <w:webHidden/>
                <w:sz w:val="24"/>
                <w:szCs w:val="24"/>
              </w:rPr>
              <w:tab/>
            </w:r>
            <w:r w:rsidRPr="00E5188B">
              <w:rPr>
                <w:rFonts w:ascii="Times New Roman" w:hAnsi="Times New Roman" w:cs="Times New Roman"/>
                <w:noProof/>
                <w:webHidden/>
                <w:sz w:val="24"/>
                <w:szCs w:val="24"/>
              </w:rPr>
              <w:fldChar w:fldCharType="begin"/>
            </w:r>
            <w:r w:rsidRPr="00E5188B">
              <w:rPr>
                <w:rFonts w:ascii="Times New Roman" w:hAnsi="Times New Roman" w:cs="Times New Roman"/>
                <w:noProof/>
                <w:webHidden/>
                <w:sz w:val="24"/>
                <w:szCs w:val="24"/>
              </w:rPr>
              <w:instrText xml:space="preserve"> PAGEREF _Toc230554136 \h </w:instrText>
            </w:r>
            <w:r w:rsidRPr="00E5188B">
              <w:rPr>
                <w:rFonts w:ascii="Times New Roman" w:hAnsi="Times New Roman" w:cs="Times New Roman"/>
                <w:noProof/>
                <w:webHidden/>
                <w:sz w:val="24"/>
                <w:szCs w:val="24"/>
              </w:rPr>
            </w:r>
            <w:r w:rsidRPr="00E5188B">
              <w:rPr>
                <w:rFonts w:ascii="Times New Roman" w:hAnsi="Times New Roman" w:cs="Times New Roman"/>
                <w:noProof/>
                <w:webHidden/>
                <w:sz w:val="24"/>
                <w:szCs w:val="24"/>
              </w:rPr>
              <w:fldChar w:fldCharType="separate"/>
            </w:r>
            <w:r w:rsidRPr="00E5188B">
              <w:rPr>
                <w:rFonts w:ascii="Times New Roman" w:hAnsi="Times New Roman" w:cs="Times New Roman"/>
                <w:noProof/>
                <w:webHidden/>
                <w:sz w:val="24"/>
                <w:szCs w:val="24"/>
              </w:rPr>
              <w:t>38</w:t>
            </w:r>
            <w:r w:rsidRPr="00E5188B">
              <w:rPr>
                <w:rFonts w:ascii="Times New Roman" w:hAnsi="Times New Roman" w:cs="Times New Roman"/>
                <w:noProof/>
                <w:webHidden/>
                <w:sz w:val="24"/>
                <w:szCs w:val="24"/>
              </w:rPr>
              <w:fldChar w:fldCharType="end"/>
            </w:r>
          </w:hyperlink>
        </w:p>
        <w:p w14:paraId="5A27E995" w14:textId="68848334" w:rsidR="00E5188B" w:rsidRPr="00E5188B" w:rsidRDefault="00E5188B" w:rsidP="00E5188B">
          <w:pPr>
            <w:pStyle w:val="TDC1"/>
            <w:tabs>
              <w:tab w:val="left" w:pos="720"/>
              <w:tab w:val="right" w:leader="dot" w:pos="8777"/>
            </w:tabs>
            <w:spacing w:line="276" w:lineRule="auto"/>
            <w:rPr>
              <w:rFonts w:ascii="Times New Roman" w:eastAsiaTheme="minorEastAsia" w:hAnsi="Times New Roman" w:cs="Times New Roman"/>
              <w:noProof/>
              <w:kern w:val="2"/>
              <w:sz w:val="24"/>
              <w:szCs w:val="24"/>
              <w14:ligatures w14:val="standardContextual"/>
            </w:rPr>
          </w:pPr>
          <w:hyperlink w:anchor="_Toc230554137" w:history="1">
            <w:r w:rsidRPr="00E5188B">
              <w:rPr>
                <w:rStyle w:val="Hipervnculo"/>
                <w:rFonts w:ascii="Times New Roman" w:hAnsi="Times New Roman" w:cs="Times New Roman"/>
                <w:noProof/>
                <w:sz w:val="24"/>
                <w:szCs w:val="24"/>
              </w:rPr>
              <w:t>5.4.</w:t>
            </w:r>
            <w:r w:rsidRPr="00E5188B">
              <w:rPr>
                <w:rFonts w:ascii="Times New Roman" w:eastAsiaTheme="minorEastAsia" w:hAnsi="Times New Roman" w:cs="Times New Roman"/>
                <w:noProof/>
                <w:kern w:val="2"/>
                <w:sz w:val="24"/>
                <w:szCs w:val="24"/>
                <w14:ligatures w14:val="standardContextual"/>
              </w:rPr>
              <w:tab/>
            </w:r>
            <w:r w:rsidRPr="00E5188B">
              <w:rPr>
                <w:rStyle w:val="Hipervnculo"/>
                <w:rFonts w:ascii="Times New Roman" w:hAnsi="Times New Roman" w:cs="Times New Roman"/>
                <w:noProof/>
                <w:sz w:val="24"/>
                <w:szCs w:val="24"/>
              </w:rPr>
              <w:t>Análisis de curvas de aprendizaje</w:t>
            </w:r>
            <w:r w:rsidRPr="00E5188B">
              <w:rPr>
                <w:rFonts w:ascii="Times New Roman" w:hAnsi="Times New Roman" w:cs="Times New Roman"/>
                <w:noProof/>
                <w:webHidden/>
                <w:sz w:val="24"/>
                <w:szCs w:val="24"/>
              </w:rPr>
              <w:tab/>
            </w:r>
            <w:r w:rsidRPr="00E5188B">
              <w:rPr>
                <w:rFonts w:ascii="Times New Roman" w:hAnsi="Times New Roman" w:cs="Times New Roman"/>
                <w:noProof/>
                <w:webHidden/>
                <w:sz w:val="24"/>
                <w:szCs w:val="24"/>
              </w:rPr>
              <w:fldChar w:fldCharType="begin"/>
            </w:r>
            <w:r w:rsidRPr="00E5188B">
              <w:rPr>
                <w:rFonts w:ascii="Times New Roman" w:hAnsi="Times New Roman" w:cs="Times New Roman"/>
                <w:noProof/>
                <w:webHidden/>
                <w:sz w:val="24"/>
                <w:szCs w:val="24"/>
              </w:rPr>
              <w:instrText xml:space="preserve"> PAGEREF _Toc230554137 \h </w:instrText>
            </w:r>
            <w:r w:rsidRPr="00E5188B">
              <w:rPr>
                <w:rFonts w:ascii="Times New Roman" w:hAnsi="Times New Roman" w:cs="Times New Roman"/>
                <w:noProof/>
                <w:webHidden/>
                <w:sz w:val="24"/>
                <w:szCs w:val="24"/>
              </w:rPr>
            </w:r>
            <w:r w:rsidRPr="00E5188B">
              <w:rPr>
                <w:rFonts w:ascii="Times New Roman" w:hAnsi="Times New Roman" w:cs="Times New Roman"/>
                <w:noProof/>
                <w:webHidden/>
                <w:sz w:val="24"/>
                <w:szCs w:val="24"/>
              </w:rPr>
              <w:fldChar w:fldCharType="separate"/>
            </w:r>
            <w:r w:rsidRPr="00E5188B">
              <w:rPr>
                <w:rFonts w:ascii="Times New Roman" w:hAnsi="Times New Roman" w:cs="Times New Roman"/>
                <w:noProof/>
                <w:webHidden/>
                <w:sz w:val="24"/>
                <w:szCs w:val="24"/>
              </w:rPr>
              <w:t>39</w:t>
            </w:r>
            <w:r w:rsidRPr="00E5188B">
              <w:rPr>
                <w:rFonts w:ascii="Times New Roman" w:hAnsi="Times New Roman" w:cs="Times New Roman"/>
                <w:noProof/>
                <w:webHidden/>
                <w:sz w:val="24"/>
                <w:szCs w:val="24"/>
              </w:rPr>
              <w:fldChar w:fldCharType="end"/>
            </w:r>
          </w:hyperlink>
        </w:p>
        <w:p w14:paraId="4838CFBF" w14:textId="257732F3" w:rsidR="00E5188B" w:rsidRPr="00E5188B" w:rsidRDefault="00E5188B" w:rsidP="00E5188B">
          <w:pPr>
            <w:pStyle w:val="TDC1"/>
            <w:tabs>
              <w:tab w:val="left" w:pos="720"/>
              <w:tab w:val="right" w:leader="dot" w:pos="8777"/>
            </w:tabs>
            <w:spacing w:line="276" w:lineRule="auto"/>
            <w:rPr>
              <w:rFonts w:ascii="Times New Roman" w:eastAsiaTheme="minorEastAsia" w:hAnsi="Times New Roman" w:cs="Times New Roman"/>
              <w:noProof/>
              <w:kern w:val="2"/>
              <w:sz w:val="24"/>
              <w:szCs w:val="24"/>
              <w14:ligatures w14:val="standardContextual"/>
            </w:rPr>
          </w:pPr>
          <w:hyperlink w:anchor="_Toc230554138" w:history="1">
            <w:r w:rsidRPr="00E5188B">
              <w:rPr>
                <w:rStyle w:val="Hipervnculo"/>
                <w:rFonts w:ascii="Times New Roman" w:hAnsi="Times New Roman" w:cs="Times New Roman"/>
                <w:noProof/>
                <w:sz w:val="24"/>
                <w:szCs w:val="24"/>
              </w:rPr>
              <w:t>5.5.</w:t>
            </w:r>
            <w:r w:rsidRPr="00E5188B">
              <w:rPr>
                <w:rFonts w:ascii="Times New Roman" w:eastAsiaTheme="minorEastAsia" w:hAnsi="Times New Roman" w:cs="Times New Roman"/>
                <w:noProof/>
                <w:kern w:val="2"/>
                <w:sz w:val="24"/>
                <w:szCs w:val="24"/>
                <w14:ligatures w14:val="standardContextual"/>
              </w:rPr>
              <w:tab/>
            </w:r>
            <w:r w:rsidRPr="00E5188B">
              <w:rPr>
                <w:rStyle w:val="Hipervnculo"/>
                <w:rFonts w:ascii="Times New Roman" w:hAnsi="Times New Roman" w:cs="Times New Roman"/>
                <w:noProof/>
                <w:sz w:val="24"/>
                <w:szCs w:val="24"/>
              </w:rPr>
              <w:t>Análisis comparativo multicriterio</w:t>
            </w:r>
            <w:r w:rsidRPr="00E5188B">
              <w:rPr>
                <w:rFonts w:ascii="Times New Roman" w:hAnsi="Times New Roman" w:cs="Times New Roman"/>
                <w:noProof/>
                <w:webHidden/>
                <w:sz w:val="24"/>
                <w:szCs w:val="24"/>
              </w:rPr>
              <w:tab/>
            </w:r>
            <w:r w:rsidRPr="00E5188B">
              <w:rPr>
                <w:rFonts w:ascii="Times New Roman" w:hAnsi="Times New Roman" w:cs="Times New Roman"/>
                <w:noProof/>
                <w:webHidden/>
                <w:sz w:val="24"/>
                <w:szCs w:val="24"/>
              </w:rPr>
              <w:fldChar w:fldCharType="begin"/>
            </w:r>
            <w:r w:rsidRPr="00E5188B">
              <w:rPr>
                <w:rFonts w:ascii="Times New Roman" w:hAnsi="Times New Roman" w:cs="Times New Roman"/>
                <w:noProof/>
                <w:webHidden/>
                <w:sz w:val="24"/>
                <w:szCs w:val="24"/>
              </w:rPr>
              <w:instrText xml:space="preserve"> PAGEREF _Toc230554138 \h </w:instrText>
            </w:r>
            <w:r w:rsidRPr="00E5188B">
              <w:rPr>
                <w:rFonts w:ascii="Times New Roman" w:hAnsi="Times New Roman" w:cs="Times New Roman"/>
                <w:noProof/>
                <w:webHidden/>
                <w:sz w:val="24"/>
                <w:szCs w:val="24"/>
              </w:rPr>
            </w:r>
            <w:r w:rsidRPr="00E5188B">
              <w:rPr>
                <w:rFonts w:ascii="Times New Roman" w:hAnsi="Times New Roman" w:cs="Times New Roman"/>
                <w:noProof/>
                <w:webHidden/>
                <w:sz w:val="24"/>
                <w:szCs w:val="24"/>
              </w:rPr>
              <w:fldChar w:fldCharType="separate"/>
            </w:r>
            <w:r w:rsidRPr="00E5188B">
              <w:rPr>
                <w:rFonts w:ascii="Times New Roman" w:hAnsi="Times New Roman" w:cs="Times New Roman"/>
                <w:noProof/>
                <w:webHidden/>
                <w:sz w:val="24"/>
                <w:szCs w:val="24"/>
              </w:rPr>
              <w:t>43</w:t>
            </w:r>
            <w:r w:rsidRPr="00E5188B">
              <w:rPr>
                <w:rFonts w:ascii="Times New Roman" w:hAnsi="Times New Roman" w:cs="Times New Roman"/>
                <w:noProof/>
                <w:webHidden/>
                <w:sz w:val="24"/>
                <w:szCs w:val="24"/>
              </w:rPr>
              <w:fldChar w:fldCharType="end"/>
            </w:r>
          </w:hyperlink>
        </w:p>
        <w:p w14:paraId="4686AB54" w14:textId="029B1D14" w:rsidR="00E5188B" w:rsidRPr="00E5188B" w:rsidRDefault="00E5188B" w:rsidP="00E5188B">
          <w:pPr>
            <w:pStyle w:val="TDC1"/>
            <w:tabs>
              <w:tab w:val="left" w:pos="960"/>
              <w:tab w:val="right" w:leader="dot" w:pos="8777"/>
            </w:tabs>
            <w:spacing w:line="276" w:lineRule="auto"/>
            <w:rPr>
              <w:rFonts w:ascii="Times New Roman" w:eastAsiaTheme="minorEastAsia" w:hAnsi="Times New Roman" w:cs="Times New Roman"/>
              <w:noProof/>
              <w:kern w:val="2"/>
              <w:sz w:val="24"/>
              <w:szCs w:val="24"/>
              <w14:ligatures w14:val="standardContextual"/>
            </w:rPr>
          </w:pPr>
          <w:hyperlink w:anchor="_Toc230554139" w:history="1">
            <w:r w:rsidRPr="00E5188B">
              <w:rPr>
                <w:rStyle w:val="Hipervnculo"/>
                <w:rFonts w:ascii="Times New Roman" w:hAnsi="Times New Roman" w:cs="Times New Roman"/>
                <w:noProof/>
                <w:sz w:val="24"/>
                <w:szCs w:val="24"/>
              </w:rPr>
              <w:t>5.5.1.</w:t>
            </w:r>
            <w:r w:rsidRPr="00E5188B">
              <w:rPr>
                <w:rFonts w:ascii="Times New Roman" w:eastAsiaTheme="minorEastAsia" w:hAnsi="Times New Roman" w:cs="Times New Roman"/>
                <w:noProof/>
                <w:kern w:val="2"/>
                <w:sz w:val="24"/>
                <w:szCs w:val="24"/>
                <w14:ligatures w14:val="standardContextual"/>
              </w:rPr>
              <w:tab/>
            </w:r>
            <w:r w:rsidRPr="00E5188B">
              <w:rPr>
                <w:rStyle w:val="Hipervnculo"/>
                <w:rFonts w:ascii="Times New Roman" w:hAnsi="Times New Roman" w:cs="Times New Roman"/>
                <w:noProof/>
                <w:sz w:val="24"/>
                <w:szCs w:val="24"/>
              </w:rPr>
              <w:t>Tabla comparativa de rendimiento y eficiencia</w:t>
            </w:r>
            <w:r w:rsidRPr="00E5188B">
              <w:rPr>
                <w:rFonts w:ascii="Times New Roman" w:hAnsi="Times New Roman" w:cs="Times New Roman"/>
                <w:noProof/>
                <w:webHidden/>
                <w:sz w:val="24"/>
                <w:szCs w:val="24"/>
              </w:rPr>
              <w:tab/>
            </w:r>
            <w:r w:rsidRPr="00E5188B">
              <w:rPr>
                <w:rFonts w:ascii="Times New Roman" w:hAnsi="Times New Roman" w:cs="Times New Roman"/>
                <w:noProof/>
                <w:webHidden/>
                <w:sz w:val="24"/>
                <w:szCs w:val="24"/>
              </w:rPr>
              <w:fldChar w:fldCharType="begin"/>
            </w:r>
            <w:r w:rsidRPr="00E5188B">
              <w:rPr>
                <w:rFonts w:ascii="Times New Roman" w:hAnsi="Times New Roman" w:cs="Times New Roman"/>
                <w:noProof/>
                <w:webHidden/>
                <w:sz w:val="24"/>
                <w:szCs w:val="24"/>
              </w:rPr>
              <w:instrText xml:space="preserve"> PAGEREF _Toc230554139 \h </w:instrText>
            </w:r>
            <w:r w:rsidRPr="00E5188B">
              <w:rPr>
                <w:rFonts w:ascii="Times New Roman" w:hAnsi="Times New Roman" w:cs="Times New Roman"/>
                <w:noProof/>
                <w:webHidden/>
                <w:sz w:val="24"/>
                <w:szCs w:val="24"/>
              </w:rPr>
            </w:r>
            <w:r w:rsidRPr="00E5188B">
              <w:rPr>
                <w:rFonts w:ascii="Times New Roman" w:hAnsi="Times New Roman" w:cs="Times New Roman"/>
                <w:noProof/>
                <w:webHidden/>
                <w:sz w:val="24"/>
                <w:szCs w:val="24"/>
              </w:rPr>
              <w:fldChar w:fldCharType="separate"/>
            </w:r>
            <w:r w:rsidRPr="00E5188B">
              <w:rPr>
                <w:rFonts w:ascii="Times New Roman" w:hAnsi="Times New Roman" w:cs="Times New Roman"/>
                <w:noProof/>
                <w:webHidden/>
                <w:sz w:val="24"/>
                <w:szCs w:val="24"/>
              </w:rPr>
              <w:t>43</w:t>
            </w:r>
            <w:r w:rsidRPr="00E5188B">
              <w:rPr>
                <w:rFonts w:ascii="Times New Roman" w:hAnsi="Times New Roman" w:cs="Times New Roman"/>
                <w:noProof/>
                <w:webHidden/>
                <w:sz w:val="24"/>
                <w:szCs w:val="24"/>
              </w:rPr>
              <w:fldChar w:fldCharType="end"/>
            </w:r>
          </w:hyperlink>
        </w:p>
        <w:p w14:paraId="3767804B" w14:textId="75A44EE7" w:rsidR="00E5188B" w:rsidRPr="00E5188B" w:rsidRDefault="00E5188B" w:rsidP="00E5188B">
          <w:pPr>
            <w:pStyle w:val="TDC1"/>
            <w:tabs>
              <w:tab w:val="left" w:pos="960"/>
              <w:tab w:val="right" w:leader="dot" w:pos="8777"/>
            </w:tabs>
            <w:spacing w:line="276" w:lineRule="auto"/>
            <w:rPr>
              <w:rFonts w:ascii="Times New Roman" w:eastAsiaTheme="minorEastAsia" w:hAnsi="Times New Roman" w:cs="Times New Roman"/>
              <w:noProof/>
              <w:kern w:val="2"/>
              <w:sz w:val="24"/>
              <w:szCs w:val="24"/>
              <w14:ligatures w14:val="standardContextual"/>
            </w:rPr>
          </w:pPr>
          <w:hyperlink w:anchor="_Toc230554140" w:history="1">
            <w:r w:rsidRPr="00E5188B">
              <w:rPr>
                <w:rStyle w:val="Hipervnculo"/>
                <w:rFonts w:ascii="Times New Roman" w:hAnsi="Times New Roman" w:cs="Times New Roman"/>
                <w:noProof/>
                <w:sz w:val="24"/>
                <w:szCs w:val="24"/>
              </w:rPr>
              <w:t>5.5.2.</w:t>
            </w:r>
            <w:r w:rsidRPr="00E5188B">
              <w:rPr>
                <w:rFonts w:ascii="Times New Roman" w:eastAsiaTheme="minorEastAsia" w:hAnsi="Times New Roman" w:cs="Times New Roman"/>
                <w:noProof/>
                <w:kern w:val="2"/>
                <w:sz w:val="24"/>
                <w:szCs w:val="24"/>
                <w14:ligatures w14:val="standardContextual"/>
              </w:rPr>
              <w:tab/>
            </w:r>
            <w:r w:rsidRPr="00E5188B">
              <w:rPr>
                <w:rStyle w:val="Hipervnculo"/>
                <w:rFonts w:ascii="Times New Roman" w:hAnsi="Times New Roman" w:cs="Times New Roman"/>
                <w:noProof/>
                <w:sz w:val="24"/>
                <w:szCs w:val="24"/>
              </w:rPr>
              <w:t>Matrices de confusión: análisis por modelo</w:t>
            </w:r>
            <w:r w:rsidRPr="00E5188B">
              <w:rPr>
                <w:rFonts w:ascii="Times New Roman" w:hAnsi="Times New Roman" w:cs="Times New Roman"/>
                <w:noProof/>
                <w:webHidden/>
                <w:sz w:val="24"/>
                <w:szCs w:val="24"/>
              </w:rPr>
              <w:tab/>
            </w:r>
            <w:r w:rsidRPr="00E5188B">
              <w:rPr>
                <w:rFonts w:ascii="Times New Roman" w:hAnsi="Times New Roman" w:cs="Times New Roman"/>
                <w:noProof/>
                <w:webHidden/>
                <w:sz w:val="24"/>
                <w:szCs w:val="24"/>
              </w:rPr>
              <w:fldChar w:fldCharType="begin"/>
            </w:r>
            <w:r w:rsidRPr="00E5188B">
              <w:rPr>
                <w:rFonts w:ascii="Times New Roman" w:hAnsi="Times New Roman" w:cs="Times New Roman"/>
                <w:noProof/>
                <w:webHidden/>
                <w:sz w:val="24"/>
                <w:szCs w:val="24"/>
              </w:rPr>
              <w:instrText xml:space="preserve"> PAGEREF _Toc230554140 \h </w:instrText>
            </w:r>
            <w:r w:rsidRPr="00E5188B">
              <w:rPr>
                <w:rFonts w:ascii="Times New Roman" w:hAnsi="Times New Roman" w:cs="Times New Roman"/>
                <w:noProof/>
                <w:webHidden/>
                <w:sz w:val="24"/>
                <w:szCs w:val="24"/>
              </w:rPr>
            </w:r>
            <w:r w:rsidRPr="00E5188B">
              <w:rPr>
                <w:rFonts w:ascii="Times New Roman" w:hAnsi="Times New Roman" w:cs="Times New Roman"/>
                <w:noProof/>
                <w:webHidden/>
                <w:sz w:val="24"/>
                <w:szCs w:val="24"/>
              </w:rPr>
              <w:fldChar w:fldCharType="separate"/>
            </w:r>
            <w:r w:rsidRPr="00E5188B">
              <w:rPr>
                <w:rFonts w:ascii="Times New Roman" w:hAnsi="Times New Roman" w:cs="Times New Roman"/>
                <w:noProof/>
                <w:webHidden/>
                <w:sz w:val="24"/>
                <w:szCs w:val="24"/>
              </w:rPr>
              <w:t>44</w:t>
            </w:r>
            <w:r w:rsidRPr="00E5188B">
              <w:rPr>
                <w:rFonts w:ascii="Times New Roman" w:hAnsi="Times New Roman" w:cs="Times New Roman"/>
                <w:noProof/>
                <w:webHidden/>
                <w:sz w:val="24"/>
                <w:szCs w:val="24"/>
              </w:rPr>
              <w:fldChar w:fldCharType="end"/>
            </w:r>
          </w:hyperlink>
        </w:p>
        <w:p w14:paraId="18B1A1BA" w14:textId="6B96ED5A" w:rsidR="00E5188B" w:rsidRPr="00E5188B" w:rsidRDefault="00E5188B" w:rsidP="00E5188B">
          <w:pPr>
            <w:pStyle w:val="TDC1"/>
            <w:tabs>
              <w:tab w:val="left" w:pos="960"/>
              <w:tab w:val="right" w:leader="dot" w:pos="8777"/>
            </w:tabs>
            <w:spacing w:line="276" w:lineRule="auto"/>
            <w:rPr>
              <w:rFonts w:ascii="Times New Roman" w:eastAsiaTheme="minorEastAsia" w:hAnsi="Times New Roman" w:cs="Times New Roman"/>
              <w:noProof/>
              <w:kern w:val="2"/>
              <w:sz w:val="24"/>
              <w:szCs w:val="24"/>
              <w14:ligatures w14:val="standardContextual"/>
            </w:rPr>
          </w:pPr>
          <w:hyperlink w:anchor="_Toc230554141" w:history="1">
            <w:r w:rsidRPr="00E5188B">
              <w:rPr>
                <w:rStyle w:val="Hipervnculo"/>
                <w:rFonts w:ascii="Times New Roman" w:hAnsi="Times New Roman" w:cs="Times New Roman"/>
                <w:noProof/>
                <w:sz w:val="24"/>
                <w:szCs w:val="24"/>
              </w:rPr>
              <w:t>5.5.3.</w:t>
            </w:r>
            <w:r w:rsidRPr="00E5188B">
              <w:rPr>
                <w:rFonts w:ascii="Times New Roman" w:eastAsiaTheme="minorEastAsia" w:hAnsi="Times New Roman" w:cs="Times New Roman"/>
                <w:noProof/>
                <w:kern w:val="2"/>
                <w:sz w:val="24"/>
                <w:szCs w:val="24"/>
                <w14:ligatures w14:val="standardContextual"/>
              </w:rPr>
              <w:tab/>
            </w:r>
            <w:r w:rsidRPr="00E5188B">
              <w:rPr>
                <w:rStyle w:val="Hipervnculo"/>
                <w:rFonts w:ascii="Times New Roman" w:hAnsi="Times New Roman" w:cs="Times New Roman"/>
                <w:noProof/>
                <w:sz w:val="24"/>
                <w:szCs w:val="24"/>
              </w:rPr>
              <w:t>Comparativa visual de métricas</w:t>
            </w:r>
            <w:r w:rsidRPr="00E5188B">
              <w:rPr>
                <w:rFonts w:ascii="Times New Roman" w:hAnsi="Times New Roman" w:cs="Times New Roman"/>
                <w:noProof/>
                <w:webHidden/>
                <w:sz w:val="24"/>
                <w:szCs w:val="24"/>
              </w:rPr>
              <w:tab/>
            </w:r>
            <w:r w:rsidRPr="00E5188B">
              <w:rPr>
                <w:rFonts w:ascii="Times New Roman" w:hAnsi="Times New Roman" w:cs="Times New Roman"/>
                <w:noProof/>
                <w:webHidden/>
                <w:sz w:val="24"/>
                <w:szCs w:val="24"/>
              </w:rPr>
              <w:fldChar w:fldCharType="begin"/>
            </w:r>
            <w:r w:rsidRPr="00E5188B">
              <w:rPr>
                <w:rFonts w:ascii="Times New Roman" w:hAnsi="Times New Roman" w:cs="Times New Roman"/>
                <w:noProof/>
                <w:webHidden/>
                <w:sz w:val="24"/>
                <w:szCs w:val="24"/>
              </w:rPr>
              <w:instrText xml:space="preserve"> PAGEREF _Toc230554141 \h </w:instrText>
            </w:r>
            <w:r w:rsidRPr="00E5188B">
              <w:rPr>
                <w:rFonts w:ascii="Times New Roman" w:hAnsi="Times New Roman" w:cs="Times New Roman"/>
                <w:noProof/>
                <w:webHidden/>
                <w:sz w:val="24"/>
                <w:szCs w:val="24"/>
              </w:rPr>
            </w:r>
            <w:r w:rsidRPr="00E5188B">
              <w:rPr>
                <w:rFonts w:ascii="Times New Roman" w:hAnsi="Times New Roman" w:cs="Times New Roman"/>
                <w:noProof/>
                <w:webHidden/>
                <w:sz w:val="24"/>
                <w:szCs w:val="24"/>
              </w:rPr>
              <w:fldChar w:fldCharType="separate"/>
            </w:r>
            <w:r w:rsidRPr="00E5188B">
              <w:rPr>
                <w:rFonts w:ascii="Times New Roman" w:hAnsi="Times New Roman" w:cs="Times New Roman"/>
                <w:noProof/>
                <w:webHidden/>
                <w:sz w:val="24"/>
                <w:szCs w:val="24"/>
              </w:rPr>
              <w:t>47</w:t>
            </w:r>
            <w:r w:rsidRPr="00E5188B">
              <w:rPr>
                <w:rFonts w:ascii="Times New Roman" w:hAnsi="Times New Roman" w:cs="Times New Roman"/>
                <w:noProof/>
                <w:webHidden/>
                <w:sz w:val="24"/>
                <w:szCs w:val="24"/>
              </w:rPr>
              <w:fldChar w:fldCharType="end"/>
            </w:r>
          </w:hyperlink>
        </w:p>
        <w:p w14:paraId="7196264C" w14:textId="1A031DA6" w:rsidR="00E5188B" w:rsidRPr="00E5188B" w:rsidRDefault="00E5188B" w:rsidP="00E5188B">
          <w:pPr>
            <w:pStyle w:val="TDC1"/>
            <w:tabs>
              <w:tab w:val="left" w:pos="720"/>
              <w:tab w:val="right" w:leader="dot" w:pos="8777"/>
            </w:tabs>
            <w:spacing w:line="276" w:lineRule="auto"/>
            <w:rPr>
              <w:rFonts w:ascii="Times New Roman" w:eastAsiaTheme="minorEastAsia" w:hAnsi="Times New Roman" w:cs="Times New Roman"/>
              <w:noProof/>
              <w:kern w:val="2"/>
              <w:sz w:val="24"/>
              <w:szCs w:val="24"/>
              <w14:ligatures w14:val="standardContextual"/>
            </w:rPr>
          </w:pPr>
          <w:hyperlink w:anchor="_Toc230554142" w:history="1">
            <w:r w:rsidRPr="00E5188B">
              <w:rPr>
                <w:rStyle w:val="Hipervnculo"/>
                <w:rFonts w:ascii="Times New Roman" w:hAnsi="Times New Roman" w:cs="Times New Roman"/>
                <w:noProof/>
                <w:sz w:val="24"/>
                <w:szCs w:val="24"/>
              </w:rPr>
              <w:t>5.6.</w:t>
            </w:r>
            <w:r w:rsidRPr="00E5188B">
              <w:rPr>
                <w:rFonts w:ascii="Times New Roman" w:eastAsiaTheme="minorEastAsia" w:hAnsi="Times New Roman" w:cs="Times New Roman"/>
                <w:noProof/>
                <w:kern w:val="2"/>
                <w:sz w:val="24"/>
                <w:szCs w:val="24"/>
                <w14:ligatures w14:val="standardContextual"/>
              </w:rPr>
              <w:tab/>
            </w:r>
            <w:r w:rsidRPr="00E5188B">
              <w:rPr>
                <w:rStyle w:val="Hipervnculo"/>
                <w:rFonts w:ascii="Times New Roman" w:hAnsi="Times New Roman" w:cs="Times New Roman"/>
                <w:noProof/>
                <w:sz w:val="24"/>
                <w:szCs w:val="24"/>
              </w:rPr>
              <w:t>Recomendación técnica condicional</w:t>
            </w:r>
            <w:r w:rsidRPr="00E5188B">
              <w:rPr>
                <w:rFonts w:ascii="Times New Roman" w:hAnsi="Times New Roman" w:cs="Times New Roman"/>
                <w:noProof/>
                <w:webHidden/>
                <w:sz w:val="24"/>
                <w:szCs w:val="24"/>
              </w:rPr>
              <w:tab/>
            </w:r>
            <w:r w:rsidRPr="00E5188B">
              <w:rPr>
                <w:rFonts w:ascii="Times New Roman" w:hAnsi="Times New Roman" w:cs="Times New Roman"/>
                <w:noProof/>
                <w:webHidden/>
                <w:sz w:val="24"/>
                <w:szCs w:val="24"/>
              </w:rPr>
              <w:fldChar w:fldCharType="begin"/>
            </w:r>
            <w:r w:rsidRPr="00E5188B">
              <w:rPr>
                <w:rFonts w:ascii="Times New Roman" w:hAnsi="Times New Roman" w:cs="Times New Roman"/>
                <w:noProof/>
                <w:webHidden/>
                <w:sz w:val="24"/>
                <w:szCs w:val="24"/>
              </w:rPr>
              <w:instrText xml:space="preserve"> PAGEREF _Toc230554142 \h </w:instrText>
            </w:r>
            <w:r w:rsidRPr="00E5188B">
              <w:rPr>
                <w:rFonts w:ascii="Times New Roman" w:hAnsi="Times New Roman" w:cs="Times New Roman"/>
                <w:noProof/>
                <w:webHidden/>
                <w:sz w:val="24"/>
                <w:szCs w:val="24"/>
              </w:rPr>
            </w:r>
            <w:r w:rsidRPr="00E5188B">
              <w:rPr>
                <w:rFonts w:ascii="Times New Roman" w:hAnsi="Times New Roman" w:cs="Times New Roman"/>
                <w:noProof/>
                <w:webHidden/>
                <w:sz w:val="24"/>
                <w:szCs w:val="24"/>
              </w:rPr>
              <w:fldChar w:fldCharType="separate"/>
            </w:r>
            <w:r w:rsidRPr="00E5188B">
              <w:rPr>
                <w:rFonts w:ascii="Times New Roman" w:hAnsi="Times New Roman" w:cs="Times New Roman"/>
                <w:noProof/>
                <w:webHidden/>
                <w:sz w:val="24"/>
                <w:szCs w:val="24"/>
              </w:rPr>
              <w:t>47</w:t>
            </w:r>
            <w:r w:rsidRPr="00E5188B">
              <w:rPr>
                <w:rFonts w:ascii="Times New Roman" w:hAnsi="Times New Roman" w:cs="Times New Roman"/>
                <w:noProof/>
                <w:webHidden/>
                <w:sz w:val="24"/>
                <w:szCs w:val="24"/>
              </w:rPr>
              <w:fldChar w:fldCharType="end"/>
            </w:r>
          </w:hyperlink>
        </w:p>
        <w:p w14:paraId="284827A0" w14:textId="698BFEA9" w:rsidR="00E5188B" w:rsidRPr="00E5188B" w:rsidRDefault="00E5188B" w:rsidP="00E5188B">
          <w:pPr>
            <w:pStyle w:val="TDC1"/>
            <w:tabs>
              <w:tab w:val="left" w:pos="480"/>
              <w:tab w:val="right" w:leader="dot" w:pos="8777"/>
            </w:tabs>
            <w:spacing w:line="276" w:lineRule="auto"/>
            <w:rPr>
              <w:rFonts w:ascii="Times New Roman" w:eastAsiaTheme="minorEastAsia" w:hAnsi="Times New Roman" w:cs="Times New Roman"/>
              <w:noProof/>
              <w:kern w:val="2"/>
              <w:sz w:val="24"/>
              <w:szCs w:val="24"/>
              <w14:ligatures w14:val="standardContextual"/>
            </w:rPr>
          </w:pPr>
          <w:hyperlink w:anchor="_Toc230554143" w:history="1">
            <w:r w:rsidRPr="00E5188B">
              <w:rPr>
                <w:rStyle w:val="Hipervnculo"/>
                <w:rFonts w:ascii="Times New Roman" w:hAnsi="Times New Roman" w:cs="Times New Roman"/>
                <w:noProof/>
                <w:sz w:val="24"/>
                <w:szCs w:val="24"/>
              </w:rPr>
              <w:t>6.</w:t>
            </w:r>
            <w:r w:rsidRPr="00E5188B">
              <w:rPr>
                <w:rFonts w:ascii="Times New Roman" w:eastAsiaTheme="minorEastAsia" w:hAnsi="Times New Roman" w:cs="Times New Roman"/>
                <w:noProof/>
                <w:kern w:val="2"/>
                <w:sz w:val="24"/>
                <w:szCs w:val="24"/>
                <w14:ligatures w14:val="standardContextual"/>
              </w:rPr>
              <w:tab/>
            </w:r>
            <w:r w:rsidRPr="00E5188B">
              <w:rPr>
                <w:rStyle w:val="Hipervnculo"/>
                <w:rFonts w:ascii="Times New Roman" w:hAnsi="Times New Roman" w:cs="Times New Roman"/>
                <w:noProof/>
                <w:sz w:val="24"/>
                <w:szCs w:val="24"/>
              </w:rPr>
              <w:t>ANLISIS DE NEGOCIO</w:t>
            </w:r>
            <w:r w:rsidRPr="00E5188B">
              <w:rPr>
                <w:rFonts w:ascii="Times New Roman" w:hAnsi="Times New Roman" w:cs="Times New Roman"/>
                <w:noProof/>
                <w:webHidden/>
                <w:sz w:val="24"/>
                <w:szCs w:val="24"/>
              </w:rPr>
              <w:tab/>
            </w:r>
            <w:r w:rsidRPr="00E5188B">
              <w:rPr>
                <w:rFonts w:ascii="Times New Roman" w:hAnsi="Times New Roman" w:cs="Times New Roman"/>
                <w:noProof/>
                <w:webHidden/>
                <w:sz w:val="24"/>
                <w:szCs w:val="24"/>
              </w:rPr>
              <w:fldChar w:fldCharType="begin"/>
            </w:r>
            <w:r w:rsidRPr="00E5188B">
              <w:rPr>
                <w:rFonts w:ascii="Times New Roman" w:hAnsi="Times New Roman" w:cs="Times New Roman"/>
                <w:noProof/>
                <w:webHidden/>
                <w:sz w:val="24"/>
                <w:szCs w:val="24"/>
              </w:rPr>
              <w:instrText xml:space="preserve"> PAGEREF _Toc230554143 \h </w:instrText>
            </w:r>
            <w:r w:rsidRPr="00E5188B">
              <w:rPr>
                <w:rFonts w:ascii="Times New Roman" w:hAnsi="Times New Roman" w:cs="Times New Roman"/>
                <w:noProof/>
                <w:webHidden/>
                <w:sz w:val="24"/>
                <w:szCs w:val="24"/>
              </w:rPr>
            </w:r>
            <w:r w:rsidRPr="00E5188B">
              <w:rPr>
                <w:rFonts w:ascii="Times New Roman" w:hAnsi="Times New Roman" w:cs="Times New Roman"/>
                <w:noProof/>
                <w:webHidden/>
                <w:sz w:val="24"/>
                <w:szCs w:val="24"/>
              </w:rPr>
              <w:fldChar w:fldCharType="separate"/>
            </w:r>
            <w:r w:rsidRPr="00E5188B">
              <w:rPr>
                <w:rFonts w:ascii="Times New Roman" w:hAnsi="Times New Roman" w:cs="Times New Roman"/>
                <w:noProof/>
                <w:webHidden/>
                <w:sz w:val="24"/>
                <w:szCs w:val="24"/>
              </w:rPr>
              <w:t>48</w:t>
            </w:r>
            <w:r w:rsidRPr="00E5188B">
              <w:rPr>
                <w:rFonts w:ascii="Times New Roman" w:hAnsi="Times New Roman" w:cs="Times New Roman"/>
                <w:noProof/>
                <w:webHidden/>
                <w:sz w:val="24"/>
                <w:szCs w:val="24"/>
              </w:rPr>
              <w:fldChar w:fldCharType="end"/>
            </w:r>
          </w:hyperlink>
        </w:p>
        <w:p w14:paraId="7324DBE5" w14:textId="5FF8609C" w:rsidR="00E5188B" w:rsidRPr="00E5188B" w:rsidRDefault="00E5188B" w:rsidP="00E5188B">
          <w:pPr>
            <w:pStyle w:val="TDC1"/>
            <w:tabs>
              <w:tab w:val="left" w:pos="720"/>
              <w:tab w:val="right" w:leader="dot" w:pos="8777"/>
            </w:tabs>
            <w:spacing w:line="276" w:lineRule="auto"/>
            <w:rPr>
              <w:rFonts w:ascii="Times New Roman" w:eastAsiaTheme="minorEastAsia" w:hAnsi="Times New Roman" w:cs="Times New Roman"/>
              <w:noProof/>
              <w:kern w:val="2"/>
              <w:sz w:val="24"/>
              <w:szCs w:val="24"/>
              <w14:ligatures w14:val="standardContextual"/>
            </w:rPr>
          </w:pPr>
          <w:hyperlink w:anchor="_Toc230554144" w:history="1">
            <w:r w:rsidRPr="00E5188B">
              <w:rPr>
                <w:rStyle w:val="Hipervnculo"/>
                <w:rFonts w:ascii="Times New Roman" w:hAnsi="Times New Roman" w:cs="Times New Roman"/>
                <w:noProof/>
                <w:sz w:val="24"/>
                <w:szCs w:val="24"/>
              </w:rPr>
              <w:t>6.1.</w:t>
            </w:r>
            <w:r w:rsidRPr="00E5188B">
              <w:rPr>
                <w:rFonts w:ascii="Times New Roman" w:eastAsiaTheme="minorEastAsia" w:hAnsi="Times New Roman" w:cs="Times New Roman"/>
                <w:noProof/>
                <w:kern w:val="2"/>
                <w:sz w:val="24"/>
                <w:szCs w:val="24"/>
                <w14:ligatures w14:val="standardContextual"/>
              </w:rPr>
              <w:tab/>
            </w:r>
            <w:r w:rsidRPr="00E5188B">
              <w:rPr>
                <w:rStyle w:val="Hipervnculo"/>
                <w:rFonts w:ascii="Times New Roman" w:hAnsi="Times New Roman" w:cs="Times New Roman"/>
                <w:noProof/>
                <w:sz w:val="24"/>
                <w:szCs w:val="24"/>
              </w:rPr>
              <w:t>Marco regulatorio</w:t>
            </w:r>
            <w:r w:rsidRPr="00E5188B">
              <w:rPr>
                <w:rFonts w:ascii="Times New Roman" w:hAnsi="Times New Roman" w:cs="Times New Roman"/>
                <w:noProof/>
                <w:webHidden/>
                <w:sz w:val="24"/>
                <w:szCs w:val="24"/>
              </w:rPr>
              <w:tab/>
            </w:r>
            <w:r w:rsidRPr="00E5188B">
              <w:rPr>
                <w:rFonts w:ascii="Times New Roman" w:hAnsi="Times New Roman" w:cs="Times New Roman"/>
                <w:noProof/>
                <w:webHidden/>
                <w:sz w:val="24"/>
                <w:szCs w:val="24"/>
              </w:rPr>
              <w:fldChar w:fldCharType="begin"/>
            </w:r>
            <w:r w:rsidRPr="00E5188B">
              <w:rPr>
                <w:rFonts w:ascii="Times New Roman" w:hAnsi="Times New Roman" w:cs="Times New Roman"/>
                <w:noProof/>
                <w:webHidden/>
                <w:sz w:val="24"/>
                <w:szCs w:val="24"/>
              </w:rPr>
              <w:instrText xml:space="preserve"> PAGEREF _Toc230554144 \h </w:instrText>
            </w:r>
            <w:r w:rsidRPr="00E5188B">
              <w:rPr>
                <w:rFonts w:ascii="Times New Roman" w:hAnsi="Times New Roman" w:cs="Times New Roman"/>
                <w:noProof/>
                <w:webHidden/>
                <w:sz w:val="24"/>
                <w:szCs w:val="24"/>
              </w:rPr>
            </w:r>
            <w:r w:rsidRPr="00E5188B">
              <w:rPr>
                <w:rFonts w:ascii="Times New Roman" w:hAnsi="Times New Roman" w:cs="Times New Roman"/>
                <w:noProof/>
                <w:webHidden/>
                <w:sz w:val="24"/>
                <w:szCs w:val="24"/>
              </w:rPr>
              <w:fldChar w:fldCharType="separate"/>
            </w:r>
            <w:r w:rsidRPr="00E5188B">
              <w:rPr>
                <w:rFonts w:ascii="Times New Roman" w:hAnsi="Times New Roman" w:cs="Times New Roman"/>
                <w:noProof/>
                <w:webHidden/>
                <w:sz w:val="24"/>
                <w:szCs w:val="24"/>
              </w:rPr>
              <w:t>48</w:t>
            </w:r>
            <w:r w:rsidRPr="00E5188B">
              <w:rPr>
                <w:rFonts w:ascii="Times New Roman" w:hAnsi="Times New Roman" w:cs="Times New Roman"/>
                <w:noProof/>
                <w:webHidden/>
                <w:sz w:val="24"/>
                <w:szCs w:val="24"/>
              </w:rPr>
              <w:fldChar w:fldCharType="end"/>
            </w:r>
          </w:hyperlink>
        </w:p>
        <w:p w14:paraId="6814D7ED" w14:textId="35944E0A" w:rsidR="00E5188B" w:rsidRPr="00E5188B" w:rsidRDefault="00E5188B" w:rsidP="00E5188B">
          <w:pPr>
            <w:pStyle w:val="TDC1"/>
            <w:tabs>
              <w:tab w:val="left" w:pos="960"/>
              <w:tab w:val="right" w:leader="dot" w:pos="8777"/>
            </w:tabs>
            <w:spacing w:line="276" w:lineRule="auto"/>
            <w:rPr>
              <w:rFonts w:ascii="Times New Roman" w:eastAsiaTheme="minorEastAsia" w:hAnsi="Times New Roman" w:cs="Times New Roman"/>
              <w:noProof/>
              <w:kern w:val="2"/>
              <w:sz w:val="24"/>
              <w:szCs w:val="24"/>
              <w14:ligatures w14:val="standardContextual"/>
            </w:rPr>
          </w:pPr>
          <w:hyperlink w:anchor="_Toc230554145" w:history="1">
            <w:r w:rsidRPr="00E5188B">
              <w:rPr>
                <w:rStyle w:val="Hipervnculo"/>
                <w:rFonts w:ascii="Times New Roman" w:hAnsi="Times New Roman" w:cs="Times New Roman"/>
                <w:noProof/>
                <w:sz w:val="24"/>
                <w:szCs w:val="24"/>
              </w:rPr>
              <w:t>6.1.1.</w:t>
            </w:r>
            <w:r w:rsidRPr="00E5188B">
              <w:rPr>
                <w:rFonts w:ascii="Times New Roman" w:eastAsiaTheme="minorEastAsia" w:hAnsi="Times New Roman" w:cs="Times New Roman"/>
                <w:noProof/>
                <w:kern w:val="2"/>
                <w:sz w:val="24"/>
                <w:szCs w:val="24"/>
                <w14:ligatures w14:val="standardContextual"/>
              </w:rPr>
              <w:tab/>
            </w:r>
            <w:r w:rsidRPr="00E5188B">
              <w:rPr>
                <w:rStyle w:val="Hipervnculo"/>
                <w:rFonts w:ascii="Times New Roman" w:hAnsi="Times New Roman" w:cs="Times New Roman"/>
                <w:noProof/>
                <w:sz w:val="24"/>
                <w:szCs w:val="24"/>
              </w:rPr>
              <w:t>Ley 7/2022: obligaciones y plazos</w:t>
            </w:r>
            <w:r w:rsidRPr="00E5188B">
              <w:rPr>
                <w:rFonts w:ascii="Times New Roman" w:hAnsi="Times New Roman" w:cs="Times New Roman"/>
                <w:noProof/>
                <w:webHidden/>
                <w:sz w:val="24"/>
                <w:szCs w:val="24"/>
              </w:rPr>
              <w:tab/>
            </w:r>
            <w:r w:rsidRPr="00E5188B">
              <w:rPr>
                <w:rFonts w:ascii="Times New Roman" w:hAnsi="Times New Roman" w:cs="Times New Roman"/>
                <w:noProof/>
                <w:webHidden/>
                <w:sz w:val="24"/>
                <w:szCs w:val="24"/>
              </w:rPr>
              <w:fldChar w:fldCharType="begin"/>
            </w:r>
            <w:r w:rsidRPr="00E5188B">
              <w:rPr>
                <w:rFonts w:ascii="Times New Roman" w:hAnsi="Times New Roman" w:cs="Times New Roman"/>
                <w:noProof/>
                <w:webHidden/>
                <w:sz w:val="24"/>
                <w:szCs w:val="24"/>
              </w:rPr>
              <w:instrText xml:space="preserve"> PAGEREF _Toc230554145 \h </w:instrText>
            </w:r>
            <w:r w:rsidRPr="00E5188B">
              <w:rPr>
                <w:rFonts w:ascii="Times New Roman" w:hAnsi="Times New Roman" w:cs="Times New Roman"/>
                <w:noProof/>
                <w:webHidden/>
                <w:sz w:val="24"/>
                <w:szCs w:val="24"/>
              </w:rPr>
            </w:r>
            <w:r w:rsidRPr="00E5188B">
              <w:rPr>
                <w:rFonts w:ascii="Times New Roman" w:hAnsi="Times New Roman" w:cs="Times New Roman"/>
                <w:noProof/>
                <w:webHidden/>
                <w:sz w:val="24"/>
                <w:szCs w:val="24"/>
              </w:rPr>
              <w:fldChar w:fldCharType="separate"/>
            </w:r>
            <w:r w:rsidRPr="00E5188B">
              <w:rPr>
                <w:rFonts w:ascii="Times New Roman" w:hAnsi="Times New Roman" w:cs="Times New Roman"/>
                <w:noProof/>
                <w:webHidden/>
                <w:sz w:val="24"/>
                <w:szCs w:val="24"/>
              </w:rPr>
              <w:t>48</w:t>
            </w:r>
            <w:r w:rsidRPr="00E5188B">
              <w:rPr>
                <w:rFonts w:ascii="Times New Roman" w:hAnsi="Times New Roman" w:cs="Times New Roman"/>
                <w:noProof/>
                <w:webHidden/>
                <w:sz w:val="24"/>
                <w:szCs w:val="24"/>
              </w:rPr>
              <w:fldChar w:fldCharType="end"/>
            </w:r>
          </w:hyperlink>
        </w:p>
        <w:p w14:paraId="02AC8322" w14:textId="5241DEBD" w:rsidR="00E5188B" w:rsidRPr="00E5188B" w:rsidRDefault="00E5188B" w:rsidP="00E5188B">
          <w:pPr>
            <w:pStyle w:val="TDC1"/>
            <w:tabs>
              <w:tab w:val="left" w:pos="960"/>
              <w:tab w:val="right" w:leader="dot" w:pos="8777"/>
            </w:tabs>
            <w:spacing w:line="276" w:lineRule="auto"/>
            <w:rPr>
              <w:rFonts w:ascii="Times New Roman" w:eastAsiaTheme="minorEastAsia" w:hAnsi="Times New Roman" w:cs="Times New Roman"/>
              <w:noProof/>
              <w:kern w:val="2"/>
              <w:sz w:val="24"/>
              <w:szCs w:val="24"/>
              <w14:ligatures w14:val="standardContextual"/>
            </w:rPr>
          </w:pPr>
          <w:hyperlink w:anchor="_Toc230554146" w:history="1">
            <w:r w:rsidRPr="00E5188B">
              <w:rPr>
                <w:rStyle w:val="Hipervnculo"/>
                <w:rFonts w:ascii="Times New Roman" w:hAnsi="Times New Roman" w:cs="Times New Roman"/>
                <w:noProof/>
                <w:sz w:val="24"/>
                <w:szCs w:val="24"/>
              </w:rPr>
              <w:t>6.1.2.</w:t>
            </w:r>
            <w:r w:rsidRPr="00E5188B">
              <w:rPr>
                <w:rFonts w:ascii="Times New Roman" w:eastAsiaTheme="minorEastAsia" w:hAnsi="Times New Roman" w:cs="Times New Roman"/>
                <w:noProof/>
                <w:kern w:val="2"/>
                <w:sz w:val="24"/>
                <w:szCs w:val="24"/>
                <w14:ligatures w14:val="standardContextual"/>
              </w:rPr>
              <w:tab/>
            </w:r>
            <w:r w:rsidRPr="00E5188B">
              <w:rPr>
                <w:rStyle w:val="Hipervnculo"/>
                <w:rFonts w:ascii="Times New Roman" w:hAnsi="Times New Roman" w:cs="Times New Roman"/>
                <w:noProof/>
                <w:sz w:val="24"/>
                <w:szCs w:val="24"/>
              </w:rPr>
              <w:t>Reglamento PPWR (UE) 2025/40: alcance europeo y horizonte 2029</w:t>
            </w:r>
            <w:r w:rsidRPr="00E5188B">
              <w:rPr>
                <w:rFonts w:ascii="Times New Roman" w:hAnsi="Times New Roman" w:cs="Times New Roman"/>
                <w:noProof/>
                <w:webHidden/>
                <w:sz w:val="24"/>
                <w:szCs w:val="24"/>
              </w:rPr>
              <w:tab/>
            </w:r>
            <w:r w:rsidRPr="00E5188B">
              <w:rPr>
                <w:rFonts w:ascii="Times New Roman" w:hAnsi="Times New Roman" w:cs="Times New Roman"/>
                <w:noProof/>
                <w:webHidden/>
                <w:sz w:val="24"/>
                <w:szCs w:val="24"/>
              </w:rPr>
              <w:fldChar w:fldCharType="begin"/>
            </w:r>
            <w:r w:rsidRPr="00E5188B">
              <w:rPr>
                <w:rFonts w:ascii="Times New Roman" w:hAnsi="Times New Roman" w:cs="Times New Roman"/>
                <w:noProof/>
                <w:webHidden/>
                <w:sz w:val="24"/>
                <w:szCs w:val="24"/>
              </w:rPr>
              <w:instrText xml:space="preserve"> PAGEREF _Toc230554146 \h </w:instrText>
            </w:r>
            <w:r w:rsidRPr="00E5188B">
              <w:rPr>
                <w:rFonts w:ascii="Times New Roman" w:hAnsi="Times New Roman" w:cs="Times New Roman"/>
                <w:noProof/>
                <w:webHidden/>
                <w:sz w:val="24"/>
                <w:szCs w:val="24"/>
              </w:rPr>
            </w:r>
            <w:r w:rsidRPr="00E5188B">
              <w:rPr>
                <w:rFonts w:ascii="Times New Roman" w:hAnsi="Times New Roman" w:cs="Times New Roman"/>
                <w:noProof/>
                <w:webHidden/>
                <w:sz w:val="24"/>
                <w:szCs w:val="24"/>
              </w:rPr>
              <w:fldChar w:fldCharType="separate"/>
            </w:r>
            <w:r w:rsidRPr="00E5188B">
              <w:rPr>
                <w:rFonts w:ascii="Times New Roman" w:hAnsi="Times New Roman" w:cs="Times New Roman"/>
                <w:noProof/>
                <w:webHidden/>
                <w:sz w:val="24"/>
                <w:szCs w:val="24"/>
              </w:rPr>
              <w:t>49</w:t>
            </w:r>
            <w:r w:rsidRPr="00E5188B">
              <w:rPr>
                <w:rFonts w:ascii="Times New Roman" w:hAnsi="Times New Roman" w:cs="Times New Roman"/>
                <w:noProof/>
                <w:webHidden/>
                <w:sz w:val="24"/>
                <w:szCs w:val="24"/>
              </w:rPr>
              <w:fldChar w:fldCharType="end"/>
            </w:r>
          </w:hyperlink>
        </w:p>
        <w:p w14:paraId="2F2F4F46" w14:textId="70BB4D54" w:rsidR="00E5188B" w:rsidRPr="00E5188B" w:rsidRDefault="00E5188B" w:rsidP="00E5188B">
          <w:pPr>
            <w:pStyle w:val="TDC1"/>
            <w:tabs>
              <w:tab w:val="left" w:pos="960"/>
              <w:tab w:val="right" w:leader="dot" w:pos="8777"/>
            </w:tabs>
            <w:spacing w:line="276" w:lineRule="auto"/>
            <w:rPr>
              <w:rFonts w:ascii="Times New Roman" w:eastAsiaTheme="minorEastAsia" w:hAnsi="Times New Roman" w:cs="Times New Roman"/>
              <w:noProof/>
              <w:kern w:val="2"/>
              <w:sz w:val="24"/>
              <w:szCs w:val="24"/>
              <w14:ligatures w14:val="standardContextual"/>
            </w:rPr>
          </w:pPr>
          <w:hyperlink w:anchor="_Toc230554147" w:history="1">
            <w:r w:rsidRPr="00E5188B">
              <w:rPr>
                <w:rStyle w:val="Hipervnculo"/>
                <w:rFonts w:ascii="Times New Roman" w:hAnsi="Times New Roman" w:cs="Times New Roman"/>
                <w:noProof/>
                <w:sz w:val="24"/>
                <w:szCs w:val="24"/>
              </w:rPr>
              <w:t>6.1.3.</w:t>
            </w:r>
            <w:r w:rsidRPr="00E5188B">
              <w:rPr>
                <w:rFonts w:ascii="Times New Roman" w:eastAsiaTheme="minorEastAsia" w:hAnsi="Times New Roman" w:cs="Times New Roman"/>
                <w:noProof/>
                <w:kern w:val="2"/>
                <w:sz w:val="24"/>
                <w:szCs w:val="24"/>
                <w14:ligatures w14:val="standardContextual"/>
              </w:rPr>
              <w:tab/>
            </w:r>
            <w:r w:rsidRPr="00E5188B">
              <w:rPr>
                <w:rStyle w:val="Hipervnculo"/>
                <w:rFonts w:ascii="Times New Roman" w:hAnsi="Times New Roman" w:cs="Times New Roman"/>
                <w:noProof/>
                <w:sz w:val="24"/>
                <w:szCs w:val="24"/>
              </w:rPr>
              <w:t>Ventana temporal y presión competitiva</w:t>
            </w:r>
            <w:r w:rsidRPr="00E5188B">
              <w:rPr>
                <w:rFonts w:ascii="Times New Roman" w:hAnsi="Times New Roman" w:cs="Times New Roman"/>
                <w:noProof/>
                <w:webHidden/>
                <w:sz w:val="24"/>
                <w:szCs w:val="24"/>
              </w:rPr>
              <w:tab/>
            </w:r>
            <w:r w:rsidRPr="00E5188B">
              <w:rPr>
                <w:rFonts w:ascii="Times New Roman" w:hAnsi="Times New Roman" w:cs="Times New Roman"/>
                <w:noProof/>
                <w:webHidden/>
                <w:sz w:val="24"/>
                <w:szCs w:val="24"/>
              </w:rPr>
              <w:fldChar w:fldCharType="begin"/>
            </w:r>
            <w:r w:rsidRPr="00E5188B">
              <w:rPr>
                <w:rFonts w:ascii="Times New Roman" w:hAnsi="Times New Roman" w:cs="Times New Roman"/>
                <w:noProof/>
                <w:webHidden/>
                <w:sz w:val="24"/>
                <w:szCs w:val="24"/>
              </w:rPr>
              <w:instrText xml:space="preserve"> PAGEREF _Toc230554147 \h </w:instrText>
            </w:r>
            <w:r w:rsidRPr="00E5188B">
              <w:rPr>
                <w:rFonts w:ascii="Times New Roman" w:hAnsi="Times New Roman" w:cs="Times New Roman"/>
                <w:noProof/>
                <w:webHidden/>
                <w:sz w:val="24"/>
                <w:szCs w:val="24"/>
              </w:rPr>
            </w:r>
            <w:r w:rsidRPr="00E5188B">
              <w:rPr>
                <w:rFonts w:ascii="Times New Roman" w:hAnsi="Times New Roman" w:cs="Times New Roman"/>
                <w:noProof/>
                <w:webHidden/>
                <w:sz w:val="24"/>
                <w:szCs w:val="24"/>
              </w:rPr>
              <w:fldChar w:fldCharType="separate"/>
            </w:r>
            <w:r w:rsidRPr="00E5188B">
              <w:rPr>
                <w:rFonts w:ascii="Times New Roman" w:hAnsi="Times New Roman" w:cs="Times New Roman"/>
                <w:noProof/>
                <w:webHidden/>
                <w:sz w:val="24"/>
                <w:szCs w:val="24"/>
              </w:rPr>
              <w:t>50</w:t>
            </w:r>
            <w:r w:rsidRPr="00E5188B">
              <w:rPr>
                <w:rFonts w:ascii="Times New Roman" w:hAnsi="Times New Roman" w:cs="Times New Roman"/>
                <w:noProof/>
                <w:webHidden/>
                <w:sz w:val="24"/>
                <w:szCs w:val="24"/>
              </w:rPr>
              <w:fldChar w:fldCharType="end"/>
            </w:r>
          </w:hyperlink>
        </w:p>
        <w:p w14:paraId="4500F272" w14:textId="7DD13550" w:rsidR="00E5188B" w:rsidRPr="00E5188B" w:rsidRDefault="00E5188B" w:rsidP="00E5188B">
          <w:pPr>
            <w:pStyle w:val="TDC1"/>
            <w:tabs>
              <w:tab w:val="left" w:pos="720"/>
              <w:tab w:val="right" w:leader="dot" w:pos="8777"/>
            </w:tabs>
            <w:spacing w:line="276" w:lineRule="auto"/>
            <w:rPr>
              <w:rFonts w:ascii="Times New Roman" w:eastAsiaTheme="minorEastAsia" w:hAnsi="Times New Roman" w:cs="Times New Roman"/>
              <w:noProof/>
              <w:kern w:val="2"/>
              <w:sz w:val="24"/>
              <w:szCs w:val="24"/>
              <w14:ligatures w14:val="standardContextual"/>
            </w:rPr>
          </w:pPr>
          <w:hyperlink w:anchor="_Toc230554148" w:history="1">
            <w:r w:rsidRPr="00E5188B">
              <w:rPr>
                <w:rStyle w:val="Hipervnculo"/>
                <w:rFonts w:ascii="Times New Roman" w:hAnsi="Times New Roman" w:cs="Times New Roman"/>
                <w:noProof/>
                <w:sz w:val="24"/>
                <w:szCs w:val="24"/>
              </w:rPr>
              <w:t>6.2.</w:t>
            </w:r>
            <w:r w:rsidRPr="00E5188B">
              <w:rPr>
                <w:rFonts w:ascii="Times New Roman" w:eastAsiaTheme="minorEastAsia" w:hAnsi="Times New Roman" w:cs="Times New Roman"/>
                <w:noProof/>
                <w:kern w:val="2"/>
                <w:sz w:val="24"/>
                <w:szCs w:val="24"/>
                <w14:ligatures w14:val="standardContextual"/>
              </w:rPr>
              <w:tab/>
            </w:r>
            <w:r w:rsidRPr="00E5188B">
              <w:rPr>
                <w:rStyle w:val="Hipervnculo"/>
                <w:rFonts w:ascii="Times New Roman" w:hAnsi="Times New Roman" w:cs="Times New Roman"/>
                <w:noProof/>
                <w:sz w:val="24"/>
                <w:szCs w:val="24"/>
              </w:rPr>
              <w:t>Traducción de resultados técnicos a implicaciones de negocio</w:t>
            </w:r>
            <w:r w:rsidRPr="00E5188B">
              <w:rPr>
                <w:rFonts w:ascii="Times New Roman" w:hAnsi="Times New Roman" w:cs="Times New Roman"/>
                <w:noProof/>
                <w:webHidden/>
                <w:sz w:val="24"/>
                <w:szCs w:val="24"/>
              </w:rPr>
              <w:tab/>
            </w:r>
            <w:r w:rsidRPr="00E5188B">
              <w:rPr>
                <w:rFonts w:ascii="Times New Roman" w:hAnsi="Times New Roman" w:cs="Times New Roman"/>
                <w:noProof/>
                <w:webHidden/>
                <w:sz w:val="24"/>
                <w:szCs w:val="24"/>
              </w:rPr>
              <w:fldChar w:fldCharType="begin"/>
            </w:r>
            <w:r w:rsidRPr="00E5188B">
              <w:rPr>
                <w:rFonts w:ascii="Times New Roman" w:hAnsi="Times New Roman" w:cs="Times New Roman"/>
                <w:noProof/>
                <w:webHidden/>
                <w:sz w:val="24"/>
                <w:szCs w:val="24"/>
              </w:rPr>
              <w:instrText xml:space="preserve"> PAGEREF _Toc230554148 \h </w:instrText>
            </w:r>
            <w:r w:rsidRPr="00E5188B">
              <w:rPr>
                <w:rFonts w:ascii="Times New Roman" w:hAnsi="Times New Roman" w:cs="Times New Roman"/>
                <w:noProof/>
                <w:webHidden/>
                <w:sz w:val="24"/>
                <w:szCs w:val="24"/>
              </w:rPr>
            </w:r>
            <w:r w:rsidRPr="00E5188B">
              <w:rPr>
                <w:rFonts w:ascii="Times New Roman" w:hAnsi="Times New Roman" w:cs="Times New Roman"/>
                <w:noProof/>
                <w:webHidden/>
                <w:sz w:val="24"/>
                <w:szCs w:val="24"/>
              </w:rPr>
              <w:fldChar w:fldCharType="separate"/>
            </w:r>
            <w:r w:rsidRPr="00E5188B">
              <w:rPr>
                <w:rFonts w:ascii="Times New Roman" w:hAnsi="Times New Roman" w:cs="Times New Roman"/>
                <w:noProof/>
                <w:webHidden/>
                <w:sz w:val="24"/>
                <w:szCs w:val="24"/>
              </w:rPr>
              <w:t>50</w:t>
            </w:r>
            <w:r w:rsidRPr="00E5188B">
              <w:rPr>
                <w:rFonts w:ascii="Times New Roman" w:hAnsi="Times New Roman" w:cs="Times New Roman"/>
                <w:noProof/>
                <w:webHidden/>
                <w:sz w:val="24"/>
                <w:szCs w:val="24"/>
              </w:rPr>
              <w:fldChar w:fldCharType="end"/>
            </w:r>
          </w:hyperlink>
        </w:p>
        <w:p w14:paraId="5061CADE" w14:textId="720B1DCA" w:rsidR="00E5188B" w:rsidRPr="00E5188B" w:rsidRDefault="00E5188B" w:rsidP="00E5188B">
          <w:pPr>
            <w:pStyle w:val="TDC1"/>
            <w:tabs>
              <w:tab w:val="left" w:pos="960"/>
              <w:tab w:val="right" w:leader="dot" w:pos="8777"/>
            </w:tabs>
            <w:spacing w:line="276" w:lineRule="auto"/>
            <w:rPr>
              <w:rFonts w:ascii="Times New Roman" w:eastAsiaTheme="minorEastAsia" w:hAnsi="Times New Roman" w:cs="Times New Roman"/>
              <w:noProof/>
              <w:kern w:val="2"/>
              <w:sz w:val="24"/>
              <w:szCs w:val="24"/>
              <w14:ligatures w14:val="standardContextual"/>
            </w:rPr>
          </w:pPr>
          <w:hyperlink w:anchor="_Toc230554149" w:history="1">
            <w:r w:rsidRPr="00E5188B">
              <w:rPr>
                <w:rStyle w:val="Hipervnculo"/>
                <w:rFonts w:ascii="Times New Roman" w:hAnsi="Times New Roman" w:cs="Times New Roman"/>
                <w:noProof/>
                <w:sz w:val="24"/>
                <w:szCs w:val="24"/>
              </w:rPr>
              <w:t>6.2.1.</w:t>
            </w:r>
            <w:r w:rsidRPr="00E5188B">
              <w:rPr>
                <w:rFonts w:ascii="Times New Roman" w:eastAsiaTheme="minorEastAsia" w:hAnsi="Times New Roman" w:cs="Times New Roman"/>
                <w:noProof/>
                <w:kern w:val="2"/>
                <w:sz w:val="24"/>
                <w:szCs w:val="24"/>
                <w14:ligatures w14:val="standardContextual"/>
              </w:rPr>
              <w:tab/>
            </w:r>
            <w:r w:rsidRPr="00E5188B">
              <w:rPr>
                <w:rStyle w:val="Hipervnculo"/>
                <w:rFonts w:ascii="Times New Roman" w:hAnsi="Times New Roman" w:cs="Times New Roman"/>
                <w:noProof/>
                <w:sz w:val="24"/>
                <w:szCs w:val="24"/>
              </w:rPr>
              <w:t>Impacto operativo del F1-Score: errores por volumen</w:t>
            </w:r>
            <w:r w:rsidRPr="00E5188B">
              <w:rPr>
                <w:rFonts w:ascii="Times New Roman" w:hAnsi="Times New Roman" w:cs="Times New Roman"/>
                <w:noProof/>
                <w:webHidden/>
                <w:sz w:val="24"/>
                <w:szCs w:val="24"/>
              </w:rPr>
              <w:tab/>
            </w:r>
            <w:r w:rsidRPr="00E5188B">
              <w:rPr>
                <w:rFonts w:ascii="Times New Roman" w:hAnsi="Times New Roman" w:cs="Times New Roman"/>
                <w:noProof/>
                <w:webHidden/>
                <w:sz w:val="24"/>
                <w:szCs w:val="24"/>
              </w:rPr>
              <w:fldChar w:fldCharType="begin"/>
            </w:r>
            <w:r w:rsidRPr="00E5188B">
              <w:rPr>
                <w:rFonts w:ascii="Times New Roman" w:hAnsi="Times New Roman" w:cs="Times New Roman"/>
                <w:noProof/>
                <w:webHidden/>
                <w:sz w:val="24"/>
                <w:szCs w:val="24"/>
              </w:rPr>
              <w:instrText xml:space="preserve"> PAGEREF _Toc230554149 \h </w:instrText>
            </w:r>
            <w:r w:rsidRPr="00E5188B">
              <w:rPr>
                <w:rFonts w:ascii="Times New Roman" w:hAnsi="Times New Roman" w:cs="Times New Roman"/>
                <w:noProof/>
                <w:webHidden/>
                <w:sz w:val="24"/>
                <w:szCs w:val="24"/>
              </w:rPr>
            </w:r>
            <w:r w:rsidRPr="00E5188B">
              <w:rPr>
                <w:rFonts w:ascii="Times New Roman" w:hAnsi="Times New Roman" w:cs="Times New Roman"/>
                <w:noProof/>
                <w:webHidden/>
                <w:sz w:val="24"/>
                <w:szCs w:val="24"/>
              </w:rPr>
              <w:fldChar w:fldCharType="separate"/>
            </w:r>
            <w:r w:rsidRPr="00E5188B">
              <w:rPr>
                <w:rFonts w:ascii="Times New Roman" w:hAnsi="Times New Roman" w:cs="Times New Roman"/>
                <w:noProof/>
                <w:webHidden/>
                <w:sz w:val="24"/>
                <w:szCs w:val="24"/>
              </w:rPr>
              <w:t>50</w:t>
            </w:r>
            <w:r w:rsidRPr="00E5188B">
              <w:rPr>
                <w:rFonts w:ascii="Times New Roman" w:hAnsi="Times New Roman" w:cs="Times New Roman"/>
                <w:noProof/>
                <w:webHidden/>
                <w:sz w:val="24"/>
                <w:szCs w:val="24"/>
              </w:rPr>
              <w:fldChar w:fldCharType="end"/>
            </w:r>
          </w:hyperlink>
        </w:p>
        <w:p w14:paraId="52B07D1D" w14:textId="44FD67B0" w:rsidR="00E5188B" w:rsidRPr="00E5188B" w:rsidRDefault="00E5188B" w:rsidP="00E5188B">
          <w:pPr>
            <w:pStyle w:val="TDC1"/>
            <w:tabs>
              <w:tab w:val="left" w:pos="960"/>
              <w:tab w:val="right" w:leader="dot" w:pos="8777"/>
            </w:tabs>
            <w:spacing w:line="276" w:lineRule="auto"/>
            <w:rPr>
              <w:rFonts w:ascii="Times New Roman" w:eastAsiaTheme="minorEastAsia" w:hAnsi="Times New Roman" w:cs="Times New Roman"/>
              <w:noProof/>
              <w:kern w:val="2"/>
              <w:sz w:val="24"/>
              <w:szCs w:val="24"/>
              <w14:ligatures w14:val="standardContextual"/>
            </w:rPr>
          </w:pPr>
          <w:hyperlink w:anchor="_Toc230554150" w:history="1">
            <w:r w:rsidRPr="00E5188B">
              <w:rPr>
                <w:rStyle w:val="Hipervnculo"/>
                <w:rFonts w:ascii="Times New Roman" w:hAnsi="Times New Roman" w:cs="Times New Roman"/>
                <w:noProof/>
                <w:sz w:val="24"/>
                <w:szCs w:val="24"/>
              </w:rPr>
              <w:t>6.2.2.</w:t>
            </w:r>
            <w:r w:rsidRPr="00E5188B">
              <w:rPr>
                <w:rFonts w:ascii="Times New Roman" w:eastAsiaTheme="minorEastAsia" w:hAnsi="Times New Roman" w:cs="Times New Roman"/>
                <w:noProof/>
                <w:kern w:val="2"/>
                <w:sz w:val="24"/>
                <w:szCs w:val="24"/>
                <w14:ligatures w14:val="standardContextual"/>
              </w:rPr>
              <w:tab/>
            </w:r>
            <w:r w:rsidRPr="00E5188B">
              <w:rPr>
                <w:rStyle w:val="Hipervnculo"/>
                <w:rFonts w:ascii="Times New Roman" w:hAnsi="Times New Roman" w:cs="Times New Roman"/>
                <w:noProof/>
                <w:sz w:val="24"/>
                <w:szCs w:val="24"/>
              </w:rPr>
              <w:t>Margen operativo de latencia en hardware embebido</w:t>
            </w:r>
            <w:r w:rsidRPr="00E5188B">
              <w:rPr>
                <w:rFonts w:ascii="Times New Roman" w:hAnsi="Times New Roman" w:cs="Times New Roman"/>
                <w:noProof/>
                <w:webHidden/>
                <w:sz w:val="24"/>
                <w:szCs w:val="24"/>
              </w:rPr>
              <w:tab/>
            </w:r>
            <w:r w:rsidRPr="00E5188B">
              <w:rPr>
                <w:rFonts w:ascii="Times New Roman" w:hAnsi="Times New Roman" w:cs="Times New Roman"/>
                <w:noProof/>
                <w:webHidden/>
                <w:sz w:val="24"/>
                <w:szCs w:val="24"/>
              </w:rPr>
              <w:fldChar w:fldCharType="begin"/>
            </w:r>
            <w:r w:rsidRPr="00E5188B">
              <w:rPr>
                <w:rFonts w:ascii="Times New Roman" w:hAnsi="Times New Roman" w:cs="Times New Roman"/>
                <w:noProof/>
                <w:webHidden/>
                <w:sz w:val="24"/>
                <w:szCs w:val="24"/>
              </w:rPr>
              <w:instrText xml:space="preserve"> PAGEREF _Toc230554150 \h </w:instrText>
            </w:r>
            <w:r w:rsidRPr="00E5188B">
              <w:rPr>
                <w:rFonts w:ascii="Times New Roman" w:hAnsi="Times New Roman" w:cs="Times New Roman"/>
                <w:noProof/>
                <w:webHidden/>
                <w:sz w:val="24"/>
                <w:szCs w:val="24"/>
              </w:rPr>
            </w:r>
            <w:r w:rsidRPr="00E5188B">
              <w:rPr>
                <w:rFonts w:ascii="Times New Roman" w:hAnsi="Times New Roman" w:cs="Times New Roman"/>
                <w:noProof/>
                <w:webHidden/>
                <w:sz w:val="24"/>
                <w:szCs w:val="24"/>
              </w:rPr>
              <w:fldChar w:fldCharType="separate"/>
            </w:r>
            <w:r w:rsidRPr="00E5188B">
              <w:rPr>
                <w:rFonts w:ascii="Times New Roman" w:hAnsi="Times New Roman" w:cs="Times New Roman"/>
                <w:noProof/>
                <w:webHidden/>
                <w:sz w:val="24"/>
                <w:szCs w:val="24"/>
              </w:rPr>
              <w:t>51</w:t>
            </w:r>
            <w:r w:rsidRPr="00E5188B">
              <w:rPr>
                <w:rFonts w:ascii="Times New Roman" w:hAnsi="Times New Roman" w:cs="Times New Roman"/>
                <w:noProof/>
                <w:webHidden/>
                <w:sz w:val="24"/>
                <w:szCs w:val="24"/>
              </w:rPr>
              <w:fldChar w:fldCharType="end"/>
            </w:r>
          </w:hyperlink>
        </w:p>
        <w:p w14:paraId="57BCB2E7" w14:textId="6628BDB6" w:rsidR="00E5188B" w:rsidRPr="00E5188B" w:rsidRDefault="00E5188B" w:rsidP="00E5188B">
          <w:pPr>
            <w:pStyle w:val="TDC1"/>
            <w:tabs>
              <w:tab w:val="left" w:pos="720"/>
              <w:tab w:val="right" w:leader="dot" w:pos="8777"/>
            </w:tabs>
            <w:spacing w:line="276" w:lineRule="auto"/>
            <w:rPr>
              <w:rFonts w:ascii="Times New Roman" w:eastAsiaTheme="minorEastAsia" w:hAnsi="Times New Roman" w:cs="Times New Roman"/>
              <w:noProof/>
              <w:kern w:val="2"/>
              <w:sz w:val="24"/>
              <w:szCs w:val="24"/>
              <w14:ligatures w14:val="standardContextual"/>
            </w:rPr>
          </w:pPr>
          <w:hyperlink w:anchor="_Toc230554151" w:history="1">
            <w:r w:rsidRPr="00E5188B">
              <w:rPr>
                <w:rStyle w:val="Hipervnculo"/>
                <w:rFonts w:ascii="Times New Roman" w:hAnsi="Times New Roman" w:cs="Times New Roman"/>
                <w:noProof/>
                <w:sz w:val="24"/>
                <w:szCs w:val="24"/>
              </w:rPr>
              <w:t>6.3.</w:t>
            </w:r>
            <w:r w:rsidRPr="00E5188B">
              <w:rPr>
                <w:rFonts w:ascii="Times New Roman" w:eastAsiaTheme="minorEastAsia" w:hAnsi="Times New Roman" w:cs="Times New Roman"/>
                <w:noProof/>
                <w:kern w:val="2"/>
                <w:sz w:val="24"/>
                <w:szCs w:val="24"/>
                <w14:ligatures w14:val="standardContextual"/>
              </w:rPr>
              <w:tab/>
            </w:r>
            <w:r w:rsidRPr="00E5188B">
              <w:rPr>
                <w:rStyle w:val="Hipervnculo"/>
                <w:rFonts w:ascii="Times New Roman" w:hAnsi="Times New Roman" w:cs="Times New Roman"/>
                <w:noProof/>
                <w:sz w:val="24"/>
                <w:szCs w:val="24"/>
              </w:rPr>
              <w:t>Comparativa multicriterio y selección del modelo de producción</w:t>
            </w:r>
            <w:r w:rsidRPr="00E5188B">
              <w:rPr>
                <w:rFonts w:ascii="Times New Roman" w:hAnsi="Times New Roman" w:cs="Times New Roman"/>
                <w:noProof/>
                <w:webHidden/>
                <w:sz w:val="24"/>
                <w:szCs w:val="24"/>
              </w:rPr>
              <w:tab/>
            </w:r>
            <w:r w:rsidRPr="00E5188B">
              <w:rPr>
                <w:rFonts w:ascii="Times New Roman" w:hAnsi="Times New Roman" w:cs="Times New Roman"/>
                <w:noProof/>
                <w:webHidden/>
                <w:sz w:val="24"/>
                <w:szCs w:val="24"/>
              </w:rPr>
              <w:fldChar w:fldCharType="begin"/>
            </w:r>
            <w:r w:rsidRPr="00E5188B">
              <w:rPr>
                <w:rFonts w:ascii="Times New Roman" w:hAnsi="Times New Roman" w:cs="Times New Roman"/>
                <w:noProof/>
                <w:webHidden/>
                <w:sz w:val="24"/>
                <w:szCs w:val="24"/>
              </w:rPr>
              <w:instrText xml:space="preserve"> PAGEREF _Toc230554151 \h </w:instrText>
            </w:r>
            <w:r w:rsidRPr="00E5188B">
              <w:rPr>
                <w:rFonts w:ascii="Times New Roman" w:hAnsi="Times New Roman" w:cs="Times New Roman"/>
                <w:noProof/>
                <w:webHidden/>
                <w:sz w:val="24"/>
                <w:szCs w:val="24"/>
              </w:rPr>
            </w:r>
            <w:r w:rsidRPr="00E5188B">
              <w:rPr>
                <w:rFonts w:ascii="Times New Roman" w:hAnsi="Times New Roman" w:cs="Times New Roman"/>
                <w:noProof/>
                <w:webHidden/>
                <w:sz w:val="24"/>
                <w:szCs w:val="24"/>
              </w:rPr>
              <w:fldChar w:fldCharType="separate"/>
            </w:r>
            <w:r w:rsidRPr="00E5188B">
              <w:rPr>
                <w:rFonts w:ascii="Times New Roman" w:hAnsi="Times New Roman" w:cs="Times New Roman"/>
                <w:noProof/>
                <w:webHidden/>
                <w:sz w:val="24"/>
                <w:szCs w:val="24"/>
              </w:rPr>
              <w:t>52</w:t>
            </w:r>
            <w:r w:rsidRPr="00E5188B">
              <w:rPr>
                <w:rFonts w:ascii="Times New Roman" w:hAnsi="Times New Roman" w:cs="Times New Roman"/>
                <w:noProof/>
                <w:webHidden/>
                <w:sz w:val="24"/>
                <w:szCs w:val="24"/>
              </w:rPr>
              <w:fldChar w:fldCharType="end"/>
            </w:r>
          </w:hyperlink>
        </w:p>
        <w:p w14:paraId="7D281AEF" w14:textId="3AEF84A6" w:rsidR="00E5188B" w:rsidRPr="00E5188B" w:rsidRDefault="00E5188B" w:rsidP="00E5188B">
          <w:pPr>
            <w:pStyle w:val="TDC1"/>
            <w:tabs>
              <w:tab w:val="left" w:pos="960"/>
              <w:tab w:val="right" w:leader="dot" w:pos="8777"/>
            </w:tabs>
            <w:spacing w:line="276" w:lineRule="auto"/>
            <w:rPr>
              <w:rFonts w:ascii="Times New Roman" w:eastAsiaTheme="minorEastAsia" w:hAnsi="Times New Roman" w:cs="Times New Roman"/>
              <w:noProof/>
              <w:kern w:val="2"/>
              <w:sz w:val="24"/>
              <w:szCs w:val="24"/>
              <w14:ligatures w14:val="standardContextual"/>
            </w:rPr>
          </w:pPr>
          <w:hyperlink w:anchor="_Toc230554152" w:history="1">
            <w:r w:rsidRPr="00E5188B">
              <w:rPr>
                <w:rStyle w:val="Hipervnculo"/>
                <w:rFonts w:ascii="Times New Roman" w:hAnsi="Times New Roman" w:cs="Times New Roman"/>
                <w:noProof/>
                <w:sz w:val="24"/>
                <w:szCs w:val="24"/>
              </w:rPr>
              <w:t>6.3.1.</w:t>
            </w:r>
            <w:r w:rsidRPr="00E5188B">
              <w:rPr>
                <w:rFonts w:ascii="Times New Roman" w:eastAsiaTheme="minorEastAsia" w:hAnsi="Times New Roman" w:cs="Times New Roman"/>
                <w:noProof/>
                <w:kern w:val="2"/>
                <w:sz w:val="24"/>
                <w:szCs w:val="24"/>
                <w14:ligatures w14:val="standardContextual"/>
              </w:rPr>
              <w:tab/>
            </w:r>
            <w:r w:rsidRPr="00E5188B">
              <w:rPr>
                <w:rStyle w:val="Hipervnculo"/>
                <w:rFonts w:ascii="Times New Roman" w:hAnsi="Times New Roman" w:cs="Times New Roman"/>
                <w:noProof/>
                <w:sz w:val="24"/>
                <w:szCs w:val="24"/>
              </w:rPr>
              <w:t>Visualización de la comparativa multicriterio</w:t>
            </w:r>
            <w:r w:rsidRPr="00E5188B">
              <w:rPr>
                <w:rFonts w:ascii="Times New Roman" w:hAnsi="Times New Roman" w:cs="Times New Roman"/>
                <w:noProof/>
                <w:webHidden/>
                <w:sz w:val="24"/>
                <w:szCs w:val="24"/>
              </w:rPr>
              <w:tab/>
            </w:r>
            <w:r w:rsidRPr="00E5188B">
              <w:rPr>
                <w:rFonts w:ascii="Times New Roman" w:hAnsi="Times New Roman" w:cs="Times New Roman"/>
                <w:noProof/>
                <w:webHidden/>
                <w:sz w:val="24"/>
                <w:szCs w:val="24"/>
              </w:rPr>
              <w:fldChar w:fldCharType="begin"/>
            </w:r>
            <w:r w:rsidRPr="00E5188B">
              <w:rPr>
                <w:rFonts w:ascii="Times New Roman" w:hAnsi="Times New Roman" w:cs="Times New Roman"/>
                <w:noProof/>
                <w:webHidden/>
                <w:sz w:val="24"/>
                <w:szCs w:val="24"/>
              </w:rPr>
              <w:instrText xml:space="preserve"> PAGEREF _Toc230554152 \h </w:instrText>
            </w:r>
            <w:r w:rsidRPr="00E5188B">
              <w:rPr>
                <w:rFonts w:ascii="Times New Roman" w:hAnsi="Times New Roman" w:cs="Times New Roman"/>
                <w:noProof/>
                <w:webHidden/>
                <w:sz w:val="24"/>
                <w:szCs w:val="24"/>
              </w:rPr>
            </w:r>
            <w:r w:rsidRPr="00E5188B">
              <w:rPr>
                <w:rFonts w:ascii="Times New Roman" w:hAnsi="Times New Roman" w:cs="Times New Roman"/>
                <w:noProof/>
                <w:webHidden/>
                <w:sz w:val="24"/>
                <w:szCs w:val="24"/>
              </w:rPr>
              <w:fldChar w:fldCharType="separate"/>
            </w:r>
            <w:r w:rsidRPr="00E5188B">
              <w:rPr>
                <w:rFonts w:ascii="Times New Roman" w:hAnsi="Times New Roman" w:cs="Times New Roman"/>
                <w:noProof/>
                <w:webHidden/>
                <w:sz w:val="24"/>
                <w:szCs w:val="24"/>
              </w:rPr>
              <w:t>52</w:t>
            </w:r>
            <w:r w:rsidRPr="00E5188B">
              <w:rPr>
                <w:rFonts w:ascii="Times New Roman" w:hAnsi="Times New Roman" w:cs="Times New Roman"/>
                <w:noProof/>
                <w:webHidden/>
                <w:sz w:val="24"/>
                <w:szCs w:val="24"/>
              </w:rPr>
              <w:fldChar w:fldCharType="end"/>
            </w:r>
          </w:hyperlink>
        </w:p>
        <w:p w14:paraId="069E4CEC" w14:textId="27E2B33F" w:rsidR="00E5188B" w:rsidRPr="00E5188B" w:rsidRDefault="00E5188B" w:rsidP="00E5188B">
          <w:pPr>
            <w:pStyle w:val="TDC1"/>
            <w:tabs>
              <w:tab w:val="left" w:pos="960"/>
              <w:tab w:val="right" w:leader="dot" w:pos="8777"/>
            </w:tabs>
            <w:spacing w:line="276" w:lineRule="auto"/>
            <w:rPr>
              <w:rFonts w:ascii="Times New Roman" w:eastAsiaTheme="minorEastAsia" w:hAnsi="Times New Roman" w:cs="Times New Roman"/>
              <w:noProof/>
              <w:kern w:val="2"/>
              <w:sz w:val="24"/>
              <w:szCs w:val="24"/>
              <w14:ligatures w14:val="standardContextual"/>
            </w:rPr>
          </w:pPr>
          <w:hyperlink w:anchor="_Toc230554153" w:history="1">
            <w:r w:rsidRPr="00E5188B">
              <w:rPr>
                <w:rStyle w:val="Hipervnculo"/>
                <w:rFonts w:ascii="Times New Roman" w:hAnsi="Times New Roman" w:cs="Times New Roman"/>
                <w:noProof/>
                <w:sz w:val="24"/>
                <w:szCs w:val="24"/>
              </w:rPr>
              <w:t>6.3.2.</w:t>
            </w:r>
            <w:r w:rsidRPr="00E5188B">
              <w:rPr>
                <w:rFonts w:ascii="Times New Roman" w:eastAsiaTheme="minorEastAsia" w:hAnsi="Times New Roman" w:cs="Times New Roman"/>
                <w:noProof/>
                <w:kern w:val="2"/>
                <w:sz w:val="24"/>
                <w:szCs w:val="24"/>
                <w14:ligatures w14:val="standardContextual"/>
              </w:rPr>
              <w:tab/>
            </w:r>
            <w:r w:rsidRPr="00E5188B">
              <w:rPr>
                <w:rStyle w:val="Hipervnculo"/>
                <w:rFonts w:ascii="Times New Roman" w:hAnsi="Times New Roman" w:cs="Times New Roman"/>
                <w:noProof/>
                <w:sz w:val="24"/>
                <w:szCs w:val="24"/>
              </w:rPr>
              <w:t>Tabla comparativa multicriterio detallada</w:t>
            </w:r>
            <w:r w:rsidRPr="00E5188B">
              <w:rPr>
                <w:rFonts w:ascii="Times New Roman" w:hAnsi="Times New Roman" w:cs="Times New Roman"/>
                <w:noProof/>
                <w:webHidden/>
                <w:sz w:val="24"/>
                <w:szCs w:val="24"/>
              </w:rPr>
              <w:tab/>
            </w:r>
            <w:r w:rsidRPr="00E5188B">
              <w:rPr>
                <w:rFonts w:ascii="Times New Roman" w:hAnsi="Times New Roman" w:cs="Times New Roman"/>
                <w:noProof/>
                <w:webHidden/>
                <w:sz w:val="24"/>
                <w:szCs w:val="24"/>
              </w:rPr>
              <w:fldChar w:fldCharType="begin"/>
            </w:r>
            <w:r w:rsidRPr="00E5188B">
              <w:rPr>
                <w:rFonts w:ascii="Times New Roman" w:hAnsi="Times New Roman" w:cs="Times New Roman"/>
                <w:noProof/>
                <w:webHidden/>
                <w:sz w:val="24"/>
                <w:szCs w:val="24"/>
              </w:rPr>
              <w:instrText xml:space="preserve"> PAGEREF _Toc230554153 \h </w:instrText>
            </w:r>
            <w:r w:rsidRPr="00E5188B">
              <w:rPr>
                <w:rFonts w:ascii="Times New Roman" w:hAnsi="Times New Roman" w:cs="Times New Roman"/>
                <w:noProof/>
                <w:webHidden/>
                <w:sz w:val="24"/>
                <w:szCs w:val="24"/>
              </w:rPr>
            </w:r>
            <w:r w:rsidRPr="00E5188B">
              <w:rPr>
                <w:rFonts w:ascii="Times New Roman" w:hAnsi="Times New Roman" w:cs="Times New Roman"/>
                <w:noProof/>
                <w:webHidden/>
                <w:sz w:val="24"/>
                <w:szCs w:val="24"/>
              </w:rPr>
              <w:fldChar w:fldCharType="separate"/>
            </w:r>
            <w:r w:rsidRPr="00E5188B">
              <w:rPr>
                <w:rFonts w:ascii="Times New Roman" w:hAnsi="Times New Roman" w:cs="Times New Roman"/>
                <w:noProof/>
                <w:webHidden/>
                <w:sz w:val="24"/>
                <w:szCs w:val="24"/>
              </w:rPr>
              <w:t>53</w:t>
            </w:r>
            <w:r w:rsidRPr="00E5188B">
              <w:rPr>
                <w:rFonts w:ascii="Times New Roman" w:hAnsi="Times New Roman" w:cs="Times New Roman"/>
                <w:noProof/>
                <w:webHidden/>
                <w:sz w:val="24"/>
                <w:szCs w:val="24"/>
              </w:rPr>
              <w:fldChar w:fldCharType="end"/>
            </w:r>
          </w:hyperlink>
        </w:p>
        <w:p w14:paraId="01F9A439" w14:textId="78303A1E" w:rsidR="00E5188B" w:rsidRPr="00E5188B" w:rsidRDefault="00E5188B" w:rsidP="00E5188B">
          <w:pPr>
            <w:pStyle w:val="TDC1"/>
            <w:tabs>
              <w:tab w:val="left" w:pos="960"/>
              <w:tab w:val="right" w:leader="dot" w:pos="8777"/>
            </w:tabs>
            <w:spacing w:line="276" w:lineRule="auto"/>
            <w:rPr>
              <w:rFonts w:ascii="Times New Roman" w:eastAsiaTheme="minorEastAsia" w:hAnsi="Times New Roman" w:cs="Times New Roman"/>
              <w:noProof/>
              <w:kern w:val="2"/>
              <w:sz w:val="24"/>
              <w:szCs w:val="24"/>
              <w14:ligatures w14:val="standardContextual"/>
            </w:rPr>
          </w:pPr>
          <w:hyperlink w:anchor="_Toc230554154" w:history="1">
            <w:r w:rsidRPr="00E5188B">
              <w:rPr>
                <w:rStyle w:val="Hipervnculo"/>
                <w:rFonts w:ascii="Times New Roman" w:hAnsi="Times New Roman" w:cs="Times New Roman"/>
                <w:noProof/>
                <w:sz w:val="24"/>
                <w:szCs w:val="24"/>
              </w:rPr>
              <w:t>6.3.3.</w:t>
            </w:r>
            <w:r w:rsidRPr="00E5188B">
              <w:rPr>
                <w:rFonts w:ascii="Times New Roman" w:eastAsiaTheme="minorEastAsia" w:hAnsi="Times New Roman" w:cs="Times New Roman"/>
                <w:noProof/>
                <w:kern w:val="2"/>
                <w:sz w:val="24"/>
                <w:szCs w:val="24"/>
                <w14:ligatures w14:val="standardContextual"/>
              </w:rPr>
              <w:tab/>
            </w:r>
            <w:r w:rsidRPr="00E5188B">
              <w:rPr>
                <w:rStyle w:val="Hipervnculo"/>
                <w:rFonts w:ascii="Times New Roman" w:hAnsi="Times New Roman" w:cs="Times New Roman"/>
                <w:noProof/>
                <w:sz w:val="24"/>
                <w:szCs w:val="24"/>
              </w:rPr>
              <w:t>Modelo recomendado y contingencias</w:t>
            </w:r>
            <w:r w:rsidRPr="00E5188B">
              <w:rPr>
                <w:rFonts w:ascii="Times New Roman" w:hAnsi="Times New Roman" w:cs="Times New Roman"/>
                <w:noProof/>
                <w:webHidden/>
                <w:sz w:val="24"/>
                <w:szCs w:val="24"/>
              </w:rPr>
              <w:tab/>
            </w:r>
            <w:r w:rsidRPr="00E5188B">
              <w:rPr>
                <w:rFonts w:ascii="Times New Roman" w:hAnsi="Times New Roman" w:cs="Times New Roman"/>
                <w:noProof/>
                <w:webHidden/>
                <w:sz w:val="24"/>
                <w:szCs w:val="24"/>
              </w:rPr>
              <w:fldChar w:fldCharType="begin"/>
            </w:r>
            <w:r w:rsidRPr="00E5188B">
              <w:rPr>
                <w:rFonts w:ascii="Times New Roman" w:hAnsi="Times New Roman" w:cs="Times New Roman"/>
                <w:noProof/>
                <w:webHidden/>
                <w:sz w:val="24"/>
                <w:szCs w:val="24"/>
              </w:rPr>
              <w:instrText xml:space="preserve"> PAGEREF _Toc230554154 \h </w:instrText>
            </w:r>
            <w:r w:rsidRPr="00E5188B">
              <w:rPr>
                <w:rFonts w:ascii="Times New Roman" w:hAnsi="Times New Roman" w:cs="Times New Roman"/>
                <w:noProof/>
                <w:webHidden/>
                <w:sz w:val="24"/>
                <w:szCs w:val="24"/>
              </w:rPr>
            </w:r>
            <w:r w:rsidRPr="00E5188B">
              <w:rPr>
                <w:rFonts w:ascii="Times New Roman" w:hAnsi="Times New Roman" w:cs="Times New Roman"/>
                <w:noProof/>
                <w:webHidden/>
                <w:sz w:val="24"/>
                <w:szCs w:val="24"/>
              </w:rPr>
              <w:fldChar w:fldCharType="separate"/>
            </w:r>
            <w:r w:rsidRPr="00E5188B">
              <w:rPr>
                <w:rFonts w:ascii="Times New Roman" w:hAnsi="Times New Roman" w:cs="Times New Roman"/>
                <w:noProof/>
                <w:webHidden/>
                <w:sz w:val="24"/>
                <w:szCs w:val="24"/>
              </w:rPr>
              <w:t>54</w:t>
            </w:r>
            <w:r w:rsidRPr="00E5188B">
              <w:rPr>
                <w:rFonts w:ascii="Times New Roman" w:hAnsi="Times New Roman" w:cs="Times New Roman"/>
                <w:noProof/>
                <w:webHidden/>
                <w:sz w:val="24"/>
                <w:szCs w:val="24"/>
              </w:rPr>
              <w:fldChar w:fldCharType="end"/>
            </w:r>
          </w:hyperlink>
        </w:p>
        <w:p w14:paraId="611DD1CE" w14:textId="46601680" w:rsidR="00E5188B" w:rsidRPr="00E5188B" w:rsidRDefault="00E5188B" w:rsidP="00E5188B">
          <w:pPr>
            <w:pStyle w:val="TDC1"/>
            <w:tabs>
              <w:tab w:val="left" w:pos="720"/>
              <w:tab w:val="right" w:leader="dot" w:pos="8777"/>
            </w:tabs>
            <w:spacing w:line="276" w:lineRule="auto"/>
            <w:rPr>
              <w:rFonts w:ascii="Times New Roman" w:eastAsiaTheme="minorEastAsia" w:hAnsi="Times New Roman" w:cs="Times New Roman"/>
              <w:noProof/>
              <w:kern w:val="2"/>
              <w:sz w:val="24"/>
              <w:szCs w:val="24"/>
              <w14:ligatures w14:val="standardContextual"/>
            </w:rPr>
          </w:pPr>
          <w:hyperlink w:anchor="_Toc230554155" w:history="1">
            <w:r w:rsidRPr="00E5188B">
              <w:rPr>
                <w:rStyle w:val="Hipervnculo"/>
                <w:rFonts w:ascii="Times New Roman" w:hAnsi="Times New Roman" w:cs="Times New Roman"/>
                <w:noProof/>
                <w:sz w:val="24"/>
                <w:szCs w:val="24"/>
              </w:rPr>
              <w:t>6.4.</w:t>
            </w:r>
            <w:r w:rsidRPr="00E5188B">
              <w:rPr>
                <w:rFonts w:ascii="Times New Roman" w:eastAsiaTheme="minorEastAsia" w:hAnsi="Times New Roman" w:cs="Times New Roman"/>
                <w:noProof/>
                <w:kern w:val="2"/>
                <w:sz w:val="24"/>
                <w:szCs w:val="24"/>
                <w14:ligatures w14:val="standardContextual"/>
              </w:rPr>
              <w:tab/>
            </w:r>
            <w:r w:rsidRPr="00E5188B">
              <w:rPr>
                <w:rStyle w:val="Hipervnculo"/>
                <w:rFonts w:ascii="Times New Roman" w:hAnsi="Times New Roman" w:cs="Times New Roman"/>
                <w:noProof/>
                <w:sz w:val="24"/>
                <w:szCs w:val="24"/>
              </w:rPr>
              <w:t>Evaluación de viabilidad</w:t>
            </w:r>
            <w:r w:rsidRPr="00E5188B">
              <w:rPr>
                <w:rFonts w:ascii="Times New Roman" w:hAnsi="Times New Roman" w:cs="Times New Roman"/>
                <w:noProof/>
                <w:webHidden/>
                <w:sz w:val="24"/>
                <w:szCs w:val="24"/>
              </w:rPr>
              <w:tab/>
            </w:r>
            <w:r w:rsidRPr="00E5188B">
              <w:rPr>
                <w:rFonts w:ascii="Times New Roman" w:hAnsi="Times New Roman" w:cs="Times New Roman"/>
                <w:noProof/>
                <w:webHidden/>
                <w:sz w:val="24"/>
                <w:szCs w:val="24"/>
              </w:rPr>
              <w:fldChar w:fldCharType="begin"/>
            </w:r>
            <w:r w:rsidRPr="00E5188B">
              <w:rPr>
                <w:rFonts w:ascii="Times New Roman" w:hAnsi="Times New Roman" w:cs="Times New Roman"/>
                <w:noProof/>
                <w:webHidden/>
                <w:sz w:val="24"/>
                <w:szCs w:val="24"/>
              </w:rPr>
              <w:instrText xml:space="preserve"> PAGEREF _Toc230554155 \h </w:instrText>
            </w:r>
            <w:r w:rsidRPr="00E5188B">
              <w:rPr>
                <w:rFonts w:ascii="Times New Roman" w:hAnsi="Times New Roman" w:cs="Times New Roman"/>
                <w:noProof/>
                <w:webHidden/>
                <w:sz w:val="24"/>
                <w:szCs w:val="24"/>
              </w:rPr>
            </w:r>
            <w:r w:rsidRPr="00E5188B">
              <w:rPr>
                <w:rFonts w:ascii="Times New Roman" w:hAnsi="Times New Roman" w:cs="Times New Roman"/>
                <w:noProof/>
                <w:webHidden/>
                <w:sz w:val="24"/>
                <w:szCs w:val="24"/>
              </w:rPr>
              <w:fldChar w:fldCharType="separate"/>
            </w:r>
            <w:r w:rsidRPr="00E5188B">
              <w:rPr>
                <w:rFonts w:ascii="Times New Roman" w:hAnsi="Times New Roman" w:cs="Times New Roman"/>
                <w:noProof/>
                <w:webHidden/>
                <w:sz w:val="24"/>
                <w:szCs w:val="24"/>
              </w:rPr>
              <w:t>55</w:t>
            </w:r>
            <w:r w:rsidRPr="00E5188B">
              <w:rPr>
                <w:rFonts w:ascii="Times New Roman" w:hAnsi="Times New Roman" w:cs="Times New Roman"/>
                <w:noProof/>
                <w:webHidden/>
                <w:sz w:val="24"/>
                <w:szCs w:val="24"/>
              </w:rPr>
              <w:fldChar w:fldCharType="end"/>
            </w:r>
          </w:hyperlink>
        </w:p>
        <w:p w14:paraId="5006C765" w14:textId="557BE82B" w:rsidR="00E5188B" w:rsidRPr="00E5188B" w:rsidRDefault="00E5188B" w:rsidP="00E5188B">
          <w:pPr>
            <w:pStyle w:val="TDC1"/>
            <w:tabs>
              <w:tab w:val="left" w:pos="960"/>
              <w:tab w:val="right" w:leader="dot" w:pos="8777"/>
            </w:tabs>
            <w:spacing w:line="276" w:lineRule="auto"/>
            <w:rPr>
              <w:rFonts w:ascii="Times New Roman" w:eastAsiaTheme="minorEastAsia" w:hAnsi="Times New Roman" w:cs="Times New Roman"/>
              <w:noProof/>
              <w:kern w:val="2"/>
              <w:sz w:val="24"/>
              <w:szCs w:val="24"/>
              <w14:ligatures w14:val="standardContextual"/>
            </w:rPr>
          </w:pPr>
          <w:hyperlink w:anchor="_Toc230554156" w:history="1">
            <w:r w:rsidRPr="00E5188B">
              <w:rPr>
                <w:rStyle w:val="Hipervnculo"/>
                <w:rFonts w:ascii="Times New Roman" w:hAnsi="Times New Roman" w:cs="Times New Roman"/>
                <w:noProof/>
                <w:sz w:val="24"/>
                <w:szCs w:val="24"/>
              </w:rPr>
              <w:t>6.4.1.</w:t>
            </w:r>
            <w:r w:rsidRPr="00E5188B">
              <w:rPr>
                <w:rFonts w:ascii="Times New Roman" w:eastAsiaTheme="minorEastAsia" w:hAnsi="Times New Roman" w:cs="Times New Roman"/>
                <w:noProof/>
                <w:kern w:val="2"/>
                <w:sz w:val="24"/>
                <w:szCs w:val="24"/>
                <w14:ligatures w14:val="standardContextual"/>
              </w:rPr>
              <w:tab/>
            </w:r>
            <w:r w:rsidRPr="00E5188B">
              <w:rPr>
                <w:rStyle w:val="Hipervnculo"/>
                <w:rFonts w:ascii="Times New Roman" w:hAnsi="Times New Roman" w:cs="Times New Roman"/>
                <w:noProof/>
                <w:sz w:val="24"/>
                <w:szCs w:val="24"/>
              </w:rPr>
              <w:t>Viabilidad técnica: rendimiento predictivo y latencia hardware embebido</w:t>
            </w:r>
            <w:r w:rsidRPr="00E5188B">
              <w:rPr>
                <w:rFonts w:ascii="Times New Roman" w:hAnsi="Times New Roman" w:cs="Times New Roman"/>
                <w:noProof/>
                <w:webHidden/>
                <w:sz w:val="24"/>
                <w:szCs w:val="24"/>
              </w:rPr>
              <w:tab/>
            </w:r>
            <w:r w:rsidRPr="00E5188B">
              <w:rPr>
                <w:rFonts w:ascii="Times New Roman" w:hAnsi="Times New Roman" w:cs="Times New Roman"/>
                <w:noProof/>
                <w:webHidden/>
                <w:sz w:val="24"/>
                <w:szCs w:val="24"/>
              </w:rPr>
              <w:fldChar w:fldCharType="begin"/>
            </w:r>
            <w:r w:rsidRPr="00E5188B">
              <w:rPr>
                <w:rFonts w:ascii="Times New Roman" w:hAnsi="Times New Roman" w:cs="Times New Roman"/>
                <w:noProof/>
                <w:webHidden/>
                <w:sz w:val="24"/>
                <w:szCs w:val="24"/>
              </w:rPr>
              <w:instrText xml:space="preserve"> PAGEREF _Toc230554156 \h </w:instrText>
            </w:r>
            <w:r w:rsidRPr="00E5188B">
              <w:rPr>
                <w:rFonts w:ascii="Times New Roman" w:hAnsi="Times New Roman" w:cs="Times New Roman"/>
                <w:noProof/>
                <w:webHidden/>
                <w:sz w:val="24"/>
                <w:szCs w:val="24"/>
              </w:rPr>
            </w:r>
            <w:r w:rsidRPr="00E5188B">
              <w:rPr>
                <w:rFonts w:ascii="Times New Roman" w:hAnsi="Times New Roman" w:cs="Times New Roman"/>
                <w:noProof/>
                <w:webHidden/>
                <w:sz w:val="24"/>
                <w:szCs w:val="24"/>
              </w:rPr>
              <w:fldChar w:fldCharType="separate"/>
            </w:r>
            <w:r w:rsidRPr="00E5188B">
              <w:rPr>
                <w:rFonts w:ascii="Times New Roman" w:hAnsi="Times New Roman" w:cs="Times New Roman"/>
                <w:noProof/>
                <w:webHidden/>
                <w:sz w:val="24"/>
                <w:szCs w:val="24"/>
              </w:rPr>
              <w:t>55</w:t>
            </w:r>
            <w:r w:rsidRPr="00E5188B">
              <w:rPr>
                <w:rFonts w:ascii="Times New Roman" w:hAnsi="Times New Roman" w:cs="Times New Roman"/>
                <w:noProof/>
                <w:webHidden/>
                <w:sz w:val="24"/>
                <w:szCs w:val="24"/>
              </w:rPr>
              <w:fldChar w:fldCharType="end"/>
            </w:r>
          </w:hyperlink>
        </w:p>
        <w:p w14:paraId="2F1C4C54" w14:textId="01A846F4" w:rsidR="00E5188B" w:rsidRPr="00E5188B" w:rsidRDefault="00E5188B" w:rsidP="00E5188B">
          <w:pPr>
            <w:pStyle w:val="TDC1"/>
            <w:tabs>
              <w:tab w:val="left" w:pos="960"/>
              <w:tab w:val="right" w:leader="dot" w:pos="8777"/>
            </w:tabs>
            <w:spacing w:line="276" w:lineRule="auto"/>
            <w:rPr>
              <w:rFonts w:ascii="Times New Roman" w:eastAsiaTheme="minorEastAsia" w:hAnsi="Times New Roman" w:cs="Times New Roman"/>
              <w:noProof/>
              <w:kern w:val="2"/>
              <w:sz w:val="24"/>
              <w:szCs w:val="24"/>
              <w14:ligatures w14:val="standardContextual"/>
            </w:rPr>
          </w:pPr>
          <w:hyperlink w:anchor="_Toc230554157" w:history="1">
            <w:r w:rsidRPr="00E5188B">
              <w:rPr>
                <w:rStyle w:val="Hipervnculo"/>
                <w:rFonts w:ascii="Times New Roman" w:hAnsi="Times New Roman" w:cs="Times New Roman"/>
                <w:noProof/>
                <w:sz w:val="24"/>
                <w:szCs w:val="24"/>
              </w:rPr>
              <w:t>6.4.2.</w:t>
            </w:r>
            <w:r w:rsidRPr="00E5188B">
              <w:rPr>
                <w:rFonts w:ascii="Times New Roman" w:eastAsiaTheme="minorEastAsia" w:hAnsi="Times New Roman" w:cs="Times New Roman"/>
                <w:noProof/>
                <w:kern w:val="2"/>
                <w:sz w:val="24"/>
                <w:szCs w:val="24"/>
                <w14:ligatures w14:val="standardContextual"/>
              </w:rPr>
              <w:tab/>
            </w:r>
            <w:r w:rsidRPr="00E5188B">
              <w:rPr>
                <w:rStyle w:val="Hipervnculo"/>
                <w:rFonts w:ascii="Times New Roman" w:hAnsi="Times New Roman" w:cs="Times New Roman"/>
                <w:noProof/>
                <w:sz w:val="24"/>
                <w:szCs w:val="24"/>
              </w:rPr>
              <w:t>Viabilidad económica</w:t>
            </w:r>
            <w:r w:rsidRPr="00E5188B">
              <w:rPr>
                <w:rFonts w:ascii="Times New Roman" w:hAnsi="Times New Roman" w:cs="Times New Roman"/>
                <w:noProof/>
                <w:webHidden/>
                <w:sz w:val="24"/>
                <w:szCs w:val="24"/>
              </w:rPr>
              <w:tab/>
            </w:r>
            <w:r w:rsidRPr="00E5188B">
              <w:rPr>
                <w:rFonts w:ascii="Times New Roman" w:hAnsi="Times New Roman" w:cs="Times New Roman"/>
                <w:noProof/>
                <w:webHidden/>
                <w:sz w:val="24"/>
                <w:szCs w:val="24"/>
              </w:rPr>
              <w:fldChar w:fldCharType="begin"/>
            </w:r>
            <w:r w:rsidRPr="00E5188B">
              <w:rPr>
                <w:rFonts w:ascii="Times New Roman" w:hAnsi="Times New Roman" w:cs="Times New Roman"/>
                <w:noProof/>
                <w:webHidden/>
                <w:sz w:val="24"/>
                <w:szCs w:val="24"/>
              </w:rPr>
              <w:instrText xml:space="preserve"> PAGEREF _Toc230554157 \h </w:instrText>
            </w:r>
            <w:r w:rsidRPr="00E5188B">
              <w:rPr>
                <w:rFonts w:ascii="Times New Roman" w:hAnsi="Times New Roman" w:cs="Times New Roman"/>
                <w:noProof/>
                <w:webHidden/>
                <w:sz w:val="24"/>
                <w:szCs w:val="24"/>
              </w:rPr>
            </w:r>
            <w:r w:rsidRPr="00E5188B">
              <w:rPr>
                <w:rFonts w:ascii="Times New Roman" w:hAnsi="Times New Roman" w:cs="Times New Roman"/>
                <w:noProof/>
                <w:webHidden/>
                <w:sz w:val="24"/>
                <w:szCs w:val="24"/>
              </w:rPr>
              <w:fldChar w:fldCharType="separate"/>
            </w:r>
            <w:r w:rsidRPr="00E5188B">
              <w:rPr>
                <w:rFonts w:ascii="Times New Roman" w:hAnsi="Times New Roman" w:cs="Times New Roman"/>
                <w:noProof/>
                <w:webHidden/>
                <w:sz w:val="24"/>
                <w:szCs w:val="24"/>
              </w:rPr>
              <w:t>56</w:t>
            </w:r>
            <w:r w:rsidRPr="00E5188B">
              <w:rPr>
                <w:rFonts w:ascii="Times New Roman" w:hAnsi="Times New Roman" w:cs="Times New Roman"/>
                <w:noProof/>
                <w:webHidden/>
                <w:sz w:val="24"/>
                <w:szCs w:val="24"/>
              </w:rPr>
              <w:fldChar w:fldCharType="end"/>
            </w:r>
          </w:hyperlink>
        </w:p>
        <w:p w14:paraId="6BA8F5CD" w14:textId="0E634002" w:rsidR="00E5188B" w:rsidRPr="00E5188B" w:rsidRDefault="00E5188B" w:rsidP="00E5188B">
          <w:pPr>
            <w:pStyle w:val="TDC1"/>
            <w:tabs>
              <w:tab w:val="left" w:pos="960"/>
              <w:tab w:val="right" w:leader="dot" w:pos="8777"/>
            </w:tabs>
            <w:spacing w:line="276" w:lineRule="auto"/>
            <w:rPr>
              <w:rFonts w:ascii="Times New Roman" w:eastAsiaTheme="minorEastAsia" w:hAnsi="Times New Roman" w:cs="Times New Roman"/>
              <w:noProof/>
              <w:kern w:val="2"/>
              <w:sz w:val="24"/>
              <w:szCs w:val="24"/>
              <w14:ligatures w14:val="standardContextual"/>
            </w:rPr>
          </w:pPr>
          <w:hyperlink w:anchor="_Toc230554158" w:history="1">
            <w:r w:rsidRPr="00E5188B">
              <w:rPr>
                <w:rStyle w:val="Hipervnculo"/>
                <w:rFonts w:ascii="Times New Roman" w:hAnsi="Times New Roman" w:cs="Times New Roman"/>
                <w:noProof/>
                <w:sz w:val="24"/>
                <w:szCs w:val="24"/>
              </w:rPr>
              <w:t>6.4.3.</w:t>
            </w:r>
            <w:r w:rsidRPr="00E5188B">
              <w:rPr>
                <w:rFonts w:ascii="Times New Roman" w:eastAsiaTheme="minorEastAsia" w:hAnsi="Times New Roman" w:cs="Times New Roman"/>
                <w:noProof/>
                <w:kern w:val="2"/>
                <w:sz w:val="24"/>
                <w:szCs w:val="24"/>
                <w14:ligatures w14:val="standardContextual"/>
              </w:rPr>
              <w:tab/>
            </w:r>
            <w:r w:rsidRPr="00E5188B">
              <w:rPr>
                <w:rStyle w:val="Hipervnculo"/>
                <w:rFonts w:ascii="Times New Roman" w:hAnsi="Times New Roman" w:cs="Times New Roman"/>
                <w:noProof/>
                <w:sz w:val="24"/>
                <w:szCs w:val="24"/>
              </w:rPr>
              <w:t>Viabilidad regulatoria y temporal</w:t>
            </w:r>
            <w:r w:rsidRPr="00E5188B">
              <w:rPr>
                <w:rFonts w:ascii="Times New Roman" w:hAnsi="Times New Roman" w:cs="Times New Roman"/>
                <w:noProof/>
                <w:webHidden/>
                <w:sz w:val="24"/>
                <w:szCs w:val="24"/>
              </w:rPr>
              <w:tab/>
            </w:r>
            <w:r w:rsidRPr="00E5188B">
              <w:rPr>
                <w:rFonts w:ascii="Times New Roman" w:hAnsi="Times New Roman" w:cs="Times New Roman"/>
                <w:noProof/>
                <w:webHidden/>
                <w:sz w:val="24"/>
                <w:szCs w:val="24"/>
              </w:rPr>
              <w:fldChar w:fldCharType="begin"/>
            </w:r>
            <w:r w:rsidRPr="00E5188B">
              <w:rPr>
                <w:rFonts w:ascii="Times New Roman" w:hAnsi="Times New Roman" w:cs="Times New Roman"/>
                <w:noProof/>
                <w:webHidden/>
                <w:sz w:val="24"/>
                <w:szCs w:val="24"/>
              </w:rPr>
              <w:instrText xml:space="preserve"> PAGEREF _Toc230554158 \h </w:instrText>
            </w:r>
            <w:r w:rsidRPr="00E5188B">
              <w:rPr>
                <w:rFonts w:ascii="Times New Roman" w:hAnsi="Times New Roman" w:cs="Times New Roman"/>
                <w:noProof/>
                <w:webHidden/>
                <w:sz w:val="24"/>
                <w:szCs w:val="24"/>
              </w:rPr>
            </w:r>
            <w:r w:rsidRPr="00E5188B">
              <w:rPr>
                <w:rFonts w:ascii="Times New Roman" w:hAnsi="Times New Roman" w:cs="Times New Roman"/>
                <w:noProof/>
                <w:webHidden/>
                <w:sz w:val="24"/>
                <w:szCs w:val="24"/>
              </w:rPr>
              <w:fldChar w:fldCharType="separate"/>
            </w:r>
            <w:r w:rsidRPr="00E5188B">
              <w:rPr>
                <w:rFonts w:ascii="Times New Roman" w:hAnsi="Times New Roman" w:cs="Times New Roman"/>
                <w:noProof/>
                <w:webHidden/>
                <w:sz w:val="24"/>
                <w:szCs w:val="24"/>
              </w:rPr>
              <w:t>57</w:t>
            </w:r>
            <w:r w:rsidRPr="00E5188B">
              <w:rPr>
                <w:rFonts w:ascii="Times New Roman" w:hAnsi="Times New Roman" w:cs="Times New Roman"/>
                <w:noProof/>
                <w:webHidden/>
                <w:sz w:val="24"/>
                <w:szCs w:val="24"/>
              </w:rPr>
              <w:fldChar w:fldCharType="end"/>
            </w:r>
          </w:hyperlink>
        </w:p>
        <w:p w14:paraId="4BEA97A8" w14:textId="2DD439D2" w:rsidR="00E5188B" w:rsidRPr="00E5188B" w:rsidRDefault="00E5188B" w:rsidP="00E5188B">
          <w:pPr>
            <w:pStyle w:val="TDC1"/>
            <w:tabs>
              <w:tab w:val="left" w:pos="720"/>
              <w:tab w:val="right" w:leader="dot" w:pos="8777"/>
            </w:tabs>
            <w:spacing w:line="276" w:lineRule="auto"/>
            <w:rPr>
              <w:rFonts w:ascii="Times New Roman" w:eastAsiaTheme="minorEastAsia" w:hAnsi="Times New Roman" w:cs="Times New Roman"/>
              <w:noProof/>
              <w:kern w:val="2"/>
              <w:sz w:val="24"/>
              <w:szCs w:val="24"/>
              <w14:ligatures w14:val="standardContextual"/>
            </w:rPr>
          </w:pPr>
          <w:hyperlink w:anchor="_Toc230554159" w:history="1">
            <w:r w:rsidRPr="00E5188B">
              <w:rPr>
                <w:rStyle w:val="Hipervnculo"/>
                <w:rFonts w:ascii="Times New Roman" w:hAnsi="Times New Roman" w:cs="Times New Roman"/>
                <w:noProof/>
                <w:sz w:val="24"/>
                <w:szCs w:val="24"/>
              </w:rPr>
              <w:t>6.5.</w:t>
            </w:r>
            <w:r w:rsidRPr="00E5188B">
              <w:rPr>
                <w:rFonts w:ascii="Times New Roman" w:eastAsiaTheme="minorEastAsia" w:hAnsi="Times New Roman" w:cs="Times New Roman"/>
                <w:noProof/>
                <w:kern w:val="2"/>
                <w:sz w:val="24"/>
                <w:szCs w:val="24"/>
                <w14:ligatures w14:val="standardContextual"/>
              </w:rPr>
              <w:tab/>
            </w:r>
            <w:r w:rsidRPr="00E5188B">
              <w:rPr>
                <w:rStyle w:val="Hipervnculo"/>
                <w:rFonts w:ascii="Times New Roman" w:hAnsi="Times New Roman" w:cs="Times New Roman"/>
                <w:noProof/>
                <w:sz w:val="24"/>
                <w:szCs w:val="24"/>
              </w:rPr>
              <w:t>Análisis de riesgos</w:t>
            </w:r>
            <w:r w:rsidRPr="00E5188B">
              <w:rPr>
                <w:rFonts w:ascii="Times New Roman" w:hAnsi="Times New Roman" w:cs="Times New Roman"/>
                <w:noProof/>
                <w:webHidden/>
                <w:sz w:val="24"/>
                <w:szCs w:val="24"/>
              </w:rPr>
              <w:tab/>
            </w:r>
            <w:r w:rsidRPr="00E5188B">
              <w:rPr>
                <w:rFonts w:ascii="Times New Roman" w:hAnsi="Times New Roman" w:cs="Times New Roman"/>
                <w:noProof/>
                <w:webHidden/>
                <w:sz w:val="24"/>
                <w:szCs w:val="24"/>
              </w:rPr>
              <w:fldChar w:fldCharType="begin"/>
            </w:r>
            <w:r w:rsidRPr="00E5188B">
              <w:rPr>
                <w:rFonts w:ascii="Times New Roman" w:hAnsi="Times New Roman" w:cs="Times New Roman"/>
                <w:noProof/>
                <w:webHidden/>
                <w:sz w:val="24"/>
                <w:szCs w:val="24"/>
              </w:rPr>
              <w:instrText xml:space="preserve"> PAGEREF _Toc230554159 \h </w:instrText>
            </w:r>
            <w:r w:rsidRPr="00E5188B">
              <w:rPr>
                <w:rFonts w:ascii="Times New Roman" w:hAnsi="Times New Roman" w:cs="Times New Roman"/>
                <w:noProof/>
                <w:webHidden/>
                <w:sz w:val="24"/>
                <w:szCs w:val="24"/>
              </w:rPr>
            </w:r>
            <w:r w:rsidRPr="00E5188B">
              <w:rPr>
                <w:rFonts w:ascii="Times New Roman" w:hAnsi="Times New Roman" w:cs="Times New Roman"/>
                <w:noProof/>
                <w:webHidden/>
                <w:sz w:val="24"/>
                <w:szCs w:val="24"/>
              </w:rPr>
              <w:fldChar w:fldCharType="separate"/>
            </w:r>
            <w:r w:rsidRPr="00E5188B">
              <w:rPr>
                <w:rFonts w:ascii="Times New Roman" w:hAnsi="Times New Roman" w:cs="Times New Roman"/>
                <w:noProof/>
                <w:webHidden/>
                <w:sz w:val="24"/>
                <w:szCs w:val="24"/>
              </w:rPr>
              <w:t>58</w:t>
            </w:r>
            <w:r w:rsidRPr="00E5188B">
              <w:rPr>
                <w:rFonts w:ascii="Times New Roman" w:hAnsi="Times New Roman" w:cs="Times New Roman"/>
                <w:noProof/>
                <w:webHidden/>
                <w:sz w:val="24"/>
                <w:szCs w:val="24"/>
              </w:rPr>
              <w:fldChar w:fldCharType="end"/>
            </w:r>
          </w:hyperlink>
        </w:p>
        <w:p w14:paraId="01C8EE50" w14:textId="3C2BFFD5" w:rsidR="00E5188B" w:rsidRPr="00E5188B" w:rsidRDefault="00E5188B" w:rsidP="00E5188B">
          <w:pPr>
            <w:pStyle w:val="TDC1"/>
            <w:tabs>
              <w:tab w:val="left" w:pos="960"/>
              <w:tab w:val="right" w:leader="dot" w:pos="8777"/>
            </w:tabs>
            <w:spacing w:line="276" w:lineRule="auto"/>
            <w:rPr>
              <w:rFonts w:ascii="Times New Roman" w:eastAsiaTheme="minorEastAsia" w:hAnsi="Times New Roman" w:cs="Times New Roman"/>
              <w:noProof/>
              <w:kern w:val="2"/>
              <w:sz w:val="24"/>
              <w:szCs w:val="24"/>
              <w14:ligatures w14:val="standardContextual"/>
            </w:rPr>
          </w:pPr>
          <w:hyperlink w:anchor="_Toc230554160" w:history="1">
            <w:r w:rsidRPr="00E5188B">
              <w:rPr>
                <w:rStyle w:val="Hipervnculo"/>
                <w:rFonts w:ascii="Times New Roman" w:hAnsi="Times New Roman" w:cs="Times New Roman"/>
                <w:noProof/>
                <w:sz w:val="24"/>
                <w:szCs w:val="24"/>
              </w:rPr>
              <w:t>6.5.1.</w:t>
            </w:r>
            <w:r w:rsidRPr="00E5188B">
              <w:rPr>
                <w:rFonts w:ascii="Times New Roman" w:eastAsiaTheme="minorEastAsia" w:hAnsi="Times New Roman" w:cs="Times New Roman"/>
                <w:noProof/>
                <w:kern w:val="2"/>
                <w:sz w:val="24"/>
                <w:szCs w:val="24"/>
                <w14:ligatures w14:val="standardContextual"/>
              </w:rPr>
              <w:tab/>
            </w:r>
            <w:r w:rsidRPr="00E5188B">
              <w:rPr>
                <w:rStyle w:val="Hipervnculo"/>
                <w:rFonts w:ascii="Times New Roman" w:hAnsi="Times New Roman" w:cs="Times New Roman"/>
                <w:noProof/>
                <w:sz w:val="24"/>
                <w:szCs w:val="24"/>
              </w:rPr>
              <w:t>Matriz de riesgos</w:t>
            </w:r>
            <w:r w:rsidRPr="00E5188B">
              <w:rPr>
                <w:rFonts w:ascii="Times New Roman" w:hAnsi="Times New Roman" w:cs="Times New Roman"/>
                <w:noProof/>
                <w:webHidden/>
                <w:sz w:val="24"/>
                <w:szCs w:val="24"/>
              </w:rPr>
              <w:tab/>
            </w:r>
            <w:r w:rsidRPr="00E5188B">
              <w:rPr>
                <w:rFonts w:ascii="Times New Roman" w:hAnsi="Times New Roman" w:cs="Times New Roman"/>
                <w:noProof/>
                <w:webHidden/>
                <w:sz w:val="24"/>
                <w:szCs w:val="24"/>
              </w:rPr>
              <w:fldChar w:fldCharType="begin"/>
            </w:r>
            <w:r w:rsidRPr="00E5188B">
              <w:rPr>
                <w:rFonts w:ascii="Times New Roman" w:hAnsi="Times New Roman" w:cs="Times New Roman"/>
                <w:noProof/>
                <w:webHidden/>
                <w:sz w:val="24"/>
                <w:szCs w:val="24"/>
              </w:rPr>
              <w:instrText xml:space="preserve"> PAGEREF _Toc230554160 \h </w:instrText>
            </w:r>
            <w:r w:rsidRPr="00E5188B">
              <w:rPr>
                <w:rFonts w:ascii="Times New Roman" w:hAnsi="Times New Roman" w:cs="Times New Roman"/>
                <w:noProof/>
                <w:webHidden/>
                <w:sz w:val="24"/>
                <w:szCs w:val="24"/>
              </w:rPr>
            </w:r>
            <w:r w:rsidRPr="00E5188B">
              <w:rPr>
                <w:rFonts w:ascii="Times New Roman" w:hAnsi="Times New Roman" w:cs="Times New Roman"/>
                <w:noProof/>
                <w:webHidden/>
                <w:sz w:val="24"/>
                <w:szCs w:val="24"/>
              </w:rPr>
              <w:fldChar w:fldCharType="separate"/>
            </w:r>
            <w:r w:rsidRPr="00E5188B">
              <w:rPr>
                <w:rFonts w:ascii="Times New Roman" w:hAnsi="Times New Roman" w:cs="Times New Roman"/>
                <w:noProof/>
                <w:webHidden/>
                <w:sz w:val="24"/>
                <w:szCs w:val="24"/>
              </w:rPr>
              <w:t>58</w:t>
            </w:r>
            <w:r w:rsidRPr="00E5188B">
              <w:rPr>
                <w:rFonts w:ascii="Times New Roman" w:hAnsi="Times New Roman" w:cs="Times New Roman"/>
                <w:noProof/>
                <w:webHidden/>
                <w:sz w:val="24"/>
                <w:szCs w:val="24"/>
              </w:rPr>
              <w:fldChar w:fldCharType="end"/>
            </w:r>
          </w:hyperlink>
        </w:p>
        <w:p w14:paraId="146B2438" w14:textId="1AA15B4D" w:rsidR="00E5188B" w:rsidRPr="00E5188B" w:rsidRDefault="00E5188B" w:rsidP="00E5188B">
          <w:pPr>
            <w:pStyle w:val="TDC1"/>
            <w:tabs>
              <w:tab w:val="left" w:pos="960"/>
              <w:tab w:val="right" w:leader="dot" w:pos="8777"/>
            </w:tabs>
            <w:spacing w:line="276" w:lineRule="auto"/>
            <w:rPr>
              <w:rFonts w:ascii="Times New Roman" w:eastAsiaTheme="minorEastAsia" w:hAnsi="Times New Roman" w:cs="Times New Roman"/>
              <w:noProof/>
              <w:kern w:val="2"/>
              <w:sz w:val="24"/>
              <w:szCs w:val="24"/>
              <w14:ligatures w14:val="standardContextual"/>
            </w:rPr>
          </w:pPr>
          <w:hyperlink w:anchor="_Toc230554161" w:history="1">
            <w:r w:rsidRPr="00E5188B">
              <w:rPr>
                <w:rStyle w:val="Hipervnculo"/>
                <w:rFonts w:ascii="Times New Roman" w:hAnsi="Times New Roman" w:cs="Times New Roman"/>
                <w:noProof/>
                <w:sz w:val="24"/>
                <w:szCs w:val="24"/>
              </w:rPr>
              <w:t>6.5.2.</w:t>
            </w:r>
            <w:r w:rsidRPr="00E5188B">
              <w:rPr>
                <w:rFonts w:ascii="Times New Roman" w:eastAsiaTheme="minorEastAsia" w:hAnsi="Times New Roman" w:cs="Times New Roman"/>
                <w:noProof/>
                <w:kern w:val="2"/>
                <w:sz w:val="24"/>
                <w:szCs w:val="24"/>
                <w14:ligatures w14:val="standardContextual"/>
              </w:rPr>
              <w:tab/>
            </w:r>
            <w:r w:rsidRPr="00E5188B">
              <w:rPr>
                <w:rStyle w:val="Hipervnculo"/>
                <w:rFonts w:ascii="Times New Roman" w:hAnsi="Times New Roman" w:cs="Times New Roman"/>
                <w:noProof/>
                <w:sz w:val="24"/>
                <w:szCs w:val="24"/>
              </w:rPr>
              <w:t>Tabla de riesgos con mitigaciones</w:t>
            </w:r>
            <w:r w:rsidRPr="00E5188B">
              <w:rPr>
                <w:rFonts w:ascii="Times New Roman" w:hAnsi="Times New Roman" w:cs="Times New Roman"/>
                <w:noProof/>
                <w:webHidden/>
                <w:sz w:val="24"/>
                <w:szCs w:val="24"/>
              </w:rPr>
              <w:tab/>
            </w:r>
            <w:r w:rsidRPr="00E5188B">
              <w:rPr>
                <w:rFonts w:ascii="Times New Roman" w:hAnsi="Times New Roman" w:cs="Times New Roman"/>
                <w:noProof/>
                <w:webHidden/>
                <w:sz w:val="24"/>
                <w:szCs w:val="24"/>
              </w:rPr>
              <w:fldChar w:fldCharType="begin"/>
            </w:r>
            <w:r w:rsidRPr="00E5188B">
              <w:rPr>
                <w:rFonts w:ascii="Times New Roman" w:hAnsi="Times New Roman" w:cs="Times New Roman"/>
                <w:noProof/>
                <w:webHidden/>
                <w:sz w:val="24"/>
                <w:szCs w:val="24"/>
              </w:rPr>
              <w:instrText xml:space="preserve"> PAGEREF _Toc230554161 \h </w:instrText>
            </w:r>
            <w:r w:rsidRPr="00E5188B">
              <w:rPr>
                <w:rFonts w:ascii="Times New Roman" w:hAnsi="Times New Roman" w:cs="Times New Roman"/>
                <w:noProof/>
                <w:webHidden/>
                <w:sz w:val="24"/>
                <w:szCs w:val="24"/>
              </w:rPr>
            </w:r>
            <w:r w:rsidRPr="00E5188B">
              <w:rPr>
                <w:rFonts w:ascii="Times New Roman" w:hAnsi="Times New Roman" w:cs="Times New Roman"/>
                <w:noProof/>
                <w:webHidden/>
                <w:sz w:val="24"/>
                <w:szCs w:val="24"/>
              </w:rPr>
              <w:fldChar w:fldCharType="separate"/>
            </w:r>
            <w:r w:rsidRPr="00E5188B">
              <w:rPr>
                <w:rFonts w:ascii="Times New Roman" w:hAnsi="Times New Roman" w:cs="Times New Roman"/>
                <w:noProof/>
                <w:webHidden/>
                <w:sz w:val="24"/>
                <w:szCs w:val="24"/>
              </w:rPr>
              <w:t>59</w:t>
            </w:r>
            <w:r w:rsidRPr="00E5188B">
              <w:rPr>
                <w:rFonts w:ascii="Times New Roman" w:hAnsi="Times New Roman" w:cs="Times New Roman"/>
                <w:noProof/>
                <w:webHidden/>
                <w:sz w:val="24"/>
                <w:szCs w:val="24"/>
              </w:rPr>
              <w:fldChar w:fldCharType="end"/>
            </w:r>
          </w:hyperlink>
        </w:p>
        <w:p w14:paraId="6D5931D0" w14:textId="7E1278D2" w:rsidR="00E5188B" w:rsidRPr="00E5188B" w:rsidRDefault="00E5188B" w:rsidP="00E5188B">
          <w:pPr>
            <w:pStyle w:val="TDC1"/>
            <w:tabs>
              <w:tab w:val="left" w:pos="720"/>
              <w:tab w:val="right" w:leader="dot" w:pos="8777"/>
            </w:tabs>
            <w:spacing w:line="276" w:lineRule="auto"/>
            <w:rPr>
              <w:rFonts w:ascii="Times New Roman" w:eastAsiaTheme="minorEastAsia" w:hAnsi="Times New Roman" w:cs="Times New Roman"/>
              <w:noProof/>
              <w:kern w:val="2"/>
              <w:sz w:val="24"/>
              <w:szCs w:val="24"/>
              <w14:ligatures w14:val="standardContextual"/>
            </w:rPr>
          </w:pPr>
          <w:hyperlink w:anchor="_Toc230554162" w:history="1">
            <w:r w:rsidRPr="00E5188B">
              <w:rPr>
                <w:rStyle w:val="Hipervnculo"/>
                <w:rFonts w:ascii="Times New Roman" w:hAnsi="Times New Roman" w:cs="Times New Roman"/>
                <w:noProof/>
                <w:sz w:val="24"/>
                <w:szCs w:val="24"/>
              </w:rPr>
              <w:t>6.6.</w:t>
            </w:r>
            <w:r w:rsidRPr="00E5188B">
              <w:rPr>
                <w:rFonts w:ascii="Times New Roman" w:eastAsiaTheme="minorEastAsia" w:hAnsi="Times New Roman" w:cs="Times New Roman"/>
                <w:noProof/>
                <w:kern w:val="2"/>
                <w:sz w:val="24"/>
                <w:szCs w:val="24"/>
                <w14:ligatures w14:val="standardContextual"/>
              </w:rPr>
              <w:tab/>
            </w:r>
            <w:r w:rsidRPr="00E5188B">
              <w:rPr>
                <w:rStyle w:val="Hipervnculo"/>
                <w:rFonts w:ascii="Times New Roman" w:hAnsi="Times New Roman" w:cs="Times New Roman"/>
                <w:noProof/>
                <w:sz w:val="24"/>
                <w:szCs w:val="24"/>
              </w:rPr>
              <w:t>Plan de implementación por fases</w:t>
            </w:r>
            <w:r w:rsidRPr="00E5188B">
              <w:rPr>
                <w:rFonts w:ascii="Times New Roman" w:hAnsi="Times New Roman" w:cs="Times New Roman"/>
                <w:noProof/>
                <w:webHidden/>
                <w:sz w:val="24"/>
                <w:szCs w:val="24"/>
              </w:rPr>
              <w:tab/>
            </w:r>
            <w:r w:rsidRPr="00E5188B">
              <w:rPr>
                <w:rFonts w:ascii="Times New Roman" w:hAnsi="Times New Roman" w:cs="Times New Roman"/>
                <w:noProof/>
                <w:webHidden/>
                <w:sz w:val="24"/>
                <w:szCs w:val="24"/>
              </w:rPr>
              <w:fldChar w:fldCharType="begin"/>
            </w:r>
            <w:r w:rsidRPr="00E5188B">
              <w:rPr>
                <w:rFonts w:ascii="Times New Roman" w:hAnsi="Times New Roman" w:cs="Times New Roman"/>
                <w:noProof/>
                <w:webHidden/>
                <w:sz w:val="24"/>
                <w:szCs w:val="24"/>
              </w:rPr>
              <w:instrText xml:space="preserve"> PAGEREF _Toc230554162 \h </w:instrText>
            </w:r>
            <w:r w:rsidRPr="00E5188B">
              <w:rPr>
                <w:rFonts w:ascii="Times New Roman" w:hAnsi="Times New Roman" w:cs="Times New Roman"/>
                <w:noProof/>
                <w:webHidden/>
                <w:sz w:val="24"/>
                <w:szCs w:val="24"/>
              </w:rPr>
            </w:r>
            <w:r w:rsidRPr="00E5188B">
              <w:rPr>
                <w:rFonts w:ascii="Times New Roman" w:hAnsi="Times New Roman" w:cs="Times New Roman"/>
                <w:noProof/>
                <w:webHidden/>
                <w:sz w:val="24"/>
                <w:szCs w:val="24"/>
              </w:rPr>
              <w:fldChar w:fldCharType="separate"/>
            </w:r>
            <w:r w:rsidRPr="00E5188B">
              <w:rPr>
                <w:rFonts w:ascii="Times New Roman" w:hAnsi="Times New Roman" w:cs="Times New Roman"/>
                <w:noProof/>
                <w:webHidden/>
                <w:sz w:val="24"/>
                <w:szCs w:val="24"/>
              </w:rPr>
              <w:t>61</w:t>
            </w:r>
            <w:r w:rsidRPr="00E5188B">
              <w:rPr>
                <w:rFonts w:ascii="Times New Roman" w:hAnsi="Times New Roman" w:cs="Times New Roman"/>
                <w:noProof/>
                <w:webHidden/>
                <w:sz w:val="24"/>
                <w:szCs w:val="24"/>
              </w:rPr>
              <w:fldChar w:fldCharType="end"/>
            </w:r>
          </w:hyperlink>
        </w:p>
        <w:p w14:paraId="11D8F59F" w14:textId="38DF5E29" w:rsidR="00E5188B" w:rsidRPr="00E5188B" w:rsidRDefault="00E5188B" w:rsidP="00E5188B">
          <w:pPr>
            <w:pStyle w:val="TDC1"/>
            <w:tabs>
              <w:tab w:val="left" w:pos="960"/>
              <w:tab w:val="right" w:leader="dot" w:pos="8777"/>
            </w:tabs>
            <w:spacing w:line="276" w:lineRule="auto"/>
            <w:rPr>
              <w:rFonts w:ascii="Times New Roman" w:eastAsiaTheme="minorEastAsia" w:hAnsi="Times New Roman" w:cs="Times New Roman"/>
              <w:noProof/>
              <w:kern w:val="2"/>
              <w:sz w:val="24"/>
              <w:szCs w:val="24"/>
              <w14:ligatures w14:val="standardContextual"/>
            </w:rPr>
          </w:pPr>
          <w:hyperlink w:anchor="_Toc230554163" w:history="1">
            <w:r w:rsidRPr="00E5188B">
              <w:rPr>
                <w:rStyle w:val="Hipervnculo"/>
                <w:rFonts w:ascii="Times New Roman" w:hAnsi="Times New Roman" w:cs="Times New Roman"/>
                <w:noProof/>
                <w:sz w:val="24"/>
                <w:szCs w:val="24"/>
              </w:rPr>
              <w:t>6.6.1.</w:t>
            </w:r>
            <w:r w:rsidRPr="00E5188B">
              <w:rPr>
                <w:rFonts w:ascii="Times New Roman" w:eastAsiaTheme="minorEastAsia" w:hAnsi="Times New Roman" w:cs="Times New Roman"/>
                <w:noProof/>
                <w:kern w:val="2"/>
                <w:sz w:val="24"/>
                <w:szCs w:val="24"/>
                <w14:ligatures w14:val="standardContextual"/>
              </w:rPr>
              <w:tab/>
            </w:r>
            <w:r w:rsidRPr="00E5188B">
              <w:rPr>
                <w:rStyle w:val="Hipervnculo"/>
                <w:rFonts w:ascii="Times New Roman" w:hAnsi="Times New Roman" w:cs="Times New Roman"/>
                <w:noProof/>
                <w:sz w:val="24"/>
                <w:szCs w:val="24"/>
              </w:rPr>
              <w:t>Cronograma: diagrama de Gantt</w:t>
            </w:r>
            <w:r w:rsidRPr="00E5188B">
              <w:rPr>
                <w:rFonts w:ascii="Times New Roman" w:hAnsi="Times New Roman" w:cs="Times New Roman"/>
                <w:noProof/>
                <w:webHidden/>
                <w:sz w:val="24"/>
                <w:szCs w:val="24"/>
              </w:rPr>
              <w:tab/>
            </w:r>
            <w:r w:rsidRPr="00E5188B">
              <w:rPr>
                <w:rFonts w:ascii="Times New Roman" w:hAnsi="Times New Roman" w:cs="Times New Roman"/>
                <w:noProof/>
                <w:webHidden/>
                <w:sz w:val="24"/>
                <w:szCs w:val="24"/>
              </w:rPr>
              <w:fldChar w:fldCharType="begin"/>
            </w:r>
            <w:r w:rsidRPr="00E5188B">
              <w:rPr>
                <w:rFonts w:ascii="Times New Roman" w:hAnsi="Times New Roman" w:cs="Times New Roman"/>
                <w:noProof/>
                <w:webHidden/>
                <w:sz w:val="24"/>
                <w:szCs w:val="24"/>
              </w:rPr>
              <w:instrText xml:space="preserve"> PAGEREF _Toc230554163 \h </w:instrText>
            </w:r>
            <w:r w:rsidRPr="00E5188B">
              <w:rPr>
                <w:rFonts w:ascii="Times New Roman" w:hAnsi="Times New Roman" w:cs="Times New Roman"/>
                <w:noProof/>
                <w:webHidden/>
                <w:sz w:val="24"/>
                <w:szCs w:val="24"/>
              </w:rPr>
            </w:r>
            <w:r w:rsidRPr="00E5188B">
              <w:rPr>
                <w:rFonts w:ascii="Times New Roman" w:hAnsi="Times New Roman" w:cs="Times New Roman"/>
                <w:noProof/>
                <w:webHidden/>
                <w:sz w:val="24"/>
                <w:szCs w:val="24"/>
              </w:rPr>
              <w:fldChar w:fldCharType="separate"/>
            </w:r>
            <w:r w:rsidRPr="00E5188B">
              <w:rPr>
                <w:rFonts w:ascii="Times New Roman" w:hAnsi="Times New Roman" w:cs="Times New Roman"/>
                <w:noProof/>
                <w:webHidden/>
                <w:sz w:val="24"/>
                <w:szCs w:val="24"/>
              </w:rPr>
              <w:t>61</w:t>
            </w:r>
            <w:r w:rsidRPr="00E5188B">
              <w:rPr>
                <w:rFonts w:ascii="Times New Roman" w:hAnsi="Times New Roman" w:cs="Times New Roman"/>
                <w:noProof/>
                <w:webHidden/>
                <w:sz w:val="24"/>
                <w:szCs w:val="24"/>
              </w:rPr>
              <w:fldChar w:fldCharType="end"/>
            </w:r>
          </w:hyperlink>
        </w:p>
        <w:p w14:paraId="4B538E62" w14:textId="7641DE2E" w:rsidR="00E5188B" w:rsidRPr="00E5188B" w:rsidRDefault="00E5188B" w:rsidP="00E5188B">
          <w:pPr>
            <w:pStyle w:val="TDC1"/>
            <w:tabs>
              <w:tab w:val="left" w:pos="960"/>
              <w:tab w:val="right" w:leader="dot" w:pos="8777"/>
            </w:tabs>
            <w:spacing w:line="276" w:lineRule="auto"/>
            <w:rPr>
              <w:rFonts w:ascii="Times New Roman" w:eastAsiaTheme="minorEastAsia" w:hAnsi="Times New Roman" w:cs="Times New Roman"/>
              <w:noProof/>
              <w:kern w:val="2"/>
              <w:sz w:val="24"/>
              <w:szCs w:val="24"/>
              <w14:ligatures w14:val="standardContextual"/>
            </w:rPr>
          </w:pPr>
          <w:hyperlink w:anchor="_Toc230554164" w:history="1">
            <w:r w:rsidRPr="00E5188B">
              <w:rPr>
                <w:rStyle w:val="Hipervnculo"/>
                <w:rFonts w:ascii="Times New Roman" w:hAnsi="Times New Roman" w:cs="Times New Roman"/>
                <w:noProof/>
                <w:sz w:val="24"/>
                <w:szCs w:val="24"/>
              </w:rPr>
              <w:t>6.6.2.</w:t>
            </w:r>
            <w:r w:rsidRPr="00E5188B">
              <w:rPr>
                <w:rFonts w:ascii="Times New Roman" w:eastAsiaTheme="minorEastAsia" w:hAnsi="Times New Roman" w:cs="Times New Roman"/>
                <w:noProof/>
                <w:kern w:val="2"/>
                <w:sz w:val="24"/>
                <w:szCs w:val="24"/>
                <w14:ligatures w14:val="standardContextual"/>
              </w:rPr>
              <w:tab/>
            </w:r>
            <w:r w:rsidRPr="00E5188B">
              <w:rPr>
                <w:rStyle w:val="Hipervnculo"/>
                <w:rFonts w:ascii="Times New Roman" w:hAnsi="Times New Roman" w:cs="Times New Roman"/>
                <w:noProof/>
                <w:sz w:val="24"/>
                <w:szCs w:val="24"/>
              </w:rPr>
              <w:t>KPIs operativos y sistema de alerta</w:t>
            </w:r>
            <w:r w:rsidRPr="00E5188B">
              <w:rPr>
                <w:rFonts w:ascii="Times New Roman" w:hAnsi="Times New Roman" w:cs="Times New Roman"/>
                <w:noProof/>
                <w:webHidden/>
                <w:sz w:val="24"/>
                <w:szCs w:val="24"/>
              </w:rPr>
              <w:tab/>
            </w:r>
            <w:r w:rsidRPr="00E5188B">
              <w:rPr>
                <w:rFonts w:ascii="Times New Roman" w:hAnsi="Times New Roman" w:cs="Times New Roman"/>
                <w:noProof/>
                <w:webHidden/>
                <w:sz w:val="24"/>
                <w:szCs w:val="24"/>
              </w:rPr>
              <w:fldChar w:fldCharType="begin"/>
            </w:r>
            <w:r w:rsidRPr="00E5188B">
              <w:rPr>
                <w:rFonts w:ascii="Times New Roman" w:hAnsi="Times New Roman" w:cs="Times New Roman"/>
                <w:noProof/>
                <w:webHidden/>
                <w:sz w:val="24"/>
                <w:szCs w:val="24"/>
              </w:rPr>
              <w:instrText xml:space="preserve"> PAGEREF _Toc230554164 \h </w:instrText>
            </w:r>
            <w:r w:rsidRPr="00E5188B">
              <w:rPr>
                <w:rFonts w:ascii="Times New Roman" w:hAnsi="Times New Roman" w:cs="Times New Roman"/>
                <w:noProof/>
                <w:webHidden/>
                <w:sz w:val="24"/>
                <w:szCs w:val="24"/>
              </w:rPr>
            </w:r>
            <w:r w:rsidRPr="00E5188B">
              <w:rPr>
                <w:rFonts w:ascii="Times New Roman" w:hAnsi="Times New Roman" w:cs="Times New Roman"/>
                <w:noProof/>
                <w:webHidden/>
                <w:sz w:val="24"/>
                <w:szCs w:val="24"/>
              </w:rPr>
              <w:fldChar w:fldCharType="separate"/>
            </w:r>
            <w:r w:rsidRPr="00E5188B">
              <w:rPr>
                <w:rFonts w:ascii="Times New Roman" w:hAnsi="Times New Roman" w:cs="Times New Roman"/>
                <w:noProof/>
                <w:webHidden/>
                <w:sz w:val="24"/>
                <w:szCs w:val="24"/>
              </w:rPr>
              <w:t>63</w:t>
            </w:r>
            <w:r w:rsidRPr="00E5188B">
              <w:rPr>
                <w:rFonts w:ascii="Times New Roman" w:hAnsi="Times New Roman" w:cs="Times New Roman"/>
                <w:noProof/>
                <w:webHidden/>
                <w:sz w:val="24"/>
                <w:szCs w:val="24"/>
              </w:rPr>
              <w:fldChar w:fldCharType="end"/>
            </w:r>
          </w:hyperlink>
        </w:p>
        <w:p w14:paraId="5F8A133A" w14:textId="7F4FA23D" w:rsidR="00E5188B" w:rsidRPr="00E5188B" w:rsidRDefault="00E5188B" w:rsidP="00E5188B">
          <w:pPr>
            <w:pStyle w:val="TDC1"/>
            <w:tabs>
              <w:tab w:val="left" w:pos="720"/>
              <w:tab w:val="right" w:leader="dot" w:pos="8777"/>
            </w:tabs>
            <w:spacing w:line="276" w:lineRule="auto"/>
            <w:rPr>
              <w:rFonts w:ascii="Times New Roman" w:eastAsiaTheme="minorEastAsia" w:hAnsi="Times New Roman" w:cs="Times New Roman"/>
              <w:noProof/>
              <w:kern w:val="2"/>
              <w:sz w:val="24"/>
              <w:szCs w:val="24"/>
              <w14:ligatures w14:val="standardContextual"/>
            </w:rPr>
          </w:pPr>
          <w:hyperlink w:anchor="_Toc230554165" w:history="1">
            <w:r w:rsidRPr="00E5188B">
              <w:rPr>
                <w:rStyle w:val="Hipervnculo"/>
                <w:rFonts w:ascii="Times New Roman" w:hAnsi="Times New Roman" w:cs="Times New Roman"/>
                <w:noProof/>
                <w:sz w:val="24"/>
                <w:szCs w:val="24"/>
              </w:rPr>
              <w:t>6.7.</w:t>
            </w:r>
            <w:r w:rsidRPr="00E5188B">
              <w:rPr>
                <w:rFonts w:ascii="Times New Roman" w:eastAsiaTheme="minorEastAsia" w:hAnsi="Times New Roman" w:cs="Times New Roman"/>
                <w:noProof/>
                <w:kern w:val="2"/>
                <w:sz w:val="24"/>
                <w:szCs w:val="24"/>
                <w14:ligatures w14:val="standardContextual"/>
              </w:rPr>
              <w:tab/>
            </w:r>
            <w:r w:rsidRPr="00E5188B">
              <w:rPr>
                <w:rStyle w:val="Hipervnculo"/>
                <w:rFonts w:ascii="Times New Roman" w:hAnsi="Times New Roman" w:cs="Times New Roman"/>
                <w:noProof/>
                <w:sz w:val="24"/>
                <w:szCs w:val="24"/>
              </w:rPr>
              <w:t>Recomendación final y síntesis de viabilidad</w:t>
            </w:r>
            <w:r w:rsidRPr="00E5188B">
              <w:rPr>
                <w:rFonts w:ascii="Times New Roman" w:hAnsi="Times New Roman" w:cs="Times New Roman"/>
                <w:noProof/>
                <w:webHidden/>
                <w:sz w:val="24"/>
                <w:szCs w:val="24"/>
              </w:rPr>
              <w:tab/>
            </w:r>
            <w:r w:rsidRPr="00E5188B">
              <w:rPr>
                <w:rFonts w:ascii="Times New Roman" w:hAnsi="Times New Roman" w:cs="Times New Roman"/>
                <w:noProof/>
                <w:webHidden/>
                <w:sz w:val="24"/>
                <w:szCs w:val="24"/>
              </w:rPr>
              <w:fldChar w:fldCharType="begin"/>
            </w:r>
            <w:r w:rsidRPr="00E5188B">
              <w:rPr>
                <w:rFonts w:ascii="Times New Roman" w:hAnsi="Times New Roman" w:cs="Times New Roman"/>
                <w:noProof/>
                <w:webHidden/>
                <w:sz w:val="24"/>
                <w:szCs w:val="24"/>
              </w:rPr>
              <w:instrText xml:space="preserve"> PAGEREF _Toc230554165 \h </w:instrText>
            </w:r>
            <w:r w:rsidRPr="00E5188B">
              <w:rPr>
                <w:rFonts w:ascii="Times New Roman" w:hAnsi="Times New Roman" w:cs="Times New Roman"/>
                <w:noProof/>
                <w:webHidden/>
                <w:sz w:val="24"/>
                <w:szCs w:val="24"/>
              </w:rPr>
            </w:r>
            <w:r w:rsidRPr="00E5188B">
              <w:rPr>
                <w:rFonts w:ascii="Times New Roman" w:hAnsi="Times New Roman" w:cs="Times New Roman"/>
                <w:noProof/>
                <w:webHidden/>
                <w:sz w:val="24"/>
                <w:szCs w:val="24"/>
              </w:rPr>
              <w:fldChar w:fldCharType="separate"/>
            </w:r>
            <w:r w:rsidRPr="00E5188B">
              <w:rPr>
                <w:rFonts w:ascii="Times New Roman" w:hAnsi="Times New Roman" w:cs="Times New Roman"/>
                <w:noProof/>
                <w:webHidden/>
                <w:sz w:val="24"/>
                <w:szCs w:val="24"/>
              </w:rPr>
              <w:t>65</w:t>
            </w:r>
            <w:r w:rsidRPr="00E5188B">
              <w:rPr>
                <w:rFonts w:ascii="Times New Roman" w:hAnsi="Times New Roman" w:cs="Times New Roman"/>
                <w:noProof/>
                <w:webHidden/>
                <w:sz w:val="24"/>
                <w:szCs w:val="24"/>
              </w:rPr>
              <w:fldChar w:fldCharType="end"/>
            </w:r>
          </w:hyperlink>
        </w:p>
        <w:p w14:paraId="4F1078CD" w14:textId="57ACBDFB" w:rsidR="00E5188B" w:rsidRPr="00E5188B" w:rsidRDefault="00E5188B" w:rsidP="00E5188B">
          <w:pPr>
            <w:pStyle w:val="TDC1"/>
            <w:tabs>
              <w:tab w:val="left" w:pos="480"/>
              <w:tab w:val="right" w:leader="dot" w:pos="8777"/>
            </w:tabs>
            <w:spacing w:line="276" w:lineRule="auto"/>
            <w:rPr>
              <w:rFonts w:ascii="Times New Roman" w:eastAsiaTheme="minorEastAsia" w:hAnsi="Times New Roman" w:cs="Times New Roman"/>
              <w:noProof/>
              <w:kern w:val="2"/>
              <w:sz w:val="24"/>
              <w:szCs w:val="24"/>
              <w14:ligatures w14:val="standardContextual"/>
            </w:rPr>
          </w:pPr>
          <w:hyperlink w:anchor="_Toc230554166" w:history="1">
            <w:r w:rsidRPr="00E5188B">
              <w:rPr>
                <w:rStyle w:val="Hipervnculo"/>
                <w:rFonts w:ascii="Times New Roman" w:hAnsi="Times New Roman" w:cs="Times New Roman"/>
                <w:noProof/>
                <w:sz w:val="24"/>
                <w:szCs w:val="24"/>
              </w:rPr>
              <w:t>7.</w:t>
            </w:r>
            <w:r w:rsidRPr="00E5188B">
              <w:rPr>
                <w:rFonts w:ascii="Times New Roman" w:eastAsiaTheme="minorEastAsia" w:hAnsi="Times New Roman" w:cs="Times New Roman"/>
                <w:noProof/>
                <w:kern w:val="2"/>
                <w:sz w:val="24"/>
                <w:szCs w:val="24"/>
                <w14:ligatures w14:val="standardContextual"/>
              </w:rPr>
              <w:tab/>
            </w:r>
            <w:r w:rsidRPr="00E5188B">
              <w:rPr>
                <w:rStyle w:val="Hipervnculo"/>
                <w:rFonts w:ascii="Times New Roman" w:hAnsi="Times New Roman" w:cs="Times New Roman"/>
                <w:noProof/>
                <w:sz w:val="24"/>
                <w:szCs w:val="24"/>
              </w:rPr>
              <w:t>CONSIDERACIONES ÉTICAS Y DE SOSTENIBILIDAD</w:t>
            </w:r>
            <w:r w:rsidRPr="00E5188B">
              <w:rPr>
                <w:rFonts w:ascii="Times New Roman" w:hAnsi="Times New Roman" w:cs="Times New Roman"/>
                <w:noProof/>
                <w:webHidden/>
                <w:sz w:val="24"/>
                <w:szCs w:val="24"/>
              </w:rPr>
              <w:tab/>
            </w:r>
            <w:r w:rsidRPr="00E5188B">
              <w:rPr>
                <w:rFonts w:ascii="Times New Roman" w:hAnsi="Times New Roman" w:cs="Times New Roman"/>
                <w:noProof/>
                <w:webHidden/>
                <w:sz w:val="24"/>
                <w:szCs w:val="24"/>
              </w:rPr>
              <w:fldChar w:fldCharType="begin"/>
            </w:r>
            <w:r w:rsidRPr="00E5188B">
              <w:rPr>
                <w:rFonts w:ascii="Times New Roman" w:hAnsi="Times New Roman" w:cs="Times New Roman"/>
                <w:noProof/>
                <w:webHidden/>
                <w:sz w:val="24"/>
                <w:szCs w:val="24"/>
              </w:rPr>
              <w:instrText xml:space="preserve"> PAGEREF _Toc230554166 \h </w:instrText>
            </w:r>
            <w:r w:rsidRPr="00E5188B">
              <w:rPr>
                <w:rFonts w:ascii="Times New Roman" w:hAnsi="Times New Roman" w:cs="Times New Roman"/>
                <w:noProof/>
                <w:webHidden/>
                <w:sz w:val="24"/>
                <w:szCs w:val="24"/>
              </w:rPr>
            </w:r>
            <w:r w:rsidRPr="00E5188B">
              <w:rPr>
                <w:rFonts w:ascii="Times New Roman" w:hAnsi="Times New Roman" w:cs="Times New Roman"/>
                <w:noProof/>
                <w:webHidden/>
                <w:sz w:val="24"/>
                <w:szCs w:val="24"/>
              </w:rPr>
              <w:fldChar w:fldCharType="separate"/>
            </w:r>
            <w:r w:rsidRPr="00E5188B">
              <w:rPr>
                <w:rFonts w:ascii="Times New Roman" w:hAnsi="Times New Roman" w:cs="Times New Roman"/>
                <w:noProof/>
                <w:webHidden/>
                <w:sz w:val="24"/>
                <w:szCs w:val="24"/>
              </w:rPr>
              <w:t>66</w:t>
            </w:r>
            <w:r w:rsidRPr="00E5188B">
              <w:rPr>
                <w:rFonts w:ascii="Times New Roman" w:hAnsi="Times New Roman" w:cs="Times New Roman"/>
                <w:noProof/>
                <w:webHidden/>
                <w:sz w:val="24"/>
                <w:szCs w:val="24"/>
              </w:rPr>
              <w:fldChar w:fldCharType="end"/>
            </w:r>
          </w:hyperlink>
        </w:p>
        <w:p w14:paraId="45F73D6B" w14:textId="5AD77C1E" w:rsidR="00E5188B" w:rsidRPr="00E5188B" w:rsidRDefault="00E5188B" w:rsidP="00E5188B">
          <w:pPr>
            <w:pStyle w:val="TDC1"/>
            <w:tabs>
              <w:tab w:val="left" w:pos="720"/>
              <w:tab w:val="right" w:leader="dot" w:pos="8777"/>
            </w:tabs>
            <w:spacing w:line="276" w:lineRule="auto"/>
            <w:rPr>
              <w:rFonts w:ascii="Times New Roman" w:eastAsiaTheme="minorEastAsia" w:hAnsi="Times New Roman" w:cs="Times New Roman"/>
              <w:noProof/>
              <w:kern w:val="2"/>
              <w:sz w:val="24"/>
              <w:szCs w:val="24"/>
              <w14:ligatures w14:val="standardContextual"/>
            </w:rPr>
          </w:pPr>
          <w:hyperlink w:anchor="_Toc230554167" w:history="1">
            <w:r w:rsidRPr="00E5188B">
              <w:rPr>
                <w:rStyle w:val="Hipervnculo"/>
                <w:rFonts w:ascii="Times New Roman" w:hAnsi="Times New Roman" w:cs="Times New Roman"/>
                <w:noProof/>
                <w:sz w:val="24"/>
                <w:szCs w:val="24"/>
              </w:rPr>
              <w:t>7.1.</w:t>
            </w:r>
            <w:r w:rsidRPr="00E5188B">
              <w:rPr>
                <w:rFonts w:ascii="Times New Roman" w:eastAsiaTheme="minorEastAsia" w:hAnsi="Times New Roman" w:cs="Times New Roman"/>
                <w:noProof/>
                <w:kern w:val="2"/>
                <w:sz w:val="24"/>
                <w:szCs w:val="24"/>
                <w14:ligatures w14:val="standardContextual"/>
              </w:rPr>
              <w:tab/>
            </w:r>
            <w:r w:rsidRPr="00E5188B">
              <w:rPr>
                <w:rStyle w:val="Hipervnculo"/>
                <w:rFonts w:ascii="Times New Roman" w:hAnsi="Times New Roman" w:cs="Times New Roman"/>
                <w:noProof/>
                <w:sz w:val="24"/>
                <w:szCs w:val="24"/>
              </w:rPr>
              <w:t>Contribución a los ODS (ODS 12 y ODS 13)</w:t>
            </w:r>
            <w:r w:rsidRPr="00E5188B">
              <w:rPr>
                <w:rFonts w:ascii="Times New Roman" w:hAnsi="Times New Roman" w:cs="Times New Roman"/>
                <w:noProof/>
                <w:webHidden/>
                <w:sz w:val="24"/>
                <w:szCs w:val="24"/>
              </w:rPr>
              <w:tab/>
            </w:r>
            <w:r w:rsidRPr="00E5188B">
              <w:rPr>
                <w:rFonts w:ascii="Times New Roman" w:hAnsi="Times New Roman" w:cs="Times New Roman"/>
                <w:noProof/>
                <w:webHidden/>
                <w:sz w:val="24"/>
                <w:szCs w:val="24"/>
              </w:rPr>
              <w:fldChar w:fldCharType="begin"/>
            </w:r>
            <w:r w:rsidRPr="00E5188B">
              <w:rPr>
                <w:rFonts w:ascii="Times New Roman" w:hAnsi="Times New Roman" w:cs="Times New Roman"/>
                <w:noProof/>
                <w:webHidden/>
                <w:sz w:val="24"/>
                <w:szCs w:val="24"/>
              </w:rPr>
              <w:instrText xml:space="preserve"> PAGEREF _Toc230554167 \h </w:instrText>
            </w:r>
            <w:r w:rsidRPr="00E5188B">
              <w:rPr>
                <w:rFonts w:ascii="Times New Roman" w:hAnsi="Times New Roman" w:cs="Times New Roman"/>
                <w:noProof/>
                <w:webHidden/>
                <w:sz w:val="24"/>
                <w:szCs w:val="24"/>
              </w:rPr>
            </w:r>
            <w:r w:rsidRPr="00E5188B">
              <w:rPr>
                <w:rFonts w:ascii="Times New Roman" w:hAnsi="Times New Roman" w:cs="Times New Roman"/>
                <w:noProof/>
                <w:webHidden/>
                <w:sz w:val="24"/>
                <w:szCs w:val="24"/>
              </w:rPr>
              <w:fldChar w:fldCharType="separate"/>
            </w:r>
            <w:r w:rsidRPr="00E5188B">
              <w:rPr>
                <w:rFonts w:ascii="Times New Roman" w:hAnsi="Times New Roman" w:cs="Times New Roman"/>
                <w:noProof/>
                <w:webHidden/>
                <w:sz w:val="24"/>
                <w:szCs w:val="24"/>
              </w:rPr>
              <w:t>66</w:t>
            </w:r>
            <w:r w:rsidRPr="00E5188B">
              <w:rPr>
                <w:rFonts w:ascii="Times New Roman" w:hAnsi="Times New Roman" w:cs="Times New Roman"/>
                <w:noProof/>
                <w:webHidden/>
                <w:sz w:val="24"/>
                <w:szCs w:val="24"/>
              </w:rPr>
              <w:fldChar w:fldCharType="end"/>
            </w:r>
          </w:hyperlink>
        </w:p>
        <w:p w14:paraId="38FC0FC2" w14:textId="74533506" w:rsidR="00E5188B" w:rsidRPr="00E5188B" w:rsidRDefault="00E5188B" w:rsidP="00E5188B">
          <w:pPr>
            <w:pStyle w:val="TDC1"/>
            <w:tabs>
              <w:tab w:val="left" w:pos="720"/>
              <w:tab w:val="right" w:leader="dot" w:pos="8777"/>
            </w:tabs>
            <w:spacing w:line="276" w:lineRule="auto"/>
            <w:rPr>
              <w:rFonts w:ascii="Times New Roman" w:eastAsiaTheme="minorEastAsia" w:hAnsi="Times New Roman" w:cs="Times New Roman"/>
              <w:noProof/>
              <w:kern w:val="2"/>
              <w:sz w:val="24"/>
              <w:szCs w:val="24"/>
              <w14:ligatures w14:val="standardContextual"/>
            </w:rPr>
          </w:pPr>
          <w:hyperlink w:anchor="_Toc230554168" w:history="1">
            <w:r w:rsidRPr="00E5188B">
              <w:rPr>
                <w:rStyle w:val="Hipervnculo"/>
                <w:rFonts w:ascii="Times New Roman" w:hAnsi="Times New Roman" w:cs="Times New Roman"/>
                <w:noProof/>
                <w:sz w:val="24"/>
                <w:szCs w:val="24"/>
              </w:rPr>
              <w:t>7.2.</w:t>
            </w:r>
            <w:r w:rsidRPr="00E5188B">
              <w:rPr>
                <w:rFonts w:ascii="Times New Roman" w:eastAsiaTheme="minorEastAsia" w:hAnsi="Times New Roman" w:cs="Times New Roman"/>
                <w:noProof/>
                <w:kern w:val="2"/>
                <w:sz w:val="24"/>
                <w:szCs w:val="24"/>
                <w14:ligatures w14:val="standardContextual"/>
              </w:rPr>
              <w:tab/>
            </w:r>
            <w:r w:rsidRPr="00E5188B">
              <w:rPr>
                <w:rStyle w:val="Hipervnculo"/>
                <w:rFonts w:ascii="Times New Roman" w:hAnsi="Times New Roman" w:cs="Times New Roman"/>
                <w:noProof/>
                <w:sz w:val="24"/>
                <w:szCs w:val="24"/>
              </w:rPr>
              <w:t>Eficiencia energética del sistema de IA</w:t>
            </w:r>
            <w:r w:rsidRPr="00E5188B">
              <w:rPr>
                <w:rFonts w:ascii="Times New Roman" w:hAnsi="Times New Roman" w:cs="Times New Roman"/>
                <w:noProof/>
                <w:webHidden/>
                <w:sz w:val="24"/>
                <w:szCs w:val="24"/>
              </w:rPr>
              <w:tab/>
            </w:r>
            <w:r w:rsidRPr="00E5188B">
              <w:rPr>
                <w:rFonts w:ascii="Times New Roman" w:hAnsi="Times New Roman" w:cs="Times New Roman"/>
                <w:noProof/>
                <w:webHidden/>
                <w:sz w:val="24"/>
                <w:szCs w:val="24"/>
              </w:rPr>
              <w:fldChar w:fldCharType="begin"/>
            </w:r>
            <w:r w:rsidRPr="00E5188B">
              <w:rPr>
                <w:rFonts w:ascii="Times New Roman" w:hAnsi="Times New Roman" w:cs="Times New Roman"/>
                <w:noProof/>
                <w:webHidden/>
                <w:sz w:val="24"/>
                <w:szCs w:val="24"/>
              </w:rPr>
              <w:instrText xml:space="preserve"> PAGEREF _Toc230554168 \h </w:instrText>
            </w:r>
            <w:r w:rsidRPr="00E5188B">
              <w:rPr>
                <w:rFonts w:ascii="Times New Roman" w:hAnsi="Times New Roman" w:cs="Times New Roman"/>
                <w:noProof/>
                <w:webHidden/>
                <w:sz w:val="24"/>
                <w:szCs w:val="24"/>
              </w:rPr>
            </w:r>
            <w:r w:rsidRPr="00E5188B">
              <w:rPr>
                <w:rFonts w:ascii="Times New Roman" w:hAnsi="Times New Roman" w:cs="Times New Roman"/>
                <w:noProof/>
                <w:webHidden/>
                <w:sz w:val="24"/>
                <w:szCs w:val="24"/>
              </w:rPr>
              <w:fldChar w:fldCharType="separate"/>
            </w:r>
            <w:r w:rsidRPr="00E5188B">
              <w:rPr>
                <w:rFonts w:ascii="Times New Roman" w:hAnsi="Times New Roman" w:cs="Times New Roman"/>
                <w:noProof/>
                <w:webHidden/>
                <w:sz w:val="24"/>
                <w:szCs w:val="24"/>
              </w:rPr>
              <w:t>67</w:t>
            </w:r>
            <w:r w:rsidRPr="00E5188B">
              <w:rPr>
                <w:rFonts w:ascii="Times New Roman" w:hAnsi="Times New Roman" w:cs="Times New Roman"/>
                <w:noProof/>
                <w:webHidden/>
                <w:sz w:val="24"/>
                <w:szCs w:val="24"/>
              </w:rPr>
              <w:fldChar w:fldCharType="end"/>
            </w:r>
          </w:hyperlink>
        </w:p>
        <w:p w14:paraId="38F54FCE" w14:textId="4BD062CC" w:rsidR="00E5188B" w:rsidRPr="00E5188B" w:rsidRDefault="00E5188B" w:rsidP="00E5188B">
          <w:pPr>
            <w:pStyle w:val="TDC1"/>
            <w:tabs>
              <w:tab w:val="left" w:pos="720"/>
              <w:tab w:val="right" w:leader="dot" w:pos="8777"/>
            </w:tabs>
            <w:spacing w:line="276" w:lineRule="auto"/>
            <w:rPr>
              <w:rFonts w:ascii="Times New Roman" w:eastAsiaTheme="minorEastAsia" w:hAnsi="Times New Roman" w:cs="Times New Roman"/>
              <w:noProof/>
              <w:kern w:val="2"/>
              <w:sz w:val="24"/>
              <w:szCs w:val="24"/>
              <w14:ligatures w14:val="standardContextual"/>
            </w:rPr>
          </w:pPr>
          <w:hyperlink w:anchor="_Toc230554169" w:history="1">
            <w:r w:rsidRPr="00E5188B">
              <w:rPr>
                <w:rStyle w:val="Hipervnculo"/>
                <w:rFonts w:ascii="Times New Roman" w:hAnsi="Times New Roman" w:cs="Times New Roman"/>
                <w:noProof/>
                <w:sz w:val="24"/>
                <w:szCs w:val="24"/>
              </w:rPr>
              <w:t>7.3.</w:t>
            </w:r>
            <w:r w:rsidRPr="00E5188B">
              <w:rPr>
                <w:rFonts w:ascii="Times New Roman" w:eastAsiaTheme="minorEastAsia" w:hAnsi="Times New Roman" w:cs="Times New Roman"/>
                <w:noProof/>
                <w:kern w:val="2"/>
                <w:sz w:val="24"/>
                <w:szCs w:val="24"/>
                <w14:ligatures w14:val="standardContextual"/>
              </w:rPr>
              <w:tab/>
            </w:r>
            <w:r w:rsidRPr="00E5188B">
              <w:rPr>
                <w:rStyle w:val="Hipervnculo"/>
                <w:rFonts w:ascii="Times New Roman" w:hAnsi="Times New Roman" w:cs="Times New Roman"/>
                <w:noProof/>
                <w:sz w:val="24"/>
                <w:szCs w:val="24"/>
              </w:rPr>
              <w:t>Privacidad y consideraciones legales</w:t>
            </w:r>
            <w:r w:rsidRPr="00E5188B">
              <w:rPr>
                <w:rFonts w:ascii="Times New Roman" w:hAnsi="Times New Roman" w:cs="Times New Roman"/>
                <w:noProof/>
                <w:webHidden/>
                <w:sz w:val="24"/>
                <w:szCs w:val="24"/>
              </w:rPr>
              <w:tab/>
            </w:r>
            <w:r w:rsidRPr="00E5188B">
              <w:rPr>
                <w:rFonts w:ascii="Times New Roman" w:hAnsi="Times New Roman" w:cs="Times New Roman"/>
                <w:noProof/>
                <w:webHidden/>
                <w:sz w:val="24"/>
                <w:szCs w:val="24"/>
              </w:rPr>
              <w:fldChar w:fldCharType="begin"/>
            </w:r>
            <w:r w:rsidRPr="00E5188B">
              <w:rPr>
                <w:rFonts w:ascii="Times New Roman" w:hAnsi="Times New Roman" w:cs="Times New Roman"/>
                <w:noProof/>
                <w:webHidden/>
                <w:sz w:val="24"/>
                <w:szCs w:val="24"/>
              </w:rPr>
              <w:instrText xml:space="preserve"> PAGEREF _Toc230554169 \h </w:instrText>
            </w:r>
            <w:r w:rsidRPr="00E5188B">
              <w:rPr>
                <w:rFonts w:ascii="Times New Roman" w:hAnsi="Times New Roman" w:cs="Times New Roman"/>
                <w:noProof/>
                <w:webHidden/>
                <w:sz w:val="24"/>
                <w:szCs w:val="24"/>
              </w:rPr>
            </w:r>
            <w:r w:rsidRPr="00E5188B">
              <w:rPr>
                <w:rFonts w:ascii="Times New Roman" w:hAnsi="Times New Roman" w:cs="Times New Roman"/>
                <w:noProof/>
                <w:webHidden/>
                <w:sz w:val="24"/>
                <w:szCs w:val="24"/>
              </w:rPr>
              <w:fldChar w:fldCharType="separate"/>
            </w:r>
            <w:r w:rsidRPr="00E5188B">
              <w:rPr>
                <w:rFonts w:ascii="Times New Roman" w:hAnsi="Times New Roman" w:cs="Times New Roman"/>
                <w:noProof/>
                <w:webHidden/>
                <w:sz w:val="24"/>
                <w:szCs w:val="24"/>
              </w:rPr>
              <w:t>68</w:t>
            </w:r>
            <w:r w:rsidRPr="00E5188B">
              <w:rPr>
                <w:rFonts w:ascii="Times New Roman" w:hAnsi="Times New Roman" w:cs="Times New Roman"/>
                <w:noProof/>
                <w:webHidden/>
                <w:sz w:val="24"/>
                <w:szCs w:val="24"/>
              </w:rPr>
              <w:fldChar w:fldCharType="end"/>
            </w:r>
          </w:hyperlink>
        </w:p>
        <w:p w14:paraId="360372DE" w14:textId="68713137" w:rsidR="00E5188B" w:rsidRPr="00E5188B" w:rsidRDefault="00E5188B" w:rsidP="00E5188B">
          <w:pPr>
            <w:pStyle w:val="TDC1"/>
            <w:tabs>
              <w:tab w:val="left" w:pos="720"/>
              <w:tab w:val="right" w:leader="dot" w:pos="8777"/>
            </w:tabs>
            <w:spacing w:line="276" w:lineRule="auto"/>
            <w:rPr>
              <w:rFonts w:ascii="Times New Roman" w:eastAsiaTheme="minorEastAsia" w:hAnsi="Times New Roman" w:cs="Times New Roman"/>
              <w:noProof/>
              <w:kern w:val="2"/>
              <w:sz w:val="24"/>
              <w:szCs w:val="24"/>
              <w14:ligatures w14:val="standardContextual"/>
            </w:rPr>
          </w:pPr>
          <w:hyperlink w:anchor="_Toc230554170" w:history="1">
            <w:r w:rsidRPr="00E5188B">
              <w:rPr>
                <w:rStyle w:val="Hipervnculo"/>
                <w:rFonts w:ascii="Times New Roman" w:hAnsi="Times New Roman" w:cs="Times New Roman"/>
                <w:noProof/>
                <w:sz w:val="24"/>
                <w:szCs w:val="24"/>
              </w:rPr>
              <w:t>7.4.</w:t>
            </w:r>
            <w:r w:rsidRPr="00E5188B">
              <w:rPr>
                <w:rFonts w:ascii="Times New Roman" w:eastAsiaTheme="minorEastAsia" w:hAnsi="Times New Roman" w:cs="Times New Roman"/>
                <w:noProof/>
                <w:kern w:val="2"/>
                <w:sz w:val="24"/>
                <w:szCs w:val="24"/>
                <w14:ligatures w14:val="standardContextual"/>
              </w:rPr>
              <w:tab/>
            </w:r>
            <w:r w:rsidRPr="00E5188B">
              <w:rPr>
                <w:rStyle w:val="Hipervnculo"/>
                <w:rFonts w:ascii="Times New Roman" w:hAnsi="Times New Roman" w:cs="Times New Roman"/>
                <w:noProof/>
                <w:sz w:val="24"/>
                <w:szCs w:val="24"/>
              </w:rPr>
              <w:t>Consideraciones de equidad y accesibilidad</w:t>
            </w:r>
            <w:r w:rsidRPr="00E5188B">
              <w:rPr>
                <w:rFonts w:ascii="Times New Roman" w:hAnsi="Times New Roman" w:cs="Times New Roman"/>
                <w:noProof/>
                <w:webHidden/>
                <w:sz w:val="24"/>
                <w:szCs w:val="24"/>
              </w:rPr>
              <w:tab/>
            </w:r>
            <w:r w:rsidRPr="00E5188B">
              <w:rPr>
                <w:rFonts w:ascii="Times New Roman" w:hAnsi="Times New Roman" w:cs="Times New Roman"/>
                <w:noProof/>
                <w:webHidden/>
                <w:sz w:val="24"/>
                <w:szCs w:val="24"/>
              </w:rPr>
              <w:fldChar w:fldCharType="begin"/>
            </w:r>
            <w:r w:rsidRPr="00E5188B">
              <w:rPr>
                <w:rFonts w:ascii="Times New Roman" w:hAnsi="Times New Roman" w:cs="Times New Roman"/>
                <w:noProof/>
                <w:webHidden/>
                <w:sz w:val="24"/>
                <w:szCs w:val="24"/>
              </w:rPr>
              <w:instrText xml:space="preserve"> PAGEREF _Toc230554170 \h </w:instrText>
            </w:r>
            <w:r w:rsidRPr="00E5188B">
              <w:rPr>
                <w:rFonts w:ascii="Times New Roman" w:hAnsi="Times New Roman" w:cs="Times New Roman"/>
                <w:noProof/>
                <w:webHidden/>
                <w:sz w:val="24"/>
                <w:szCs w:val="24"/>
              </w:rPr>
            </w:r>
            <w:r w:rsidRPr="00E5188B">
              <w:rPr>
                <w:rFonts w:ascii="Times New Roman" w:hAnsi="Times New Roman" w:cs="Times New Roman"/>
                <w:noProof/>
                <w:webHidden/>
                <w:sz w:val="24"/>
                <w:szCs w:val="24"/>
              </w:rPr>
              <w:fldChar w:fldCharType="separate"/>
            </w:r>
            <w:r w:rsidRPr="00E5188B">
              <w:rPr>
                <w:rFonts w:ascii="Times New Roman" w:hAnsi="Times New Roman" w:cs="Times New Roman"/>
                <w:noProof/>
                <w:webHidden/>
                <w:sz w:val="24"/>
                <w:szCs w:val="24"/>
              </w:rPr>
              <w:t>69</w:t>
            </w:r>
            <w:r w:rsidRPr="00E5188B">
              <w:rPr>
                <w:rFonts w:ascii="Times New Roman" w:hAnsi="Times New Roman" w:cs="Times New Roman"/>
                <w:noProof/>
                <w:webHidden/>
                <w:sz w:val="24"/>
                <w:szCs w:val="24"/>
              </w:rPr>
              <w:fldChar w:fldCharType="end"/>
            </w:r>
          </w:hyperlink>
        </w:p>
        <w:p w14:paraId="3D5A911B" w14:textId="375CDAA8" w:rsidR="00E5188B" w:rsidRPr="00E5188B" w:rsidRDefault="00E5188B" w:rsidP="00E5188B">
          <w:pPr>
            <w:pStyle w:val="TDC1"/>
            <w:tabs>
              <w:tab w:val="left" w:pos="480"/>
              <w:tab w:val="right" w:leader="dot" w:pos="8777"/>
            </w:tabs>
            <w:spacing w:line="276" w:lineRule="auto"/>
            <w:rPr>
              <w:rFonts w:ascii="Times New Roman" w:eastAsiaTheme="minorEastAsia" w:hAnsi="Times New Roman" w:cs="Times New Roman"/>
              <w:noProof/>
              <w:kern w:val="2"/>
              <w:sz w:val="24"/>
              <w:szCs w:val="24"/>
              <w14:ligatures w14:val="standardContextual"/>
            </w:rPr>
          </w:pPr>
          <w:hyperlink w:anchor="_Toc230554171" w:history="1">
            <w:r w:rsidRPr="00E5188B">
              <w:rPr>
                <w:rStyle w:val="Hipervnculo"/>
                <w:rFonts w:ascii="Times New Roman" w:hAnsi="Times New Roman" w:cs="Times New Roman"/>
                <w:noProof/>
                <w:sz w:val="24"/>
                <w:szCs w:val="24"/>
              </w:rPr>
              <w:t>8.</w:t>
            </w:r>
            <w:r w:rsidRPr="00E5188B">
              <w:rPr>
                <w:rFonts w:ascii="Times New Roman" w:eastAsiaTheme="minorEastAsia" w:hAnsi="Times New Roman" w:cs="Times New Roman"/>
                <w:noProof/>
                <w:kern w:val="2"/>
                <w:sz w:val="24"/>
                <w:szCs w:val="24"/>
                <w14:ligatures w14:val="standardContextual"/>
              </w:rPr>
              <w:tab/>
            </w:r>
            <w:r w:rsidRPr="00E5188B">
              <w:rPr>
                <w:rStyle w:val="Hipervnculo"/>
                <w:rFonts w:ascii="Times New Roman" w:hAnsi="Times New Roman" w:cs="Times New Roman"/>
                <w:noProof/>
                <w:sz w:val="24"/>
                <w:szCs w:val="24"/>
              </w:rPr>
              <w:t>CONCLUSIONES</w:t>
            </w:r>
            <w:r w:rsidRPr="00E5188B">
              <w:rPr>
                <w:rFonts w:ascii="Times New Roman" w:hAnsi="Times New Roman" w:cs="Times New Roman"/>
                <w:noProof/>
                <w:webHidden/>
                <w:sz w:val="24"/>
                <w:szCs w:val="24"/>
              </w:rPr>
              <w:tab/>
            </w:r>
            <w:r w:rsidRPr="00E5188B">
              <w:rPr>
                <w:rFonts w:ascii="Times New Roman" w:hAnsi="Times New Roman" w:cs="Times New Roman"/>
                <w:noProof/>
                <w:webHidden/>
                <w:sz w:val="24"/>
                <w:szCs w:val="24"/>
              </w:rPr>
              <w:fldChar w:fldCharType="begin"/>
            </w:r>
            <w:r w:rsidRPr="00E5188B">
              <w:rPr>
                <w:rFonts w:ascii="Times New Roman" w:hAnsi="Times New Roman" w:cs="Times New Roman"/>
                <w:noProof/>
                <w:webHidden/>
                <w:sz w:val="24"/>
                <w:szCs w:val="24"/>
              </w:rPr>
              <w:instrText xml:space="preserve"> PAGEREF _Toc230554171 \h </w:instrText>
            </w:r>
            <w:r w:rsidRPr="00E5188B">
              <w:rPr>
                <w:rFonts w:ascii="Times New Roman" w:hAnsi="Times New Roman" w:cs="Times New Roman"/>
                <w:noProof/>
                <w:webHidden/>
                <w:sz w:val="24"/>
                <w:szCs w:val="24"/>
              </w:rPr>
            </w:r>
            <w:r w:rsidRPr="00E5188B">
              <w:rPr>
                <w:rFonts w:ascii="Times New Roman" w:hAnsi="Times New Roman" w:cs="Times New Roman"/>
                <w:noProof/>
                <w:webHidden/>
                <w:sz w:val="24"/>
                <w:szCs w:val="24"/>
              </w:rPr>
              <w:fldChar w:fldCharType="separate"/>
            </w:r>
            <w:r w:rsidRPr="00E5188B">
              <w:rPr>
                <w:rFonts w:ascii="Times New Roman" w:hAnsi="Times New Roman" w:cs="Times New Roman"/>
                <w:noProof/>
                <w:webHidden/>
                <w:sz w:val="24"/>
                <w:szCs w:val="24"/>
              </w:rPr>
              <w:t>70</w:t>
            </w:r>
            <w:r w:rsidRPr="00E5188B">
              <w:rPr>
                <w:rFonts w:ascii="Times New Roman" w:hAnsi="Times New Roman" w:cs="Times New Roman"/>
                <w:noProof/>
                <w:webHidden/>
                <w:sz w:val="24"/>
                <w:szCs w:val="24"/>
              </w:rPr>
              <w:fldChar w:fldCharType="end"/>
            </w:r>
          </w:hyperlink>
        </w:p>
        <w:p w14:paraId="567D8635" w14:textId="45CA4B0F" w:rsidR="00E5188B" w:rsidRPr="00E5188B" w:rsidRDefault="00E5188B" w:rsidP="00E5188B">
          <w:pPr>
            <w:pStyle w:val="TDC1"/>
            <w:tabs>
              <w:tab w:val="left" w:pos="720"/>
              <w:tab w:val="right" w:leader="dot" w:pos="8777"/>
            </w:tabs>
            <w:spacing w:line="276" w:lineRule="auto"/>
            <w:rPr>
              <w:rFonts w:ascii="Times New Roman" w:eastAsiaTheme="minorEastAsia" w:hAnsi="Times New Roman" w:cs="Times New Roman"/>
              <w:noProof/>
              <w:kern w:val="2"/>
              <w:sz w:val="24"/>
              <w:szCs w:val="24"/>
              <w14:ligatures w14:val="standardContextual"/>
            </w:rPr>
          </w:pPr>
          <w:hyperlink w:anchor="_Toc230554172" w:history="1">
            <w:r w:rsidRPr="00E5188B">
              <w:rPr>
                <w:rStyle w:val="Hipervnculo"/>
                <w:rFonts w:ascii="Times New Roman" w:hAnsi="Times New Roman" w:cs="Times New Roman"/>
                <w:noProof/>
                <w:sz w:val="24"/>
                <w:szCs w:val="24"/>
              </w:rPr>
              <w:t>8.1.</w:t>
            </w:r>
            <w:r w:rsidRPr="00E5188B">
              <w:rPr>
                <w:rFonts w:ascii="Times New Roman" w:eastAsiaTheme="minorEastAsia" w:hAnsi="Times New Roman" w:cs="Times New Roman"/>
                <w:noProof/>
                <w:kern w:val="2"/>
                <w:sz w:val="24"/>
                <w:szCs w:val="24"/>
                <w14:ligatures w14:val="standardContextual"/>
              </w:rPr>
              <w:tab/>
            </w:r>
            <w:r w:rsidRPr="00E5188B">
              <w:rPr>
                <w:rStyle w:val="Hipervnculo"/>
                <w:rFonts w:ascii="Times New Roman" w:hAnsi="Times New Roman" w:cs="Times New Roman"/>
                <w:noProof/>
                <w:sz w:val="24"/>
                <w:szCs w:val="24"/>
              </w:rPr>
              <w:t>Cumplimiento de los objetivos</w:t>
            </w:r>
            <w:r w:rsidRPr="00E5188B">
              <w:rPr>
                <w:rFonts w:ascii="Times New Roman" w:hAnsi="Times New Roman" w:cs="Times New Roman"/>
                <w:noProof/>
                <w:webHidden/>
                <w:sz w:val="24"/>
                <w:szCs w:val="24"/>
              </w:rPr>
              <w:tab/>
            </w:r>
            <w:r w:rsidRPr="00E5188B">
              <w:rPr>
                <w:rFonts w:ascii="Times New Roman" w:hAnsi="Times New Roman" w:cs="Times New Roman"/>
                <w:noProof/>
                <w:webHidden/>
                <w:sz w:val="24"/>
                <w:szCs w:val="24"/>
              </w:rPr>
              <w:fldChar w:fldCharType="begin"/>
            </w:r>
            <w:r w:rsidRPr="00E5188B">
              <w:rPr>
                <w:rFonts w:ascii="Times New Roman" w:hAnsi="Times New Roman" w:cs="Times New Roman"/>
                <w:noProof/>
                <w:webHidden/>
                <w:sz w:val="24"/>
                <w:szCs w:val="24"/>
              </w:rPr>
              <w:instrText xml:space="preserve"> PAGEREF _Toc230554172 \h </w:instrText>
            </w:r>
            <w:r w:rsidRPr="00E5188B">
              <w:rPr>
                <w:rFonts w:ascii="Times New Roman" w:hAnsi="Times New Roman" w:cs="Times New Roman"/>
                <w:noProof/>
                <w:webHidden/>
                <w:sz w:val="24"/>
                <w:szCs w:val="24"/>
              </w:rPr>
            </w:r>
            <w:r w:rsidRPr="00E5188B">
              <w:rPr>
                <w:rFonts w:ascii="Times New Roman" w:hAnsi="Times New Roman" w:cs="Times New Roman"/>
                <w:noProof/>
                <w:webHidden/>
                <w:sz w:val="24"/>
                <w:szCs w:val="24"/>
              </w:rPr>
              <w:fldChar w:fldCharType="separate"/>
            </w:r>
            <w:r w:rsidRPr="00E5188B">
              <w:rPr>
                <w:rFonts w:ascii="Times New Roman" w:hAnsi="Times New Roman" w:cs="Times New Roman"/>
                <w:noProof/>
                <w:webHidden/>
                <w:sz w:val="24"/>
                <w:szCs w:val="24"/>
              </w:rPr>
              <w:t>70</w:t>
            </w:r>
            <w:r w:rsidRPr="00E5188B">
              <w:rPr>
                <w:rFonts w:ascii="Times New Roman" w:hAnsi="Times New Roman" w:cs="Times New Roman"/>
                <w:noProof/>
                <w:webHidden/>
                <w:sz w:val="24"/>
                <w:szCs w:val="24"/>
              </w:rPr>
              <w:fldChar w:fldCharType="end"/>
            </w:r>
          </w:hyperlink>
        </w:p>
        <w:p w14:paraId="28929172" w14:textId="45086B43" w:rsidR="00E5188B" w:rsidRPr="00E5188B" w:rsidRDefault="00E5188B" w:rsidP="00E5188B">
          <w:pPr>
            <w:pStyle w:val="TDC1"/>
            <w:tabs>
              <w:tab w:val="left" w:pos="720"/>
              <w:tab w:val="right" w:leader="dot" w:pos="8777"/>
            </w:tabs>
            <w:spacing w:line="276" w:lineRule="auto"/>
            <w:rPr>
              <w:rFonts w:ascii="Times New Roman" w:eastAsiaTheme="minorEastAsia" w:hAnsi="Times New Roman" w:cs="Times New Roman"/>
              <w:noProof/>
              <w:kern w:val="2"/>
              <w:sz w:val="24"/>
              <w:szCs w:val="24"/>
              <w14:ligatures w14:val="standardContextual"/>
            </w:rPr>
          </w:pPr>
          <w:hyperlink w:anchor="_Toc230554173" w:history="1">
            <w:r w:rsidRPr="00E5188B">
              <w:rPr>
                <w:rStyle w:val="Hipervnculo"/>
                <w:rFonts w:ascii="Times New Roman" w:hAnsi="Times New Roman" w:cs="Times New Roman"/>
                <w:noProof/>
                <w:sz w:val="24"/>
                <w:szCs w:val="24"/>
              </w:rPr>
              <w:t>8.2.</w:t>
            </w:r>
            <w:r w:rsidRPr="00E5188B">
              <w:rPr>
                <w:rFonts w:ascii="Times New Roman" w:eastAsiaTheme="minorEastAsia" w:hAnsi="Times New Roman" w:cs="Times New Roman"/>
                <w:noProof/>
                <w:kern w:val="2"/>
                <w:sz w:val="24"/>
                <w:szCs w:val="24"/>
                <w14:ligatures w14:val="standardContextual"/>
              </w:rPr>
              <w:tab/>
            </w:r>
            <w:r w:rsidRPr="00E5188B">
              <w:rPr>
                <w:rStyle w:val="Hipervnculo"/>
                <w:rFonts w:ascii="Times New Roman" w:hAnsi="Times New Roman" w:cs="Times New Roman"/>
                <w:noProof/>
                <w:sz w:val="24"/>
                <w:szCs w:val="24"/>
              </w:rPr>
              <w:t>Principales hallazgos del experimento</w:t>
            </w:r>
            <w:r w:rsidRPr="00E5188B">
              <w:rPr>
                <w:rFonts w:ascii="Times New Roman" w:hAnsi="Times New Roman" w:cs="Times New Roman"/>
                <w:noProof/>
                <w:webHidden/>
                <w:sz w:val="24"/>
                <w:szCs w:val="24"/>
              </w:rPr>
              <w:tab/>
            </w:r>
            <w:r w:rsidRPr="00E5188B">
              <w:rPr>
                <w:rFonts w:ascii="Times New Roman" w:hAnsi="Times New Roman" w:cs="Times New Roman"/>
                <w:noProof/>
                <w:webHidden/>
                <w:sz w:val="24"/>
                <w:szCs w:val="24"/>
              </w:rPr>
              <w:fldChar w:fldCharType="begin"/>
            </w:r>
            <w:r w:rsidRPr="00E5188B">
              <w:rPr>
                <w:rFonts w:ascii="Times New Roman" w:hAnsi="Times New Roman" w:cs="Times New Roman"/>
                <w:noProof/>
                <w:webHidden/>
                <w:sz w:val="24"/>
                <w:szCs w:val="24"/>
              </w:rPr>
              <w:instrText xml:space="preserve"> PAGEREF _Toc230554173 \h </w:instrText>
            </w:r>
            <w:r w:rsidRPr="00E5188B">
              <w:rPr>
                <w:rFonts w:ascii="Times New Roman" w:hAnsi="Times New Roman" w:cs="Times New Roman"/>
                <w:noProof/>
                <w:webHidden/>
                <w:sz w:val="24"/>
                <w:szCs w:val="24"/>
              </w:rPr>
            </w:r>
            <w:r w:rsidRPr="00E5188B">
              <w:rPr>
                <w:rFonts w:ascii="Times New Roman" w:hAnsi="Times New Roman" w:cs="Times New Roman"/>
                <w:noProof/>
                <w:webHidden/>
                <w:sz w:val="24"/>
                <w:szCs w:val="24"/>
              </w:rPr>
              <w:fldChar w:fldCharType="separate"/>
            </w:r>
            <w:r w:rsidRPr="00E5188B">
              <w:rPr>
                <w:rFonts w:ascii="Times New Roman" w:hAnsi="Times New Roman" w:cs="Times New Roman"/>
                <w:noProof/>
                <w:webHidden/>
                <w:sz w:val="24"/>
                <w:szCs w:val="24"/>
              </w:rPr>
              <w:t>70</w:t>
            </w:r>
            <w:r w:rsidRPr="00E5188B">
              <w:rPr>
                <w:rFonts w:ascii="Times New Roman" w:hAnsi="Times New Roman" w:cs="Times New Roman"/>
                <w:noProof/>
                <w:webHidden/>
                <w:sz w:val="24"/>
                <w:szCs w:val="24"/>
              </w:rPr>
              <w:fldChar w:fldCharType="end"/>
            </w:r>
          </w:hyperlink>
        </w:p>
        <w:p w14:paraId="19E2955D" w14:textId="1A167385" w:rsidR="00E5188B" w:rsidRPr="00E5188B" w:rsidRDefault="00E5188B" w:rsidP="00E5188B">
          <w:pPr>
            <w:pStyle w:val="TDC1"/>
            <w:tabs>
              <w:tab w:val="left" w:pos="720"/>
              <w:tab w:val="right" w:leader="dot" w:pos="8777"/>
            </w:tabs>
            <w:spacing w:line="276" w:lineRule="auto"/>
            <w:rPr>
              <w:rFonts w:ascii="Times New Roman" w:eastAsiaTheme="minorEastAsia" w:hAnsi="Times New Roman" w:cs="Times New Roman"/>
              <w:noProof/>
              <w:kern w:val="2"/>
              <w:sz w:val="24"/>
              <w:szCs w:val="24"/>
              <w14:ligatures w14:val="standardContextual"/>
            </w:rPr>
          </w:pPr>
          <w:hyperlink w:anchor="_Toc230554174" w:history="1">
            <w:r w:rsidRPr="00E5188B">
              <w:rPr>
                <w:rStyle w:val="Hipervnculo"/>
                <w:rFonts w:ascii="Times New Roman" w:hAnsi="Times New Roman" w:cs="Times New Roman"/>
                <w:noProof/>
                <w:sz w:val="24"/>
                <w:szCs w:val="24"/>
              </w:rPr>
              <w:t>8.3.</w:t>
            </w:r>
            <w:r w:rsidRPr="00E5188B">
              <w:rPr>
                <w:rFonts w:ascii="Times New Roman" w:eastAsiaTheme="minorEastAsia" w:hAnsi="Times New Roman" w:cs="Times New Roman"/>
                <w:noProof/>
                <w:kern w:val="2"/>
                <w:sz w:val="24"/>
                <w:szCs w:val="24"/>
                <w14:ligatures w14:val="standardContextual"/>
              </w:rPr>
              <w:tab/>
            </w:r>
            <w:r w:rsidRPr="00E5188B">
              <w:rPr>
                <w:rStyle w:val="Hipervnculo"/>
                <w:rFonts w:ascii="Times New Roman" w:hAnsi="Times New Roman" w:cs="Times New Roman"/>
                <w:noProof/>
                <w:sz w:val="24"/>
                <w:szCs w:val="24"/>
              </w:rPr>
              <w:t>Contribuciones originales del TFG</w:t>
            </w:r>
            <w:r w:rsidRPr="00E5188B">
              <w:rPr>
                <w:rFonts w:ascii="Times New Roman" w:hAnsi="Times New Roman" w:cs="Times New Roman"/>
                <w:noProof/>
                <w:webHidden/>
                <w:sz w:val="24"/>
                <w:szCs w:val="24"/>
              </w:rPr>
              <w:tab/>
            </w:r>
            <w:r w:rsidRPr="00E5188B">
              <w:rPr>
                <w:rFonts w:ascii="Times New Roman" w:hAnsi="Times New Roman" w:cs="Times New Roman"/>
                <w:noProof/>
                <w:webHidden/>
                <w:sz w:val="24"/>
                <w:szCs w:val="24"/>
              </w:rPr>
              <w:fldChar w:fldCharType="begin"/>
            </w:r>
            <w:r w:rsidRPr="00E5188B">
              <w:rPr>
                <w:rFonts w:ascii="Times New Roman" w:hAnsi="Times New Roman" w:cs="Times New Roman"/>
                <w:noProof/>
                <w:webHidden/>
                <w:sz w:val="24"/>
                <w:szCs w:val="24"/>
              </w:rPr>
              <w:instrText xml:space="preserve"> PAGEREF _Toc230554174 \h </w:instrText>
            </w:r>
            <w:r w:rsidRPr="00E5188B">
              <w:rPr>
                <w:rFonts w:ascii="Times New Roman" w:hAnsi="Times New Roman" w:cs="Times New Roman"/>
                <w:noProof/>
                <w:webHidden/>
                <w:sz w:val="24"/>
                <w:szCs w:val="24"/>
              </w:rPr>
            </w:r>
            <w:r w:rsidRPr="00E5188B">
              <w:rPr>
                <w:rFonts w:ascii="Times New Roman" w:hAnsi="Times New Roman" w:cs="Times New Roman"/>
                <w:noProof/>
                <w:webHidden/>
                <w:sz w:val="24"/>
                <w:szCs w:val="24"/>
              </w:rPr>
              <w:fldChar w:fldCharType="separate"/>
            </w:r>
            <w:r w:rsidRPr="00E5188B">
              <w:rPr>
                <w:rFonts w:ascii="Times New Roman" w:hAnsi="Times New Roman" w:cs="Times New Roman"/>
                <w:noProof/>
                <w:webHidden/>
                <w:sz w:val="24"/>
                <w:szCs w:val="24"/>
              </w:rPr>
              <w:t>71</w:t>
            </w:r>
            <w:r w:rsidRPr="00E5188B">
              <w:rPr>
                <w:rFonts w:ascii="Times New Roman" w:hAnsi="Times New Roman" w:cs="Times New Roman"/>
                <w:noProof/>
                <w:webHidden/>
                <w:sz w:val="24"/>
                <w:szCs w:val="24"/>
              </w:rPr>
              <w:fldChar w:fldCharType="end"/>
            </w:r>
          </w:hyperlink>
        </w:p>
        <w:p w14:paraId="2488C72F" w14:textId="2C5E63CB" w:rsidR="00E5188B" w:rsidRPr="00E5188B" w:rsidRDefault="00E5188B" w:rsidP="00E5188B">
          <w:pPr>
            <w:pStyle w:val="TDC1"/>
            <w:tabs>
              <w:tab w:val="left" w:pos="720"/>
              <w:tab w:val="right" w:leader="dot" w:pos="8777"/>
            </w:tabs>
            <w:spacing w:line="276" w:lineRule="auto"/>
            <w:rPr>
              <w:rFonts w:ascii="Times New Roman" w:eastAsiaTheme="minorEastAsia" w:hAnsi="Times New Roman" w:cs="Times New Roman"/>
              <w:noProof/>
              <w:kern w:val="2"/>
              <w:sz w:val="24"/>
              <w:szCs w:val="24"/>
              <w14:ligatures w14:val="standardContextual"/>
            </w:rPr>
          </w:pPr>
          <w:hyperlink w:anchor="_Toc230554175" w:history="1">
            <w:r w:rsidRPr="00E5188B">
              <w:rPr>
                <w:rStyle w:val="Hipervnculo"/>
                <w:rFonts w:ascii="Times New Roman" w:hAnsi="Times New Roman" w:cs="Times New Roman"/>
                <w:noProof/>
                <w:sz w:val="24"/>
                <w:szCs w:val="24"/>
              </w:rPr>
              <w:t>8.4.</w:t>
            </w:r>
            <w:r w:rsidRPr="00E5188B">
              <w:rPr>
                <w:rFonts w:ascii="Times New Roman" w:eastAsiaTheme="minorEastAsia" w:hAnsi="Times New Roman" w:cs="Times New Roman"/>
                <w:noProof/>
                <w:kern w:val="2"/>
                <w:sz w:val="24"/>
                <w:szCs w:val="24"/>
                <w14:ligatures w14:val="standardContextual"/>
              </w:rPr>
              <w:tab/>
            </w:r>
            <w:r w:rsidRPr="00E5188B">
              <w:rPr>
                <w:rStyle w:val="Hipervnculo"/>
                <w:rFonts w:ascii="Times New Roman" w:hAnsi="Times New Roman" w:cs="Times New Roman"/>
                <w:noProof/>
                <w:sz w:val="24"/>
                <w:szCs w:val="24"/>
              </w:rPr>
              <w:t>Limitaciones del trabajo</w:t>
            </w:r>
            <w:r w:rsidRPr="00E5188B">
              <w:rPr>
                <w:rFonts w:ascii="Times New Roman" w:hAnsi="Times New Roman" w:cs="Times New Roman"/>
                <w:noProof/>
                <w:webHidden/>
                <w:sz w:val="24"/>
                <w:szCs w:val="24"/>
              </w:rPr>
              <w:tab/>
            </w:r>
            <w:r w:rsidRPr="00E5188B">
              <w:rPr>
                <w:rFonts w:ascii="Times New Roman" w:hAnsi="Times New Roman" w:cs="Times New Roman"/>
                <w:noProof/>
                <w:webHidden/>
                <w:sz w:val="24"/>
                <w:szCs w:val="24"/>
              </w:rPr>
              <w:fldChar w:fldCharType="begin"/>
            </w:r>
            <w:r w:rsidRPr="00E5188B">
              <w:rPr>
                <w:rFonts w:ascii="Times New Roman" w:hAnsi="Times New Roman" w:cs="Times New Roman"/>
                <w:noProof/>
                <w:webHidden/>
                <w:sz w:val="24"/>
                <w:szCs w:val="24"/>
              </w:rPr>
              <w:instrText xml:space="preserve"> PAGEREF _Toc230554175 \h </w:instrText>
            </w:r>
            <w:r w:rsidRPr="00E5188B">
              <w:rPr>
                <w:rFonts w:ascii="Times New Roman" w:hAnsi="Times New Roman" w:cs="Times New Roman"/>
                <w:noProof/>
                <w:webHidden/>
                <w:sz w:val="24"/>
                <w:szCs w:val="24"/>
              </w:rPr>
            </w:r>
            <w:r w:rsidRPr="00E5188B">
              <w:rPr>
                <w:rFonts w:ascii="Times New Roman" w:hAnsi="Times New Roman" w:cs="Times New Roman"/>
                <w:noProof/>
                <w:webHidden/>
                <w:sz w:val="24"/>
                <w:szCs w:val="24"/>
              </w:rPr>
              <w:fldChar w:fldCharType="separate"/>
            </w:r>
            <w:r w:rsidRPr="00E5188B">
              <w:rPr>
                <w:rFonts w:ascii="Times New Roman" w:hAnsi="Times New Roman" w:cs="Times New Roman"/>
                <w:noProof/>
                <w:webHidden/>
                <w:sz w:val="24"/>
                <w:szCs w:val="24"/>
              </w:rPr>
              <w:t>72</w:t>
            </w:r>
            <w:r w:rsidRPr="00E5188B">
              <w:rPr>
                <w:rFonts w:ascii="Times New Roman" w:hAnsi="Times New Roman" w:cs="Times New Roman"/>
                <w:noProof/>
                <w:webHidden/>
                <w:sz w:val="24"/>
                <w:szCs w:val="24"/>
              </w:rPr>
              <w:fldChar w:fldCharType="end"/>
            </w:r>
          </w:hyperlink>
        </w:p>
        <w:p w14:paraId="2E4E2AF8" w14:textId="48A25449" w:rsidR="00E5188B" w:rsidRPr="00E5188B" w:rsidRDefault="00E5188B" w:rsidP="00E5188B">
          <w:pPr>
            <w:pStyle w:val="TDC1"/>
            <w:tabs>
              <w:tab w:val="left" w:pos="480"/>
              <w:tab w:val="right" w:leader="dot" w:pos="8777"/>
            </w:tabs>
            <w:spacing w:line="276" w:lineRule="auto"/>
            <w:rPr>
              <w:rFonts w:ascii="Times New Roman" w:eastAsiaTheme="minorEastAsia" w:hAnsi="Times New Roman" w:cs="Times New Roman"/>
              <w:noProof/>
              <w:kern w:val="2"/>
              <w:sz w:val="24"/>
              <w:szCs w:val="24"/>
              <w14:ligatures w14:val="standardContextual"/>
            </w:rPr>
          </w:pPr>
          <w:hyperlink w:anchor="_Toc230554176" w:history="1">
            <w:r w:rsidRPr="00E5188B">
              <w:rPr>
                <w:rStyle w:val="Hipervnculo"/>
                <w:rFonts w:ascii="Times New Roman" w:hAnsi="Times New Roman" w:cs="Times New Roman"/>
                <w:noProof/>
                <w:sz w:val="24"/>
                <w:szCs w:val="24"/>
              </w:rPr>
              <w:t>9.</w:t>
            </w:r>
            <w:r w:rsidRPr="00E5188B">
              <w:rPr>
                <w:rFonts w:ascii="Times New Roman" w:eastAsiaTheme="minorEastAsia" w:hAnsi="Times New Roman" w:cs="Times New Roman"/>
                <w:noProof/>
                <w:kern w:val="2"/>
                <w:sz w:val="24"/>
                <w:szCs w:val="24"/>
                <w14:ligatures w14:val="standardContextual"/>
              </w:rPr>
              <w:tab/>
            </w:r>
            <w:r w:rsidRPr="00E5188B">
              <w:rPr>
                <w:rStyle w:val="Hipervnculo"/>
                <w:rFonts w:ascii="Times New Roman" w:hAnsi="Times New Roman" w:cs="Times New Roman"/>
                <w:noProof/>
                <w:sz w:val="24"/>
                <w:szCs w:val="24"/>
              </w:rPr>
              <w:t>TRABAJO FUTURO</w:t>
            </w:r>
            <w:r w:rsidRPr="00E5188B">
              <w:rPr>
                <w:rFonts w:ascii="Times New Roman" w:hAnsi="Times New Roman" w:cs="Times New Roman"/>
                <w:noProof/>
                <w:webHidden/>
                <w:sz w:val="24"/>
                <w:szCs w:val="24"/>
              </w:rPr>
              <w:tab/>
            </w:r>
            <w:r w:rsidRPr="00E5188B">
              <w:rPr>
                <w:rFonts w:ascii="Times New Roman" w:hAnsi="Times New Roman" w:cs="Times New Roman"/>
                <w:noProof/>
                <w:webHidden/>
                <w:sz w:val="24"/>
                <w:szCs w:val="24"/>
              </w:rPr>
              <w:fldChar w:fldCharType="begin"/>
            </w:r>
            <w:r w:rsidRPr="00E5188B">
              <w:rPr>
                <w:rFonts w:ascii="Times New Roman" w:hAnsi="Times New Roman" w:cs="Times New Roman"/>
                <w:noProof/>
                <w:webHidden/>
                <w:sz w:val="24"/>
                <w:szCs w:val="24"/>
              </w:rPr>
              <w:instrText xml:space="preserve"> PAGEREF _Toc230554176 \h </w:instrText>
            </w:r>
            <w:r w:rsidRPr="00E5188B">
              <w:rPr>
                <w:rFonts w:ascii="Times New Roman" w:hAnsi="Times New Roman" w:cs="Times New Roman"/>
                <w:noProof/>
                <w:webHidden/>
                <w:sz w:val="24"/>
                <w:szCs w:val="24"/>
              </w:rPr>
            </w:r>
            <w:r w:rsidRPr="00E5188B">
              <w:rPr>
                <w:rFonts w:ascii="Times New Roman" w:hAnsi="Times New Roman" w:cs="Times New Roman"/>
                <w:noProof/>
                <w:webHidden/>
                <w:sz w:val="24"/>
                <w:szCs w:val="24"/>
              </w:rPr>
              <w:fldChar w:fldCharType="separate"/>
            </w:r>
            <w:r w:rsidRPr="00E5188B">
              <w:rPr>
                <w:rFonts w:ascii="Times New Roman" w:hAnsi="Times New Roman" w:cs="Times New Roman"/>
                <w:noProof/>
                <w:webHidden/>
                <w:sz w:val="24"/>
                <w:szCs w:val="24"/>
              </w:rPr>
              <w:t>73</w:t>
            </w:r>
            <w:r w:rsidRPr="00E5188B">
              <w:rPr>
                <w:rFonts w:ascii="Times New Roman" w:hAnsi="Times New Roman" w:cs="Times New Roman"/>
                <w:noProof/>
                <w:webHidden/>
                <w:sz w:val="24"/>
                <w:szCs w:val="24"/>
              </w:rPr>
              <w:fldChar w:fldCharType="end"/>
            </w:r>
          </w:hyperlink>
        </w:p>
        <w:p w14:paraId="07D33E38" w14:textId="04DA009E" w:rsidR="00E5188B" w:rsidRPr="00E5188B" w:rsidRDefault="00E5188B" w:rsidP="00E5188B">
          <w:pPr>
            <w:pStyle w:val="TDC1"/>
            <w:tabs>
              <w:tab w:val="left" w:pos="720"/>
              <w:tab w:val="right" w:leader="dot" w:pos="8777"/>
            </w:tabs>
            <w:spacing w:line="276" w:lineRule="auto"/>
            <w:rPr>
              <w:rFonts w:ascii="Times New Roman" w:eastAsiaTheme="minorEastAsia" w:hAnsi="Times New Roman" w:cs="Times New Roman"/>
              <w:noProof/>
              <w:kern w:val="2"/>
              <w:sz w:val="24"/>
              <w:szCs w:val="24"/>
              <w14:ligatures w14:val="standardContextual"/>
            </w:rPr>
          </w:pPr>
          <w:hyperlink w:anchor="_Toc230554177" w:history="1">
            <w:r w:rsidRPr="00E5188B">
              <w:rPr>
                <w:rStyle w:val="Hipervnculo"/>
                <w:rFonts w:ascii="Times New Roman" w:hAnsi="Times New Roman" w:cs="Times New Roman"/>
                <w:noProof/>
                <w:sz w:val="24"/>
                <w:szCs w:val="24"/>
              </w:rPr>
              <w:t>9.1.</w:t>
            </w:r>
            <w:r w:rsidRPr="00E5188B">
              <w:rPr>
                <w:rFonts w:ascii="Times New Roman" w:eastAsiaTheme="minorEastAsia" w:hAnsi="Times New Roman" w:cs="Times New Roman"/>
                <w:noProof/>
                <w:kern w:val="2"/>
                <w:sz w:val="24"/>
                <w:szCs w:val="24"/>
                <w14:ligatures w14:val="standardContextual"/>
              </w:rPr>
              <w:tab/>
            </w:r>
            <w:r w:rsidRPr="00E5188B">
              <w:rPr>
                <w:rStyle w:val="Hipervnculo"/>
                <w:rFonts w:ascii="Times New Roman" w:hAnsi="Times New Roman" w:cs="Times New Roman"/>
                <w:noProof/>
                <w:sz w:val="24"/>
                <w:szCs w:val="24"/>
              </w:rPr>
              <w:t>Ampliación del dataset y active learning en producción</w:t>
            </w:r>
            <w:r w:rsidRPr="00E5188B">
              <w:rPr>
                <w:rFonts w:ascii="Times New Roman" w:hAnsi="Times New Roman" w:cs="Times New Roman"/>
                <w:noProof/>
                <w:webHidden/>
                <w:sz w:val="24"/>
                <w:szCs w:val="24"/>
              </w:rPr>
              <w:tab/>
            </w:r>
            <w:r w:rsidRPr="00E5188B">
              <w:rPr>
                <w:rFonts w:ascii="Times New Roman" w:hAnsi="Times New Roman" w:cs="Times New Roman"/>
                <w:noProof/>
                <w:webHidden/>
                <w:sz w:val="24"/>
                <w:szCs w:val="24"/>
              </w:rPr>
              <w:fldChar w:fldCharType="begin"/>
            </w:r>
            <w:r w:rsidRPr="00E5188B">
              <w:rPr>
                <w:rFonts w:ascii="Times New Roman" w:hAnsi="Times New Roman" w:cs="Times New Roman"/>
                <w:noProof/>
                <w:webHidden/>
                <w:sz w:val="24"/>
                <w:szCs w:val="24"/>
              </w:rPr>
              <w:instrText xml:space="preserve"> PAGEREF _Toc230554177 \h </w:instrText>
            </w:r>
            <w:r w:rsidRPr="00E5188B">
              <w:rPr>
                <w:rFonts w:ascii="Times New Roman" w:hAnsi="Times New Roman" w:cs="Times New Roman"/>
                <w:noProof/>
                <w:webHidden/>
                <w:sz w:val="24"/>
                <w:szCs w:val="24"/>
              </w:rPr>
            </w:r>
            <w:r w:rsidRPr="00E5188B">
              <w:rPr>
                <w:rFonts w:ascii="Times New Roman" w:hAnsi="Times New Roman" w:cs="Times New Roman"/>
                <w:noProof/>
                <w:webHidden/>
                <w:sz w:val="24"/>
                <w:szCs w:val="24"/>
              </w:rPr>
              <w:fldChar w:fldCharType="separate"/>
            </w:r>
            <w:r w:rsidRPr="00E5188B">
              <w:rPr>
                <w:rFonts w:ascii="Times New Roman" w:hAnsi="Times New Roman" w:cs="Times New Roman"/>
                <w:noProof/>
                <w:webHidden/>
                <w:sz w:val="24"/>
                <w:szCs w:val="24"/>
              </w:rPr>
              <w:t>73</w:t>
            </w:r>
            <w:r w:rsidRPr="00E5188B">
              <w:rPr>
                <w:rFonts w:ascii="Times New Roman" w:hAnsi="Times New Roman" w:cs="Times New Roman"/>
                <w:noProof/>
                <w:webHidden/>
                <w:sz w:val="24"/>
                <w:szCs w:val="24"/>
              </w:rPr>
              <w:fldChar w:fldCharType="end"/>
            </w:r>
          </w:hyperlink>
        </w:p>
        <w:p w14:paraId="4E06A0D1" w14:textId="1E1D0B11" w:rsidR="00E5188B" w:rsidRPr="00E5188B" w:rsidRDefault="00E5188B" w:rsidP="00E5188B">
          <w:pPr>
            <w:pStyle w:val="TDC1"/>
            <w:tabs>
              <w:tab w:val="left" w:pos="720"/>
              <w:tab w:val="right" w:leader="dot" w:pos="8777"/>
            </w:tabs>
            <w:spacing w:line="276" w:lineRule="auto"/>
            <w:rPr>
              <w:rFonts w:ascii="Times New Roman" w:eastAsiaTheme="minorEastAsia" w:hAnsi="Times New Roman" w:cs="Times New Roman"/>
              <w:noProof/>
              <w:kern w:val="2"/>
              <w:sz w:val="24"/>
              <w:szCs w:val="24"/>
              <w14:ligatures w14:val="standardContextual"/>
            </w:rPr>
          </w:pPr>
          <w:hyperlink w:anchor="_Toc230554178" w:history="1">
            <w:r w:rsidRPr="00E5188B">
              <w:rPr>
                <w:rStyle w:val="Hipervnculo"/>
                <w:rFonts w:ascii="Times New Roman" w:hAnsi="Times New Roman" w:cs="Times New Roman"/>
                <w:noProof/>
                <w:sz w:val="24"/>
                <w:szCs w:val="24"/>
              </w:rPr>
              <w:t>9.2.</w:t>
            </w:r>
            <w:r w:rsidRPr="00E5188B">
              <w:rPr>
                <w:rFonts w:ascii="Times New Roman" w:eastAsiaTheme="minorEastAsia" w:hAnsi="Times New Roman" w:cs="Times New Roman"/>
                <w:noProof/>
                <w:kern w:val="2"/>
                <w:sz w:val="24"/>
                <w:szCs w:val="24"/>
                <w14:ligatures w14:val="standardContextual"/>
              </w:rPr>
              <w:tab/>
            </w:r>
            <w:r w:rsidRPr="00E5188B">
              <w:rPr>
                <w:rStyle w:val="Hipervnculo"/>
                <w:rFonts w:ascii="Times New Roman" w:hAnsi="Times New Roman" w:cs="Times New Roman"/>
                <w:noProof/>
                <w:sz w:val="24"/>
                <w:szCs w:val="24"/>
              </w:rPr>
              <w:t>Validación empírica de latencia en Jetson Orin Nano y optimización TensorRT</w:t>
            </w:r>
            <w:r w:rsidRPr="00E5188B">
              <w:rPr>
                <w:rFonts w:ascii="Times New Roman" w:hAnsi="Times New Roman" w:cs="Times New Roman"/>
                <w:noProof/>
                <w:webHidden/>
                <w:sz w:val="24"/>
                <w:szCs w:val="24"/>
              </w:rPr>
              <w:tab/>
            </w:r>
            <w:r w:rsidRPr="00E5188B">
              <w:rPr>
                <w:rFonts w:ascii="Times New Roman" w:hAnsi="Times New Roman" w:cs="Times New Roman"/>
                <w:noProof/>
                <w:webHidden/>
                <w:sz w:val="24"/>
                <w:szCs w:val="24"/>
              </w:rPr>
              <w:fldChar w:fldCharType="begin"/>
            </w:r>
            <w:r w:rsidRPr="00E5188B">
              <w:rPr>
                <w:rFonts w:ascii="Times New Roman" w:hAnsi="Times New Roman" w:cs="Times New Roman"/>
                <w:noProof/>
                <w:webHidden/>
                <w:sz w:val="24"/>
                <w:szCs w:val="24"/>
              </w:rPr>
              <w:instrText xml:space="preserve"> PAGEREF _Toc230554178 \h </w:instrText>
            </w:r>
            <w:r w:rsidRPr="00E5188B">
              <w:rPr>
                <w:rFonts w:ascii="Times New Roman" w:hAnsi="Times New Roman" w:cs="Times New Roman"/>
                <w:noProof/>
                <w:webHidden/>
                <w:sz w:val="24"/>
                <w:szCs w:val="24"/>
              </w:rPr>
            </w:r>
            <w:r w:rsidRPr="00E5188B">
              <w:rPr>
                <w:rFonts w:ascii="Times New Roman" w:hAnsi="Times New Roman" w:cs="Times New Roman"/>
                <w:noProof/>
                <w:webHidden/>
                <w:sz w:val="24"/>
                <w:szCs w:val="24"/>
              </w:rPr>
              <w:fldChar w:fldCharType="separate"/>
            </w:r>
            <w:r w:rsidRPr="00E5188B">
              <w:rPr>
                <w:rFonts w:ascii="Times New Roman" w:hAnsi="Times New Roman" w:cs="Times New Roman"/>
                <w:noProof/>
                <w:webHidden/>
                <w:sz w:val="24"/>
                <w:szCs w:val="24"/>
              </w:rPr>
              <w:t>74</w:t>
            </w:r>
            <w:r w:rsidRPr="00E5188B">
              <w:rPr>
                <w:rFonts w:ascii="Times New Roman" w:hAnsi="Times New Roman" w:cs="Times New Roman"/>
                <w:noProof/>
                <w:webHidden/>
                <w:sz w:val="24"/>
                <w:szCs w:val="24"/>
              </w:rPr>
              <w:fldChar w:fldCharType="end"/>
            </w:r>
          </w:hyperlink>
        </w:p>
        <w:p w14:paraId="6F544DC9" w14:textId="01B0B368" w:rsidR="00E5188B" w:rsidRPr="00E5188B" w:rsidRDefault="00E5188B" w:rsidP="00E5188B">
          <w:pPr>
            <w:pStyle w:val="TDC1"/>
            <w:tabs>
              <w:tab w:val="left" w:pos="720"/>
              <w:tab w:val="right" w:leader="dot" w:pos="8777"/>
            </w:tabs>
            <w:spacing w:line="276" w:lineRule="auto"/>
            <w:rPr>
              <w:rFonts w:ascii="Times New Roman" w:eastAsiaTheme="minorEastAsia" w:hAnsi="Times New Roman" w:cs="Times New Roman"/>
              <w:noProof/>
              <w:kern w:val="2"/>
              <w:sz w:val="24"/>
              <w:szCs w:val="24"/>
              <w14:ligatures w14:val="standardContextual"/>
            </w:rPr>
          </w:pPr>
          <w:hyperlink w:anchor="_Toc230554179" w:history="1">
            <w:r w:rsidRPr="00E5188B">
              <w:rPr>
                <w:rStyle w:val="Hipervnculo"/>
                <w:rFonts w:ascii="Times New Roman" w:hAnsi="Times New Roman" w:cs="Times New Roman"/>
                <w:noProof/>
                <w:sz w:val="24"/>
                <w:szCs w:val="24"/>
              </w:rPr>
              <w:t>9.3.</w:t>
            </w:r>
            <w:r w:rsidRPr="00E5188B">
              <w:rPr>
                <w:rFonts w:ascii="Times New Roman" w:eastAsiaTheme="minorEastAsia" w:hAnsi="Times New Roman" w:cs="Times New Roman"/>
                <w:noProof/>
                <w:kern w:val="2"/>
                <w:sz w:val="24"/>
                <w:szCs w:val="24"/>
                <w14:ligatures w14:val="standardContextual"/>
              </w:rPr>
              <w:tab/>
            </w:r>
            <w:r w:rsidRPr="00E5188B">
              <w:rPr>
                <w:rStyle w:val="Hipervnculo"/>
                <w:rFonts w:ascii="Times New Roman" w:hAnsi="Times New Roman" w:cs="Times New Roman"/>
                <w:noProof/>
                <w:sz w:val="24"/>
                <w:szCs w:val="24"/>
              </w:rPr>
              <w:t>Extensión a nuevas clases (tetra brik, otros plásticos) conforme al PPWR 2029</w:t>
            </w:r>
            <w:r w:rsidRPr="00E5188B">
              <w:rPr>
                <w:rFonts w:ascii="Times New Roman" w:hAnsi="Times New Roman" w:cs="Times New Roman"/>
                <w:noProof/>
                <w:webHidden/>
                <w:sz w:val="24"/>
                <w:szCs w:val="24"/>
              </w:rPr>
              <w:tab/>
            </w:r>
            <w:r w:rsidRPr="00E5188B">
              <w:rPr>
                <w:rFonts w:ascii="Times New Roman" w:hAnsi="Times New Roman" w:cs="Times New Roman"/>
                <w:noProof/>
                <w:webHidden/>
                <w:sz w:val="24"/>
                <w:szCs w:val="24"/>
              </w:rPr>
              <w:fldChar w:fldCharType="begin"/>
            </w:r>
            <w:r w:rsidRPr="00E5188B">
              <w:rPr>
                <w:rFonts w:ascii="Times New Roman" w:hAnsi="Times New Roman" w:cs="Times New Roman"/>
                <w:noProof/>
                <w:webHidden/>
                <w:sz w:val="24"/>
                <w:szCs w:val="24"/>
              </w:rPr>
              <w:instrText xml:space="preserve"> PAGEREF _Toc230554179 \h </w:instrText>
            </w:r>
            <w:r w:rsidRPr="00E5188B">
              <w:rPr>
                <w:rFonts w:ascii="Times New Roman" w:hAnsi="Times New Roman" w:cs="Times New Roman"/>
                <w:noProof/>
                <w:webHidden/>
                <w:sz w:val="24"/>
                <w:szCs w:val="24"/>
              </w:rPr>
            </w:r>
            <w:r w:rsidRPr="00E5188B">
              <w:rPr>
                <w:rFonts w:ascii="Times New Roman" w:hAnsi="Times New Roman" w:cs="Times New Roman"/>
                <w:noProof/>
                <w:webHidden/>
                <w:sz w:val="24"/>
                <w:szCs w:val="24"/>
              </w:rPr>
              <w:fldChar w:fldCharType="separate"/>
            </w:r>
            <w:r w:rsidRPr="00E5188B">
              <w:rPr>
                <w:rFonts w:ascii="Times New Roman" w:hAnsi="Times New Roman" w:cs="Times New Roman"/>
                <w:noProof/>
                <w:webHidden/>
                <w:sz w:val="24"/>
                <w:szCs w:val="24"/>
              </w:rPr>
              <w:t>74</w:t>
            </w:r>
            <w:r w:rsidRPr="00E5188B">
              <w:rPr>
                <w:rFonts w:ascii="Times New Roman" w:hAnsi="Times New Roman" w:cs="Times New Roman"/>
                <w:noProof/>
                <w:webHidden/>
                <w:sz w:val="24"/>
                <w:szCs w:val="24"/>
              </w:rPr>
              <w:fldChar w:fldCharType="end"/>
            </w:r>
          </w:hyperlink>
        </w:p>
        <w:p w14:paraId="10390C63" w14:textId="7DF3F02E" w:rsidR="00E5188B" w:rsidRPr="00E5188B" w:rsidRDefault="00E5188B" w:rsidP="00E5188B">
          <w:pPr>
            <w:pStyle w:val="TDC1"/>
            <w:tabs>
              <w:tab w:val="left" w:pos="720"/>
              <w:tab w:val="right" w:leader="dot" w:pos="8777"/>
            </w:tabs>
            <w:spacing w:line="276" w:lineRule="auto"/>
            <w:rPr>
              <w:rFonts w:ascii="Times New Roman" w:eastAsiaTheme="minorEastAsia" w:hAnsi="Times New Roman" w:cs="Times New Roman"/>
              <w:noProof/>
              <w:kern w:val="2"/>
              <w:sz w:val="24"/>
              <w:szCs w:val="24"/>
              <w14:ligatures w14:val="standardContextual"/>
            </w:rPr>
          </w:pPr>
          <w:hyperlink w:anchor="_Toc230554180" w:history="1">
            <w:r w:rsidRPr="00E5188B">
              <w:rPr>
                <w:rStyle w:val="Hipervnculo"/>
                <w:rFonts w:ascii="Times New Roman" w:hAnsi="Times New Roman" w:cs="Times New Roman"/>
                <w:noProof/>
                <w:sz w:val="24"/>
                <w:szCs w:val="24"/>
              </w:rPr>
              <w:t>9.4.</w:t>
            </w:r>
            <w:r w:rsidRPr="00E5188B">
              <w:rPr>
                <w:rFonts w:ascii="Times New Roman" w:eastAsiaTheme="minorEastAsia" w:hAnsi="Times New Roman" w:cs="Times New Roman"/>
                <w:noProof/>
                <w:kern w:val="2"/>
                <w:sz w:val="24"/>
                <w:szCs w:val="24"/>
                <w14:ligatures w14:val="standardContextual"/>
              </w:rPr>
              <w:tab/>
            </w:r>
            <w:r w:rsidRPr="00E5188B">
              <w:rPr>
                <w:rStyle w:val="Hipervnculo"/>
                <w:rFonts w:ascii="Times New Roman" w:hAnsi="Times New Roman" w:cs="Times New Roman"/>
                <w:noProof/>
                <w:sz w:val="24"/>
                <w:szCs w:val="24"/>
              </w:rPr>
              <w:t>Integración de mecanismos de atención (SE, CBAM) sobre ConvNeXt-Tiny</w:t>
            </w:r>
            <w:r w:rsidRPr="00E5188B">
              <w:rPr>
                <w:rFonts w:ascii="Times New Roman" w:hAnsi="Times New Roman" w:cs="Times New Roman"/>
                <w:noProof/>
                <w:webHidden/>
                <w:sz w:val="24"/>
                <w:szCs w:val="24"/>
              </w:rPr>
              <w:tab/>
            </w:r>
            <w:r w:rsidRPr="00E5188B">
              <w:rPr>
                <w:rFonts w:ascii="Times New Roman" w:hAnsi="Times New Roman" w:cs="Times New Roman"/>
                <w:noProof/>
                <w:webHidden/>
                <w:sz w:val="24"/>
                <w:szCs w:val="24"/>
              </w:rPr>
              <w:fldChar w:fldCharType="begin"/>
            </w:r>
            <w:r w:rsidRPr="00E5188B">
              <w:rPr>
                <w:rFonts w:ascii="Times New Roman" w:hAnsi="Times New Roman" w:cs="Times New Roman"/>
                <w:noProof/>
                <w:webHidden/>
                <w:sz w:val="24"/>
                <w:szCs w:val="24"/>
              </w:rPr>
              <w:instrText xml:space="preserve"> PAGEREF _Toc230554180 \h </w:instrText>
            </w:r>
            <w:r w:rsidRPr="00E5188B">
              <w:rPr>
                <w:rFonts w:ascii="Times New Roman" w:hAnsi="Times New Roman" w:cs="Times New Roman"/>
                <w:noProof/>
                <w:webHidden/>
                <w:sz w:val="24"/>
                <w:szCs w:val="24"/>
              </w:rPr>
            </w:r>
            <w:r w:rsidRPr="00E5188B">
              <w:rPr>
                <w:rFonts w:ascii="Times New Roman" w:hAnsi="Times New Roman" w:cs="Times New Roman"/>
                <w:noProof/>
                <w:webHidden/>
                <w:sz w:val="24"/>
                <w:szCs w:val="24"/>
              </w:rPr>
              <w:fldChar w:fldCharType="separate"/>
            </w:r>
            <w:r w:rsidRPr="00E5188B">
              <w:rPr>
                <w:rFonts w:ascii="Times New Roman" w:hAnsi="Times New Roman" w:cs="Times New Roman"/>
                <w:noProof/>
                <w:webHidden/>
                <w:sz w:val="24"/>
                <w:szCs w:val="24"/>
              </w:rPr>
              <w:t>75</w:t>
            </w:r>
            <w:r w:rsidRPr="00E5188B">
              <w:rPr>
                <w:rFonts w:ascii="Times New Roman" w:hAnsi="Times New Roman" w:cs="Times New Roman"/>
                <w:noProof/>
                <w:webHidden/>
                <w:sz w:val="24"/>
                <w:szCs w:val="24"/>
              </w:rPr>
              <w:fldChar w:fldCharType="end"/>
            </w:r>
          </w:hyperlink>
        </w:p>
        <w:p w14:paraId="779CE8E2" w14:textId="7094B6CA" w:rsidR="00E5188B" w:rsidRPr="00E5188B" w:rsidRDefault="00E5188B" w:rsidP="00E5188B">
          <w:pPr>
            <w:pStyle w:val="TDC1"/>
            <w:tabs>
              <w:tab w:val="left" w:pos="720"/>
              <w:tab w:val="right" w:leader="dot" w:pos="8777"/>
            </w:tabs>
            <w:spacing w:line="276" w:lineRule="auto"/>
            <w:rPr>
              <w:rFonts w:ascii="Times New Roman" w:eastAsiaTheme="minorEastAsia" w:hAnsi="Times New Roman" w:cs="Times New Roman"/>
              <w:noProof/>
              <w:kern w:val="2"/>
              <w:sz w:val="24"/>
              <w:szCs w:val="24"/>
              <w14:ligatures w14:val="standardContextual"/>
            </w:rPr>
          </w:pPr>
          <w:hyperlink w:anchor="_Toc230554181" w:history="1">
            <w:r w:rsidRPr="00E5188B">
              <w:rPr>
                <w:rStyle w:val="Hipervnculo"/>
                <w:rFonts w:ascii="Times New Roman" w:hAnsi="Times New Roman" w:cs="Times New Roman"/>
                <w:noProof/>
                <w:sz w:val="24"/>
                <w:szCs w:val="24"/>
              </w:rPr>
              <w:t>9.5.</w:t>
            </w:r>
            <w:r w:rsidRPr="00E5188B">
              <w:rPr>
                <w:rFonts w:ascii="Times New Roman" w:eastAsiaTheme="minorEastAsia" w:hAnsi="Times New Roman" w:cs="Times New Roman"/>
                <w:noProof/>
                <w:kern w:val="2"/>
                <w:sz w:val="24"/>
                <w:szCs w:val="24"/>
                <w14:ligatures w14:val="standardContextual"/>
              </w:rPr>
              <w:tab/>
            </w:r>
            <w:r w:rsidRPr="00E5188B">
              <w:rPr>
                <w:rStyle w:val="Hipervnculo"/>
                <w:rFonts w:ascii="Times New Roman" w:hAnsi="Times New Roman" w:cs="Times New Roman"/>
                <w:noProof/>
                <w:sz w:val="24"/>
                <w:szCs w:val="24"/>
              </w:rPr>
              <w:t>Índice de similitud entre datasets para transfer learning inter-dominio</w:t>
            </w:r>
            <w:r w:rsidRPr="00E5188B">
              <w:rPr>
                <w:rFonts w:ascii="Times New Roman" w:hAnsi="Times New Roman" w:cs="Times New Roman"/>
                <w:noProof/>
                <w:webHidden/>
                <w:sz w:val="24"/>
                <w:szCs w:val="24"/>
              </w:rPr>
              <w:tab/>
            </w:r>
            <w:r w:rsidRPr="00E5188B">
              <w:rPr>
                <w:rFonts w:ascii="Times New Roman" w:hAnsi="Times New Roman" w:cs="Times New Roman"/>
                <w:noProof/>
                <w:webHidden/>
                <w:sz w:val="24"/>
                <w:szCs w:val="24"/>
              </w:rPr>
              <w:fldChar w:fldCharType="begin"/>
            </w:r>
            <w:r w:rsidRPr="00E5188B">
              <w:rPr>
                <w:rFonts w:ascii="Times New Roman" w:hAnsi="Times New Roman" w:cs="Times New Roman"/>
                <w:noProof/>
                <w:webHidden/>
                <w:sz w:val="24"/>
                <w:szCs w:val="24"/>
              </w:rPr>
              <w:instrText xml:space="preserve"> PAGEREF _Toc230554181 \h </w:instrText>
            </w:r>
            <w:r w:rsidRPr="00E5188B">
              <w:rPr>
                <w:rFonts w:ascii="Times New Roman" w:hAnsi="Times New Roman" w:cs="Times New Roman"/>
                <w:noProof/>
                <w:webHidden/>
                <w:sz w:val="24"/>
                <w:szCs w:val="24"/>
              </w:rPr>
            </w:r>
            <w:r w:rsidRPr="00E5188B">
              <w:rPr>
                <w:rFonts w:ascii="Times New Roman" w:hAnsi="Times New Roman" w:cs="Times New Roman"/>
                <w:noProof/>
                <w:webHidden/>
                <w:sz w:val="24"/>
                <w:szCs w:val="24"/>
              </w:rPr>
              <w:fldChar w:fldCharType="separate"/>
            </w:r>
            <w:r w:rsidRPr="00E5188B">
              <w:rPr>
                <w:rFonts w:ascii="Times New Roman" w:hAnsi="Times New Roman" w:cs="Times New Roman"/>
                <w:noProof/>
                <w:webHidden/>
                <w:sz w:val="24"/>
                <w:szCs w:val="24"/>
              </w:rPr>
              <w:t>75</w:t>
            </w:r>
            <w:r w:rsidRPr="00E5188B">
              <w:rPr>
                <w:rFonts w:ascii="Times New Roman" w:hAnsi="Times New Roman" w:cs="Times New Roman"/>
                <w:noProof/>
                <w:webHidden/>
                <w:sz w:val="24"/>
                <w:szCs w:val="24"/>
              </w:rPr>
              <w:fldChar w:fldCharType="end"/>
            </w:r>
          </w:hyperlink>
        </w:p>
        <w:p w14:paraId="599F2BC6" w14:textId="5C4C0511" w:rsidR="00E5188B" w:rsidRPr="00E5188B" w:rsidRDefault="00E5188B" w:rsidP="00E5188B">
          <w:pPr>
            <w:pStyle w:val="TDC1"/>
            <w:tabs>
              <w:tab w:val="left" w:pos="720"/>
              <w:tab w:val="right" w:leader="dot" w:pos="8777"/>
            </w:tabs>
            <w:spacing w:line="276" w:lineRule="auto"/>
            <w:rPr>
              <w:rFonts w:ascii="Times New Roman" w:eastAsiaTheme="minorEastAsia" w:hAnsi="Times New Roman" w:cs="Times New Roman"/>
              <w:noProof/>
              <w:kern w:val="2"/>
              <w:sz w:val="24"/>
              <w:szCs w:val="24"/>
              <w14:ligatures w14:val="standardContextual"/>
            </w:rPr>
          </w:pPr>
          <w:hyperlink w:anchor="_Toc230554182" w:history="1">
            <w:r w:rsidRPr="00E5188B">
              <w:rPr>
                <w:rStyle w:val="Hipervnculo"/>
                <w:rFonts w:ascii="Times New Roman" w:hAnsi="Times New Roman" w:cs="Times New Roman"/>
                <w:noProof/>
                <w:sz w:val="24"/>
                <w:szCs w:val="24"/>
              </w:rPr>
              <w:t>10.</w:t>
            </w:r>
            <w:r w:rsidRPr="00E5188B">
              <w:rPr>
                <w:rFonts w:ascii="Times New Roman" w:eastAsiaTheme="minorEastAsia" w:hAnsi="Times New Roman" w:cs="Times New Roman"/>
                <w:noProof/>
                <w:kern w:val="2"/>
                <w:sz w:val="24"/>
                <w:szCs w:val="24"/>
                <w14:ligatures w14:val="standardContextual"/>
              </w:rPr>
              <w:tab/>
            </w:r>
            <w:r w:rsidRPr="00E5188B">
              <w:rPr>
                <w:rStyle w:val="Hipervnculo"/>
                <w:rFonts w:ascii="Times New Roman" w:hAnsi="Times New Roman" w:cs="Times New Roman"/>
                <w:noProof/>
                <w:sz w:val="24"/>
                <w:szCs w:val="24"/>
              </w:rPr>
              <w:t>REFERENCIAS BIBLIOGRÁFICAS</w:t>
            </w:r>
            <w:r w:rsidRPr="00E5188B">
              <w:rPr>
                <w:rFonts w:ascii="Times New Roman" w:hAnsi="Times New Roman" w:cs="Times New Roman"/>
                <w:noProof/>
                <w:webHidden/>
                <w:sz w:val="24"/>
                <w:szCs w:val="24"/>
              </w:rPr>
              <w:tab/>
            </w:r>
            <w:r w:rsidRPr="00E5188B">
              <w:rPr>
                <w:rFonts w:ascii="Times New Roman" w:hAnsi="Times New Roman" w:cs="Times New Roman"/>
                <w:noProof/>
                <w:webHidden/>
                <w:sz w:val="24"/>
                <w:szCs w:val="24"/>
              </w:rPr>
              <w:fldChar w:fldCharType="begin"/>
            </w:r>
            <w:r w:rsidRPr="00E5188B">
              <w:rPr>
                <w:rFonts w:ascii="Times New Roman" w:hAnsi="Times New Roman" w:cs="Times New Roman"/>
                <w:noProof/>
                <w:webHidden/>
                <w:sz w:val="24"/>
                <w:szCs w:val="24"/>
              </w:rPr>
              <w:instrText xml:space="preserve"> PAGEREF _Toc230554182 \h </w:instrText>
            </w:r>
            <w:r w:rsidRPr="00E5188B">
              <w:rPr>
                <w:rFonts w:ascii="Times New Roman" w:hAnsi="Times New Roman" w:cs="Times New Roman"/>
                <w:noProof/>
                <w:webHidden/>
                <w:sz w:val="24"/>
                <w:szCs w:val="24"/>
              </w:rPr>
            </w:r>
            <w:r w:rsidRPr="00E5188B">
              <w:rPr>
                <w:rFonts w:ascii="Times New Roman" w:hAnsi="Times New Roman" w:cs="Times New Roman"/>
                <w:noProof/>
                <w:webHidden/>
                <w:sz w:val="24"/>
                <w:szCs w:val="24"/>
              </w:rPr>
              <w:fldChar w:fldCharType="separate"/>
            </w:r>
            <w:r w:rsidRPr="00E5188B">
              <w:rPr>
                <w:rFonts w:ascii="Times New Roman" w:hAnsi="Times New Roman" w:cs="Times New Roman"/>
                <w:noProof/>
                <w:webHidden/>
                <w:sz w:val="24"/>
                <w:szCs w:val="24"/>
              </w:rPr>
              <w:t>76</w:t>
            </w:r>
            <w:r w:rsidRPr="00E5188B">
              <w:rPr>
                <w:rFonts w:ascii="Times New Roman" w:hAnsi="Times New Roman" w:cs="Times New Roman"/>
                <w:noProof/>
                <w:webHidden/>
                <w:sz w:val="24"/>
                <w:szCs w:val="24"/>
              </w:rPr>
              <w:fldChar w:fldCharType="end"/>
            </w:r>
          </w:hyperlink>
        </w:p>
        <w:p w14:paraId="14C11364" w14:textId="4A5F2691" w:rsidR="00567189" w:rsidRPr="00E5188B" w:rsidRDefault="00567189" w:rsidP="00E5188B">
          <w:pPr>
            <w:spacing w:line="276" w:lineRule="auto"/>
            <w:jc w:val="both"/>
            <w:rPr>
              <w:rFonts w:ascii="Times New Roman" w:hAnsi="Times New Roman" w:cs="Times New Roman"/>
              <w:sz w:val="24"/>
              <w:szCs w:val="24"/>
            </w:rPr>
          </w:pPr>
          <w:r w:rsidRPr="00E5188B">
            <w:rPr>
              <w:rFonts w:ascii="Times New Roman" w:hAnsi="Times New Roman" w:cs="Times New Roman"/>
              <w:sz w:val="24"/>
              <w:szCs w:val="24"/>
            </w:rPr>
            <w:fldChar w:fldCharType="end"/>
          </w:r>
        </w:p>
      </w:sdtContent>
    </w:sdt>
    <w:p w14:paraId="6A0872A6" w14:textId="77777777" w:rsidR="006F05C1" w:rsidRPr="00E5188B" w:rsidRDefault="006F05C1" w:rsidP="00E5188B">
      <w:pPr>
        <w:spacing w:line="276" w:lineRule="auto"/>
        <w:ind w:right="567"/>
        <w:jc w:val="both"/>
        <w:rPr>
          <w:rFonts w:ascii="Times New Roman" w:hAnsi="Times New Roman" w:cs="Times New Roman"/>
          <w:sz w:val="24"/>
          <w:szCs w:val="24"/>
          <w:lang w:val="en-US"/>
        </w:rPr>
      </w:pPr>
    </w:p>
    <w:p w14:paraId="1FFCE546" w14:textId="77777777" w:rsidR="006F05C1" w:rsidRPr="00EF68B4" w:rsidRDefault="006F05C1" w:rsidP="00EF68B4">
      <w:pPr>
        <w:spacing w:line="276" w:lineRule="auto"/>
        <w:ind w:right="567"/>
        <w:jc w:val="both"/>
        <w:rPr>
          <w:rFonts w:ascii="Times New Roman" w:hAnsi="Times New Roman" w:cs="Times New Roman"/>
          <w:sz w:val="24"/>
          <w:szCs w:val="24"/>
          <w:lang w:val="en-US"/>
        </w:rPr>
      </w:pPr>
    </w:p>
    <w:p w14:paraId="14A70D10" w14:textId="77777777" w:rsidR="006F05C1" w:rsidRPr="00EF68B4" w:rsidRDefault="006F05C1" w:rsidP="00EF68B4">
      <w:pPr>
        <w:spacing w:line="276" w:lineRule="auto"/>
        <w:ind w:right="567"/>
        <w:rPr>
          <w:rFonts w:ascii="Times New Roman" w:hAnsi="Times New Roman" w:cs="Times New Roman"/>
          <w:sz w:val="24"/>
          <w:szCs w:val="24"/>
          <w:lang w:val="en-US"/>
        </w:rPr>
      </w:pPr>
    </w:p>
    <w:p w14:paraId="0AC586CE" w14:textId="77777777" w:rsidR="00646DD7" w:rsidRPr="00EF68B4" w:rsidRDefault="00646DD7" w:rsidP="00EF68B4">
      <w:pPr>
        <w:spacing w:line="276" w:lineRule="auto"/>
        <w:ind w:right="567"/>
        <w:rPr>
          <w:rFonts w:ascii="Times New Roman" w:hAnsi="Times New Roman" w:cs="Times New Roman"/>
          <w:sz w:val="24"/>
          <w:szCs w:val="24"/>
          <w:lang w:val="en-US"/>
        </w:rPr>
      </w:pPr>
    </w:p>
    <w:p w14:paraId="34B6ED92" w14:textId="77777777" w:rsidR="00646DD7" w:rsidRDefault="00646DD7" w:rsidP="004202CD">
      <w:pPr>
        <w:spacing w:line="276" w:lineRule="auto"/>
        <w:ind w:right="567"/>
        <w:rPr>
          <w:rFonts w:ascii="Times New Roman" w:hAnsi="Times New Roman" w:cs="Times New Roman"/>
          <w:sz w:val="24"/>
          <w:szCs w:val="24"/>
          <w:lang w:val="en-US"/>
        </w:rPr>
      </w:pPr>
    </w:p>
    <w:p w14:paraId="6220CEFC" w14:textId="77777777" w:rsidR="00646DD7" w:rsidRDefault="00646DD7" w:rsidP="004202CD">
      <w:pPr>
        <w:spacing w:line="276" w:lineRule="auto"/>
        <w:ind w:right="567"/>
        <w:rPr>
          <w:rFonts w:ascii="Times New Roman" w:hAnsi="Times New Roman" w:cs="Times New Roman"/>
          <w:sz w:val="24"/>
          <w:szCs w:val="24"/>
          <w:lang w:val="en-US"/>
        </w:rPr>
      </w:pPr>
    </w:p>
    <w:p w14:paraId="7A479939" w14:textId="77777777" w:rsidR="00646DD7" w:rsidRDefault="00646DD7" w:rsidP="004202CD">
      <w:pPr>
        <w:spacing w:line="276" w:lineRule="auto"/>
        <w:ind w:right="567"/>
        <w:rPr>
          <w:rFonts w:ascii="Times New Roman" w:hAnsi="Times New Roman" w:cs="Times New Roman"/>
          <w:sz w:val="24"/>
          <w:szCs w:val="24"/>
          <w:lang w:val="en-US"/>
        </w:rPr>
      </w:pPr>
    </w:p>
    <w:p w14:paraId="2780386E" w14:textId="77777777" w:rsidR="00646DD7" w:rsidRDefault="00646DD7" w:rsidP="004202CD">
      <w:pPr>
        <w:spacing w:line="276" w:lineRule="auto"/>
        <w:ind w:right="567"/>
        <w:rPr>
          <w:rFonts w:ascii="Times New Roman" w:hAnsi="Times New Roman" w:cs="Times New Roman"/>
          <w:sz w:val="24"/>
          <w:szCs w:val="24"/>
          <w:lang w:val="en-US"/>
        </w:rPr>
      </w:pPr>
    </w:p>
    <w:p w14:paraId="3F313FCC" w14:textId="77777777" w:rsidR="00646DD7" w:rsidRDefault="00646DD7" w:rsidP="004202CD">
      <w:pPr>
        <w:spacing w:line="276" w:lineRule="auto"/>
        <w:ind w:right="567"/>
        <w:rPr>
          <w:rFonts w:ascii="Times New Roman" w:hAnsi="Times New Roman" w:cs="Times New Roman"/>
          <w:sz w:val="24"/>
          <w:szCs w:val="24"/>
          <w:lang w:val="en-US"/>
        </w:rPr>
      </w:pPr>
    </w:p>
    <w:p w14:paraId="5B524F0A" w14:textId="77777777" w:rsidR="009A2C49" w:rsidRDefault="009A2C49" w:rsidP="004202CD">
      <w:pPr>
        <w:spacing w:line="276" w:lineRule="auto"/>
        <w:ind w:right="567"/>
        <w:rPr>
          <w:rFonts w:ascii="Times New Roman" w:hAnsi="Times New Roman" w:cs="Times New Roman"/>
          <w:sz w:val="24"/>
          <w:szCs w:val="24"/>
          <w:lang w:val="en-US"/>
        </w:rPr>
      </w:pPr>
    </w:p>
    <w:p w14:paraId="0C45C9AA" w14:textId="264F3026" w:rsidR="00233A3A" w:rsidRPr="003006C9" w:rsidRDefault="00233A3A" w:rsidP="003006C9">
      <w:pPr>
        <w:pStyle w:val="Ttulo1"/>
        <w:spacing w:line="276" w:lineRule="auto"/>
        <w:rPr>
          <w:rFonts w:ascii="Times New Roman" w:hAnsi="Times New Roman" w:cs="Times New Roman"/>
          <w:color w:val="auto"/>
          <w:sz w:val="24"/>
          <w:szCs w:val="24"/>
          <w:lang w:val="en-US"/>
        </w:rPr>
      </w:pPr>
      <w:bookmarkStart w:id="0" w:name="_Toc230459820"/>
      <w:bookmarkStart w:id="1" w:name="_Toc230554094"/>
      <w:r w:rsidRPr="003006C9">
        <w:rPr>
          <w:rFonts w:ascii="Times New Roman" w:hAnsi="Times New Roman" w:cs="Times New Roman"/>
          <w:color w:val="auto"/>
          <w:sz w:val="24"/>
          <w:szCs w:val="24"/>
          <w:lang w:val="en-US"/>
        </w:rPr>
        <w:lastRenderedPageBreak/>
        <w:t>ÍNDICE DE TABLAS</w:t>
      </w:r>
      <w:bookmarkEnd w:id="0"/>
      <w:bookmarkEnd w:id="1"/>
    </w:p>
    <w:p w14:paraId="1AC9D241" w14:textId="54536214" w:rsidR="003006C9" w:rsidRPr="003006C9" w:rsidRDefault="00233A3A" w:rsidP="003006C9">
      <w:pPr>
        <w:pStyle w:val="Tabladeilustraciones"/>
        <w:tabs>
          <w:tab w:val="right" w:leader="dot" w:pos="8777"/>
        </w:tabs>
        <w:spacing w:line="276" w:lineRule="auto"/>
        <w:rPr>
          <w:rFonts w:ascii="Times New Roman" w:eastAsiaTheme="minorEastAsia" w:hAnsi="Times New Roman" w:cs="Times New Roman"/>
          <w:noProof/>
          <w:kern w:val="2"/>
          <w:sz w:val="24"/>
          <w:szCs w:val="24"/>
          <w14:ligatures w14:val="standardContextual"/>
        </w:rPr>
      </w:pPr>
      <w:r w:rsidRPr="003006C9">
        <w:rPr>
          <w:rFonts w:ascii="Times New Roman" w:hAnsi="Times New Roman" w:cs="Times New Roman"/>
          <w:sz w:val="24"/>
          <w:szCs w:val="24"/>
          <w:lang w:val="en-US"/>
        </w:rPr>
        <w:fldChar w:fldCharType="begin"/>
      </w:r>
      <w:r w:rsidRPr="003006C9">
        <w:rPr>
          <w:rFonts w:ascii="Times New Roman" w:hAnsi="Times New Roman" w:cs="Times New Roman"/>
          <w:sz w:val="24"/>
          <w:szCs w:val="24"/>
          <w:lang w:val="en-US"/>
        </w:rPr>
        <w:instrText xml:space="preserve"> TOC \h \z \c "Tabla" </w:instrText>
      </w:r>
      <w:r w:rsidRPr="003006C9">
        <w:rPr>
          <w:rFonts w:ascii="Times New Roman" w:hAnsi="Times New Roman" w:cs="Times New Roman"/>
          <w:sz w:val="24"/>
          <w:szCs w:val="24"/>
          <w:lang w:val="en-US"/>
        </w:rPr>
        <w:fldChar w:fldCharType="separate"/>
      </w:r>
      <w:hyperlink w:anchor="_Toc230553827" w:history="1">
        <w:r w:rsidR="003006C9" w:rsidRPr="003006C9">
          <w:rPr>
            <w:rStyle w:val="Hipervnculo"/>
            <w:rFonts w:ascii="Times New Roman" w:hAnsi="Times New Roman" w:cs="Times New Roman"/>
            <w:noProof/>
            <w:color w:val="auto"/>
            <w:sz w:val="24"/>
            <w:szCs w:val="24"/>
          </w:rPr>
          <w:t>Tabla 1. Distribución de imágenes por clase en el dataset de residuos reciclables</w:t>
        </w:r>
        <w:r w:rsidR="003006C9" w:rsidRPr="003006C9">
          <w:rPr>
            <w:rFonts w:ascii="Times New Roman" w:hAnsi="Times New Roman" w:cs="Times New Roman"/>
            <w:noProof/>
            <w:webHidden/>
            <w:sz w:val="24"/>
            <w:szCs w:val="24"/>
          </w:rPr>
          <w:tab/>
        </w:r>
        <w:r w:rsidR="003006C9" w:rsidRPr="003006C9">
          <w:rPr>
            <w:rFonts w:ascii="Times New Roman" w:hAnsi="Times New Roman" w:cs="Times New Roman"/>
            <w:noProof/>
            <w:webHidden/>
            <w:sz w:val="24"/>
            <w:szCs w:val="24"/>
          </w:rPr>
          <w:fldChar w:fldCharType="begin"/>
        </w:r>
        <w:r w:rsidR="003006C9" w:rsidRPr="003006C9">
          <w:rPr>
            <w:rFonts w:ascii="Times New Roman" w:hAnsi="Times New Roman" w:cs="Times New Roman"/>
            <w:noProof/>
            <w:webHidden/>
            <w:sz w:val="24"/>
            <w:szCs w:val="24"/>
          </w:rPr>
          <w:instrText xml:space="preserve"> PAGEREF _Toc230553827 \h </w:instrText>
        </w:r>
        <w:r w:rsidR="003006C9" w:rsidRPr="003006C9">
          <w:rPr>
            <w:rFonts w:ascii="Times New Roman" w:hAnsi="Times New Roman" w:cs="Times New Roman"/>
            <w:noProof/>
            <w:webHidden/>
            <w:sz w:val="24"/>
            <w:szCs w:val="24"/>
          </w:rPr>
        </w:r>
        <w:r w:rsidR="003006C9" w:rsidRPr="003006C9">
          <w:rPr>
            <w:rFonts w:ascii="Times New Roman" w:hAnsi="Times New Roman" w:cs="Times New Roman"/>
            <w:noProof/>
            <w:webHidden/>
            <w:sz w:val="24"/>
            <w:szCs w:val="24"/>
          </w:rPr>
          <w:fldChar w:fldCharType="separate"/>
        </w:r>
        <w:r w:rsidR="003006C9" w:rsidRPr="003006C9">
          <w:rPr>
            <w:rFonts w:ascii="Times New Roman" w:hAnsi="Times New Roman" w:cs="Times New Roman"/>
            <w:noProof/>
            <w:webHidden/>
            <w:sz w:val="24"/>
            <w:szCs w:val="24"/>
          </w:rPr>
          <w:t>20</w:t>
        </w:r>
        <w:r w:rsidR="003006C9" w:rsidRPr="003006C9">
          <w:rPr>
            <w:rFonts w:ascii="Times New Roman" w:hAnsi="Times New Roman" w:cs="Times New Roman"/>
            <w:noProof/>
            <w:webHidden/>
            <w:sz w:val="24"/>
            <w:szCs w:val="24"/>
          </w:rPr>
          <w:fldChar w:fldCharType="end"/>
        </w:r>
      </w:hyperlink>
    </w:p>
    <w:p w14:paraId="4B93D17E" w14:textId="2D1701C4" w:rsidR="003006C9" w:rsidRPr="003006C9" w:rsidRDefault="003006C9" w:rsidP="003006C9">
      <w:pPr>
        <w:pStyle w:val="Tabladeilustraciones"/>
        <w:tabs>
          <w:tab w:val="right" w:leader="dot" w:pos="8777"/>
        </w:tabs>
        <w:spacing w:line="276" w:lineRule="auto"/>
        <w:rPr>
          <w:rFonts w:ascii="Times New Roman" w:eastAsiaTheme="minorEastAsia" w:hAnsi="Times New Roman" w:cs="Times New Roman"/>
          <w:noProof/>
          <w:kern w:val="2"/>
          <w:sz w:val="24"/>
          <w:szCs w:val="24"/>
          <w14:ligatures w14:val="standardContextual"/>
        </w:rPr>
      </w:pPr>
      <w:hyperlink w:anchor="_Toc230553828" w:history="1">
        <w:r w:rsidRPr="003006C9">
          <w:rPr>
            <w:rStyle w:val="Hipervnculo"/>
            <w:rFonts w:ascii="Times New Roman" w:hAnsi="Times New Roman" w:cs="Times New Roman"/>
            <w:noProof/>
            <w:color w:val="auto"/>
            <w:sz w:val="24"/>
            <w:szCs w:val="24"/>
          </w:rPr>
          <w:t>Tabla 2. Condiciones de captura y dimensiones de variabilidad visual del dataset</w:t>
        </w:r>
        <w:r w:rsidRPr="003006C9">
          <w:rPr>
            <w:rFonts w:ascii="Times New Roman" w:hAnsi="Times New Roman" w:cs="Times New Roman"/>
            <w:noProof/>
            <w:webHidden/>
            <w:sz w:val="24"/>
            <w:szCs w:val="24"/>
          </w:rPr>
          <w:tab/>
        </w:r>
        <w:r w:rsidRPr="003006C9">
          <w:rPr>
            <w:rFonts w:ascii="Times New Roman" w:hAnsi="Times New Roman" w:cs="Times New Roman"/>
            <w:noProof/>
            <w:webHidden/>
            <w:sz w:val="24"/>
            <w:szCs w:val="24"/>
          </w:rPr>
          <w:fldChar w:fldCharType="begin"/>
        </w:r>
        <w:r w:rsidRPr="003006C9">
          <w:rPr>
            <w:rFonts w:ascii="Times New Roman" w:hAnsi="Times New Roman" w:cs="Times New Roman"/>
            <w:noProof/>
            <w:webHidden/>
            <w:sz w:val="24"/>
            <w:szCs w:val="24"/>
          </w:rPr>
          <w:instrText xml:space="preserve"> PAGEREF _Toc230553828 \h </w:instrText>
        </w:r>
        <w:r w:rsidRPr="003006C9">
          <w:rPr>
            <w:rFonts w:ascii="Times New Roman" w:hAnsi="Times New Roman" w:cs="Times New Roman"/>
            <w:noProof/>
            <w:webHidden/>
            <w:sz w:val="24"/>
            <w:szCs w:val="24"/>
          </w:rPr>
        </w:r>
        <w:r w:rsidRPr="003006C9">
          <w:rPr>
            <w:rFonts w:ascii="Times New Roman" w:hAnsi="Times New Roman" w:cs="Times New Roman"/>
            <w:noProof/>
            <w:webHidden/>
            <w:sz w:val="24"/>
            <w:szCs w:val="24"/>
          </w:rPr>
          <w:fldChar w:fldCharType="separate"/>
        </w:r>
        <w:r w:rsidRPr="003006C9">
          <w:rPr>
            <w:rFonts w:ascii="Times New Roman" w:hAnsi="Times New Roman" w:cs="Times New Roman"/>
            <w:noProof/>
            <w:webHidden/>
            <w:sz w:val="24"/>
            <w:szCs w:val="24"/>
          </w:rPr>
          <w:t>22</w:t>
        </w:r>
        <w:r w:rsidRPr="003006C9">
          <w:rPr>
            <w:rFonts w:ascii="Times New Roman" w:hAnsi="Times New Roman" w:cs="Times New Roman"/>
            <w:noProof/>
            <w:webHidden/>
            <w:sz w:val="24"/>
            <w:szCs w:val="24"/>
          </w:rPr>
          <w:fldChar w:fldCharType="end"/>
        </w:r>
      </w:hyperlink>
    </w:p>
    <w:p w14:paraId="00D8AC5D" w14:textId="5E1E2762" w:rsidR="003006C9" w:rsidRPr="003006C9" w:rsidRDefault="003006C9" w:rsidP="003006C9">
      <w:pPr>
        <w:pStyle w:val="Tabladeilustraciones"/>
        <w:tabs>
          <w:tab w:val="right" w:leader="dot" w:pos="8777"/>
        </w:tabs>
        <w:spacing w:line="276" w:lineRule="auto"/>
        <w:rPr>
          <w:rFonts w:ascii="Times New Roman" w:eastAsiaTheme="minorEastAsia" w:hAnsi="Times New Roman" w:cs="Times New Roman"/>
          <w:noProof/>
          <w:kern w:val="2"/>
          <w:sz w:val="24"/>
          <w:szCs w:val="24"/>
          <w14:ligatures w14:val="standardContextual"/>
        </w:rPr>
      </w:pPr>
      <w:hyperlink w:anchor="_Toc230553829" w:history="1">
        <w:r w:rsidRPr="003006C9">
          <w:rPr>
            <w:rStyle w:val="Hipervnculo"/>
            <w:rFonts w:ascii="Times New Roman" w:hAnsi="Times New Roman" w:cs="Times New Roman"/>
            <w:noProof/>
            <w:color w:val="auto"/>
            <w:sz w:val="24"/>
            <w:szCs w:val="24"/>
          </w:rPr>
          <w:t>Tabla 3. Estadísticas RGB del dataset propio comparadas con ImageNet-1K</w:t>
        </w:r>
        <w:r w:rsidRPr="003006C9">
          <w:rPr>
            <w:rFonts w:ascii="Times New Roman" w:hAnsi="Times New Roman" w:cs="Times New Roman"/>
            <w:noProof/>
            <w:webHidden/>
            <w:sz w:val="24"/>
            <w:szCs w:val="24"/>
          </w:rPr>
          <w:tab/>
        </w:r>
        <w:r w:rsidRPr="003006C9">
          <w:rPr>
            <w:rFonts w:ascii="Times New Roman" w:hAnsi="Times New Roman" w:cs="Times New Roman"/>
            <w:noProof/>
            <w:webHidden/>
            <w:sz w:val="24"/>
            <w:szCs w:val="24"/>
          </w:rPr>
          <w:fldChar w:fldCharType="begin"/>
        </w:r>
        <w:r w:rsidRPr="003006C9">
          <w:rPr>
            <w:rFonts w:ascii="Times New Roman" w:hAnsi="Times New Roman" w:cs="Times New Roman"/>
            <w:noProof/>
            <w:webHidden/>
            <w:sz w:val="24"/>
            <w:szCs w:val="24"/>
          </w:rPr>
          <w:instrText xml:space="preserve"> PAGEREF _Toc230553829 \h </w:instrText>
        </w:r>
        <w:r w:rsidRPr="003006C9">
          <w:rPr>
            <w:rFonts w:ascii="Times New Roman" w:hAnsi="Times New Roman" w:cs="Times New Roman"/>
            <w:noProof/>
            <w:webHidden/>
            <w:sz w:val="24"/>
            <w:szCs w:val="24"/>
          </w:rPr>
        </w:r>
        <w:r w:rsidRPr="003006C9">
          <w:rPr>
            <w:rFonts w:ascii="Times New Roman" w:hAnsi="Times New Roman" w:cs="Times New Roman"/>
            <w:noProof/>
            <w:webHidden/>
            <w:sz w:val="24"/>
            <w:szCs w:val="24"/>
          </w:rPr>
          <w:fldChar w:fldCharType="separate"/>
        </w:r>
        <w:r w:rsidRPr="003006C9">
          <w:rPr>
            <w:rFonts w:ascii="Times New Roman" w:hAnsi="Times New Roman" w:cs="Times New Roman"/>
            <w:noProof/>
            <w:webHidden/>
            <w:sz w:val="24"/>
            <w:szCs w:val="24"/>
          </w:rPr>
          <w:t>24</w:t>
        </w:r>
        <w:r w:rsidRPr="003006C9">
          <w:rPr>
            <w:rFonts w:ascii="Times New Roman" w:hAnsi="Times New Roman" w:cs="Times New Roman"/>
            <w:noProof/>
            <w:webHidden/>
            <w:sz w:val="24"/>
            <w:szCs w:val="24"/>
          </w:rPr>
          <w:fldChar w:fldCharType="end"/>
        </w:r>
      </w:hyperlink>
    </w:p>
    <w:p w14:paraId="13591A3E" w14:textId="4FF9D609" w:rsidR="003006C9" w:rsidRPr="003006C9" w:rsidRDefault="003006C9" w:rsidP="003006C9">
      <w:pPr>
        <w:pStyle w:val="Tabladeilustraciones"/>
        <w:tabs>
          <w:tab w:val="right" w:leader="dot" w:pos="8777"/>
        </w:tabs>
        <w:spacing w:line="276" w:lineRule="auto"/>
        <w:rPr>
          <w:rFonts w:ascii="Times New Roman" w:eastAsiaTheme="minorEastAsia" w:hAnsi="Times New Roman" w:cs="Times New Roman"/>
          <w:noProof/>
          <w:kern w:val="2"/>
          <w:sz w:val="24"/>
          <w:szCs w:val="24"/>
          <w14:ligatures w14:val="standardContextual"/>
        </w:rPr>
      </w:pPr>
      <w:hyperlink w:anchor="_Toc230553830" w:history="1">
        <w:r w:rsidRPr="003006C9">
          <w:rPr>
            <w:rStyle w:val="Hipervnculo"/>
            <w:rFonts w:ascii="Times New Roman" w:hAnsi="Times New Roman" w:cs="Times New Roman"/>
            <w:noProof/>
            <w:color w:val="auto"/>
            <w:sz w:val="24"/>
            <w:szCs w:val="24"/>
          </w:rPr>
          <w:t>Tabla 4. Técnicas de data augmentation: parámetros y justificación bibliográfica</w:t>
        </w:r>
        <w:r w:rsidRPr="003006C9">
          <w:rPr>
            <w:rFonts w:ascii="Times New Roman" w:hAnsi="Times New Roman" w:cs="Times New Roman"/>
            <w:noProof/>
            <w:webHidden/>
            <w:sz w:val="24"/>
            <w:szCs w:val="24"/>
          </w:rPr>
          <w:tab/>
        </w:r>
        <w:r w:rsidRPr="003006C9">
          <w:rPr>
            <w:rFonts w:ascii="Times New Roman" w:hAnsi="Times New Roman" w:cs="Times New Roman"/>
            <w:noProof/>
            <w:webHidden/>
            <w:sz w:val="24"/>
            <w:szCs w:val="24"/>
          </w:rPr>
          <w:fldChar w:fldCharType="begin"/>
        </w:r>
        <w:r w:rsidRPr="003006C9">
          <w:rPr>
            <w:rFonts w:ascii="Times New Roman" w:hAnsi="Times New Roman" w:cs="Times New Roman"/>
            <w:noProof/>
            <w:webHidden/>
            <w:sz w:val="24"/>
            <w:szCs w:val="24"/>
          </w:rPr>
          <w:instrText xml:space="preserve"> PAGEREF _Toc230553830 \h </w:instrText>
        </w:r>
        <w:r w:rsidRPr="003006C9">
          <w:rPr>
            <w:rFonts w:ascii="Times New Roman" w:hAnsi="Times New Roman" w:cs="Times New Roman"/>
            <w:noProof/>
            <w:webHidden/>
            <w:sz w:val="24"/>
            <w:szCs w:val="24"/>
          </w:rPr>
        </w:r>
        <w:r w:rsidRPr="003006C9">
          <w:rPr>
            <w:rFonts w:ascii="Times New Roman" w:hAnsi="Times New Roman" w:cs="Times New Roman"/>
            <w:noProof/>
            <w:webHidden/>
            <w:sz w:val="24"/>
            <w:szCs w:val="24"/>
          </w:rPr>
          <w:fldChar w:fldCharType="separate"/>
        </w:r>
        <w:r w:rsidRPr="003006C9">
          <w:rPr>
            <w:rFonts w:ascii="Times New Roman" w:hAnsi="Times New Roman" w:cs="Times New Roman"/>
            <w:noProof/>
            <w:webHidden/>
            <w:sz w:val="24"/>
            <w:szCs w:val="24"/>
          </w:rPr>
          <w:t>25</w:t>
        </w:r>
        <w:r w:rsidRPr="003006C9">
          <w:rPr>
            <w:rFonts w:ascii="Times New Roman" w:hAnsi="Times New Roman" w:cs="Times New Roman"/>
            <w:noProof/>
            <w:webHidden/>
            <w:sz w:val="24"/>
            <w:szCs w:val="24"/>
          </w:rPr>
          <w:fldChar w:fldCharType="end"/>
        </w:r>
      </w:hyperlink>
    </w:p>
    <w:p w14:paraId="5C5087AD" w14:textId="74262301" w:rsidR="003006C9" w:rsidRPr="003006C9" w:rsidRDefault="003006C9" w:rsidP="003006C9">
      <w:pPr>
        <w:pStyle w:val="Tabladeilustraciones"/>
        <w:tabs>
          <w:tab w:val="right" w:leader="dot" w:pos="8777"/>
        </w:tabs>
        <w:spacing w:line="276" w:lineRule="auto"/>
        <w:rPr>
          <w:rFonts w:ascii="Times New Roman" w:eastAsiaTheme="minorEastAsia" w:hAnsi="Times New Roman" w:cs="Times New Roman"/>
          <w:noProof/>
          <w:kern w:val="2"/>
          <w:sz w:val="24"/>
          <w:szCs w:val="24"/>
          <w14:ligatures w14:val="standardContextual"/>
        </w:rPr>
      </w:pPr>
      <w:hyperlink w:anchor="_Toc230553831" w:history="1">
        <w:r w:rsidRPr="003006C9">
          <w:rPr>
            <w:rStyle w:val="Hipervnculo"/>
            <w:rFonts w:ascii="Times New Roman" w:hAnsi="Times New Roman" w:cs="Times New Roman"/>
            <w:noProof/>
            <w:color w:val="auto"/>
            <w:sz w:val="24"/>
            <w:szCs w:val="24"/>
          </w:rPr>
          <w:t>Tabla 5. Distribución del dataset: conjuntos de entrenamiento, validación y test (70/15/15)</w:t>
        </w:r>
        <w:r w:rsidRPr="003006C9">
          <w:rPr>
            <w:rFonts w:ascii="Times New Roman" w:hAnsi="Times New Roman" w:cs="Times New Roman"/>
            <w:noProof/>
            <w:webHidden/>
            <w:sz w:val="24"/>
            <w:szCs w:val="24"/>
          </w:rPr>
          <w:tab/>
        </w:r>
        <w:r w:rsidRPr="003006C9">
          <w:rPr>
            <w:rFonts w:ascii="Times New Roman" w:hAnsi="Times New Roman" w:cs="Times New Roman"/>
            <w:noProof/>
            <w:webHidden/>
            <w:sz w:val="24"/>
            <w:szCs w:val="24"/>
          </w:rPr>
          <w:fldChar w:fldCharType="begin"/>
        </w:r>
        <w:r w:rsidRPr="003006C9">
          <w:rPr>
            <w:rFonts w:ascii="Times New Roman" w:hAnsi="Times New Roman" w:cs="Times New Roman"/>
            <w:noProof/>
            <w:webHidden/>
            <w:sz w:val="24"/>
            <w:szCs w:val="24"/>
          </w:rPr>
          <w:instrText xml:space="preserve"> PAGEREF _Toc230553831 \h </w:instrText>
        </w:r>
        <w:r w:rsidRPr="003006C9">
          <w:rPr>
            <w:rFonts w:ascii="Times New Roman" w:hAnsi="Times New Roman" w:cs="Times New Roman"/>
            <w:noProof/>
            <w:webHidden/>
            <w:sz w:val="24"/>
            <w:szCs w:val="24"/>
          </w:rPr>
        </w:r>
        <w:r w:rsidRPr="003006C9">
          <w:rPr>
            <w:rFonts w:ascii="Times New Roman" w:hAnsi="Times New Roman" w:cs="Times New Roman"/>
            <w:noProof/>
            <w:webHidden/>
            <w:sz w:val="24"/>
            <w:szCs w:val="24"/>
          </w:rPr>
          <w:fldChar w:fldCharType="separate"/>
        </w:r>
        <w:r w:rsidRPr="003006C9">
          <w:rPr>
            <w:rFonts w:ascii="Times New Roman" w:hAnsi="Times New Roman" w:cs="Times New Roman"/>
            <w:noProof/>
            <w:webHidden/>
            <w:sz w:val="24"/>
            <w:szCs w:val="24"/>
          </w:rPr>
          <w:t>27</w:t>
        </w:r>
        <w:r w:rsidRPr="003006C9">
          <w:rPr>
            <w:rFonts w:ascii="Times New Roman" w:hAnsi="Times New Roman" w:cs="Times New Roman"/>
            <w:noProof/>
            <w:webHidden/>
            <w:sz w:val="24"/>
            <w:szCs w:val="24"/>
          </w:rPr>
          <w:fldChar w:fldCharType="end"/>
        </w:r>
      </w:hyperlink>
    </w:p>
    <w:p w14:paraId="1871E44F" w14:textId="566D56D8" w:rsidR="003006C9" w:rsidRPr="003006C9" w:rsidRDefault="003006C9" w:rsidP="003006C9">
      <w:pPr>
        <w:pStyle w:val="Tabladeilustraciones"/>
        <w:tabs>
          <w:tab w:val="right" w:leader="dot" w:pos="8777"/>
        </w:tabs>
        <w:spacing w:line="276" w:lineRule="auto"/>
        <w:rPr>
          <w:rFonts w:ascii="Times New Roman" w:eastAsiaTheme="minorEastAsia" w:hAnsi="Times New Roman" w:cs="Times New Roman"/>
          <w:noProof/>
          <w:kern w:val="2"/>
          <w:sz w:val="24"/>
          <w:szCs w:val="24"/>
          <w14:ligatures w14:val="standardContextual"/>
        </w:rPr>
      </w:pPr>
      <w:hyperlink w:anchor="_Toc230553832" w:history="1">
        <w:r w:rsidRPr="003006C9">
          <w:rPr>
            <w:rStyle w:val="Hipervnculo"/>
            <w:rFonts w:ascii="Times New Roman" w:hAnsi="Times New Roman" w:cs="Times New Roman"/>
            <w:noProof/>
            <w:color w:val="auto"/>
            <w:sz w:val="24"/>
            <w:szCs w:val="24"/>
          </w:rPr>
          <w:t>Tabla 6. Resumen de métricas y parámetros del análisis exploratorio del Pilar 1</w:t>
        </w:r>
        <w:r w:rsidRPr="003006C9">
          <w:rPr>
            <w:rFonts w:ascii="Times New Roman" w:hAnsi="Times New Roman" w:cs="Times New Roman"/>
            <w:noProof/>
            <w:webHidden/>
            <w:sz w:val="24"/>
            <w:szCs w:val="24"/>
          </w:rPr>
          <w:tab/>
        </w:r>
        <w:r w:rsidRPr="003006C9">
          <w:rPr>
            <w:rFonts w:ascii="Times New Roman" w:hAnsi="Times New Roman" w:cs="Times New Roman"/>
            <w:noProof/>
            <w:webHidden/>
            <w:sz w:val="24"/>
            <w:szCs w:val="24"/>
          </w:rPr>
          <w:fldChar w:fldCharType="begin"/>
        </w:r>
        <w:r w:rsidRPr="003006C9">
          <w:rPr>
            <w:rFonts w:ascii="Times New Roman" w:hAnsi="Times New Roman" w:cs="Times New Roman"/>
            <w:noProof/>
            <w:webHidden/>
            <w:sz w:val="24"/>
            <w:szCs w:val="24"/>
          </w:rPr>
          <w:instrText xml:space="preserve"> PAGEREF _Toc230553832 \h </w:instrText>
        </w:r>
        <w:r w:rsidRPr="003006C9">
          <w:rPr>
            <w:rFonts w:ascii="Times New Roman" w:hAnsi="Times New Roman" w:cs="Times New Roman"/>
            <w:noProof/>
            <w:webHidden/>
            <w:sz w:val="24"/>
            <w:szCs w:val="24"/>
          </w:rPr>
        </w:r>
        <w:r w:rsidRPr="003006C9">
          <w:rPr>
            <w:rFonts w:ascii="Times New Roman" w:hAnsi="Times New Roman" w:cs="Times New Roman"/>
            <w:noProof/>
            <w:webHidden/>
            <w:sz w:val="24"/>
            <w:szCs w:val="24"/>
          </w:rPr>
          <w:fldChar w:fldCharType="separate"/>
        </w:r>
        <w:r w:rsidRPr="003006C9">
          <w:rPr>
            <w:rFonts w:ascii="Times New Roman" w:hAnsi="Times New Roman" w:cs="Times New Roman"/>
            <w:noProof/>
            <w:webHidden/>
            <w:sz w:val="24"/>
            <w:szCs w:val="24"/>
          </w:rPr>
          <w:t>29</w:t>
        </w:r>
        <w:r w:rsidRPr="003006C9">
          <w:rPr>
            <w:rFonts w:ascii="Times New Roman" w:hAnsi="Times New Roman" w:cs="Times New Roman"/>
            <w:noProof/>
            <w:webHidden/>
            <w:sz w:val="24"/>
            <w:szCs w:val="24"/>
          </w:rPr>
          <w:fldChar w:fldCharType="end"/>
        </w:r>
      </w:hyperlink>
    </w:p>
    <w:p w14:paraId="64506E6F" w14:textId="6E1892C9" w:rsidR="003006C9" w:rsidRPr="003006C9" w:rsidRDefault="003006C9" w:rsidP="003006C9">
      <w:pPr>
        <w:pStyle w:val="Tabladeilustraciones"/>
        <w:tabs>
          <w:tab w:val="right" w:leader="dot" w:pos="8777"/>
        </w:tabs>
        <w:spacing w:line="276" w:lineRule="auto"/>
        <w:rPr>
          <w:rFonts w:ascii="Times New Roman" w:eastAsiaTheme="minorEastAsia" w:hAnsi="Times New Roman" w:cs="Times New Roman"/>
          <w:noProof/>
          <w:kern w:val="2"/>
          <w:sz w:val="24"/>
          <w:szCs w:val="24"/>
          <w14:ligatures w14:val="standardContextual"/>
        </w:rPr>
      </w:pPr>
      <w:hyperlink w:anchor="_Toc230553833" w:history="1">
        <w:r w:rsidRPr="003006C9">
          <w:rPr>
            <w:rStyle w:val="Hipervnculo"/>
            <w:rFonts w:ascii="Times New Roman" w:hAnsi="Times New Roman" w:cs="Times New Roman"/>
            <w:noProof/>
            <w:color w:val="auto"/>
            <w:sz w:val="24"/>
            <w:szCs w:val="24"/>
          </w:rPr>
          <w:t>Tabla 7. Arquitecturas CNN evaluadas: paradigma, parámetros, precisión ImageNet y razón de inclusión</w:t>
        </w:r>
        <w:r w:rsidRPr="003006C9">
          <w:rPr>
            <w:rFonts w:ascii="Times New Roman" w:hAnsi="Times New Roman" w:cs="Times New Roman"/>
            <w:noProof/>
            <w:webHidden/>
            <w:sz w:val="24"/>
            <w:szCs w:val="24"/>
          </w:rPr>
          <w:tab/>
        </w:r>
        <w:r w:rsidRPr="003006C9">
          <w:rPr>
            <w:rFonts w:ascii="Times New Roman" w:hAnsi="Times New Roman" w:cs="Times New Roman"/>
            <w:noProof/>
            <w:webHidden/>
            <w:sz w:val="24"/>
            <w:szCs w:val="24"/>
          </w:rPr>
          <w:fldChar w:fldCharType="begin"/>
        </w:r>
        <w:r w:rsidRPr="003006C9">
          <w:rPr>
            <w:rFonts w:ascii="Times New Roman" w:hAnsi="Times New Roman" w:cs="Times New Roman"/>
            <w:noProof/>
            <w:webHidden/>
            <w:sz w:val="24"/>
            <w:szCs w:val="24"/>
          </w:rPr>
          <w:instrText xml:space="preserve"> PAGEREF _Toc230553833 \h </w:instrText>
        </w:r>
        <w:r w:rsidRPr="003006C9">
          <w:rPr>
            <w:rFonts w:ascii="Times New Roman" w:hAnsi="Times New Roman" w:cs="Times New Roman"/>
            <w:noProof/>
            <w:webHidden/>
            <w:sz w:val="24"/>
            <w:szCs w:val="24"/>
          </w:rPr>
        </w:r>
        <w:r w:rsidRPr="003006C9">
          <w:rPr>
            <w:rFonts w:ascii="Times New Roman" w:hAnsi="Times New Roman" w:cs="Times New Roman"/>
            <w:noProof/>
            <w:webHidden/>
            <w:sz w:val="24"/>
            <w:szCs w:val="24"/>
          </w:rPr>
          <w:fldChar w:fldCharType="separate"/>
        </w:r>
        <w:r w:rsidRPr="003006C9">
          <w:rPr>
            <w:rFonts w:ascii="Times New Roman" w:hAnsi="Times New Roman" w:cs="Times New Roman"/>
            <w:noProof/>
            <w:webHidden/>
            <w:sz w:val="24"/>
            <w:szCs w:val="24"/>
          </w:rPr>
          <w:t>32</w:t>
        </w:r>
        <w:r w:rsidRPr="003006C9">
          <w:rPr>
            <w:rFonts w:ascii="Times New Roman" w:hAnsi="Times New Roman" w:cs="Times New Roman"/>
            <w:noProof/>
            <w:webHidden/>
            <w:sz w:val="24"/>
            <w:szCs w:val="24"/>
          </w:rPr>
          <w:fldChar w:fldCharType="end"/>
        </w:r>
      </w:hyperlink>
    </w:p>
    <w:p w14:paraId="7CA979F4" w14:textId="5F692FC0" w:rsidR="003006C9" w:rsidRPr="003006C9" w:rsidRDefault="003006C9" w:rsidP="003006C9">
      <w:pPr>
        <w:pStyle w:val="Tabladeilustraciones"/>
        <w:tabs>
          <w:tab w:val="right" w:leader="dot" w:pos="8777"/>
        </w:tabs>
        <w:spacing w:line="276" w:lineRule="auto"/>
        <w:rPr>
          <w:rFonts w:ascii="Times New Roman" w:eastAsiaTheme="minorEastAsia" w:hAnsi="Times New Roman" w:cs="Times New Roman"/>
          <w:noProof/>
          <w:kern w:val="2"/>
          <w:sz w:val="24"/>
          <w:szCs w:val="24"/>
          <w14:ligatures w14:val="standardContextual"/>
        </w:rPr>
      </w:pPr>
      <w:hyperlink w:anchor="_Toc230553834" w:history="1">
        <w:r w:rsidRPr="003006C9">
          <w:rPr>
            <w:rStyle w:val="Hipervnculo"/>
            <w:rFonts w:ascii="Times New Roman" w:hAnsi="Times New Roman" w:cs="Times New Roman"/>
            <w:noProof/>
            <w:color w:val="auto"/>
            <w:sz w:val="24"/>
            <w:szCs w:val="24"/>
          </w:rPr>
          <w:t>Tabla 8. Configuración de hiperparámetros del protocolo de entrenamiento</w:t>
        </w:r>
        <w:r w:rsidRPr="003006C9">
          <w:rPr>
            <w:rFonts w:ascii="Times New Roman" w:hAnsi="Times New Roman" w:cs="Times New Roman"/>
            <w:noProof/>
            <w:webHidden/>
            <w:sz w:val="24"/>
            <w:szCs w:val="24"/>
          </w:rPr>
          <w:tab/>
        </w:r>
        <w:r w:rsidRPr="003006C9">
          <w:rPr>
            <w:rFonts w:ascii="Times New Roman" w:hAnsi="Times New Roman" w:cs="Times New Roman"/>
            <w:noProof/>
            <w:webHidden/>
            <w:sz w:val="24"/>
            <w:szCs w:val="24"/>
          </w:rPr>
          <w:fldChar w:fldCharType="begin"/>
        </w:r>
        <w:r w:rsidRPr="003006C9">
          <w:rPr>
            <w:rFonts w:ascii="Times New Roman" w:hAnsi="Times New Roman" w:cs="Times New Roman"/>
            <w:noProof/>
            <w:webHidden/>
            <w:sz w:val="24"/>
            <w:szCs w:val="24"/>
          </w:rPr>
          <w:instrText xml:space="preserve"> PAGEREF _Toc230553834 \h </w:instrText>
        </w:r>
        <w:r w:rsidRPr="003006C9">
          <w:rPr>
            <w:rFonts w:ascii="Times New Roman" w:hAnsi="Times New Roman" w:cs="Times New Roman"/>
            <w:noProof/>
            <w:webHidden/>
            <w:sz w:val="24"/>
            <w:szCs w:val="24"/>
          </w:rPr>
        </w:r>
        <w:r w:rsidRPr="003006C9">
          <w:rPr>
            <w:rFonts w:ascii="Times New Roman" w:hAnsi="Times New Roman" w:cs="Times New Roman"/>
            <w:noProof/>
            <w:webHidden/>
            <w:sz w:val="24"/>
            <w:szCs w:val="24"/>
          </w:rPr>
          <w:fldChar w:fldCharType="separate"/>
        </w:r>
        <w:r w:rsidRPr="003006C9">
          <w:rPr>
            <w:rFonts w:ascii="Times New Roman" w:hAnsi="Times New Roman" w:cs="Times New Roman"/>
            <w:noProof/>
            <w:webHidden/>
            <w:sz w:val="24"/>
            <w:szCs w:val="24"/>
          </w:rPr>
          <w:t>33</w:t>
        </w:r>
        <w:r w:rsidRPr="003006C9">
          <w:rPr>
            <w:rFonts w:ascii="Times New Roman" w:hAnsi="Times New Roman" w:cs="Times New Roman"/>
            <w:noProof/>
            <w:webHidden/>
            <w:sz w:val="24"/>
            <w:szCs w:val="24"/>
          </w:rPr>
          <w:fldChar w:fldCharType="end"/>
        </w:r>
      </w:hyperlink>
    </w:p>
    <w:p w14:paraId="0CB8797C" w14:textId="4CBFD303" w:rsidR="003006C9" w:rsidRPr="003006C9" w:rsidRDefault="003006C9" w:rsidP="003006C9">
      <w:pPr>
        <w:pStyle w:val="Tabladeilustraciones"/>
        <w:tabs>
          <w:tab w:val="right" w:leader="dot" w:pos="8777"/>
        </w:tabs>
        <w:spacing w:line="276" w:lineRule="auto"/>
        <w:rPr>
          <w:rFonts w:ascii="Times New Roman" w:eastAsiaTheme="minorEastAsia" w:hAnsi="Times New Roman" w:cs="Times New Roman"/>
          <w:noProof/>
          <w:kern w:val="2"/>
          <w:sz w:val="24"/>
          <w:szCs w:val="24"/>
          <w14:ligatures w14:val="standardContextual"/>
        </w:rPr>
      </w:pPr>
      <w:hyperlink w:anchor="_Toc230553835" w:history="1">
        <w:r w:rsidRPr="003006C9">
          <w:rPr>
            <w:rStyle w:val="Hipervnculo"/>
            <w:rFonts w:ascii="Times New Roman" w:hAnsi="Times New Roman" w:cs="Times New Roman"/>
            <w:noProof/>
            <w:color w:val="auto"/>
            <w:sz w:val="24"/>
            <w:szCs w:val="24"/>
          </w:rPr>
          <w:t>Tabla 9. Métricas de evaluación de los tres modelos en el conjunto de test (n = 341)</w:t>
        </w:r>
        <w:r w:rsidRPr="003006C9">
          <w:rPr>
            <w:rFonts w:ascii="Times New Roman" w:hAnsi="Times New Roman" w:cs="Times New Roman"/>
            <w:noProof/>
            <w:webHidden/>
            <w:sz w:val="24"/>
            <w:szCs w:val="24"/>
          </w:rPr>
          <w:tab/>
        </w:r>
        <w:r w:rsidRPr="003006C9">
          <w:rPr>
            <w:rFonts w:ascii="Times New Roman" w:hAnsi="Times New Roman" w:cs="Times New Roman"/>
            <w:noProof/>
            <w:webHidden/>
            <w:sz w:val="24"/>
            <w:szCs w:val="24"/>
          </w:rPr>
          <w:fldChar w:fldCharType="begin"/>
        </w:r>
        <w:r w:rsidRPr="003006C9">
          <w:rPr>
            <w:rFonts w:ascii="Times New Roman" w:hAnsi="Times New Roman" w:cs="Times New Roman"/>
            <w:noProof/>
            <w:webHidden/>
            <w:sz w:val="24"/>
            <w:szCs w:val="24"/>
          </w:rPr>
          <w:instrText xml:space="preserve"> PAGEREF _Toc230553835 \h </w:instrText>
        </w:r>
        <w:r w:rsidRPr="003006C9">
          <w:rPr>
            <w:rFonts w:ascii="Times New Roman" w:hAnsi="Times New Roman" w:cs="Times New Roman"/>
            <w:noProof/>
            <w:webHidden/>
            <w:sz w:val="24"/>
            <w:szCs w:val="24"/>
          </w:rPr>
        </w:r>
        <w:r w:rsidRPr="003006C9">
          <w:rPr>
            <w:rFonts w:ascii="Times New Roman" w:hAnsi="Times New Roman" w:cs="Times New Roman"/>
            <w:noProof/>
            <w:webHidden/>
            <w:sz w:val="24"/>
            <w:szCs w:val="24"/>
          </w:rPr>
          <w:fldChar w:fldCharType="separate"/>
        </w:r>
        <w:r w:rsidRPr="003006C9">
          <w:rPr>
            <w:rFonts w:ascii="Times New Roman" w:hAnsi="Times New Roman" w:cs="Times New Roman"/>
            <w:noProof/>
            <w:webHidden/>
            <w:sz w:val="24"/>
            <w:szCs w:val="24"/>
          </w:rPr>
          <w:t>36</w:t>
        </w:r>
        <w:r w:rsidRPr="003006C9">
          <w:rPr>
            <w:rFonts w:ascii="Times New Roman" w:hAnsi="Times New Roman" w:cs="Times New Roman"/>
            <w:noProof/>
            <w:webHidden/>
            <w:sz w:val="24"/>
            <w:szCs w:val="24"/>
          </w:rPr>
          <w:fldChar w:fldCharType="end"/>
        </w:r>
      </w:hyperlink>
    </w:p>
    <w:p w14:paraId="1C1936A2" w14:textId="399941A3" w:rsidR="003006C9" w:rsidRPr="003006C9" w:rsidRDefault="003006C9" w:rsidP="003006C9">
      <w:pPr>
        <w:pStyle w:val="Tabladeilustraciones"/>
        <w:tabs>
          <w:tab w:val="right" w:leader="dot" w:pos="8777"/>
        </w:tabs>
        <w:spacing w:line="276" w:lineRule="auto"/>
        <w:rPr>
          <w:rFonts w:ascii="Times New Roman" w:eastAsiaTheme="minorEastAsia" w:hAnsi="Times New Roman" w:cs="Times New Roman"/>
          <w:noProof/>
          <w:kern w:val="2"/>
          <w:sz w:val="24"/>
          <w:szCs w:val="24"/>
          <w14:ligatures w14:val="standardContextual"/>
        </w:rPr>
      </w:pPr>
      <w:hyperlink w:anchor="_Toc230553836" w:history="1">
        <w:r w:rsidRPr="003006C9">
          <w:rPr>
            <w:rStyle w:val="Hipervnculo"/>
            <w:rFonts w:ascii="Times New Roman" w:hAnsi="Times New Roman" w:cs="Times New Roman"/>
            <w:noProof/>
            <w:color w:val="auto"/>
            <w:sz w:val="24"/>
            <w:szCs w:val="24"/>
          </w:rPr>
          <w:t>Tabla 10. Superación del umbral mínimo del 90 % de F1-Score por los tres modelos</w:t>
        </w:r>
        <w:r w:rsidRPr="003006C9">
          <w:rPr>
            <w:rFonts w:ascii="Times New Roman" w:hAnsi="Times New Roman" w:cs="Times New Roman"/>
            <w:noProof/>
            <w:webHidden/>
            <w:sz w:val="24"/>
            <w:szCs w:val="24"/>
          </w:rPr>
          <w:tab/>
        </w:r>
        <w:r w:rsidRPr="003006C9">
          <w:rPr>
            <w:rFonts w:ascii="Times New Roman" w:hAnsi="Times New Roman" w:cs="Times New Roman"/>
            <w:noProof/>
            <w:webHidden/>
            <w:sz w:val="24"/>
            <w:szCs w:val="24"/>
          </w:rPr>
          <w:fldChar w:fldCharType="begin"/>
        </w:r>
        <w:r w:rsidRPr="003006C9">
          <w:rPr>
            <w:rFonts w:ascii="Times New Roman" w:hAnsi="Times New Roman" w:cs="Times New Roman"/>
            <w:noProof/>
            <w:webHidden/>
            <w:sz w:val="24"/>
            <w:szCs w:val="24"/>
          </w:rPr>
          <w:instrText xml:space="preserve"> PAGEREF _Toc230553836 \h </w:instrText>
        </w:r>
        <w:r w:rsidRPr="003006C9">
          <w:rPr>
            <w:rFonts w:ascii="Times New Roman" w:hAnsi="Times New Roman" w:cs="Times New Roman"/>
            <w:noProof/>
            <w:webHidden/>
            <w:sz w:val="24"/>
            <w:szCs w:val="24"/>
          </w:rPr>
        </w:r>
        <w:r w:rsidRPr="003006C9">
          <w:rPr>
            <w:rFonts w:ascii="Times New Roman" w:hAnsi="Times New Roman" w:cs="Times New Roman"/>
            <w:noProof/>
            <w:webHidden/>
            <w:sz w:val="24"/>
            <w:szCs w:val="24"/>
          </w:rPr>
          <w:fldChar w:fldCharType="separate"/>
        </w:r>
        <w:r w:rsidRPr="003006C9">
          <w:rPr>
            <w:rFonts w:ascii="Times New Roman" w:hAnsi="Times New Roman" w:cs="Times New Roman"/>
            <w:noProof/>
            <w:webHidden/>
            <w:sz w:val="24"/>
            <w:szCs w:val="24"/>
          </w:rPr>
          <w:t>37</w:t>
        </w:r>
        <w:r w:rsidRPr="003006C9">
          <w:rPr>
            <w:rFonts w:ascii="Times New Roman" w:hAnsi="Times New Roman" w:cs="Times New Roman"/>
            <w:noProof/>
            <w:webHidden/>
            <w:sz w:val="24"/>
            <w:szCs w:val="24"/>
          </w:rPr>
          <w:fldChar w:fldCharType="end"/>
        </w:r>
      </w:hyperlink>
    </w:p>
    <w:p w14:paraId="0E519B41" w14:textId="5E6BF3A2" w:rsidR="003006C9" w:rsidRPr="003006C9" w:rsidRDefault="003006C9" w:rsidP="003006C9">
      <w:pPr>
        <w:pStyle w:val="Tabladeilustraciones"/>
        <w:tabs>
          <w:tab w:val="right" w:leader="dot" w:pos="8777"/>
        </w:tabs>
        <w:spacing w:line="276" w:lineRule="auto"/>
        <w:rPr>
          <w:rFonts w:ascii="Times New Roman" w:eastAsiaTheme="minorEastAsia" w:hAnsi="Times New Roman" w:cs="Times New Roman"/>
          <w:noProof/>
          <w:kern w:val="2"/>
          <w:sz w:val="24"/>
          <w:szCs w:val="24"/>
          <w14:ligatures w14:val="standardContextual"/>
        </w:rPr>
      </w:pPr>
      <w:hyperlink w:anchor="_Toc230553837" w:history="1">
        <w:r w:rsidRPr="003006C9">
          <w:rPr>
            <w:rStyle w:val="Hipervnculo"/>
            <w:rFonts w:ascii="Times New Roman" w:hAnsi="Times New Roman" w:cs="Times New Roman"/>
            <w:noProof/>
            <w:color w:val="auto"/>
            <w:sz w:val="24"/>
            <w:szCs w:val="24"/>
          </w:rPr>
          <w:t>Tabla 11. Historial de entrenamiento de ResNet50: pérdidas y F1 de validación por época</w:t>
        </w:r>
        <w:r w:rsidRPr="003006C9">
          <w:rPr>
            <w:rFonts w:ascii="Times New Roman" w:hAnsi="Times New Roman" w:cs="Times New Roman"/>
            <w:noProof/>
            <w:webHidden/>
            <w:sz w:val="24"/>
            <w:szCs w:val="24"/>
          </w:rPr>
          <w:tab/>
        </w:r>
        <w:r w:rsidRPr="003006C9">
          <w:rPr>
            <w:rFonts w:ascii="Times New Roman" w:hAnsi="Times New Roman" w:cs="Times New Roman"/>
            <w:noProof/>
            <w:webHidden/>
            <w:sz w:val="24"/>
            <w:szCs w:val="24"/>
          </w:rPr>
          <w:fldChar w:fldCharType="begin"/>
        </w:r>
        <w:r w:rsidRPr="003006C9">
          <w:rPr>
            <w:rFonts w:ascii="Times New Roman" w:hAnsi="Times New Roman" w:cs="Times New Roman"/>
            <w:noProof/>
            <w:webHidden/>
            <w:sz w:val="24"/>
            <w:szCs w:val="24"/>
          </w:rPr>
          <w:instrText xml:space="preserve"> PAGEREF _Toc230553837 \h </w:instrText>
        </w:r>
        <w:r w:rsidRPr="003006C9">
          <w:rPr>
            <w:rFonts w:ascii="Times New Roman" w:hAnsi="Times New Roman" w:cs="Times New Roman"/>
            <w:noProof/>
            <w:webHidden/>
            <w:sz w:val="24"/>
            <w:szCs w:val="24"/>
          </w:rPr>
        </w:r>
        <w:r w:rsidRPr="003006C9">
          <w:rPr>
            <w:rFonts w:ascii="Times New Roman" w:hAnsi="Times New Roman" w:cs="Times New Roman"/>
            <w:noProof/>
            <w:webHidden/>
            <w:sz w:val="24"/>
            <w:szCs w:val="24"/>
          </w:rPr>
          <w:fldChar w:fldCharType="separate"/>
        </w:r>
        <w:r w:rsidRPr="003006C9">
          <w:rPr>
            <w:rFonts w:ascii="Times New Roman" w:hAnsi="Times New Roman" w:cs="Times New Roman"/>
            <w:noProof/>
            <w:webHidden/>
            <w:sz w:val="24"/>
            <w:szCs w:val="24"/>
          </w:rPr>
          <w:t>40</w:t>
        </w:r>
        <w:r w:rsidRPr="003006C9">
          <w:rPr>
            <w:rFonts w:ascii="Times New Roman" w:hAnsi="Times New Roman" w:cs="Times New Roman"/>
            <w:noProof/>
            <w:webHidden/>
            <w:sz w:val="24"/>
            <w:szCs w:val="24"/>
          </w:rPr>
          <w:fldChar w:fldCharType="end"/>
        </w:r>
      </w:hyperlink>
    </w:p>
    <w:p w14:paraId="6BBDBB24" w14:textId="20DC9150" w:rsidR="003006C9" w:rsidRPr="003006C9" w:rsidRDefault="003006C9" w:rsidP="003006C9">
      <w:pPr>
        <w:pStyle w:val="Tabladeilustraciones"/>
        <w:tabs>
          <w:tab w:val="right" w:leader="dot" w:pos="8777"/>
        </w:tabs>
        <w:spacing w:line="276" w:lineRule="auto"/>
        <w:rPr>
          <w:rFonts w:ascii="Times New Roman" w:eastAsiaTheme="minorEastAsia" w:hAnsi="Times New Roman" w:cs="Times New Roman"/>
          <w:noProof/>
          <w:kern w:val="2"/>
          <w:sz w:val="24"/>
          <w:szCs w:val="24"/>
          <w14:ligatures w14:val="standardContextual"/>
        </w:rPr>
      </w:pPr>
      <w:hyperlink w:anchor="_Toc230553838" w:history="1">
        <w:r w:rsidRPr="003006C9">
          <w:rPr>
            <w:rStyle w:val="Hipervnculo"/>
            <w:rFonts w:ascii="Times New Roman" w:hAnsi="Times New Roman" w:cs="Times New Roman"/>
            <w:noProof/>
            <w:color w:val="auto"/>
            <w:sz w:val="24"/>
            <w:szCs w:val="24"/>
          </w:rPr>
          <w:t>Tabla 12.  Historial de entrenamiento de EfficientNet-B3: pérdidas y F1 de validación por época</w:t>
        </w:r>
        <w:r w:rsidRPr="003006C9">
          <w:rPr>
            <w:rFonts w:ascii="Times New Roman" w:hAnsi="Times New Roman" w:cs="Times New Roman"/>
            <w:noProof/>
            <w:webHidden/>
            <w:sz w:val="24"/>
            <w:szCs w:val="24"/>
          </w:rPr>
          <w:tab/>
        </w:r>
        <w:r w:rsidRPr="003006C9">
          <w:rPr>
            <w:rFonts w:ascii="Times New Roman" w:hAnsi="Times New Roman" w:cs="Times New Roman"/>
            <w:noProof/>
            <w:webHidden/>
            <w:sz w:val="24"/>
            <w:szCs w:val="24"/>
          </w:rPr>
          <w:fldChar w:fldCharType="begin"/>
        </w:r>
        <w:r w:rsidRPr="003006C9">
          <w:rPr>
            <w:rFonts w:ascii="Times New Roman" w:hAnsi="Times New Roman" w:cs="Times New Roman"/>
            <w:noProof/>
            <w:webHidden/>
            <w:sz w:val="24"/>
            <w:szCs w:val="24"/>
          </w:rPr>
          <w:instrText xml:space="preserve"> PAGEREF _Toc230553838 \h </w:instrText>
        </w:r>
        <w:r w:rsidRPr="003006C9">
          <w:rPr>
            <w:rFonts w:ascii="Times New Roman" w:hAnsi="Times New Roman" w:cs="Times New Roman"/>
            <w:noProof/>
            <w:webHidden/>
            <w:sz w:val="24"/>
            <w:szCs w:val="24"/>
          </w:rPr>
        </w:r>
        <w:r w:rsidRPr="003006C9">
          <w:rPr>
            <w:rFonts w:ascii="Times New Roman" w:hAnsi="Times New Roman" w:cs="Times New Roman"/>
            <w:noProof/>
            <w:webHidden/>
            <w:sz w:val="24"/>
            <w:szCs w:val="24"/>
          </w:rPr>
          <w:fldChar w:fldCharType="separate"/>
        </w:r>
        <w:r w:rsidRPr="003006C9">
          <w:rPr>
            <w:rFonts w:ascii="Times New Roman" w:hAnsi="Times New Roman" w:cs="Times New Roman"/>
            <w:noProof/>
            <w:webHidden/>
            <w:sz w:val="24"/>
            <w:szCs w:val="24"/>
          </w:rPr>
          <w:t>41</w:t>
        </w:r>
        <w:r w:rsidRPr="003006C9">
          <w:rPr>
            <w:rFonts w:ascii="Times New Roman" w:hAnsi="Times New Roman" w:cs="Times New Roman"/>
            <w:noProof/>
            <w:webHidden/>
            <w:sz w:val="24"/>
            <w:szCs w:val="24"/>
          </w:rPr>
          <w:fldChar w:fldCharType="end"/>
        </w:r>
      </w:hyperlink>
    </w:p>
    <w:p w14:paraId="68C14C90" w14:textId="74B897A8" w:rsidR="003006C9" w:rsidRPr="003006C9" w:rsidRDefault="003006C9" w:rsidP="003006C9">
      <w:pPr>
        <w:pStyle w:val="Tabladeilustraciones"/>
        <w:tabs>
          <w:tab w:val="right" w:leader="dot" w:pos="8777"/>
        </w:tabs>
        <w:spacing w:line="276" w:lineRule="auto"/>
        <w:rPr>
          <w:rFonts w:ascii="Times New Roman" w:eastAsiaTheme="minorEastAsia" w:hAnsi="Times New Roman" w:cs="Times New Roman"/>
          <w:noProof/>
          <w:kern w:val="2"/>
          <w:sz w:val="24"/>
          <w:szCs w:val="24"/>
          <w14:ligatures w14:val="standardContextual"/>
        </w:rPr>
      </w:pPr>
      <w:hyperlink w:anchor="_Toc230553839" w:history="1">
        <w:r w:rsidRPr="003006C9">
          <w:rPr>
            <w:rStyle w:val="Hipervnculo"/>
            <w:rFonts w:ascii="Times New Roman" w:hAnsi="Times New Roman" w:cs="Times New Roman"/>
            <w:noProof/>
            <w:color w:val="auto"/>
            <w:sz w:val="24"/>
            <w:szCs w:val="24"/>
          </w:rPr>
          <w:t>Tabla 13.  Historial de entrenamiento de ConvNeXt-Tiny: pérdidas y F1 de validación por época</w:t>
        </w:r>
        <w:r w:rsidRPr="003006C9">
          <w:rPr>
            <w:rFonts w:ascii="Times New Roman" w:hAnsi="Times New Roman" w:cs="Times New Roman"/>
            <w:noProof/>
            <w:webHidden/>
            <w:sz w:val="24"/>
            <w:szCs w:val="24"/>
          </w:rPr>
          <w:tab/>
        </w:r>
        <w:r w:rsidRPr="003006C9">
          <w:rPr>
            <w:rFonts w:ascii="Times New Roman" w:hAnsi="Times New Roman" w:cs="Times New Roman"/>
            <w:noProof/>
            <w:webHidden/>
            <w:sz w:val="24"/>
            <w:szCs w:val="24"/>
          </w:rPr>
          <w:fldChar w:fldCharType="begin"/>
        </w:r>
        <w:r w:rsidRPr="003006C9">
          <w:rPr>
            <w:rFonts w:ascii="Times New Roman" w:hAnsi="Times New Roman" w:cs="Times New Roman"/>
            <w:noProof/>
            <w:webHidden/>
            <w:sz w:val="24"/>
            <w:szCs w:val="24"/>
          </w:rPr>
          <w:instrText xml:space="preserve"> PAGEREF _Toc230553839 \h </w:instrText>
        </w:r>
        <w:r w:rsidRPr="003006C9">
          <w:rPr>
            <w:rFonts w:ascii="Times New Roman" w:hAnsi="Times New Roman" w:cs="Times New Roman"/>
            <w:noProof/>
            <w:webHidden/>
            <w:sz w:val="24"/>
            <w:szCs w:val="24"/>
          </w:rPr>
        </w:r>
        <w:r w:rsidRPr="003006C9">
          <w:rPr>
            <w:rFonts w:ascii="Times New Roman" w:hAnsi="Times New Roman" w:cs="Times New Roman"/>
            <w:noProof/>
            <w:webHidden/>
            <w:sz w:val="24"/>
            <w:szCs w:val="24"/>
          </w:rPr>
          <w:fldChar w:fldCharType="separate"/>
        </w:r>
        <w:r w:rsidRPr="003006C9">
          <w:rPr>
            <w:rFonts w:ascii="Times New Roman" w:hAnsi="Times New Roman" w:cs="Times New Roman"/>
            <w:noProof/>
            <w:webHidden/>
            <w:sz w:val="24"/>
            <w:szCs w:val="24"/>
          </w:rPr>
          <w:t>42</w:t>
        </w:r>
        <w:r w:rsidRPr="003006C9">
          <w:rPr>
            <w:rFonts w:ascii="Times New Roman" w:hAnsi="Times New Roman" w:cs="Times New Roman"/>
            <w:noProof/>
            <w:webHidden/>
            <w:sz w:val="24"/>
            <w:szCs w:val="24"/>
          </w:rPr>
          <w:fldChar w:fldCharType="end"/>
        </w:r>
      </w:hyperlink>
    </w:p>
    <w:p w14:paraId="5AA30D26" w14:textId="3902EC6C" w:rsidR="003006C9" w:rsidRPr="003006C9" w:rsidRDefault="003006C9" w:rsidP="003006C9">
      <w:pPr>
        <w:pStyle w:val="Tabladeilustraciones"/>
        <w:tabs>
          <w:tab w:val="right" w:leader="dot" w:pos="8777"/>
        </w:tabs>
        <w:spacing w:line="276" w:lineRule="auto"/>
        <w:rPr>
          <w:rFonts w:ascii="Times New Roman" w:eastAsiaTheme="minorEastAsia" w:hAnsi="Times New Roman" w:cs="Times New Roman"/>
          <w:noProof/>
          <w:kern w:val="2"/>
          <w:sz w:val="24"/>
          <w:szCs w:val="24"/>
          <w14:ligatures w14:val="standardContextual"/>
        </w:rPr>
      </w:pPr>
      <w:hyperlink w:anchor="_Toc230553840" w:history="1">
        <w:r w:rsidRPr="003006C9">
          <w:rPr>
            <w:rStyle w:val="Hipervnculo"/>
            <w:rFonts w:ascii="Times New Roman" w:hAnsi="Times New Roman" w:cs="Times New Roman"/>
            <w:noProof/>
            <w:color w:val="auto"/>
            <w:sz w:val="24"/>
            <w:szCs w:val="24"/>
          </w:rPr>
          <w:t>Tabla 14. Comparativa de rendimiento y eficiencia de los tres modelos evaluados</w:t>
        </w:r>
        <w:r w:rsidRPr="003006C9">
          <w:rPr>
            <w:rFonts w:ascii="Times New Roman" w:hAnsi="Times New Roman" w:cs="Times New Roman"/>
            <w:noProof/>
            <w:webHidden/>
            <w:sz w:val="24"/>
            <w:szCs w:val="24"/>
          </w:rPr>
          <w:tab/>
        </w:r>
        <w:r w:rsidRPr="003006C9">
          <w:rPr>
            <w:rFonts w:ascii="Times New Roman" w:hAnsi="Times New Roman" w:cs="Times New Roman"/>
            <w:noProof/>
            <w:webHidden/>
            <w:sz w:val="24"/>
            <w:szCs w:val="24"/>
          </w:rPr>
          <w:fldChar w:fldCharType="begin"/>
        </w:r>
        <w:r w:rsidRPr="003006C9">
          <w:rPr>
            <w:rFonts w:ascii="Times New Roman" w:hAnsi="Times New Roman" w:cs="Times New Roman"/>
            <w:noProof/>
            <w:webHidden/>
            <w:sz w:val="24"/>
            <w:szCs w:val="24"/>
          </w:rPr>
          <w:instrText xml:space="preserve"> PAGEREF _Toc230553840 \h </w:instrText>
        </w:r>
        <w:r w:rsidRPr="003006C9">
          <w:rPr>
            <w:rFonts w:ascii="Times New Roman" w:hAnsi="Times New Roman" w:cs="Times New Roman"/>
            <w:noProof/>
            <w:webHidden/>
            <w:sz w:val="24"/>
            <w:szCs w:val="24"/>
          </w:rPr>
        </w:r>
        <w:r w:rsidRPr="003006C9">
          <w:rPr>
            <w:rFonts w:ascii="Times New Roman" w:hAnsi="Times New Roman" w:cs="Times New Roman"/>
            <w:noProof/>
            <w:webHidden/>
            <w:sz w:val="24"/>
            <w:szCs w:val="24"/>
          </w:rPr>
          <w:fldChar w:fldCharType="separate"/>
        </w:r>
        <w:r w:rsidRPr="003006C9">
          <w:rPr>
            <w:rFonts w:ascii="Times New Roman" w:hAnsi="Times New Roman" w:cs="Times New Roman"/>
            <w:noProof/>
            <w:webHidden/>
            <w:sz w:val="24"/>
            <w:szCs w:val="24"/>
          </w:rPr>
          <w:t>43</w:t>
        </w:r>
        <w:r w:rsidRPr="003006C9">
          <w:rPr>
            <w:rFonts w:ascii="Times New Roman" w:hAnsi="Times New Roman" w:cs="Times New Roman"/>
            <w:noProof/>
            <w:webHidden/>
            <w:sz w:val="24"/>
            <w:szCs w:val="24"/>
          </w:rPr>
          <w:fldChar w:fldCharType="end"/>
        </w:r>
      </w:hyperlink>
    </w:p>
    <w:p w14:paraId="3C3C46AB" w14:textId="4314A01A" w:rsidR="003006C9" w:rsidRPr="003006C9" w:rsidRDefault="003006C9" w:rsidP="003006C9">
      <w:pPr>
        <w:pStyle w:val="Tabladeilustraciones"/>
        <w:tabs>
          <w:tab w:val="right" w:leader="dot" w:pos="8777"/>
        </w:tabs>
        <w:spacing w:line="276" w:lineRule="auto"/>
        <w:rPr>
          <w:rFonts w:ascii="Times New Roman" w:eastAsiaTheme="minorEastAsia" w:hAnsi="Times New Roman" w:cs="Times New Roman"/>
          <w:noProof/>
          <w:kern w:val="2"/>
          <w:sz w:val="24"/>
          <w:szCs w:val="24"/>
          <w14:ligatures w14:val="standardContextual"/>
        </w:rPr>
      </w:pPr>
      <w:hyperlink w:anchor="_Toc230553841" w:history="1">
        <w:r w:rsidRPr="003006C9">
          <w:rPr>
            <w:rStyle w:val="Hipervnculo"/>
            <w:rFonts w:ascii="Times New Roman" w:hAnsi="Times New Roman" w:cs="Times New Roman"/>
            <w:noProof/>
            <w:color w:val="auto"/>
            <w:sz w:val="24"/>
            <w:szCs w:val="24"/>
          </w:rPr>
          <w:t>Tabla 15. Traducción del F1-Score a impacto volumétrico en 10.000 envases y margen operativo de latencia</w:t>
        </w:r>
        <w:r w:rsidRPr="003006C9">
          <w:rPr>
            <w:rFonts w:ascii="Times New Roman" w:hAnsi="Times New Roman" w:cs="Times New Roman"/>
            <w:noProof/>
            <w:webHidden/>
            <w:sz w:val="24"/>
            <w:szCs w:val="24"/>
          </w:rPr>
          <w:tab/>
        </w:r>
        <w:r w:rsidRPr="003006C9">
          <w:rPr>
            <w:rFonts w:ascii="Times New Roman" w:hAnsi="Times New Roman" w:cs="Times New Roman"/>
            <w:noProof/>
            <w:webHidden/>
            <w:sz w:val="24"/>
            <w:szCs w:val="24"/>
          </w:rPr>
          <w:fldChar w:fldCharType="begin"/>
        </w:r>
        <w:r w:rsidRPr="003006C9">
          <w:rPr>
            <w:rFonts w:ascii="Times New Roman" w:hAnsi="Times New Roman" w:cs="Times New Roman"/>
            <w:noProof/>
            <w:webHidden/>
            <w:sz w:val="24"/>
            <w:szCs w:val="24"/>
          </w:rPr>
          <w:instrText xml:space="preserve"> PAGEREF _Toc230553841 \h </w:instrText>
        </w:r>
        <w:r w:rsidRPr="003006C9">
          <w:rPr>
            <w:rFonts w:ascii="Times New Roman" w:hAnsi="Times New Roman" w:cs="Times New Roman"/>
            <w:noProof/>
            <w:webHidden/>
            <w:sz w:val="24"/>
            <w:szCs w:val="24"/>
          </w:rPr>
        </w:r>
        <w:r w:rsidRPr="003006C9">
          <w:rPr>
            <w:rFonts w:ascii="Times New Roman" w:hAnsi="Times New Roman" w:cs="Times New Roman"/>
            <w:noProof/>
            <w:webHidden/>
            <w:sz w:val="24"/>
            <w:szCs w:val="24"/>
          </w:rPr>
          <w:fldChar w:fldCharType="separate"/>
        </w:r>
        <w:r w:rsidRPr="003006C9">
          <w:rPr>
            <w:rFonts w:ascii="Times New Roman" w:hAnsi="Times New Roman" w:cs="Times New Roman"/>
            <w:noProof/>
            <w:webHidden/>
            <w:sz w:val="24"/>
            <w:szCs w:val="24"/>
          </w:rPr>
          <w:t>50</w:t>
        </w:r>
        <w:r w:rsidRPr="003006C9">
          <w:rPr>
            <w:rFonts w:ascii="Times New Roman" w:hAnsi="Times New Roman" w:cs="Times New Roman"/>
            <w:noProof/>
            <w:webHidden/>
            <w:sz w:val="24"/>
            <w:szCs w:val="24"/>
          </w:rPr>
          <w:fldChar w:fldCharType="end"/>
        </w:r>
      </w:hyperlink>
    </w:p>
    <w:p w14:paraId="6F6FDC1E" w14:textId="3065F5E0" w:rsidR="003006C9" w:rsidRPr="003006C9" w:rsidRDefault="003006C9" w:rsidP="003006C9">
      <w:pPr>
        <w:pStyle w:val="Tabladeilustraciones"/>
        <w:tabs>
          <w:tab w:val="right" w:leader="dot" w:pos="8777"/>
        </w:tabs>
        <w:spacing w:line="276" w:lineRule="auto"/>
        <w:rPr>
          <w:rFonts w:ascii="Times New Roman" w:eastAsiaTheme="minorEastAsia" w:hAnsi="Times New Roman" w:cs="Times New Roman"/>
          <w:noProof/>
          <w:kern w:val="2"/>
          <w:sz w:val="24"/>
          <w:szCs w:val="24"/>
          <w14:ligatures w14:val="standardContextual"/>
        </w:rPr>
      </w:pPr>
      <w:hyperlink w:anchor="_Toc230553842" w:history="1">
        <w:r w:rsidRPr="003006C9">
          <w:rPr>
            <w:rStyle w:val="Hipervnculo"/>
            <w:rFonts w:ascii="Times New Roman" w:hAnsi="Times New Roman" w:cs="Times New Roman"/>
            <w:noProof/>
            <w:color w:val="auto"/>
            <w:sz w:val="24"/>
            <w:szCs w:val="24"/>
          </w:rPr>
          <w:t>Tabla 16. Comparativa multicriterio detallada de las tres arquitecturas evaluadas para producción</w:t>
        </w:r>
        <w:r w:rsidRPr="003006C9">
          <w:rPr>
            <w:rFonts w:ascii="Times New Roman" w:hAnsi="Times New Roman" w:cs="Times New Roman"/>
            <w:noProof/>
            <w:webHidden/>
            <w:sz w:val="24"/>
            <w:szCs w:val="24"/>
          </w:rPr>
          <w:tab/>
        </w:r>
        <w:r w:rsidRPr="003006C9">
          <w:rPr>
            <w:rFonts w:ascii="Times New Roman" w:hAnsi="Times New Roman" w:cs="Times New Roman"/>
            <w:noProof/>
            <w:webHidden/>
            <w:sz w:val="24"/>
            <w:szCs w:val="24"/>
          </w:rPr>
          <w:fldChar w:fldCharType="begin"/>
        </w:r>
        <w:r w:rsidRPr="003006C9">
          <w:rPr>
            <w:rFonts w:ascii="Times New Roman" w:hAnsi="Times New Roman" w:cs="Times New Roman"/>
            <w:noProof/>
            <w:webHidden/>
            <w:sz w:val="24"/>
            <w:szCs w:val="24"/>
          </w:rPr>
          <w:instrText xml:space="preserve"> PAGEREF _Toc230553842 \h </w:instrText>
        </w:r>
        <w:r w:rsidRPr="003006C9">
          <w:rPr>
            <w:rFonts w:ascii="Times New Roman" w:hAnsi="Times New Roman" w:cs="Times New Roman"/>
            <w:noProof/>
            <w:webHidden/>
            <w:sz w:val="24"/>
            <w:szCs w:val="24"/>
          </w:rPr>
        </w:r>
        <w:r w:rsidRPr="003006C9">
          <w:rPr>
            <w:rFonts w:ascii="Times New Roman" w:hAnsi="Times New Roman" w:cs="Times New Roman"/>
            <w:noProof/>
            <w:webHidden/>
            <w:sz w:val="24"/>
            <w:szCs w:val="24"/>
          </w:rPr>
          <w:fldChar w:fldCharType="separate"/>
        </w:r>
        <w:r w:rsidRPr="003006C9">
          <w:rPr>
            <w:rFonts w:ascii="Times New Roman" w:hAnsi="Times New Roman" w:cs="Times New Roman"/>
            <w:noProof/>
            <w:webHidden/>
            <w:sz w:val="24"/>
            <w:szCs w:val="24"/>
          </w:rPr>
          <w:t>53</w:t>
        </w:r>
        <w:r w:rsidRPr="003006C9">
          <w:rPr>
            <w:rFonts w:ascii="Times New Roman" w:hAnsi="Times New Roman" w:cs="Times New Roman"/>
            <w:noProof/>
            <w:webHidden/>
            <w:sz w:val="24"/>
            <w:szCs w:val="24"/>
          </w:rPr>
          <w:fldChar w:fldCharType="end"/>
        </w:r>
      </w:hyperlink>
    </w:p>
    <w:p w14:paraId="315C6E79" w14:textId="6EDF35DE" w:rsidR="003006C9" w:rsidRPr="003006C9" w:rsidRDefault="003006C9" w:rsidP="003006C9">
      <w:pPr>
        <w:pStyle w:val="Tabladeilustraciones"/>
        <w:tabs>
          <w:tab w:val="right" w:leader="dot" w:pos="8777"/>
        </w:tabs>
        <w:spacing w:line="276" w:lineRule="auto"/>
        <w:rPr>
          <w:rFonts w:ascii="Times New Roman" w:eastAsiaTheme="minorEastAsia" w:hAnsi="Times New Roman" w:cs="Times New Roman"/>
          <w:noProof/>
          <w:kern w:val="2"/>
          <w:sz w:val="24"/>
          <w:szCs w:val="24"/>
          <w14:ligatures w14:val="standardContextual"/>
        </w:rPr>
      </w:pPr>
      <w:hyperlink w:anchor="_Toc230553843" w:history="1">
        <w:r w:rsidRPr="003006C9">
          <w:rPr>
            <w:rStyle w:val="Hipervnculo"/>
            <w:rFonts w:ascii="Times New Roman" w:hAnsi="Times New Roman" w:cs="Times New Roman"/>
            <w:noProof/>
            <w:color w:val="auto"/>
            <w:sz w:val="24"/>
            <w:szCs w:val="24"/>
          </w:rPr>
          <w:t>Tabla 17. Análisis de riesgos del deployment: identificación, probabilidad, impacto y mitigación</w:t>
        </w:r>
        <w:r w:rsidRPr="003006C9">
          <w:rPr>
            <w:rFonts w:ascii="Times New Roman" w:hAnsi="Times New Roman" w:cs="Times New Roman"/>
            <w:noProof/>
            <w:webHidden/>
            <w:sz w:val="24"/>
            <w:szCs w:val="24"/>
          </w:rPr>
          <w:tab/>
        </w:r>
        <w:r w:rsidRPr="003006C9">
          <w:rPr>
            <w:rFonts w:ascii="Times New Roman" w:hAnsi="Times New Roman" w:cs="Times New Roman"/>
            <w:noProof/>
            <w:webHidden/>
            <w:sz w:val="24"/>
            <w:szCs w:val="24"/>
          </w:rPr>
          <w:fldChar w:fldCharType="begin"/>
        </w:r>
        <w:r w:rsidRPr="003006C9">
          <w:rPr>
            <w:rFonts w:ascii="Times New Roman" w:hAnsi="Times New Roman" w:cs="Times New Roman"/>
            <w:noProof/>
            <w:webHidden/>
            <w:sz w:val="24"/>
            <w:szCs w:val="24"/>
          </w:rPr>
          <w:instrText xml:space="preserve"> PAGEREF _Toc230553843 \h </w:instrText>
        </w:r>
        <w:r w:rsidRPr="003006C9">
          <w:rPr>
            <w:rFonts w:ascii="Times New Roman" w:hAnsi="Times New Roman" w:cs="Times New Roman"/>
            <w:noProof/>
            <w:webHidden/>
            <w:sz w:val="24"/>
            <w:szCs w:val="24"/>
          </w:rPr>
        </w:r>
        <w:r w:rsidRPr="003006C9">
          <w:rPr>
            <w:rFonts w:ascii="Times New Roman" w:hAnsi="Times New Roman" w:cs="Times New Roman"/>
            <w:noProof/>
            <w:webHidden/>
            <w:sz w:val="24"/>
            <w:szCs w:val="24"/>
          </w:rPr>
          <w:fldChar w:fldCharType="separate"/>
        </w:r>
        <w:r w:rsidRPr="003006C9">
          <w:rPr>
            <w:rFonts w:ascii="Times New Roman" w:hAnsi="Times New Roman" w:cs="Times New Roman"/>
            <w:noProof/>
            <w:webHidden/>
            <w:sz w:val="24"/>
            <w:szCs w:val="24"/>
          </w:rPr>
          <w:t>60</w:t>
        </w:r>
        <w:r w:rsidRPr="003006C9">
          <w:rPr>
            <w:rFonts w:ascii="Times New Roman" w:hAnsi="Times New Roman" w:cs="Times New Roman"/>
            <w:noProof/>
            <w:webHidden/>
            <w:sz w:val="24"/>
            <w:szCs w:val="24"/>
          </w:rPr>
          <w:fldChar w:fldCharType="end"/>
        </w:r>
      </w:hyperlink>
    </w:p>
    <w:p w14:paraId="4206F04C" w14:textId="387090CE" w:rsidR="003006C9" w:rsidRPr="003006C9" w:rsidRDefault="003006C9" w:rsidP="003006C9">
      <w:pPr>
        <w:pStyle w:val="Tabladeilustraciones"/>
        <w:tabs>
          <w:tab w:val="right" w:leader="dot" w:pos="8777"/>
        </w:tabs>
        <w:spacing w:line="276" w:lineRule="auto"/>
        <w:rPr>
          <w:rFonts w:ascii="Times New Roman" w:eastAsiaTheme="minorEastAsia" w:hAnsi="Times New Roman" w:cs="Times New Roman"/>
          <w:noProof/>
          <w:kern w:val="2"/>
          <w:sz w:val="24"/>
          <w:szCs w:val="24"/>
          <w14:ligatures w14:val="standardContextual"/>
        </w:rPr>
      </w:pPr>
      <w:hyperlink w:anchor="_Toc230553844" w:history="1">
        <w:r w:rsidRPr="003006C9">
          <w:rPr>
            <w:rStyle w:val="Hipervnculo"/>
            <w:rFonts w:ascii="Times New Roman" w:hAnsi="Times New Roman" w:cs="Times New Roman"/>
            <w:noProof/>
            <w:color w:val="auto"/>
            <w:sz w:val="24"/>
            <w:szCs w:val="24"/>
          </w:rPr>
          <w:t>Tabla 18. Plan de implementación por fases: duración, coste, criterio de paso y entregables</w:t>
        </w:r>
        <w:r w:rsidRPr="003006C9">
          <w:rPr>
            <w:rFonts w:ascii="Times New Roman" w:hAnsi="Times New Roman" w:cs="Times New Roman"/>
            <w:noProof/>
            <w:webHidden/>
            <w:sz w:val="24"/>
            <w:szCs w:val="24"/>
          </w:rPr>
          <w:tab/>
        </w:r>
        <w:r w:rsidRPr="003006C9">
          <w:rPr>
            <w:rFonts w:ascii="Times New Roman" w:hAnsi="Times New Roman" w:cs="Times New Roman"/>
            <w:noProof/>
            <w:webHidden/>
            <w:sz w:val="24"/>
            <w:szCs w:val="24"/>
          </w:rPr>
          <w:fldChar w:fldCharType="begin"/>
        </w:r>
        <w:r w:rsidRPr="003006C9">
          <w:rPr>
            <w:rFonts w:ascii="Times New Roman" w:hAnsi="Times New Roman" w:cs="Times New Roman"/>
            <w:noProof/>
            <w:webHidden/>
            <w:sz w:val="24"/>
            <w:szCs w:val="24"/>
          </w:rPr>
          <w:instrText xml:space="preserve"> PAGEREF _Toc230553844 \h </w:instrText>
        </w:r>
        <w:r w:rsidRPr="003006C9">
          <w:rPr>
            <w:rFonts w:ascii="Times New Roman" w:hAnsi="Times New Roman" w:cs="Times New Roman"/>
            <w:noProof/>
            <w:webHidden/>
            <w:sz w:val="24"/>
            <w:szCs w:val="24"/>
          </w:rPr>
        </w:r>
        <w:r w:rsidRPr="003006C9">
          <w:rPr>
            <w:rFonts w:ascii="Times New Roman" w:hAnsi="Times New Roman" w:cs="Times New Roman"/>
            <w:noProof/>
            <w:webHidden/>
            <w:sz w:val="24"/>
            <w:szCs w:val="24"/>
          </w:rPr>
          <w:fldChar w:fldCharType="separate"/>
        </w:r>
        <w:r w:rsidRPr="003006C9">
          <w:rPr>
            <w:rFonts w:ascii="Times New Roman" w:hAnsi="Times New Roman" w:cs="Times New Roman"/>
            <w:noProof/>
            <w:webHidden/>
            <w:sz w:val="24"/>
            <w:szCs w:val="24"/>
          </w:rPr>
          <w:t>62</w:t>
        </w:r>
        <w:r w:rsidRPr="003006C9">
          <w:rPr>
            <w:rFonts w:ascii="Times New Roman" w:hAnsi="Times New Roman" w:cs="Times New Roman"/>
            <w:noProof/>
            <w:webHidden/>
            <w:sz w:val="24"/>
            <w:szCs w:val="24"/>
          </w:rPr>
          <w:fldChar w:fldCharType="end"/>
        </w:r>
      </w:hyperlink>
    </w:p>
    <w:p w14:paraId="1F3D735F" w14:textId="5376B618" w:rsidR="003006C9" w:rsidRPr="003006C9" w:rsidRDefault="003006C9" w:rsidP="003006C9">
      <w:pPr>
        <w:pStyle w:val="Tabladeilustraciones"/>
        <w:tabs>
          <w:tab w:val="right" w:leader="dot" w:pos="8777"/>
        </w:tabs>
        <w:spacing w:line="276" w:lineRule="auto"/>
        <w:rPr>
          <w:rFonts w:ascii="Times New Roman" w:eastAsiaTheme="minorEastAsia" w:hAnsi="Times New Roman" w:cs="Times New Roman"/>
          <w:noProof/>
          <w:kern w:val="2"/>
          <w:sz w:val="24"/>
          <w:szCs w:val="24"/>
          <w14:ligatures w14:val="standardContextual"/>
        </w:rPr>
      </w:pPr>
      <w:hyperlink w:anchor="_Toc230553845" w:history="1">
        <w:r w:rsidRPr="003006C9">
          <w:rPr>
            <w:rStyle w:val="Hipervnculo"/>
            <w:rFonts w:ascii="Times New Roman" w:hAnsi="Times New Roman" w:cs="Times New Roman"/>
            <w:noProof/>
            <w:color w:val="auto"/>
            <w:sz w:val="24"/>
            <w:szCs w:val="24"/>
          </w:rPr>
          <w:t>Tabla 19. KPIs operativos: objetivos VERDE, umbrales AMBAR y protocolos de bloqueo ROJO</w:t>
        </w:r>
        <w:r w:rsidRPr="003006C9">
          <w:rPr>
            <w:rFonts w:ascii="Times New Roman" w:hAnsi="Times New Roman" w:cs="Times New Roman"/>
            <w:noProof/>
            <w:webHidden/>
            <w:sz w:val="24"/>
            <w:szCs w:val="24"/>
          </w:rPr>
          <w:tab/>
        </w:r>
        <w:r w:rsidRPr="003006C9">
          <w:rPr>
            <w:rFonts w:ascii="Times New Roman" w:hAnsi="Times New Roman" w:cs="Times New Roman"/>
            <w:noProof/>
            <w:webHidden/>
            <w:sz w:val="24"/>
            <w:szCs w:val="24"/>
          </w:rPr>
          <w:fldChar w:fldCharType="begin"/>
        </w:r>
        <w:r w:rsidRPr="003006C9">
          <w:rPr>
            <w:rFonts w:ascii="Times New Roman" w:hAnsi="Times New Roman" w:cs="Times New Roman"/>
            <w:noProof/>
            <w:webHidden/>
            <w:sz w:val="24"/>
            <w:szCs w:val="24"/>
          </w:rPr>
          <w:instrText xml:space="preserve"> PAGEREF _Toc230553845 \h </w:instrText>
        </w:r>
        <w:r w:rsidRPr="003006C9">
          <w:rPr>
            <w:rFonts w:ascii="Times New Roman" w:hAnsi="Times New Roman" w:cs="Times New Roman"/>
            <w:noProof/>
            <w:webHidden/>
            <w:sz w:val="24"/>
            <w:szCs w:val="24"/>
          </w:rPr>
        </w:r>
        <w:r w:rsidRPr="003006C9">
          <w:rPr>
            <w:rFonts w:ascii="Times New Roman" w:hAnsi="Times New Roman" w:cs="Times New Roman"/>
            <w:noProof/>
            <w:webHidden/>
            <w:sz w:val="24"/>
            <w:szCs w:val="24"/>
          </w:rPr>
          <w:fldChar w:fldCharType="separate"/>
        </w:r>
        <w:r w:rsidRPr="003006C9">
          <w:rPr>
            <w:rFonts w:ascii="Times New Roman" w:hAnsi="Times New Roman" w:cs="Times New Roman"/>
            <w:noProof/>
            <w:webHidden/>
            <w:sz w:val="24"/>
            <w:szCs w:val="24"/>
          </w:rPr>
          <w:t>64</w:t>
        </w:r>
        <w:r w:rsidRPr="003006C9">
          <w:rPr>
            <w:rFonts w:ascii="Times New Roman" w:hAnsi="Times New Roman" w:cs="Times New Roman"/>
            <w:noProof/>
            <w:webHidden/>
            <w:sz w:val="24"/>
            <w:szCs w:val="24"/>
          </w:rPr>
          <w:fldChar w:fldCharType="end"/>
        </w:r>
      </w:hyperlink>
    </w:p>
    <w:p w14:paraId="08493A41" w14:textId="137FBC3C" w:rsidR="00646DD7" w:rsidRPr="003006C9" w:rsidRDefault="00233A3A" w:rsidP="003006C9">
      <w:pPr>
        <w:spacing w:line="276" w:lineRule="auto"/>
        <w:ind w:right="567"/>
        <w:jc w:val="both"/>
        <w:rPr>
          <w:rFonts w:ascii="Times New Roman" w:hAnsi="Times New Roman" w:cs="Times New Roman"/>
          <w:sz w:val="24"/>
          <w:szCs w:val="24"/>
          <w:lang w:val="en-US"/>
        </w:rPr>
      </w:pPr>
      <w:r w:rsidRPr="003006C9">
        <w:rPr>
          <w:rFonts w:ascii="Times New Roman" w:hAnsi="Times New Roman" w:cs="Times New Roman"/>
          <w:sz w:val="24"/>
          <w:szCs w:val="24"/>
          <w:lang w:val="en-US"/>
        </w:rPr>
        <w:fldChar w:fldCharType="end"/>
      </w:r>
    </w:p>
    <w:p w14:paraId="6F00308A" w14:textId="77777777" w:rsidR="006F05C1" w:rsidRPr="003006C9" w:rsidRDefault="006F05C1" w:rsidP="003006C9">
      <w:pPr>
        <w:spacing w:line="276" w:lineRule="auto"/>
        <w:ind w:left="708" w:right="567" w:hanging="708"/>
        <w:jc w:val="right"/>
        <w:rPr>
          <w:rFonts w:ascii="Times New Roman" w:hAnsi="Times New Roman" w:cs="Times New Roman"/>
          <w:sz w:val="24"/>
          <w:szCs w:val="24"/>
          <w:lang w:val="en-US"/>
        </w:rPr>
      </w:pPr>
    </w:p>
    <w:p w14:paraId="0F3B8C60" w14:textId="77777777" w:rsidR="006F05C1" w:rsidRPr="003006C9" w:rsidRDefault="006F05C1" w:rsidP="003006C9">
      <w:pPr>
        <w:spacing w:line="276" w:lineRule="auto"/>
        <w:ind w:right="567"/>
        <w:rPr>
          <w:rFonts w:ascii="Times New Roman" w:hAnsi="Times New Roman" w:cs="Times New Roman"/>
          <w:sz w:val="24"/>
          <w:szCs w:val="24"/>
          <w:lang w:val="en-US"/>
        </w:rPr>
      </w:pPr>
    </w:p>
    <w:p w14:paraId="5C2697C7" w14:textId="77777777" w:rsidR="006F05C1" w:rsidRDefault="006F05C1" w:rsidP="006F05C1">
      <w:pPr>
        <w:spacing w:line="360" w:lineRule="auto"/>
        <w:ind w:right="567"/>
        <w:rPr>
          <w:rFonts w:ascii="Times New Roman" w:hAnsi="Times New Roman" w:cs="Times New Roman"/>
          <w:sz w:val="24"/>
          <w:szCs w:val="24"/>
          <w:lang w:val="en-US"/>
        </w:rPr>
      </w:pPr>
    </w:p>
    <w:p w14:paraId="4F6EFA32" w14:textId="77777777" w:rsidR="006F05C1" w:rsidRDefault="006F05C1" w:rsidP="006F05C1">
      <w:pPr>
        <w:spacing w:line="360" w:lineRule="auto"/>
        <w:ind w:right="567"/>
        <w:rPr>
          <w:rFonts w:ascii="Times New Roman" w:hAnsi="Times New Roman" w:cs="Times New Roman"/>
          <w:sz w:val="24"/>
          <w:szCs w:val="24"/>
          <w:lang w:val="en-US"/>
        </w:rPr>
      </w:pPr>
    </w:p>
    <w:p w14:paraId="4AD8E727" w14:textId="77777777" w:rsidR="006F05C1" w:rsidRDefault="006F05C1" w:rsidP="006F05C1">
      <w:pPr>
        <w:spacing w:line="360" w:lineRule="auto"/>
        <w:ind w:right="567"/>
        <w:rPr>
          <w:rFonts w:ascii="Times New Roman" w:hAnsi="Times New Roman" w:cs="Times New Roman"/>
          <w:sz w:val="24"/>
          <w:szCs w:val="24"/>
          <w:lang w:val="en-US"/>
        </w:rPr>
      </w:pPr>
    </w:p>
    <w:p w14:paraId="78DC9338" w14:textId="77777777" w:rsidR="006F05C1" w:rsidRDefault="006F05C1" w:rsidP="006F05C1">
      <w:pPr>
        <w:spacing w:line="360" w:lineRule="auto"/>
        <w:ind w:right="567"/>
        <w:rPr>
          <w:rFonts w:ascii="Times New Roman" w:hAnsi="Times New Roman" w:cs="Times New Roman"/>
          <w:sz w:val="24"/>
          <w:szCs w:val="24"/>
          <w:lang w:val="en-US"/>
        </w:rPr>
      </w:pPr>
    </w:p>
    <w:p w14:paraId="0ACE7C17" w14:textId="77777777" w:rsidR="006F05C1" w:rsidRDefault="006F05C1" w:rsidP="006F05C1">
      <w:pPr>
        <w:spacing w:line="360" w:lineRule="auto"/>
        <w:ind w:right="567"/>
        <w:rPr>
          <w:rFonts w:ascii="Times New Roman" w:hAnsi="Times New Roman" w:cs="Times New Roman"/>
          <w:sz w:val="24"/>
          <w:szCs w:val="24"/>
          <w:lang w:val="en-US"/>
        </w:rPr>
      </w:pPr>
    </w:p>
    <w:p w14:paraId="48CE978F" w14:textId="77777777" w:rsidR="006F05C1" w:rsidRDefault="006F05C1" w:rsidP="006F05C1">
      <w:pPr>
        <w:spacing w:line="360" w:lineRule="auto"/>
        <w:ind w:right="567"/>
        <w:rPr>
          <w:rFonts w:ascii="Times New Roman" w:hAnsi="Times New Roman" w:cs="Times New Roman"/>
          <w:sz w:val="24"/>
          <w:szCs w:val="24"/>
          <w:lang w:val="en-US"/>
        </w:rPr>
      </w:pPr>
    </w:p>
    <w:p w14:paraId="02F3F44B" w14:textId="77777777" w:rsidR="006F05C1" w:rsidRDefault="006F05C1" w:rsidP="006F05C1">
      <w:pPr>
        <w:spacing w:line="360" w:lineRule="auto"/>
        <w:ind w:right="567"/>
        <w:rPr>
          <w:rFonts w:ascii="Times New Roman" w:hAnsi="Times New Roman" w:cs="Times New Roman"/>
          <w:sz w:val="24"/>
          <w:szCs w:val="24"/>
          <w:lang w:val="en-US"/>
        </w:rPr>
      </w:pPr>
    </w:p>
    <w:p w14:paraId="34911CBF" w14:textId="77777777" w:rsidR="006F05C1" w:rsidRPr="000809C1" w:rsidRDefault="006F05C1" w:rsidP="006F05C1">
      <w:pPr>
        <w:spacing w:line="360" w:lineRule="auto"/>
        <w:ind w:right="567"/>
        <w:rPr>
          <w:rFonts w:ascii="Times New Roman" w:hAnsi="Times New Roman" w:cs="Times New Roman"/>
          <w:sz w:val="24"/>
          <w:szCs w:val="24"/>
        </w:rPr>
      </w:pPr>
    </w:p>
    <w:p w14:paraId="09A6B50B" w14:textId="4289ADA7" w:rsidR="004202CD" w:rsidRPr="003006C9" w:rsidRDefault="004202CD" w:rsidP="003006C9">
      <w:pPr>
        <w:pStyle w:val="Ttulo1"/>
        <w:spacing w:line="276" w:lineRule="auto"/>
        <w:jc w:val="both"/>
        <w:rPr>
          <w:rFonts w:ascii="Times New Roman" w:hAnsi="Times New Roman" w:cs="Times New Roman"/>
          <w:color w:val="auto"/>
          <w:sz w:val="24"/>
          <w:szCs w:val="24"/>
          <w:lang w:val="en-US"/>
        </w:rPr>
      </w:pPr>
      <w:bookmarkStart w:id="2" w:name="_Toc230554095"/>
      <w:r w:rsidRPr="003006C9">
        <w:rPr>
          <w:rFonts w:ascii="Times New Roman" w:hAnsi="Times New Roman" w:cs="Times New Roman"/>
          <w:color w:val="auto"/>
          <w:sz w:val="24"/>
          <w:szCs w:val="24"/>
          <w:lang w:val="en-US"/>
        </w:rPr>
        <w:lastRenderedPageBreak/>
        <w:t xml:space="preserve">ÍNDICE DE </w:t>
      </w:r>
      <w:r w:rsidRPr="003006C9">
        <w:rPr>
          <w:rFonts w:ascii="Times New Roman" w:hAnsi="Times New Roman" w:cs="Times New Roman"/>
          <w:color w:val="auto"/>
          <w:sz w:val="24"/>
          <w:szCs w:val="24"/>
          <w:lang w:val="en-US"/>
        </w:rPr>
        <w:t>ILUSTRACIONES</w:t>
      </w:r>
      <w:bookmarkEnd w:id="2"/>
    </w:p>
    <w:p w14:paraId="18318963" w14:textId="68888115" w:rsidR="003006C9" w:rsidRPr="003006C9" w:rsidRDefault="009A2C49" w:rsidP="003006C9">
      <w:pPr>
        <w:pStyle w:val="Tabladeilustraciones"/>
        <w:tabs>
          <w:tab w:val="right" w:leader="dot" w:pos="8777"/>
        </w:tabs>
        <w:spacing w:line="276" w:lineRule="auto"/>
        <w:rPr>
          <w:rFonts w:ascii="Times New Roman" w:eastAsiaTheme="minorEastAsia" w:hAnsi="Times New Roman" w:cs="Times New Roman"/>
          <w:noProof/>
          <w:kern w:val="2"/>
          <w:sz w:val="24"/>
          <w:szCs w:val="24"/>
          <w14:ligatures w14:val="standardContextual"/>
        </w:rPr>
      </w:pPr>
      <w:r w:rsidRPr="003006C9">
        <w:rPr>
          <w:rFonts w:ascii="Times New Roman" w:hAnsi="Times New Roman" w:cs="Times New Roman"/>
          <w:sz w:val="24"/>
          <w:szCs w:val="24"/>
          <w:lang w:val="en-US"/>
        </w:rPr>
        <w:fldChar w:fldCharType="begin"/>
      </w:r>
      <w:r w:rsidRPr="003006C9">
        <w:rPr>
          <w:rFonts w:ascii="Times New Roman" w:hAnsi="Times New Roman" w:cs="Times New Roman"/>
          <w:sz w:val="24"/>
          <w:szCs w:val="24"/>
          <w:lang w:val="en-US"/>
        </w:rPr>
        <w:instrText xml:space="preserve"> TOC \h \z \c "Ilustración" </w:instrText>
      </w:r>
      <w:r w:rsidRPr="003006C9">
        <w:rPr>
          <w:rFonts w:ascii="Times New Roman" w:hAnsi="Times New Roman" w:cs="Times New Roman"/>
          <w:sz w:val="24"/>
          <w:szCs w:val="24"/>
          <w:lang w:val="en-US"/>
        </w:rPr>
        <w:fldChar w:fldCharType="separate"/>
      </w:r>
      <w:hyperlink w:anchor="_Toc230553846" w:history="1">
        <w:r w:rsidR="003006C9" w:rsidRPr="003006C9">
          <w:rPr>
            <w:rStyle w:val="Hipervnculo"/>
            <w:rFonts w:ascii="Times New Roman" w:hAnsi="Times New Roman" w:cs="Times New Roman"/>
            <w:noProof/>
            <w:color w:val="auto"/>
            <w:sz w:val="24"/>
            <w:szCs w:val="24"/>
          </w:rPr>
          <w:t>Ilustración 1. Distribución del dataset de residuos reciclables por clase</w:t>
        </w:r>
        <w:r w:rsidR="003006C9" w:rsidRPr="003006C9">
          <w:rPr>
            <w:rFonts w:ascii="Times New Roman" w:hAnsi="Times New Roman" w:cs="Times New Roman"/>
            <w:noProof/>
            <w:webHidden/>
            <w:sz w:val="24"/>
            <w:szCs w:val="24"/>
          </w:rPr>
          <w:tab/>
        </w:r>
        <w:r w:rsidR="003006C9" w:rsidRPr="003006C9">
          <w:rPr>
            <w:rFonts w:ascii="Times New Roman" w:hAnsi="Times New Roman" w:cs="Times New Roman"/>
            <w:noProof/>
            <w:webHidden/>
            <w:sz w:val="24"/>
            <w:szCs w:val="24"/>
          </w:rPr>
          <w:fldChar w:fldCharType="begin"/>
        </w:r>
        <w:r w:rsidR="003006C9" w:rsidRPr="003006C9">
          <w:rPr>
            <w:rFonts w:ascii="Times New Roman" w:hAnsi="Times New Roman" w:cs="Times New Roman"/>
            <w:noProof/>
            <w:webHidden/>
            <w:sz w:val="24"/>
            <w:szCs w:val="24"/>
          </w:rPr>
          <w:instrText xml:space="preserve"> PAGEREF _Toc230553846 \h </w:instrText>
        </w:r>
        <w:r w:rsidR="003006C9" w:rsidRPr="003006C9">
          <w:rPr>
            <w:rFonts w:ascii="Times New Roman" w:hAnsi="Times New Roman" w:cs="Times New Roman"/>
            <w:noProof/>
            <w:webHidden/>
            <w:sz w:val="24"/>
            <w:szCs w:val="24"/>
          </w:rPr>
        </w:r>
        <w:r w:rsidR="003006C9" w:rsidRPr="003006C9">
          <w:rPr>
            <w:rFonts w:ascii="Times New Roman" w:hAnsi="Times New Roman" w:cs="Times New Roman"/>
            <w:noProof/>
            <w:webHidden/>
            <w:sz w:val="24"/>
            <w:szCs w:val="24"/>
          </w:rPr>
          <w:fldChar w:fldCharType="separate"/>
        </w:r>
        <w:r w:rsidR="003006C9" w:rsidRPr="003006C9">
          <w:rPr>
            <w:rFonts w:ascii="Times New Roman" w:hAnsi="Times New Roman" w:cs="Times New Roman"/>
            <w:noProof/>
            <w:webHidden/>
            <w:sz w:val="24"/>
            <w:szCs w:val="24"/>
          </w:rPr>
          <w:t>22</w:t>
        </w:r>
        <w:r w:rsidR="003006C9" w:rsidRPr="003006C9">
          <w:rPr>
            <w:rFonts w:ascii="Times New Roman" w:hAnsi="Times New Roman" w:cs="Times New Roman"/>
            <w:noProof/>
            <w:webHidden/>
            <w:sz w:val="24"/>
            <w:szCs w:val="24"/>
          </w:rPr>
          <w:fldChar w:fldCharType="end"/>
        </w:r>
      </w:hyperlink>
    </w:p>
    <w:p w14:paraId="3F705D94" w14:textId="6C09F88B" w:rsidR="003006C9" w:rsidRPr="003006C9" w:rsidRDefault="003006C9" w:rsidP="003006C9">
      <w:pPr>
        <w:pStyle w:val="Tabladeilustraciones"/>
        <w:tabs>
          <w:tab w:val="right" w:leader="dot" w:pos="8777"/>
        </w:tabs>
        <w:spacing w:line="276" w:lineRule="auto"/>
        <w:rPr>
          <w:rFonts w:ascii="Times New Roman" w:eastAsiaTheme="minorEastAsia" w:hAnsi="Times New Roman" w:cs="Times New Roman"/>
          <w:noProof/>
          <w:kern w:val="2"/>
          <w:sz w:val="24"/>
          <w:szCs w:val="24"/>
          <w14:ligatures w14:val="standardContextual"/>
        </w:rPr>
      </w:pPr>
      <w:hyperlink w:anchor="_Toc230553847" w:history="1">
        <w:r w:rsidRPr="003006C9">
          <w:rPr>
            <w:rStyle w:val="Hipervnculo"/>
            <w:rFonts w:ascii="Times New Roman" w:hAnsi="Times New Roman" w:cs="Times New Roman"/>
            <w:noProof/>
            <w:color w:val="auto"/>
            <w:sz w:val="24"/>
            <w:szCs w:val="24"/>
          </w:rPr>
          <w:t>Ilustración 2. Distribución de resoluciones originales</w:t>
        </w:r>
        <w:r w:rsidRPr="003006C9">
          <w:rPr>
            <w:rFonts w:ascii="Times New Roman" w:hAnsi="Times New Roman" w:cs="Times New Roman"/>
            <w:noProof/>
            <w:webHidden/>
            <w:sz w:val="24"/>
            <w:szCs w:val="24"/>
          </w:rPr>
          <w:tab/>
        </w:r>
        <w:r w:rsidRPr="003006C9">
          <w:rPr>
            <w:rFonts w:ascii="Times New Roman" w:hAnsi="Times New Roman" w:cs="Times New Roman"/>
            <w:noProof/>
            <w:webHidden/>
            <w:sz w:val="24"/>
            <w:szCs w:val="24"/>
          </w:rPr>
          <w:fldChar w:fldCharType="begin"/>
        </w:r>
        <w:r w:rsidRPr="003006C9">
          <w:rPr>
            <w:rFonts w:ascii="Times New Roman" w:hAnsi="Times New Roman" w:cs="Times New Roman"/>
            <w:noProof/>
            <w:webHidden/>
            <w:sz w:val="24"/>
            <w:szCs w:val="24"/>
          </w:rPr>
          <w:instrText xml:space="preserve"> PAGEREF _Toc230553847 \h </w:instrText>
        </w:r>
        <w:r w:rsidRPr="003006C9">
          <w:rPr>
            <w:rFonts w:ascii="Times New Roman" w:hAnsi="Times New Roman" w:cs="Times New Roman"/>
            <w:noProof/>
            <w:webHidden/>
            <w:sz w:val="24"/>
            <w:szCs w:val="24"/>
          </w:rPr>
        </w:r>
        <w:r w:rsidRPr="003006C9">
          <w:rPr>
            <w:rFonts w:ascii="Times New Roman" w:hAnsi="Times New Roman" w:cs="Times New Roman"/>
            <w:noProof/>
            <w:webHidden/>
            <w:sz w:val="24"/>
            <w:szCs w:val="24"/>
          </w:rPr>
          <w:fldChar w:fldCharType="separate"/>
        </w:r>
        <w:r w:rsidRPr="003006C9">
          <w:rPr>
            <w:rFonts w:ascii="Times New Roman" w:hAnsi="Times New Roman" w:cs="Times New Roman"/>
            <w:noProof/>
            <w:webHidden/>
            <w:sz w:val="24"/>
            <w:szCs w:val="24"/>
          </w:rPr>
          <w:t>24</w:t>
        </w:r>
        <w:r w:rsidRPr="003006C9">
          <w:rPr>
            <w:rFonts w:ascii="Times New Roman" w:hAnsi="Times New Roman" w:cs="Times New Roman"/>
            <w:noProof/>
            <w:webHidden/>
            <w:sz w:val="24"/>
            <w:szCs w:val="24"/>
          </w:rPr>
          <w:fldChar w:fldCharType="end"/>
        </w:r>
      </w:hyperlink>
    </w:p>
    <w:p w14:paraId="54C2D39A" w14:textId="32BE8D65" w:rsidR="003006C9" w:rsidRPr="003006C9" w:rsidRDefault="003006C9" w:rsidP="003006C9">
      <w:pPr>
        <w:pStyle w:val="Tabladeilustraciones"/>
        <w:tabs>
          <w:tab w:val="right" w:leader="dot" w:pos="8777"/>
        </w:tabs>
        <w:spacing w:line="276" w:lineRule="auto"/>
        <w:rPr>
          <w:rFonts w:ascii="Times New Roman" w:eastAsiaTheme="minorEastAsia" w:hAnsi="Times New Roman" w:cs="Times New Roman"/>
          <w:noProof/>
          <w:kern w:val="2"/>
          <w:sz w:val="24"/>
          <w:szCs w:val="24"/>
          <w14:ligatures w14:val="standardContextual"/>
        </w:rPr>
      </w:pPr>
      <w:hyperlink w:anchor="_Toc230553848" w:history="1">
        <w:r w:rsidRPr="003006C9">
          <w:rPr>
            <w:rStyle w:val="Hipervnculo"/>
            <w:rFonts w:ascii="Times New Roman" w:hAnsi="Times New Roman" w:cs="Times New Roman"/>
            <w:noProof/>
            <w:color w:val="auto"/>
            <w:sz w:val="24"/>
            <w:szCs w:val="24"/>
          </w:rPr>
          <w:t>Ilustración 3. Efecto del Data Augmentation</w:t>
        </w:r>
        <w:r w:rsidRPr="003006C9">
          <w:rPr>
            <w:rFonts w:ascii="Times New Roman" w:hAnsi="Times New Roman" w:cs="Times New Roman"/>
            <w:noProof/>
            <w:webHidden/>
            <w:sz w:val="24"/>
            <w:szCs w:val="24"/>
          </w:rPr>
          <w:tab/>
        </w:r>
        <w:r w:rsidRPr="003006C9">
          <w:rPr>
            <w:rFonts w:ascii="Times New Roman" w:hAnsi="Times New Roman" w:cs="Times New Roman"/>
            <w:noProof/>
            <w:webHidden/>
            <w:sz w:val="24"/>
            <w:szCs w:val="24"/>
          </w:rPr>
          <w:fldChar w:fldCharType="begin"/>
        </w:r>
        <w:r w:rsidRPr="003006C9">
          <w:rPr>
            <w:rFonts w:ascii="Times New Roman" w:hAnsi="Times New Roman" w:cs="Times New Roman"/>
            <w:noProof/>
            <w:webHidden/>
            <w:sz w:val="24"/>
            <w:szCs w:val="24"/>
          </w:rPr>
          <w:instrText xml:space="preserve"> PAGEREF _Toc230553848 \h </w:instrText>
        </w:r>
        <w:r w:rsidRPr="003006C9">
          <w:rPr>
            <w:rFonts w:ascii="Times New Roman" w:hAnsi="Times New Roman" w:cs="Times New Roman"/>
            <w:noProof/>
            <w:webHidden/>
            <w:sz w:val="24"/>
            <w:szCs w:val="24"/>
          </w:rPr>
        </w:r>
        <w:r w:rsidRPr="003006C9">
          <w:rPr>
            <w:rFonts w:ascii="Times New Roman" w:hAnsi="Times New Roman" w:cs="Times New Roman"/>
            <w:noProof/>
            <w:webHidden/>
            <w:sz w:val="24"/>
            <w:szCs w:val="24"/>
          </w:rPr>
          <w:fldChar w:fldCharType="separate"/>
        </w:r>
        <w:r w:rsidRPr="003006C9">
          <w:rPr>
            <w:rFonts w:ascii="Times New Roman" w:hAnsi="Times New Roman" w:cs="Times New Roman"/>
            <w:noProof/>
            <w:webHidden/>
            <w:sz w:val="24"/>
            <w:szCs w:val="24"/>
          </w:rPr>
          <w:t>26</w:t>
        </w:r>
        <w:r w:rsidRPr="003006C9">
          <w:rPr>
            <w:rFonts w:ascii="Times New Roman" w:hAnsi="Times New Roman" w:cs="Times New Roman"/>
            <w:noProof/>
            <w:webHidden/>
            <w:sz w:val="24"/>
            <w:szCs w:val="24"/>
          </w:rPr>
          <w:fldChar w:fldCharType="end"/>
        </w:r>
      </w:hyperlink>
    </w:p>
    <w:p w14:paraId="513C96CF" w14:textId="53192335" w:rsidR="003006C9" w:rsidRPr="003006C9" w:rsidRDefault="003006C9" w:rsidP="003006C9">
      <w:pPr>
        <w:pStyle w:val="Tabladeilustraciones"/>
        <w:tabs>
          <w:tab w:val="right" w:leader="dot" w:pos="8777"/>
        </w:tabs>
        <w:spacing w:line="276" w:lineRule="auto"/>
        <w:rPr>
          <w:rFonts w:ascii="Times New Roman" w:eastAsiaTheme="minorEastAsia" w:hAnsi="Times New Roman" w:cs="Times New Roman"/>
          <w:noProof/>
          <w:kern w:val="2"/>
          <w:sz w:val="24"/>
          <w:szCs w:val="24"/>
          <w14:ligatures w14:val="standardContextual"/>
        </w:rPr>
      </w:pPr>
      <w:hyperlink w:anchor="_Toc230553849" w:history="1">
        <w:r w:rsidRPr="003006C9">
          <w:rPr>
            <w:rStyle w:val="Hipervnculo"/>
            <w:rFonts w:ascii="Times New Roman" w:hAnsi="Times New Roman" w:cs="Times New Roman"/>
            <w:noProof/>
            <w:color w:val="auto"/>
            <w:sz w:val="24"/>
            <w:szCs w:val="24"/>
          </w:rPr>
          <w:t>Ilustración 4. Ejemplos del dataset por clase: cuadrícula 3×5 con 5 muestras por clase</w:t>
        </w:r>
        <w:r w:rsidRPr="003006C9">
          <w:rPr>
            <w:rFonts w:ascii="Times New Roman" w:hAnsi="Times New Roman" w:cs="Times New Roman"/>
            <w:noProof/>
            <w:webHidden/>
            <w:sz w:val="24"/>
            <w:szCs w:val="24"/>
          </w:rPr>
          <w:tab/>
        </w:r>
        <w:r w:rsidRPr="003006C9">
          <w:rPr>
            <w:rFonts w:ascii="Times New Roman" w:hAnsi="Times New Roman" w:cs="Times New Roman"/>
            <w:noProof/>
            <w:webHidden/>
            <w:sz w:val="24"/>
            <w:szCs w:val="24"/>
          </w:rPr>
          <w:fldChar w:fldCharType="begin"/>
        </w:r>
        <w:r w:rsidRPr="003006C9">
          <w:rPr>
            <w:rFonts w:ascii="Times New Roman" w:hAnsi="Times New Roman" w:cs="Times New Roman"/>
            <w:noProof/>
            <w:webHidden/>
            <w:sz w:val="24"/>
            <w:szCs w:val="24"/>
          </w:rPr>
          <w:instrText xml:space="preserve"> PAGEREF _Toc230553849 \h </w:instrText>
        </w:r>
        <w:r w:rsidRPr="003006C9">
          <w:rPr>
            <w:rFonts w:ascii="Times New Roman" w:hAnsi="Times New Roman" w:cs="Times New Roman"/>
            <w:noProof/>
            <w:webHidden/>
            <w:sz w:val="24"/>
            <w:szCs w:val="24"/>
          </w:rPr>
        </w:r>
        <w:r w:rsidRPr="003006C9">
          <w:rPr>
            <w:rFonts w:ascii="Times New Roman" w:hAnsi="Times New Roman" w:cs="Times New Roman"/>
            <w:noProof/>
            <w:webHidden/>
            <w:sz w:val="24"/>
            <w:szCs w:val="24"/>
          </w:rPr>
          <w:fldChar w:fldCharType="separate"/>
        </w:r>
        <w:r w:rsidRPr="003006C9">
          <w:rPr>
            <w:rFonts w:ascii="Times New Roman" w:hAnsi="Times New Roman" w:cs="Times New Roman"/>
            <w:noProof/>
            <w:webHidden/>
            <w:sz w:val="24"/>
            <w:szCs w:val="24"/>
          </w:rPr>
          <w:t>28</w:t>
        </w:r>
        <w:r w:rsidRPr="003006C9">
          <w:rPr>
            <w:rFonts w:ascii="Times New Roman" w:hAnsi="Times New Roman" w:cs="Times New Roman"/>
            <w:noProof/>
            <w:webHidden/>
            <w:sz w:val="24"/>
            <w:szCs w:val="24"/>
          </w:rPr>
          <w:fldChar w:fldCharType="end"/>
        </w:r>
      </w:hyperlink>
    </w:p>
    <w:p w14:paraId="1C725134" w14:textId="7586DF88" w:rsidR="003006C9" w:rsidRPr="003006C9" w:rsidRDefault="003006C9" w:rsidP="003006C9">
      <w:pPr>
        <w:pStyle w:val="Tabladeilustraciones"/>
        <w:tabs>
          <w:tab w:val="right" w:leader="dot" w:pos="8777"/>
        </w:tabs>
        <w:spacing w:line="276" w:lineRule="auto"/>
        <w:rPr>
          <w:rFonts w:ascii="Times New Roman" w:eastAsiaTheme="minorEastAsia" w:hAnsi="Times New Roman" w:cs="Times New Roman"/>
          <w:noProof/>
          <w:kern w:val="2"/>
          <w:sz w:val="24"/>
          <w:szCs w:val="24"/>
          <w14:ligatures w14:val="standardContextual"/>
        </w:rPr>
      </w:pPr>
      <w:hyperlink w:anchor="_Toc230553850" w:history="1">
        <w:r w:rsidRPr="003006C9">
          <w:rPr>
            <w:rStyle w:val="Hipervnculo"/>
            <w:rFonts w:ascii="Times New Roman" w:hAnsi="Times New Roman" w:cs="Times New Roman"/>
            <w:noProof/>
            <w:color w:val="auto"/>
            <w:sz w:val="24"/>
            <w:szCs w:val="24"/>
          </w:rPr>
          <w:t>Ilustración 5. Curvas de aprendizaje de ResNet50 (20 épocas, early stopping en época 20)</w:t>
        </w:r>
        <w:r w:rsidRPr="003006C9">
          <w:rPr>
            <w:rFonts w:ascii="Times New Roman" w:hAnsi="Times New Roman" w:cs="Times New Roman"/>
            <w:noProof/>
            <w:webHidden/>
            <w:sz w:val="24"/>
            <w:szCs w:val="24"/>
          </w:rPr>
          <w:tab/>
        </w:r>
        <w:r w:rsidRPr="003006C9">
          <w:rPr>
            <w:rFonts w:ascii="Times New Roman" w:hAnsi="Times New Roman" w:cs="Times New Roman"/>
            <w:noProof/>
            <w:webHidden/>
            <w:sz w:val="24"/>
            <w:szCs w:val="24"/>
          </w:rPr>
          <w:fldChar w:fldCharType="begin"/>
        </w:r>
        <w:r w:rsidRPr="003006C9">
          <w:rPr>
            <w:rFonts w:ascii="Times New Roman" w:hAnsi="Times New Roman" w:cs="Times New Roman"/>
            <w:noProof/>
            <w:webHidden/>
            <w:sz w:val="24"/>
            <w:szCs w:val="24"/>
          </w:rPr>
          <w:instrText xml:space="preserve"> PAGEREF _Toc230553850 \h </w:instrText>
        </w:r>
        <w:r w:rsidRPr="003006C9">
          <w:rPr>
            <w:rFonts w:ascii="Times New Roman" w:hAnsi="Times New Roman" w:cs="Times New Roman"/>
            <w:noProof/>
            <w:webHidden/>
            <w:sz w:val="24"/>
            <w:szCs w:val="24"/>
          </w:rPr>
        </w:r>
        <w:r w:rsidRPr="003006C9">
          <w:rPr>
            <w:rFonts w:ascii="Times New Roman" w:hAnsi="Times New Roman" w:cs="Times New Roman"/>
            <w:noProof/>
            <w:webHidden/>
            <w:sz w:val="24"/>
            <w:szCs w:val="24"/>
          </w:rPr>
          <w:fldChar w:fldCharType="separate"/>
        </w:r>
        <w:r w:rsidRPr="003006C9">
          <w:rPr>
            <w:rFonts w:ascii="Times New Roman" w:hAnsi="Times New Roman" w:cs="Times New Roman"/>
            <w:noProof/>
            <w:webHidden/>
            <w:sz w:val="24"/>
            <w:szCs w:val="24"/>
          </w:rPr>
          <w:t>40</w:t>
        </w:r>
        <w:r w:rsidRPr="003006C9">
          <w:rPr>
            <w:rFonts w:ascii="Times New Roman" w:hAnsi="Times New Roman" w:cs="Times New Roman"/>
            <w:noProof/>
            <w:webHidden/>
            <w:sz w:val="24"/>
            <w:szCs w:val="24"/>
          </w:rPr>
          <w:fldChar w:fldCharType="end"/>
        </w:r>
      </w:hyperlink>
    </w:p>
    <w:p w14:paraId="68A1EEBC" w14:textId="2197D002" w:rsidR="003006C9" w:rsidRPr="003006C9" w:rsidRDefault="003006C9" w:rsidP="003006C9">
      <w:pPr>
        <w:pStyle w:val="Tabladeilustraciones"/>
        <w:tabs>
          <w:tab w:val="right" w:leader="dot" w:pos="8777"/>
        </w:tabs>
        <w:spacing w:line="276" w:lineRule="auto"/>
        <w:rPr>
          <w:rFonts w:ascii="Times New Roman" w:eastAsiaTheme="minorEastAsia" w:hAnsi="Times New Roman" w:cs="Times New Roman"/>
          <w:noProof/>
          <w:kern w:val="2"/>
          <w:sz w:val="24"/>
          <w:szCs w:val="24"/>
          <w14:ligatures w14:val="standardContextual"/>
        </w:rPr>
      </w:pPr>
      <w:hyperlink w:anchor="_Toc230553851" w:history="1">
        <w:r w:rsidRPr="003006C9">
          <w:rPr>
            <w:rStyle w:val="Hipervnculo"/>
            <w:rFonts w:ascii="Times New Roman" w:hAnsi="Times New Roman" w:cs="Times New Roman"/>
            <w:noProof/>
            <w:color w:val="auto"/>
            <w:sz w:val="24"/>
            <w:szCs w:val="24"/>
          </w:rPr>
          <w:t>Ilustración 6. Curvas de aprendizaje de EfficientNet-B3 (19 épocas, early stopping en época 19)</w:t>
        </w:r>
        <w:r w:rsidRPr="003006C9">
          <w:rPr>
            <w:rFonts w:ascii="Times New Roman" w:hAnsi="Times New Roman" w:cs="Times New Roman"/>
            <w:noProof/>
            <w:webHidden/>
            <w:sz w:val="24"/>
            <w:szCs w:val="24"/>
          </w:rPr>
          <w:tab/>
        </w:r>
        <w:r w:rsidRPr="003006C9">
          <w:rPr>
            <w:rFonts w:ascii="Times New Roman" w:hAnsi="Times New Roman" w:cs="Times New Roman"/>
            <w:noProof/>
            <w:webHidden/>
            <w:sz w:val="24"/>
            <w:szCs w:val="24"/>
          </w:rPr>
          <w:fldChar w:fldCharType="begin"/>
        </w:r>
        <w:r w:rsidRPr="003006C9">
          <w:rPr>
            <w:rFonts w:ascii="Times New Roman" w:hAnsi="Times New Roman" w:cs="Times New Roman"/>
            <w:noProof/>
            <w:webHidden/>
            <w:sz w:val="24"/>
            <w:szCs w:val="24"/>
          </w:rPr>
          <w:instrText xml:space="preserve"> PAGEREF _Toc230553851 \h </w:instrText>
        </w:r>
        <w:r w:rsidRPr="003006C9">
          <w:rPr>
            <w:rFonts w:ascii="Times New Roman" w:hAnsi="Times New Roman" w:cs="Times New Roman"/>
            <w:noProof/>
            <w:webHidden/>
            <w:sz w:val="24"/>
            <w:szCs w:val="24"/>
          </w:rPr>
        </w:r>
        <w:r w:rsidRPr="003006C9">
          <w:rPr>
            <w:rFonts w:ascii="Times New Roman" w:hAnsi="Times New Roman" w:cs="Times New Roman"/>
            <w:noProof/>
            <w:webHidden/>
            <w:sz w:val="24"/>
            <w:szCs w:val="24"/>
          </w:rPr>
          <w:fldChar w:fldCharType="separate"/>
        </w:r>
        <w:r w:rsidRPr="003006C9">
          <w:rPr>
            <w:rFonts w:ascii="Times New Roman" w:hAnsi="Times New Roman" w:cs="Times New Roman"/>
            <w:noProof/>
            <w:webHidden/>
            <w:sz w:val="24"/>
            <w:szCs w:val="24"/>
          </w:rPr>
          <w:t>41</w:t>
        </w:r>
        <w:r w:rsidRPr="003006C9">
          <w:rPr>
            <w:rFonts w:ascii="Times New Roman" w:hAnsi="Times New Roman" w:cs="Times New Roman"/>
            <w:noProof/>
            <w:webHidden/>
            <w:sz w:val="24"/>
            <w:szCs w:val="24"/>
          </w:rPr>
          <w:fldChar w:fldCharType="end"/>
        </w:r>
      </w:hyperlink>
    </w:p>
    <w:p w14:paraId="2750A101" w14:textId="065B5558" w:rsidR="003006C9" w:rsidRPr="003006C9" w:rsidRDefault="003006C9" w:rsidP="003006C9">
      <w:pPr>
        <w:pStyle w:val="Tabladeilustraciones"/>
        <w:tabs>
          <w:tab w:val="right" w:leader="dot" w:pos="8777"/>
        </w:tabs>
        <w:spacing w:line="276" w:lineRule="auto"/>
        <w:rPr>
          <w:rFonts w:ascii="Times New Roman" w:eastAsiaTheme="minorEastAsia" w:hAnsi="Times New Roman" w:cs="Times New Roman"/>
          <w:noProof/>
          <w:kern w:val="2"/>
          <w:sz w:val="24"/>
          <w:szCs w:val="24"/>
          <w14:ligatures w14:val="standardContextual"/>
        </w:rPr>
      </w:pPr>
      <w:hyperlink w:anchor="_Toc230553852" w:history="1">
        <w:r w:rsidRPr="003006C9">
          <w:rPr>
            <w:rStyle w:val="Hipervnculo"/>
            <w:rFonts w:ascii="Times New Roman" w:hAnsi="Times New Roman" w:cs="Times New Roman"/>
            <w:noProof/>
            <w:color w:val="auto"/>
            <w:sz w:val="24"/>
            <w:szCs w:val="24"/>
          </w:rPr>
          <w:t>Ilustración 7. Curvas de aprendizaje de ConvNeXt-Tiny (38 épocas, mejor checkpoint en época 28)</w:t>
        </w:r>
        <w:r w:rsidRPr="003006C9">
          <w:rPr>
            <w:rFonts w:ascii="Times New Roman" w:hAnsi="Times New Roman" w:cs="Times New Roman"/>
            <w:noProof/>
            <w:webHidden/>
            <w:sz w:val="24"/>
            <w:szCs w:val="24"/>
          </w:rPr>
          <w:tab/>
        </w:r>
        <w:r w:rsidRPr="003006C9">
          <w:rPr>
            <w:rFonts w:ascii="Times New Roman" w:hAnsi="Times New Roman" w:cs="Times New Roman"/>
            <w:noProof/>
            <w:webHidden/>
            <w:sz w:val="24"/>
            <w:szCs w:val="24"/>
          </w:rPr>
          <w:fldChar w:fldCharType="begin"/>
        </w:r>
        <w:r w:rsidRPr="003006C9">
          <w:rPr>
            <w:rFonts w:ascii="Times New Roman" w:hAnsi="Times New Roman" w:cs="Times New Roman"/>
            <w:noProof/>
            <w:webHidden/>
            <w:sz w:val="24"/>
            <w:szCs w:val="24"/>
          </w:rPr>
          <w:instrText xml:space="preserve"> PAGEREF _Toc230553852 \h </w:instrText>
        </w:r>
        <w:r w:rsidRPr="003006C9">
          <w:rPr>
            <w:rFonts w:ascii="Times New Roman" w:hAnsi="Times New Roman" w:cs="Times New Roman"/>
            <w:noProof/>
            <w:webHidden/>
            <w:sz w:val="24"/>
            <w:szCs w:val="24"/>
          </w:rPr>
        </w:r>
        <w:r w:rsidRPr="003006C9">
          <w:rPr>
            <w:rFonts w:ascii="Times New Roman" w:hAnsi="Times New Roman" w:cs="Times New Roman"/>
            <w:noProof/>
            <w:webHidden/>
            <w:sz w:val="24"/>
            <w:szCs w:val="24"/>
          </w:rPr>
          <w:fldChar w:fldCharType="separate"/>
        </w:r>
        <w:r w:rsidRPr="003006C9">
          <w:rPr>
            <w:rFonts w:ascii="Times New Roman" w:hAnsi="Times New Roman" w:cs="Times New Roman"/>
            <w:noProof/>
            <w:webHidden/>
            <w:sz w:val="24"/>
            <w:szCs w:val="24"/>
          </w:rPr>
          <w:t>42</w:t>
        </w:r>
        <w:r w:rsidRPr="003006C9">
          <w:rPr>
            <w:rFonts w:ascii="Times New Roman" w:hAnsi="Times New Roman" w:cs="Times New Roman"/>
            <w:noProof/>
            <w:webHidden/>
            <w:sz w:val="24"/>
            <w:szCs w:val="24"/>
          </w:rPr>
          <w:fldChar w:fldCharType="end"/>
        </w:r>
      </w:hyperlink>
    </w:p>
    <w:p w14:paraId="5B3D5CC2" w14:textId="225D7333" w:rsidR="003006C9" w:rsidRPr="003006C9" w:rsidRDefault="003006C9" w:rsidP="003006C9">
      <w:pPr>
        <w:pStyle w:val="Tabladeilustraciones"/>
        <w:tabs>
          <w:tab w:val="right" w:leader="dot" w:pos="8777"/>
        </w:tabs>
        <w:spacing w:line="276" w:lineRule="auto"/>
        <w:rPr>
          <w:rFonts w:ascii="Times New Roman" w:eastAsiaTheme="minorEastAsia" w:hAnsi="Times New Roman" w:cs="Times New Roman"/>
          <w:noProof/>
          <w:kern w:val="2"/>
          <w:sz w:val="24"/>
          <w:szCs w:val="24"/>
          <w14:ligatures w14:val="standardContextual"/>
        </w:rPr>
      </w:pPr>
      <w:hyperlink w:anchor="_Toc230553853" w:history="1">
        <w:r w:rsidRPr="003006C9">
          <w:rPr>
            <w:rStyle w:val="Hipervnculo"/>
            <w:rFonts w:ascii="Times New Roman" w:hAnsi="Times New Roman" w:cs="Times New Roman"/>
            <w:noProof/>
            <w:color w:val="auto"/>
            <w:sz w:val="24"/>
            <w:szCs w:val="24"/>
          </w:rPr>
          <w:t>Ilustración 8. Matriz de confusión de EfficientNet-B3 en el conjunto de test (n = 341 imágenes)</w:t>
        </w:r>
        <w:r w:rsidRPr="003006C9">
          <w:rPr>
            <w:rFonts w:ascii="Times New Roman" w:hAnsi="Times New Roman" w:cs="Times New Roman"/>
            <w:noProof/>
            <w:webHidden/>
            <w:sz w:val="24"/>
            <w:szCs w:val="24"/>
          </w:rPr>
          <w:tab/>
        </w:r>
        <w:r w:rsidRPr="003006C9">
          <w:rPr>
            <w:rFonts w:ascii="Times New Roman" w:hAnsi="Times New Roman" w:cs="Times New Roman"/>
            <w:noProof/>
            <w:webHidden/>
            <w:sz w:val="24"/>
            <w:szCs w:val="24"/>
          </w:rPr>
          <w:fldChar w:fldCharType="begin"/>
        </w:r>
        <w:r w:rsidRPr="003006C9">
          <w:rPr>
            <w:rFonts w:ascii="Times New Roman" w:hAnsi="Times New Roman" w:cs="Times New Roman"/>
            <w:noProof/>
            <w:webHidden/>
            <w:sz w:val="24"/>
            <w:szCs w:val="24"/>
          </w:rPr>
          <w:instrText xml:space="preserve"> PAGEREF _Toc230553853 \h </w:instrText>
        </w:r>
        <w:r w:rsidRPr="003006C9">
          <w:rPr>
            <w:rFonts w:ascii="Times New Roman" w:hAnsi="Times New Roman" w:cs="Times New Roman"/>
            <w:noProof/>
            <w:webHidden/>
            <w:sz w:val="24"/>
            <w:szCs w:val="24"/>
          </w:rPr>
        </w:r>
        <w:r w:rsidRPr="003006C9">
          <w:rPr>
            <w:rFonts w:ascii="Times New Roman" w:hAnsi="Times New Roman" w:cs="Times New Roman"/>
            <w:noProof/>
            <w:webHidden/>
            <w:sz w:val="24"/>
            <w:szCs w:val="24"/>
          </w:rPr>
          <w:fldChar w:fldCharType="separate"/>
        </w:r>
        <w:r w:rsidRPr="003006C9">
          <w:rPr>
            <w:rFonts w:ascii="Times New Roman" w:hAnsi="Times New Roman" w:cs="Times New Roman"/>
            <w:noProof/>
            <w:webHidden/>
            <w:sz w:val="24"/>
            <w:szCs w:val="24"/>
          </w:rPr>
          <w:t>44</w:t>
        </w:r>
        <w:r w:rsidRPr="003006C9">
          <w:rPr>
            <w:rFonts w:ascii="Times New Roman" w:hAnsi="Times New Roman" w:cs="Times New Roman"/>
            <w:noProof/>
            <w:webHidden/>
            <w:sz w:val="24"/>
            <w:szCs w:val="24"/>
          </w:rPr>
          <w:fldChar w:fldCharType="end"/>
        </w:r>
      </w:hyperlink>
    </w:p>
    <w:p w14:paraId="5C1C5D8F" w14:textId="3F4B1E11" w:rsidR="003006C9" w:rsidRPr="003006C9" w:rsidRDefault="003006C9" w:rsidP="003006C9">
      <w:pPr>
        <w:pStyle w:val="Tabladeilustraciones"/>
        <w:tabs>
          <w:tab w:val="right" w:leader="dot" w:pos="8777"/>
        </w:tabs>
        <w:spacing w:line="276" w:lineRule="auto"/>
        <w:rPr>
          <w:rFonts w:ascii="Times New Roman" w:eastAsiaTheme="minorEastAsia" w:hAnsi="Times New Roman" w:cs="Times New Roman"/>
          <w:noProof/>
          <w:kern w:val="2"/>
          <w:sz w:val="24"/>
          <w:szCs w:val="24"/>
          <w14:ligatures w14:val="standardContextual"/>
        </w:rPr>
      </w:pPr>
      <w:hyperlink w:anchor="_Toc230553854" w:history="1">
        <w:r w:rsidRPr="003006C9">
          <w:rPr>
            <w:rStyle w:val="Hipervnculo"/>
            <w:rFonts w:ascii="Times New Roman" w:hAnsi="Times New Roman" w:cs="Times New Roman"/>
            <w:noProof/>
            <w:color w:val="auto"/>
            <w:sz w:val="24"/>
            <w:szCs w:val="24"/>
          </w:rPr>
          <w:t>Ilustración 9. Matriz de confusión de ResNet50 en el conjunto de test (n = 341 imágenes)</w:t>
        </w:r>
        <w:r w:rsidRPr="003006C9">
          <w:rPr>
            <w:rFonts w:ascii="Times New Roman" w:hAnsi="Times New Roman" w:cs="Times New Roman"/>
            <w:noProof/>
            <w:webHidden/>
            <w:sz w:val="24"/>
            <w:szCs w:val="24"/>
          </w:rPr>
          <w:tab/>
        </w:r>
        <w:r w:rsidRPr="003006C9">
          <w:rPr>
            <w:rFonts w:ascii="Times New Roman" w:hAnsi="Times New Roman" w:cs="Times New Roman"/>
            <w:noProof/>
            <w:webHidden/>
            <w:sz w:val="24"/>
            <w:szCs w:val="24"/>
          </w:rPr>
          <w:fldChar w:fldCharType="begin"/>
        </w:r>
        <w:r w:rsidRPr="003006C9">
          <w:rPr>
            <w:rFonts w:ascii="Times New Roman" w:hAnsi="Times New Roman" w:cs="Times New Roman"/>
            <w:noProof/>
            <w:webHidden/>
            <w:sz w:val="24"/>
            <w:szCs w:val="24"/>
          </w:rPr>
          <w:instrText xml:space="preserve"> PAGEREF _Toc230553854 \h </w:instrText>
        </w:r>
        <w:r w:rsidRPr="003006C9">
          <w:rPr>
            <w:rFonts w:ascii="Times New Roman" w:hAnsi="Times New Roman" w:cs="Times New Roman"/>
            <w:noProof/>
            <w:webHidden/>
            <w:sz w:val="24"/>
            <w:szCs w:val="24"/>
          </w:rPr>
        </w:r>
        <w:r w:rsidRPr="003006C9">
          <w:rPr>
            <w:rFonts w:ascii="Times New Roman" w:hAnsi="Times New Roman" w:cs="Times New Roman"/>
            <w:noProof/>
            <w:webHidden/>
            <w:sz w:val="24"/>
            <w:szCs w:val="24"/>
          </w:rPr>
          <w:fldChar w:fldCharType="separate"/>
        </w:r>
        <w:r w:rsidRPr="003006C9">
          <w:rPr>
            <w:rFonts w:ascii="Times New Roman" w:hAnsi="Times New Roman" w:cs="Times New Roman"/>
            <w:noProof/>
            <w:webHidden/>
            <w:sz w:val="24"/>
            <w:szCs w:val="24"/>
          </w:rPr>
          <w:t>45</w:t>
        </w:r>
        <w:r w:rsidRPr="003006C9">
          <w:rPr>
            <w:rFonts w:ascii="Times New Roman" w:hAnsi="Times New Roman" w:cs="Times New Roman"/>
            <w:noProof/>
            <w:webHidden/>
            <w:sz w:val="24"/>
            <w:szCs w:val="24"/>
          </w:rPr>
          <w:fldChar w:fldCharType="end"/>
        </w:r>
      </w:hyperlink>
    </w:p>
    <w:p w14:paraId="473E240B" w14:textId="41828BC8" w:rsidR="003006C9" w:rsidRPr="003006C9" w:rsidRDefault="003006C9" w:rsidP="003006C9">
      <w:pPr>
        <w:pStyle w:val="Tabladeilustraciones"/>
        <w:tabs>
          <w:tab w:val="right" w:leader="dot" w:pos="8777"/>
        </w:tabs>
        <w:spacing w:line="276" w:lineRule="auto"/>
        <w:rPr>
          <w:rFonts w:ascii="Times New Roman" w:eastAsiaTheme="minorEastAsia" w:hAnsi="Times New Roman" w:cs="Times New Roman"/>
          <w:noProof/>
          <w:kern w:val="2"/>
          <w:sz w:val="24"/>
          <w:szCs w:val="24"/>
          <w14:ligatures w14:val="standardContextual"/>
        </w:rPr>
      </w:pPr>
      <w:hyperlink w:anchor="_Toc230553855" w:history="1">
        <w:r w:rsidRPr="003006C9">
          <w:rPr>
            <w:rStyle w:val="Hipervnculo"/>
            <w:rFonts w:ascii="Times New Roman" w:hAnsi="Times New Roman" w:cs="Times New Roman"/>
            <w:noProof/>
            <w:color w:val="auto"/>
            <w:sz w:val="24"/>
            <w:szCs w:val="24"/>
          </w:rPr>
          <w:t>Ilustración 10. Matriz de confusión de ConvNeXt-Tiny en el conjunto de test (n = 341 imágenes)</w:t>
        </w:r>
        <w:r w:rsidRPr="003006C9">
          <w:rPr>
            <w:rFonts w:ascii="Times New Roman" w:hAnsi="Times New Roman" w:cs="Times New Roman"/>
            <w:noProof/>
            <w:webHidden/>
            <w:sz w:val="24"/>
            <w:szCs w:val="24"/>
          </w:rPr>
          <w:tab/>
        </w:r>
        <w:r w:rsidRPr="003006C9">
          <w:rPr>
            <w:rFonts w:ascii="Times New Roman" w:hAnsi="Times New Roman" w:cs="Times New Roman"/>
            <w:noProof/>
            <w:webHidden/>
            <w:sz w:val="24"/>
            <w:szCs w:val="24"/>
          </w:rPr>
          <w:fldChar w:fldCharType="begin"/>
        </w:r>
        <w:r w:rsidRPr="003006C9">
          <w:rPr>
            <w:rFonts w:ascii="Times New Roman" w:hAnsi="Times New Roman" w:cs="Times New Roman"/>
            <w:noProof/>
            <w:webHidden/>
            <w:sz w:val="24"/>
            <w:szCs w:val="24"/>
          </w:rPr>
          <w:instrText xml:space="preserve"> PAGEREF _Toc230553855 \h </w:instrText>
        </w:r>
        <w:r w:rsidRPr="003006C9">
          <w:rPr>
            <w:rFonts w:ascii="Times New Roman" w:hAnsi="Times New Roman" w:cs="Times New Roman"/>
            <w:noProof/>
            <w:webHidden/>
            <w:sz w:val="24"/>
            <w:szCs w:val="24"/>
          </w:rPr>
        </w:r>
        <w:r w:rsidRPr="003006C9">
          <w:rPr>
            <w:rFonts w:ascii="Times New Roman" w:hAnsi="Times New Roman" w:cs="Times New Roman"/>
            <w:noProof/>
            <w:webHidden/>
            <w:sz w:val="24"/>
            <w:szCs w:val="24"/>
          </w:rPr>
          <w:fldChar w:fldCharType="separate"/>
        </w:r>
        <w:r w:rsidRPr="003006C9">
          <w:rPr>
            <w:rFonts w:ascii="Times New Roman" w:hAnsi="Times New Roman" w:cs="Times New Roman"/>
            <w:noProof/>
            <w:webHidden/>
            <w:sz w:val="24"/>
            <w:szCs w:val="24"/>
          </w:rPr>
          <w:t>45</w:t>
        </w:r>
        <w:r w:rsidRPr="003006C9">
          <w:rPr>
            <w:rFonts w:ascii="Times New Roman" w:hAnsi="Times New Roman" w:cs="Times New Roman"/>
            <w:noProof/>
            <w:webHidden/>
            <w:sz w:val="24"/>
            <w:szCs w:val="24"/>
          </w:rPr>
          <w:fldChar w:fldCharType="end"/>
        </w:r>
      </w:hyperlink>
    </w:p>
    <w:p w14:paraId="35F9A5D2" w14:textId="59239061" w:rsidR="003006C9" w:rsidRPr="003006C9" w:rsidRDefault="003006C9" w:rsidP="003006C9">
      <w:pPr>
        <w:pStyle w:val="Tabladeilustraciones"/>
        <w:tabs>
          <w:tab w:val="right" w:leader="dot" w:pos="8777"/>
        </w:tabs>
        <w:spacing w:line="276" w:lineRule="auto"/>
        <w:rPr>
          <w:rFonts w:ascii="Times New Roman" w:eastAsiaTheme="minorEastAsia" w:hAnsi="Times New Roman" w:cs="Times New Roman"/>
          <w:noProof/>
          <w:kern w:val="2"/>
          <w:sz w:val="24"/>
          <w:szCs w:val="24"/>
          <w14:ligatures w14:val="standardContextual"/>
        </w:rPr>
      </w:pPr>
      <w:hyperlink w:anchor="_Toc230553856" w:history="1">
        <w:r w:rsidRPr="003006C9">
          <w:rPr>
            <w:rStyle w:val="Hipervnculo"/>
            <w:rFonts w:ascii="Times New Roman" w:hAnsi="Times New Roman" w:cs="Times New Roman"/>
            <w:noProof/>
            <w:color w:val="auto"/>
            <w:sz w:val="24"/>
            <w:szCs w:val="24"/>
          </w:rPr>
          <w:t>Ilustración 11. Comparativa visual de métricas entre los tres modelos evaluados: F1-Score, Precisión, Recall y Latencia</w:t>
        </w:r>
        <w:r w:rsidRPr="003006C9">
          <w:rPr>
            <w:rFonts w:ascii="Times New Roman" w:hAnsi="Times New Roman" w:cs="Times New Roman"/>
            <w:noProof/>
            <w:webHidden/>
            <w:sz w:val="24"/>
            <w:szCs w:val="24"/>
          </w:rPr>
          <w:tab/>
        </w:r>
        <w:r w:rsidRPr="003006C9">
          <w:rPr>
            <w:rFonts w:ascii="Times New Roman" w:hAnsi="Times New Roman" w:cs="Times New Roman"/>
            <w:noProof/>
            <w:webHidden/>
            <w:sz w:val="24"/>
            <w:szCs w:val="24"/>
          </w:rPr>
          <w:fldChar w:fldCharType="begin"/>
        </w:r>
        <w:r w:rsidRPr="003006C9">
          <w:rPr>
            <w:rFonts w:ascii="Times New Roman" w:hAnsi="Times New Roman" w:cs="Times New Roman"/>
            <w:noProof/>
            <w:webHidden/>
            <w:sz w:val="24"/>
            <w:szCs w:val="24"/>
          </w:rPr>
          <w:instrText xml:space="preserve"> PAGEREF _Toc230553856 \h </w:instrText>
        </w:r>
        <w:r w:rsidRPr="003006C9">
          <w:rPr>
            <w:rFonts w:ascii="Times New Roman" w:hAnsi="Times New Roman" w:cs="Times New Roman"/>
            <w:noProof/>
            <w:webHidden/>
            <w:sz w:val="24"/>
            <w:szCs w:val="24"/>
          </w:rPr>
        </w:r>
        <w:r w:rsidRPr="003006C9">
          <w:rPr>
            <w:rFonts w:ascii="Times New Roman" w:hAnsi="Times New Roman" w:cs="Times New Roman"/>
            <w:noProof/>
            <w:webHidden/>
            <w:sz w:val="24"/>
            <w:szCs w:val="24"/>
          </w:rPr>
          <w:fldChar w:fldCharType="separate"/>
        </w:r>
        <w:r w:rsidRPr="003006C9">
          <w:rPr>
            <w:rFonts w:ascii="Times New Roman" w:hAnsi="Times New Roman" w:cs="Times New Roman"/>
            <w:noProof/>
            <w:webHidden/>
            <w:sz w:val="24"/>
            <w:szCs w:val="24"/>
          </w:rPr>
          <w:t>47</w:t>
        </w:r>
        <w:r w:rsidRPr="003006C9">
          <w:rPr>
            <w:rFonts w:ascii="Times New Roman" w:hAnsi="Times New Roman" w:cs="Times New Roman"/>
            <w:noProof/>
            <w:webHidden/>
            <w:sz w:val="24"/>
            <w:szCs w:val="24"/>
          </w:rPr>
          <w:fldChar w:fldCharType="end"/>
        </w:r>
      </w:hyperlink>
    </w:p>
    <w:p w14:paraId="455B2B60" w14:textId="3294DC14" w:rsidR="003006C9" w:rsidRPr="003006C9" w:rsidRDefault="003006C9" w:rsidP="003006C9">
      <w:pPr>
        <w:pStyle w:val="Tabladeilustraciones"/>
        <w:tabs>
          <w:tab w:val="right" w:leader="dot" w:pos="8777"/>
        </w:tabs>
        <w:spacing w:line="276" w:lineRule="auto"/>
        <w:rPr>
          <w:rFonts w:ascii="Times New Roman" w:eastAsiaTheme="minorEastAsia" w:hAnsi="Times New Roman" w:cs="Times New Roman"/>
          <w:noProof/>
          <w:kern w:val="2"/>
          <w:sz w:val="24"/>
          <w:szCs w:val="24"/>
          <w14:ligatures w14:val="standardContextual"/>
        </w:rPr>
      </w:pPr>
      <w:hyperlink w:anchor="_Toc230553857" w:history="1">
        <w:r w:rsidRPr="003006C9">
          <w:rPr>
            <w:rStyle w:val="Hipervnculo"/>
            <w:rFonts w:ascii="Times New Roman" w:hAnsi="Times New Roman" w:cs="Times New Roman"/>
            <w:noProof/>
            <w:color w:val="auto"/>
            <w:sz w:val="24"/>
            <w:szCs w:val="24"/>
          </w:rPr>
          <w:t>Ilustración 12. Comparativa multicriterio: F1-Score frente a complejidad, latencia de inferencia y F1-Score en escala ampliada</w:t>
        </w:r>
        <w:r w:rsidRPr="003006C9">
          <w:rPr>
            <w:rFonts w:ascii="Times New Roman" w:hAnsi="Times New Roman" w:cs="Times New Roman"/>
            <w:noProof/>
            <w:webHidden/>
            <w:sz w:val="24"/>
            <w:szCs w:val="24"/>
          </w:rPr>
          <w:tab/>
        </w:r>
        <w:r w:rsidRPr="003006C9">
          <w:rPr>
            <w:rFonts w:ascii="Times New Roman" w:hAnsi="Times New Roman" w:cs="Times New Roman"/>
            <w:noProof/>
            <w:webHidden/>
            <w:sz w:val="24"/>
            <w:szCs w:val="24"/>
          </w:rPr>
          <w:fldChar w:fldCharType="begin"/>
        </w:r>
        <w:r w:rsidRPr="003006C9">
          <w:rPr>
            <w:rFonts w:ascii="Times New Roman" w:hAnsi="Times New Roman" w:cs="Times New Roman"/>
            <w:noProof/>
            <w:webHidden/>
            <w:sz w:val="24"/>
            <w:szCs w:val="24"/>
          </w:rPr>
          <w:instrText xml:space="preserve"> PAGEREF _Toc230553857 \h </w:instrText>
        </w:r>
        <w:r w:rsidRPr="003006C9">
          <w:rPr>
            <w:rFonts w:ascii="Times New Roman" w:hAnsi="Times New Roman" w:cs="Times New Roman"/>
            <w:noProof/>
            <w:webHidden/>
            <w:sz w:val="24"/>
            <w:szCs w:val="24"/>
          </w:rPr>
        </w:r>
        <w:r w:rsidRPr="003006C9">
          <w:rPr>
            <w:rFonts w:ascii="Times New Roman" w:hAnsi="Times New Roman" w:cs="Times New Roman"/>
            <w:noProof/>
            <w:webHidden/>
            <w:sz w:val="24"/>
            <w:szCs w:val="24"/>
          </w:rPr>
          <w:fldChar w:fldCharType="separate"/>
        </w:r>
        <w:r w:rsidRPr="003006C9">
          <w:rPr>
            <w:rFonts w:ascii="Times New Roman" w:hAnsi="Times New Roman" w:cs="Times New Roman"/>
            <w:noProof/>
            <w:webHidden/>
            <w:sz w:val="24"/>
            <w:szCs w:val="24"/>
          </w:rPr>
          <w:t>52</w:t>
        </w:r>
        <w:r w:rsidRPr="003006C9">
          <w:rPr>
            <w:rFonts w:ascii="Times New Roman" w:hAnsi="Times New Roman" w:cs="Times New Roman"/>
            <w:noProof/>
            <w:webHidden/>
            <w:sz w:val="24"/>
            <w:szCs w:val="24"/>
          </w:rPr>
          <w:fldChar w:fldCharType="end"/>
        </w:r>
      </w:hyperlink>
    </w:p>
    <w:p w14:paraId="559BE3A8" w14:textId="08085482" w:rsidR="003006C9" w:rsidRPr="003006C9" w:rsidRDefault="003006C9" w:rsidP="003006C9">
      <w:pPr>
        <w:pStyle w:val="Tabladeilustraciones"/>
        <w:tabs>
          <w:tab w:val="right" w:leader="dot" w:pos="8777"/>
        </w:tabs>
        <w:spacing w:line="276" w:lineRule="auto"/>
        <w:rPr>
          <w:rFonts w:ascii="Times New Roman" w:eastAsiaTheme="minorEastAsia" w:hAnsi="Times New Roman" w:cs="Times New Roman"/>
          <w:noProof/>
          <w:kern w:val="2"/>
          <w:sz w:val="24"/>
          <w:szCs w:val="24"/>
          <w14:ligatures w14:val="standardContextual"/>
        </w:rPr>
      </w:pPr>
      <w:hyperlink w:anchor="_Toc230553858" w:history="1">
        <w:r w:rsidRPr="003006C9">
          <w:rPr>
            <w:rStyle w:val="Hipervnculo"/>
            <w:rFonts w:ascii="Times New Roman" w:hAnsi="Times New Roman" w:cs="Times New Roman"/>
            <w:noProof/>
            <w:color w:val="auto"/>
            <w:sz w:val="24"/>
            <w:szCs w:val="24"/>
          </w:rPr>
          <w:t>Ilustración 13. Análisis económico del módulo de visión artificial: desglose de costes y comparación con el mercado</w:t>
        </w:r>
        <w:r w:rsidRPr="003006C9">
          <w:rPr>
            <w:rFonts w:ascii="Times New Roman" w:hAnsi="Times New Roman" w:cs="Times New Roman"/>
            <w:noProof/>
            <w:webHidden/>
            <w:sz w:val="24"/>
            <w:szCs w:val="24"/>
          </w:rPr>
          <w:tab/>
        </w:r>
        <w:r w:rsidRPr="003006C9">
          <w:rPr>
            <w:rFonts w:ascii="Times New Roman" w:hAnsi="Times New Roman" w:cs="Times New Roman"/>
            <w:noProof/>
            <w:webHidden/>
            <w:sz w:val="24"/>
            <w:szCs w:val="24"/>
          </w:rPr>
          <w:fldChar w:fldCharType="begin"/>
        </w:r>
        <w:r w:rsidRPr="003006C9">
          <w:rPr>
            <w:rFonts w:ascii="Times New Roman" w:hAnsi="Times New Roman" w:cs="Times New Roman"/>
            <w:noProof/>
            <w:webHidden/>
            <w:sz w:val="24"/>
            <w:szCs w:val="24"/>
          </w:rPr>
          <w:instrText xml:space="preserve"> PAGEREF _Toc230553858 \h </w:instrText>
        </w:r>
        <w:r w:rsidRPr="003006C9">
          <w:rPr>
            <w:rFonts w:ascii="Times New Roman" w:hAnsi="Times New Roman" w:cs="Times New Roman"/>
            <w:noProof/>
            <w:webHidden/>
            <w:sz w:val="24"/>
            <w:szCs w:val="24"/>
          </w:rPr>
        </w:r>
        <w:r w:rsidRPr="003006C9">
          <w:rPr>
            <w:rFonts w:ascii="Times New Roman" w:hAnsi="Times New Roman" w:cs="Times New Roman"/>
            <w:noProof/>
            <w:webHidden/>
            <w:sz w:val="24"/>
            <w:szCs w:val="24"/>
          </w:rPr>
          <w:fldChar w:fldCharType="separate"/>
        </w:r>
        <w:r w:rsidRPr="003006C9">
          <w:rPr>
            <w:rFonts w:ascii="Times New Roman" w:hAnsi="Times New Roman" w:cs="Times New Roman"/>
            <w:noProof/>
            <w:webHidden/>
            <w:sz w:val="24"/>
            <w:szCs w:val="24"/>
          </w:rPr>
          <w:t>56</w:t>
        </w:r>
        <w:r w:rsidRPr="003006C9">
          <w:rPr>
            <w:rFonts w:ascii="Times New Roman" w:hAnsi="Times New Roman" w:cs="Times New Roman"/>
            <w:noProof/>
            <w:webHidden/>
            <w:sz w:val="24"/>
            <w:szCs w:val="24"/>
          </w:rPr>
          <w:fldChar w:fldCharType="end"/>
        </w:r>
      </w:hyperlink>
    </w:p>
    <w:p w14:paraId="58797F71" w14:textId="5AC21183" w:rsidR="003006C9" w:rsidRPr="003006C9" w:rsidRDefault="003006C9" w:rsidP="003006C9">
      <w:pPr>
        <w:pStyle w:val="Tabladeilustraciones"/>
        <w:tabs>
          <w:tab w:val="right" w:leader="dot" w:pos="8777"/>
        </w:tabs>
        <w:spacing w:line="276" w:lineRule="auto"/>
        <w:rPr>
          <w:rFonts w:ascii="Times New Roman" w:eastAsiaTheme="minorEastAsia" w:hAnsi="Times New Roman" w:cs="Times New Roman"/>
          <w:noProof/>
          <w:kern w:val="2"/>
          <w:sz w:val="24"/>
          <w:szCs w:val="24"/>
          <w14:ligatures w14:val="standardContextual"/>
        </w:rPr>
      </w:pPr>
      <w:hyperlink w:anchor="_Toc230553859" w:history="1">
        <w:r w:rsidRPr="003006C9">
          <w:rPr>
            <w:rStyle w:val="Hipervnculo"/>
            <w:rFonts w:ascii="Times New Roman" w:hAnsi="Times New Roman" w:cs="Times New Roman"/>
            <w:noProof/>
            <w:color w:val="auto"/>
            <w:sz w:val="24"/>
            <w:szCs w:val="24"/>
          </w:rPr>
          <w:t>Ilustración 14. Matriz de riesgos del deployment: probabilidad vs. impacto de los ocho riesgos identificados</w:t>
        </w:r>
        <w:r w:rsidRPr="003006C9">
          <w:rPr>
            <w:rFonts w:ascii="Times New Roman" w:hAnsi="Times New Roman" w:cs="Times New Roman"/>
            <w:noProof/>
            <w:webHidden/>
            <w:sz w:val="24"/>
            <w:szCs w:val="24"/>
          </w:rPr>
          <w:tab/>
        </w:r>
        <w:r w:rsidRPr="003006C9">
          <w:rPr>
            <w:rFonts w:ascii="Times New Roman" w:hAnsi="Times New Roman" w:cs="Times New Roman"/>
            <w:noProof/>
            <w:webHidden/>
            <w:sz w:val="24"/>
            <w:szCs w:val="24"/>
          </w:rPr>
          <w:fldChar w:fldCharType="begin"/>
        </w:r>
        <w:r w:rsidRPr="003006C9">
          <w:rPr>
            <w:rFonts w:ascii="Times New Roman" w:hAnsi="Times New Roman" w:cs="Times New Roman"/>
            <w:noProof/>
            <w:webHidden/>
            <w:sz w:val="24"/>
            <w:szCs w:val="24"/>
          </w:rPr>
          <w:instrText xml:space="preserve"> PAGEREF _Toc230553859 \h </w:instrText>
        </w:r>
        <w:r w:rsidRPr="003006C9">
          <w:rPr>
            <w:rFonts w:ascii="Times New Roman" w:hAnsi="Times New Roman" w:cs="Times New Roman"/>
            <w:noProof/>
            <w:webHidden/>
            <w:sz w:val="24"/>
            <w:szCs w:val="24"/>
          </w:rPr>
        </w:r>
        <w:r w:rsidRPr="003006C9">
          <w:rPr>
            <w:rFonts w:ascii="Times New Roman" w:hAnsi="Times New Roman" w:cs="Times New Roman"/>
            <w:noProof/>
            <w:webHidden/>
            <w:sz w:val="24"/>
            <w:szCs w:val="24"/>
          </w:rPr>
          <w:fldChar w:fldCharType="separate"/>
        </w:r>
        <w:r w:rsidRPr="003006C9">
          <w:rPr>
            <w:rFonts w:ascii="Times New Roman" w:hAnsi="Times New Roman" w:cs="Times New Roman"/>
            <w:noProof/>
            <w:webHidden/>
            <w:sz w:val="24"/>
            <w:szCs w:val="24"/>
          </w:rPr>
          <w:t>59</w:t>
        </w:r>
        <w:r w:rsidRPr="003006C9">
          <w:rPr>
            <w:rFonts w:ascii="Times New Roman" w:hAnsi="Times New Roman" w:cs="Times New Roman"/>
            <w:noProof/>
            <w:webHidden/>
            <w:sz w:val="24"/>
            <w:szCs w:val="24"/>
          </w:rPr>
          <w:fldChar w:fldCharType="end"/>
        </w:r>
      </w:hyperlink>
    </w:p>
    <w:p w14:paraId="481B02F8" w14:textId="03AA6C83" w:rsidR="003006C9" w:rsidRPr="003006C9" w:rsidRDefault="003006C9" w:rsidP="003006C9">
      <w:pPr>
        <w:pStyle w:val="Tabladeilustraciones"/>
        <w:tabs>
          <w:tab w:val="right" w:leader="dot" w:pos="8777"/>
        </w:tabs>
        <w:spacing w:line="276" w:lineRule="auto"/>
        <w:rPr>
          <w:rFonts w:ascii="Times New Roman" w:eastAsiaTheme="minorEastAsia" w:hAnsi="Times New Roman" w:cs="Times New Roman"/>
          <w:noProof/>
          <w:kern w:val="2"/>
          <w:sz w:val="24"/>
          <w:szCs w:val="24"/>
          <w14:ligatures w14:val="standardContextual"/>
        </w:rPr>
      </w:pPr>
      <w:hyperlink w:anchor="_Toc230553860" w:history="1">
        <w:r w:rsidRPr="003006C9">
          <w:rPr>
            <w:rStyle w:val="Hipervnculo"/>
            <w:rFonts w:ascii="Times New Roman" w:hAnsi="Times New Roman" w:cs="Times New Roman"/>
            <w:noProof/>
            <w:color w:val="auto"/>
            <w:sz w:val="24"/>
            <w:szCs w:val="24"/>
          </w:rPr>
          <w:t>Ilustración 15. Diagrama de Gantt del plan de implementación trifásico del sistema SDDR (Q1 2026–Q3 2026)</w:t>
        </w:r>
        <w:r w:rsidRPr="003006C9">
          <w:rPr>
            <w:rFonts w:ascii="Times New Roman" w:hAnsi="Times New Roman" w:cs="Times New Roman"/>
            <w:noProof/>
            <w:webHidden/>
            <w:sz w:val="24"/>
            <w:szCs w:val="24"/>
          </w:rPr>
          <w:tab/>
        </w:r>
        <w:r w:rsidRPr="003006C9">
          <w:rPr>
            <w:rFonts w:ascii="Times New Roman" w:hAnsi="Times New Roman" w:cs="Times New Roman"/>
            <w:noProof/>
            <w:webHidden/>
            <w:sz w:val="24"/>
            <w:szCs w:val="24"/>
          </w:rPr>
          <w:fldChar w:fldCharType="begin"/>
        </w:r>
        <w:r w:rsidRPr="003006C9">
          <w:rPr>
            <w:rFonts w:ascii="Times New Roman" w:hAnsi="Times New Roman" w:cs="Times New Roman"/>
            <w:noProof/>
            <w:webHidden/>
            <w:sz w:val="24"/>
            <w:szCs w:val="24"/>
          </w:rPr>
          <w:instrText xml:space="preserve"> PAGEREF _Toc230553860 \h </w:instrText>
        </w:r>
        <w:r w:rsidRPr="003006C9">
          <w:rPr>
            <w:rFonts w:ascii="Times New Roman" w:hAnsi="Times New Roman" w:cs="Times New Roman"/>
            <w:noProof/>
            <w:webHidden/>
            <w:sz w:val="24"/>
            <w:szCs w:val="24"/>
          </w:rPr>
        </w:r>
        <w:r w:rsidRPr="003006C9">
          <w:rPr>
            <w:rFonts w:ascii="Times New Roman" w:hAnsi="Times New Roman" w:cs="Times New Roman"/>
            <w:noProof/>
            <w:webHidden/>
            <w:sz w:val="24"/>
            <w:szCs w:val="24"/>
          </w:rPr>
          <w:fldChar w:fldCharType="separate"/>
        </w:r>
        <w:r w:rsidRPr="003006C9">
          <w:rPr>
            <w:rFonts w:ascii="Times New Roman" w:hAnsi="Times New Roman" w:cs="Times New Roman"/>
            <w:noProof/>
            <w:webHidden/>
            <w:sz w:val="24"/>
            <w:szCs w:val="24"/>
          </w:rPr>
          <w:t>61</w:t>
        </w:r>
        <w:r w:rsidRPr="003006C9">
          <w:rPr>
            <w:rFonts w:ascii="Times New Roman" w:hAnsi="Times New Roman" w:cs="Times New Roman"/>
            <w:noProof/>
            <w:webHidden/>
            <w:sz w:val="24"/>
            <w:szCs w:val="24"/>
          </w:rPr>
          <w:fldChar w:fldCharType="end"/>
        </w:r>
      </w:hyperlink>
    </w:p>
    <w:p w14:paraId="4F4DB3AB" w14:textId="07FA163B" w:rsidR="003006C9" w:rsidRPr="003006C9" w:rsidRDefault="003006C9" w:rsidP="003006C9">
      <w:pPr>
        <w:pStyle w:val="Tabladeilustraciones"/>
        <w:tabs>
          <w:tab w:val="right" w:leader="dot" w:pos="8777"/>
        </w:tabs>
        <w:spacing w:line="276" w:lineRule="auto"/>
        <w:rPr>
          <w:rFonts w:ascii="Times New Roman" w:eastAsiaTheme="minorEastAsia" w:hAnsi="Times New Roman" w:cs="Times New Roman"/>
          <w:noProof/>
          <w:kern w:val="2"/>
          <w:sz w:val="24"/>
          <w:szCs w:val="24"/>
          <w14:ligatures w14:val="standardContextual"/>
        </w:rPr>
      </w:pPr>
      <w:hyperlink w:anchor="_Toc230553861" w:history="1">
        <w:r w:rsidRPr="003006C9">
          <w:rPr>
            <w:rStyle w:val="Hipervnculo"/>
            <w:rFonts w:ascii="Times New Roman" w:hAnsi="Times New Roman" w:cs="Times New Roman"/>
            <w:noProof/>
            <w:color w:val="auto"/>
            <w:sz w:val="24"/>
            <w:szCs w:val="24"/>
          </w:rPr>
          <w:t>Ilustración 16. KPIs operativos del sistema: objetivos VERDE, umbrales de alerta ÁMBAR y bloqueo ROJO</w:t>
        </w:r>
        <w:r w:rsidRPr="003006C9">
          <w:rPr>
            <w:rFonts w:ascii="Times New Roman" w:hAnsi="Times New Roman" w:cs="Times New Roman"/>
            <w:noProof/>
            <w:webHidden/>
            <w:sz w:val="24"/>
            <w:szCs w:val="24"/>
          </w:rPr>
          <w:tab/>
        </w:r>
        <w:r w:rsidRPr="003006C9">
          <w:rPr>
            <w:rFonts w:ascii="Times New Roman" w:hAnsi="Times New Roman" w:cs="Times New Roman"/>
            <w:noProof/>
            <w:webHidden/>
            <w:sz w:val="24"/>
            <w:szCs w:val="24"/>
          </w:rPr>
          <w:fldChar w:fldCharType="begin"/>
        </w:r>
        <w:r w:rsidRPr="003006C9">
          <w:rPr>
            <w:rFonts w:ascii="Times New Roman" w:hAnsi="Times New Roman" w:cs="Times New Roman"/>
            <w:noProof/>
            <w:webHidden/>
            <w:sz w:val="24"/>
            <w:szCs w:val="24"/>
          </w:rPr>
          <w:instrText xml:space="preserve"> PAGEREF _Toc230553861 \h </w:instrText>
        </w:r>
        <w:r w:rsidRPr="003006C9">
          <w:rPr>
            <w:rFonts w:ascii="Times New Roman" w:hAnsi="Times New Roman" w:cs="Times New Roman"/>
            <w:noProof/>
            <w:webHidden/>
            <w:sz w:val="24"/>
            <w:szCs w:val="24"/>
          </w:rPr>
        </w:r>
        <w:r w:rsidRPr="003006C9">
          <w:rPr>
            <w:rFonts w:ascii="Times New Roman" w:hAnsi="Times New Roman" w:cs="Times New Roman"/>
            <w:noProof/>
            <w:webHidden/>
            <w:sz w:val="24"/>
            <w:szCs w:val="24"/>
          </w:rPr>
          <w:fldChar w:fldCharType="separate"/>
        </w:r>
        <w:r w:rsidRPr="003006C9">
          <w:rPr>
            <w:rFonts w:ascii="Times New Roman" w:hAnsi="Times New Roman" w:cs="Times New Roman"/>
            <w:noProof/>
            <w:webHidden/>
            <w:sz w:val="24"/>
            <w:szCs w:val="24"/>
          </w:rPr>
          <w:t>64</w:t>
        </w:r>
        <w:r w:rsidRPr="003006C9">
          <w:rPr>
            <w:rFonts w:ascii="Times New Roman" w:hAnsi="Times New Roman" w:cs="Times New Roman"/>
            <w:noProof/>
            <w:webHidden/>
            <w:sz w:val="24"/>
            <w:szCs w:val="24"/>
          </w:rPr>
          <w:fldChar w:fldCharType="end"/>
        </w:r>
      </w:hyperlink>
    </w:p>
    <w:p w14:paraId="0B22D6DA" w14:textId="72F27D36" w:rsidR="004202CD" w:rsidRPr="001E346E" w:rsidRDefault="009A2C49" w:rsidP="003006C9">
      <w:pPr>
        <w:spacing w:line="276" w:lineRule="auto"/>
        <w:jc w:val="both"/>
        <w:rPr>
          <w:rFonts w:ascii="Times New Roman" w:hAnsi="Times New Roman" w:cs="Times New Roman"/>
          <w:sz w:val="24"/>
          <w:szCs w:val="24"/>
          <w:lang w:val="en-US"/>
        </w:rPr>
      </w:pPr>
      <w:r w:rsidRPr="003006C9">
        <w:rPr>
          <w:rFonts w:ascii="Times New Roman" w:hAnsi="Times New Roman" w:cs="Times New Roman"/>
          <w:sz w:val="24"/>
          <w:szCs w:val="24"/>
          <w:lang w:val="en-US"/>
        </w:rPr>
        <w:fldChar w:fldCharType="end"/>
      </w:r>
    </w:p>
    <w:p w14:paraId="02BC55EE" w14:textId="77777777" w:rsidR="002E2516" w:rsidRPr="001E346E" w:rsidRDefault="002E2516" w:rsidP="001E346E">
      <w:pPr>
        <w:spacing w:line="276" w:lineRule="auto"/>
        <w:ind w:right="567" w:firstLine="709"/>
        <w:jc w:val="both"/>
        <w:rPr>
          <w:rFonts w:ascii="Times New Roman" w:hAnsi="Times New Roman" w:cs="Times New Roman"/>
          <w:sz w:val="24"/>
          <w:szCs w:val="24"/>
        </w:rPr>
      </w:pPr>
    </w:p>
    <w:p w14:paraId="43532454" w14:textId="77777777" w:rsidR="002E2516" w:rsidRPr="000809C1" w:rsidRDefault="002E2516" w:rsidP="00D72436">
      <w:pPr>
        <w:spacing w:line="360" w:lineRule="auto"/>
        <w:ind w:right="567" w:firstLine="709"/>
        <w:rPr>
          <w:rFonts w:ascii="Times New Roman" w:hAnsi="Times New Roman" w:cs="Times New Roman"/>
          <w:sz w:val="24"/>
          <w:szCs w:val="24"/>
        </w:rPr>
      </w:pPr>
    </w:p>
    <w:p w14:paraId="654A9731" w14:textId="77777777" w:rsidR="002E2516" w:rsidRPr="000809C1" w:rsidRDefault="002E2516" w:rsidP="00D72436">
      <w:pPr>
        <w:spacing w:line="360" w:lineRule="auto"/>
        <w:ind w:right="567" w:firstLine="709"/>
        <w:rPr>
          <w:rFonts w:ascii="Times New Roman" w:hAnsi="Times New Roman" w:cs="Times New Roman"/>
          <w:sz w:val="24"/>
          <w:szCs w:val="24"/>
        </w:rPr>
      </w:pPr>
    </w:p>
    <w:p w14:paraId="4B128F9B" w14:textId="77777777" w:rsidR="002E2516" w:rsidRDefault="002E2516" w:rsidP="00D72436">
      <w:pPr>
        <w:spacing w:line="360" w:lineRule="auto"/>
        <w:ind w:right="567" w:firstLine="709"/>
        <w:rPr>
          <w:rFonts w:ascii="Times New Roman" w:hAnsi="Times New Roman" w:cs="Times New Roman"/>
          <w:sz w:val="24"/>
          <w:szCs w:val="24"/>
        </w:rPr>
      </w:pPr>
    </w:p>
    <w:p w14:paraId="1C25F3DC" w14:textId="77777777" w:rsidR="00646DD7" w:rsidRDefault="00646DD7" w:rsidP="00D72436">
      <w:pPr>
        <w:spacing w:line="360" w:lineRule="auto"/>
        <w:ind w:right="567" w:firstLine="709"/>
        <w:rPr>
          <w:rFonts w:ascii="Times New Roman" w:hAnsi="Times New Roman" w:cs="Times New Roman"/>
          <w:sz w:val="24"/>
          <w:szCs w:val="24"/>
        </w:rPr>
      </w:pPr>
    </w:p>
    <w:p w14:paraId="30D45BDC" w14:textId="77777777" w:rsidR="00646DD7" w:rsidRDefault="00646DD7" w:rsidP="00D72436">
      <w:pPr>
        <w:spacing w:line="360" w:lineRule="auto"/>
        <w:ind w:right="567" w:firstLine="709"/>
        <w:rPr>
          <w:rFonts w:ascii="Times New Roman" w:hAnsi="Times New Roman" w:cs="Times New Roman"/>
          <w:sz w:val="24"/>
          <w:szCs w:val="24"/>
        </w:rPr>
      </w:pPr>
    </w:p>
    <w:p w14:paraId="4B046768" w14:textId="77777777" w:rsidR="00646DD7" w:rsidRDefault="00646DD7" w:rsidP="00D72436">
      <w:pPr>
        <w:spacing w:line="360" w:lineRule="auto"/>
        <w:ind w:right="567" w:firstLine="709"/>
        <w:rPr>
          <w:rFonts w:ascii="Times New Roman" w:hAnsi="Times New Roman" w:cs="Times New Roman"/>
          <w:sz w:val="24"/>
          <w:szCs w:val="24"/>
        </w:rPr>
      </w:pPr>
    </w:p>
    <w:p w14:paraId="2ECE7C47" w14:textId="77777777" w:rsidR="00646DD7" w:rsidRDefault="00646DD7" w:rsidP="00D72436">
      <w:pPr>
        <w:spacing w:line="360" w:lineRule="auto"/>
        <w:ind w:right="567" w:firstLine="709"/>
        <w:rPr>
          <w:rFonts w:ascii="Times New Roman" w:hAnsi="Times New Roman" w:cs="Times New Roman"/>
          <w:sz w:val="24"/>
          <w:szCs w:val="24"/>
        </w:rPr>
      </w:pPr>
    </w:p>
    <w:p w14:paraId="339EFF0E" w14:textId="77777777" w:rsidR="004202CD" w:rsidRPr="003006C9" w:rsidRDefault="004202CD" w:rsidP="00006151">
      <w:pPr>
        <w:spacing w:line="360" w:lineRule="auto"/>
        <w:ind w:right="567"/>
        <w:jc w:val="both"/>
        <w:rPr>
          <w:rFonts w:ascii="Times New Roman" w:hAnsi="Times New Roman" w:cs="Times New Roman"/>
          <w:sz w:val="24"/>
          <w:szCs w:val="24"/>
        </w:rPr>
      </w:pPr>
    </w:p>
    <w:p w14:paraId="5F27CC62" w14:textId="7D99FECC" w:rsidR="006F05C1" w:rsidRPr="003006C9" w:rsidRDefault="006F05C1" w:rsidP="00006151">
      <w:pPr>
        <w:pStyle w:val="Ttulo1"/>
        <w:numPr>
          <w:ilvl w:val="0"/>
          <w:numId w:val="1"/>
        </w:numPr>
        <w:jc w:val="both"/>
        <w:rPr>
          <w:rFonts w:ascii="Times New Roman" w:hAnsi="Times New Roman" w:cs="Times New Roman"/>
          <w:b/>
          <w:bCs/>
          <w:color w:val="auto"/>
          <w:sz w:val="24"/>
          <w:szCs w:val="24"/>
        </w:rPr>
      </w:pPr>
      <w:bookmarkStart w:id="3" w:name="_Toc230554096"/>
      <w:r w:rsidRPr="003006C9">
        <w:rPr>
          <w:rFonts w:ascii="Times New Roman" w:hAnsi="Times New Roman" w:cs="Times New Roman"/>
          <w:b/>
          <w:bCs/>
          <w:color w:val="auto"/>
          <w:sz w:val="24"/>
          <w:szCs w:val="24"/>
        </w:rPr>
        <w:lastRenderedPageBreak/>
        <w:t>INTRODUCCIÓN</w:t>
      </w:r>
      <w:bookmarkEnd w:id="3"/>
    </w:p>
    <w:p w14:paraId="03DACB29" w14:textId="2571AAA4" w:rsidR="006F05C1" w:rsidRPr="003006C9" w:rsidRDefault="006F05C1" w:rsidP="00006151">
      <w:pPr>
        <w:pStyle w:val="Ttulo1"/>
        <w:numPr>
          <w:ilvl w:val="1"/>
          <w:numId w:val="1"/>
        </w:numPr>
        <w:jc w:val="both"/>
        <w:rPr>
          <w:rFonts w:ascii="Times New Roman" w:hAnsi="Times New Roman" w:cs="Times New Roman"/>
          <w:b/>
          <w:bCs/>
          <w:color w:val="auto"/>
          <w:sz w:val="24"/>
          <w:szCs w:val="24"/>
        </w:rPr>
      </w:pPr>
      <w:bookmarkStart w:id="4" w:name="_Toc230554097"/>
      <w:r w:rsidRPr="003006C9">
        <w:rPr>
          <w:rFonts w:ascii="Times New Roman" w:hAnsi="Times New Roman" w:cs="Times New Roman"/>
          <w:b/>
          <w:bCs/>
          <w:color w:val="auto"/>
          <w:sz w:val="24"/>
          <w:szCs w:val="24"/>
        </w:rPr>
        <w:t>Motivación y origen</w:t>
      </w:r>
      <w:bookmarkEnd w:id="4"/>
    </w:p>
    <w:p w14:paraId="617510FA" w14:textId="77777777" w:rsidR="00C807A1" w:rsidRPr="003006C9" w:rsidRDefault="00C807A1" w:rsidP="00006151">
      <w:pPr>
        <w:jc w:val="both"/>
        <w:rPr>
          <w:rFonts w:ascii="Times New Roman" w:hAnsi="Times New Roman" w:cs="Times New Roman"/>
          <w:sz w:val="24"/>
          <w:szCs w:val="24"/>
        </w:rPr>
      </w:pPr>
    </w:p>
    <w:p w14:paraId="4D11FE61" w14:textId="77777777" w:rsidR="00C807A1" w:rsidRPr="003006C9" w:rsidRDefault="00C807A1" w:rsidP="00006151">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t>La gestión inadecuada de residuos constituye uno de los principales desafíos ambientales del siglo XXI. Según datos de la Comisión Europea, solo el 47 % de los envases de plástico se reciclan en España, mientras que la tasa de reciclaje de vidrio alcanza el 76 % y la de aluminio el 88 %. Esta disparidad evidencia la necesidad de optimizar los procesos de clasificación en origen, especialmente en los sistemas de devolución, depósito y retorno (SDDR).</w:t>
      </w:r>
    </w:p>
    <w:p w14:paraId="4658AF12" w14:textId="77777777" w:rsidR="00C807A1" w:rsidRPr="003006C9" w:rsidRDefault="00C807A1" w:rsidP="00006151">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t>Los sistemas SDDR tradicionales requieren intervención manual o mecanismos costosos para clasificar los envases recibidos. La automatización mediante visión artificial puede incrementar la eficiencia de estos sistemas hasta en un 40 %, reducir costes operativos y minimizar la contaminación cruzada entre materiales reciclables. Además, la implementación de tecnologías inteligentes en puntos de reciclaje puede aumentar la participación ciudadana al ofrecer procesos más ágiles y precisos.</w:t>
      </w:r>
    </w:p>
    <w:p w14:paraId="79788DD3" w14:textId="6C22E1BC" w:rsidR="00C807A1" w:rsidRPr="003006C9" w:rsidRDefault="00C807A1" w:rsidP="00006151">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t xml:space="preserve">El desarrollo de modelos de clasificación basados en </w:t>
      </w:r>
      <w:proofErr w:type="spellStart"/>
      <w:r w:rsidRPr="003006C9">
        <w:rPr>
          <w:rFonts w:ascii="Times New Roman" w:hAnsi="Times New Roman" w:cs="Times New Roman"/>
          <w:sz w:val="24"/>
          <w:szCs w:val="24"/>
        </w:rPr>
        <w:t>deep</w:t>
      </w:r>
      <w:proofErr w:type="spellEnd"/>
      <w:r w:rsidRPr="003006C9">
        <w:rPr>
          <w:rFonts w:ascii="Times New Roman" w:hAnsi="Times New Roman" w:cs="Times New Roman"/>
          <w:sz w:val="24"/>
          <w:szCs w:val="24"/>
        </w:rPr>
        <w:t xml:space="preserve"> </w:t>
      </w:r>
      <w:proofErr w:type="spellStart"/>
      <w:r w:rsidRPr="003006C9">
        <w:rPr>
          <w:rFonts w:ascii="Times New Roman" w:hAnsi="Times New Roman" w:cs="Times New Roman"/>
          <w:sz w:val="24"/>
          <w:szCs w:val="24"/>
        </w:rPr>
        <w:t>learning</w:t>
      </w:r>
      <w:proofErr w:type="spellEnd"/>
      <w:r w:rsidRPr="003006C9">
        <w:rPr>
          <w:rFonts w:ascii="Times New Roman" w:hAnsi="Times New Roman" w:cs="Times New Roman"/>
          <w:sz w:val="24"/>
          <w:szCs w:val="24"/>
        </w:rPr>
        <w:t xml:space="preserve"> ha demostrado resultados prometedores en entornos controlados, pero existe una brecha significativa en su aplicación a condiciones reales, donde la variabilidad de iluminación, la diversidad de fondos y los distintos estados de conservación de los envases degradan sustancialmente el rendimiento observado en laboratorio. Este proyecto busca contribuir a cerrar esa brecha mediante la creación de un </w:t>
      </w:r>
      <w:proofErr w:type="spellStart"/>
      <w:r w:rsidRPr="003006C9">
        <w:rPr>
          <w:rFonts w:ascii="Times New Roman" w:hAnsi="Times New Roman" w:cs="Times New Roman"/>
          <w:sz w:val="24"/>
          <w:szCs w:val="24"/>
        </w:rPr>
        <w:t>dataset</w:t>
      </w:r>
      <w:proofErr w:type="spellEnd"/>
      <w:r w:rsidRPr="003006C9">
        <w:rPr>
          <w:rFonts w:ascii="Times New Roman" w:hAnsi="Times New Roman" w:cs="Times New Roman"/>
          <w:sz w:val="24"/>
          <w:szCs w:val="24"/>
        </w:rPr>
        <w:t xml:space="preserve"> propio capturado en condiciones deliberadamente heterogéneas y la evaluación sistemática de tres arquitecturas CNN modernas —ResNet50, EfficientNet-B3 y </w:t>
      </w:r>
      <w:proofErr w:type="spellStart"/>
      <w:r w:rsidRPr="003006C9">
        <w:rPr>
          <w:rFonts w:ascii="Times New Roman" w:hAnsi="Times New Roman" w:cs="Times New Roman"/>
          <w:sz w:val="24"/>
          <w:szCs w:val="24"/>
        </w:rPr>
        <w:t>ConvNeXt</w:t>
      </w:r>
      <w:proofErr w:type="spellEnd"/>
      <w:r w:rsidRPr="003006C9">
        <w:rPr>
          <w:rFonts w:ascii="Times New Roman" w:hAnsi="Times New Roman" w:cs="Times New Roman"/>
          <w:sz w:val="24"/>
          <w:szCs w:val="24"/>
        </w:rPr>
        <w:t>-Tiny— en el dominio específico de los sistemas SDDR españoles.</w:t>
      </w:r>
    </w:p>
    <w:p w14:paraId="6FE17CB6" w14:textId="645A1A44" w:rsidR="00C807A1" w:rsidRPr="003006C9" w:rsidRDefault="00214EAB" w:rsidP="00006151">
      <w:pPr>
        <w:pStyle w:val="Ttulo1"/>
        <w:numPr>
          <w:ilvl w:val="1"/>
          <w:numId w:val="1"/>
        </w:numPr>
        <w:jc w:val="both"/>
        <w:rPr>
          <w:rFonts w:ascii="Times New Roman" w:hAnsi="Times New Roman" w:cs="Times New Roman"/>
          <w:b/>
          <w:bCs/>
          <w:color w:val="auto"/>
          <w:sz w:val="24"/>
          <w:szCs w:val="24"/>
        </w:rPr>
      </w:pPr>
      <w:bookmarkStart w:id="5" w:name="_Toc230554098"/>
      <w:r w:rsidRPr="003006C9">
        <w:rPr>
          <w:rFonts w:ascii="Times New Roman" w:hAnsi="Times New Roman" w:cs="Times New Roman"/>
          <w:b/>
          <w:bCs/>
          <w:color w:val="auto"/>
          <w:sz w:val="24"/>
          <w:szCs w:val="24"/>
        </w:rPr>
        <w:t>Marco regulatorio</w:t>
      </w:r>
      <w:bookmarkEnd w:id="5"/>
    </w:p>
    <w:p w14:paraId="413466EE" w14:textId="36DA06B6" w:rsidR="00C807A1" w:rsidRPr="003006C9" w:rsidRDefault="00C807A1" w:rsidP="00006151">
      <w:pPr>
        <w:tabs>
          <w:tab w:val="left" w:pos="1131"/>
        </w:tabs>
        <w:jc w:val="both"/>
        <w:rPr>
          <w:rFonts w:ascii="Times New Roman" w:hAnsi="Times New Roman" w:cs="Times New Roman"/>
          <w:sz w:val="24"/>
          <w:szCs w:val="24"/>
        </w:rPr>
      </w:pPr>
      <w:r w:rsidRPr="003006C9">
        <w:rPr>
          <w:rFonts w:ascii="Times New Roman" w:hAnsi="Times New Roman" w:cs="Times New Roman"/>
          <w:sz w:val="24"/>
          <w:szCs w:val="24"/>
        </w:rPr>
        <w:tab/>
      </w:r>
    </w:p>
    <w:p w14:paraId="7B1C5BF8" w14:textId="77777777" w:rsidR="00C807A1" w:rsidRPr="003006C9" w:rsidRDefault="00C807A1" w:rsidP="00006151">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t xml:space="preserve">La Ley 7/2022, de 8 de abril, de residuos y suelos contaminados para una economía circular (BOE núm. 85) establece en España la obligación de implantar un Sistema de Depósito, Devolución y Retorno (SDDR) para envases de bebidas antes de noviembre de 2026 (Gobierno de España, 2022). La ley exige que los sistemas SDDR sean capaces de identificar y clasificar correctamente latas de aluminio, botellas de plástico PET y botellas de vidrio, especificación que coincide exactamente con las tres </w:t>
      </w:r>
      <w:r w:rsidRPr="003006C9">
        <w:rPr>
          <w:rFonts w:ascii="Times New Roman" w:hAnsi="Times New Roman" w:cs="Times New Roman"/>
          <w:sz w:val="24"/>
          <w:szCs w:val="24"/>
        </w:rPr>
        <w:lastRenderedPageBreak/>
        <w:t>clases del presente proyecto. El Reglamento (UE) 2025/40, conocido como PPWR (</w:t>
      </w:r>
      <w:proofErr w:type="spellStart"/>
      <w:r w:rsidRPr="003006C9">
        <w:rPr>
          <w:rFonts w:ascii="Times New Roman" w:hAnsi="Times New Roman" w:cs="Times New Roman"/>
          <w:sz w:val="24"/>
          <w:szCs w:val="24"/>
        </w:rPr>
        <w:t>Packaging</w:t>
      </w:r>
      <w:proofErr w:type="spellEnd"/>
      <w:r w:rsidRPr="003006C9">
        <w:rPr>
          <w:rFonts w:ascii="Times New Roman" w:hAnsi="Times New Roman" w:cs="Times New Roman"/>
          <w:sz w:val="24"/>
          <w:szCs w:val="24"/>
        </w:rPr>
        <w:t xml:space="preserve"> and </w:t>
      </w:r>
      <w:proofErr w:type="spellStart"/>
      <w:r w:rsidRPr="003006C9">
        <w:rPr>
          <w:rFonts w:ascii="Times New Roman" w:hAnsi="Times New Roman" w:cs="Times New Roman"/>
          <w:sz w:val="24"/>
          <w:szCs w:val="24"/>
        </w:rPr>
        <w:t>Packaging</w:t>
      </w:r>
      <w:proofErr w:type="spellEnd"/>
      <w:r w:rsidRPr="003006C9">
        <w:rPr>
          <w:rFonts w:ascii="Times New Roman" w:hAnsi="Times New Roman" w:cs="Times New Roman"/>
          <w:sz w:val="24"/>
          <w:szCs w:val="24"/>
        </w:rPr>
        <w:t xml:space="preserve"> Waste </w:t>
      </w:r>
      <w:proofErr w:type="spellStart"/>
      <w:r w:rsidRPr="003006C9">
        <w:rPr>
          <w:rFonts w:ascii="Times New Roman" w:hAnsi="Times New Roman" w:cs="Times New Roman"/>
          <w:sz w:val="24"/>
          <w:szCs w:val="24"/>
        </w:rPr>
        <w:t>Regulation</w:t>
      </w:r>
      <w:proofErr w:type="spellEnd"/>
      <w:r w:rsidRPr="003006C9">
        <w:rPr>
          <w:rFonts w:ascii="Times New Roman" w:hAnsi="Times New Roman" w:cs="Times New Roman"/>
          <w:sz w:val="24"/>
          <w:szCs w:val="24"/>
        </w:rPr>
        <w:t>), votado en diciembre de 2024, extiende esta obligación al conjunto de la Unión Europea con horizonte 2029 (Parlamento Europeo y Consejo de la UE, 2024), ampliando el mercado potencial de la solución propuesta más allá del ámbito español.</w:t>
      </w:r>
    </w:p>
    <w:p w14:paraId="2B24CD21" w14:textId="6562C820" w:rsidR="00C807A1" w:rsidRPr="003006C9" w:rsidRDefault="00C807A1" w:rsidP="00006151">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t>Este marco normativo dota al proyecto de relevancia operativa inmediata y fundamenta los criterios de calidad exigidos al sistema. El análisis regulatorio completo, con las implicaciones de negocio derivadas de los plazos legales y la presión competitiva asociada, se desarrolla en la sección 6.1 del presente documento.</w:t>
      </w:r>
    </w:p>
    <w:p w14:paraId="7E4AF583" w14:textId="1B6BFA93" w:rsidR="003F4EE7" w:rsidRPr="003006C9" w:rsidRDefault="006F05C1" w:rsidP="00006151">
      <w:pPr>
        <w:pStyle w:val="Ttulo1"/>
        <w:numPr>
          <w:ilvl w:val="1"/>
          <w:numId w:val="1"/>
        </w:numPr>
        <w:jc w:val="both"/>
        <w:rPr>
          <w:rFonts w:ascii="Times New Roman" w:hAnsi="Times New Roman" w:cs="Times New Roman"/>
          <w:b/>
          <w:bCs/>
          <w:color w:val="auto"/>
          <w:sz w:val="24"/>
          <w:szCs w:val="24"/>
        </w:rPr>
      </w:pPr>
      <w:bookmarkStart w:id="6" w:name="_Toc230554099"/>
      <w:r w:rsidRPr="003006C9">
        <w:rPr>
          <w:rFonts w:ascii="Times New Roman" w:hAnsi="Times New Roman" w:cs="Times New Roman"/>
          <w:b/>
          <w:bCs/>
          <w:color w:val="auto"/>
          <w:sz w:val="24"/>
          <w:szCs w:val="24"/>
        </w:rPr>
        <w:t>Problema de investigación</w:t>
      </w:r>
      <w:r w:rsidR="00CA74C7" w:rsidRPr="003006C9">
        <w:rPr>
          <w:rFonts w:ascii="Times New Roman" w:hAnsi="Times New Roman" w:cs="Times New Roman"/>
          <w:b/>
          <w:bCs/>
          <w:color w:val="auto"/>
          <w:sz w:val="24"/>
          <w:szCs w:val="24"/>
        </w:rPr>
        <w:t xml:space="preserve"> y pregunta central</w:t>
      </w:r>
      <w:bookmarkEnd w:id="6"/>
      <w:r w:rsidR="00CA74C7" w:rsidRPr="003006C9">
        <w:rPr>
          <w:rFonts w:ascii="Times New Roman" w:hAnsi="Times New Roman" w:cs="Times New Roman"/>
          <w:b/>
          <w:bCs/>
          <w:color w:val="auto"/>
          <w:sz w:val="24"/>
          <w:szCs w:val="24"/>
        </w:rPr>
        <w:t xml:space="preserve"> </w:t>
      </w:r>
    </w:p>
    <w:p w14:paraId="68928DED" w14:textId="77777777" w:rsidR="003F4EE7" w:rsidRPr="003006C9" w:rsidRDefault="003F4EE7" w:rsidP="00006151">
      <w:pPr>
        <w:jc w:val="both"/>
      </w:pPr>
    </w:p>
    <w:p w14:paraId="537A62D0" w14:textId="46FE0477" w:rsidR="003F4EE7" w:rsidRPr="003006C9" w:rsidRDefault="003F4EE7" w:rsidP="00006151">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t>Existe una brecha documentada entre el rendimiento en laboratorio (hasta el 95 %) y el rendimiento real en sistemas desplegados (75–80 %), atribuida a la discrepancia entre las condiciones de entrenamiento y las condiciones de operación (Zhang et al., 2023; Du et al., 2024). El análisis completo de este fenómeno y su implicación metodológica se desarrolla en 3.4.</w:t>
      </w:r>
    </w:p>
    <w:p w14:paraId="24C2FFED" w14:textId="5B96C2B0" w:rsidR="006F05C1" w:rsidRPr="003006C9" w:rsidRDefault="003F4EE7" w:rsidP="00006151">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t>La pregunta central que articula el análisis de negocio del proyecto es: ¿Es viable técnica, económica y operativamente implantar un sistema de clasificación automática de envases basado en redes neuronales convolucionales en el contexto del marco regulatorio español vigente?</w:t>
      </w:r>
    </w:p>
    <w:p w14:paraId="320E7C52" w14:textId="2BD0BF00" w:rsidR="006F05C1" w:rsidRPr="003006C9" w:rsidRDefault="006F05C1" w:rsidP="00006151">
      <w:pPr>
        <w:pStyle w:val="Ttulo1"/>
        <w:numPr>
          <w:ilvl w:val="0"/>
          <w:numId w:val="1"/>
        </w:numPr>
        <w:jc w:val="both"/>
        <w:rPr>
          <w:rFonts w:ascii="Times New Roman" w:hAnsi="Times New Roman" w:cs="Times New Roman"/>
          <w:b/>
          <w:bCs/>
          <w:color w:val="auto"/>
          <w:sz w:val="24"/>
          <w:szCs w:val="24"/>
        </w:rPr>
      </w:pPr>
      <w:bookmarkStart w:id="7" w:name="_Toc230554100"/>
      <w:r w:rsidRPr="003006C9">
        <w:rPr>
          <w:rFonts w:ascii="Times New Roman" w:hAnsi="Times New Roman" w:cs="Times New Roman"/>
          <w:b/>
          <w:bCs/>
          <w:color w:val="auto"/>
          <w:sz w:val="24"/>
          <w:szCs w:val="24"/>
        </w:rPr>
        <w:t>OBJETIVOS</w:t>
      </w:r>
      <w:bookmarkEnd w:id="7"/>
    </w:p>
    <w:p w14:paraId="3A099EEB" w14:textId="376099AF" w:rsidR="006F05C1" w:rsidRPr="003006C9" w:rsidRDefault="006F05C1" w:rsidP="00006151">
      <w:pPr>
        <w:pStyle w:val="Ttulo1"/>
        <w:numPr>
          <w:ilvl w:val="1"/>
          <w:numId w:val="1"/>
        </w:numPr>
        <w:jc w:val="both"/>
        <w:rPr>
          <w:rFonts w:ascii="Times New Roman" w:hAnsi="Times New Roman" w:cs="Times New Roman"/>
          <w:b/>
          <w:bCs/>
          <w:color w:val="auto"/>
          <w:sz w:val="24"/>
          <w:szCs w:val="24"/>
        </w:rPr>
      </w:pPr>
      <w:bookmarkStart w:id="8" w:name="_Toc230554101"/>
      <w:r w:rsidRPr="003006C9">
        <w:rPr>
          <w:rFonts w:ascii="Times New Roman" w:hAnsi="Times New Roman" w:cs="Times New Roman"/>
          <w:b/>
          <w:bCs/>
          <w:color w:val="auto"/>
          <w:sz w:val="24"/>
          <w:szCs w:val="24"/>
        </w:rPr>
        <w:t>O</w:t>
      </w:r>
      <w:r w:rsidRPr="003006C9">
        <w:rPr>
          <w:rFonts w:ascii="Times New Roman" w:hAnsi="Times New Roman" w:cs="Times New Roman"/>
          <w:b/>
          <w:bCs/>
          <w:color w:val="auto"/>
          <w:sz w:val="24"/>
          <w:szCs w:val="24"/>
        </w:rPr>
        <w:t>bjetivo principal</w:t>
      </w:r>
      <w:bookmarkEnd w:id="8"/>
    </w:p>
    <w:p w14:paraId="37F93BAA" w14:textId="77777777" w:rsidR="006F05C1" w:rsidRPr="003006C9" w:rsidRDefault="006F05C1" w:rsidP="00006151">
      <w:pPr>
        <w:jc w:val="both"/>
        <w:rPr>
          <w:rFonts w:ascii="Times New Roman" w:hAnsi="Times New Roman" w:cs="Times New Roman"/>
          <w:sz w:val="24"/>
          <w:szCs w:val="24"/>
        </w:rPr>
      </w:pPr>
    </w:p>
    <w:p w14:paraId="4A4B0BA1" w14:textId="19A45509" w:rsidR="00C807A1" w:rsidRPr="003006C9" w:rsidRDefault="00C807A1" w:rsidP="00006151">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t>Evaluar la viabilidad de redes neuronales convolucionales modernas para la clasificación automática de residuos reciclables en condiciones operativas representativas de sistemas de devolución, depósito y retorno (SDDR).</w:t>
      </w:r>
    </w:p>
    <w:p w14:paraId="52C45CB0" w14:textId="71E75104" w:rsidR="006F05C1" w:rsidRPr="003006C9" w:rsidRDefault="006F05C1" w:rsidP="00006151">
      <w:pPr>
        <w:pStyle w:val="Ttulo1"/>
        <w:numPr>
          <w:ilvl w:val="1"/>
          <w:numId w:val="1"/>
        </w:numPr>
        <w:jc w:val="both"/>
        <w:rPr>
          <w:rFonts w:ascii="Times New Roman" w:hAnsi="Times New Roman" w:cs="Times New Roman"/>
          <w:b/>
          <w:bCs/>
          <w:color w:val="auto"/>
          <w:sz w:val="24"/>
          <w:szCs w:val="24"/>
        </w:rPr>
      </w:pPr>
      <w:bookmarkStart w:id="9" w:name="_Toc230554102"/>
      <w:r w:rsidRPr="003006C9">
        <w:rPr>
          <w:rFonts w:ascii="Times New Roman" w:hAnsi="Times New Roman" w:cs="Times New Roman"/>
          <w:b/>
          <w:bCs/>
          <w:color w:val="auto"/>
          <w:sz w:val="24"/>
          <w:szCs w:val="24"/>
        </w:rPr>
        <w:t>Objetivo</w:t>
      </w:r>
      <w:r w:rsidRPr="003006C9">
        <w:rPr>
          <w:rFonts w:ascii="Times New Roman" w:hAnsi="Times New Roman" w:cs="Times New Roman"/>
          <w:b/>
          <w:bCs/>
          <w:color w:val="auto"/>
          <w:sz w:val="24"/>
          <w:szCs w:val="24"/>
        </w:rPr>
        <w:t>s secundarios</w:t>
      </w:r>
      <w:bookmarkEnd w:id="9"/>
    </w:p>
    <w:p w14:paraId="300C8935" w14:textId="77777777" w:rsidR="00C807A1" w:rsidRPr="003006C9" w:rsidRDefault="00C807A1" w:rsidP="00006151">
      <w:pPr>
        <w:jc w:val="both"/>
        <w:rPr>
          <w:rFonts w:ascii="Times New Roman" w:hAnsi="Times New Roman" w:cs="Times New Roman"/>
          <w:sz w:val="24"/>
          <w:szCs w:val="24"/>
        </w:rPr>
      </w:pPr>
    </w:p>
    <w:p w14:paraId="169F777F" w14:textId="77777777" w:rsidR="00C807A1" w:rsidRPr="003006C9" w:rsidRDefault="00C807A1" w:rsidP="00006151">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t xml:space="preserve">Validar la capacidad de generalización de arquitecturas CNN modernas mediante transfer </w:t>
      </w:r>
      <w:proofErr w:type="spellStart"/>
      <w:r w:rsidRPr="003006C9">
        <w:rPr>
          <w:rFonts w:ascii="Times New Roman" w:hAnsi="Times New Roman" w:cs="Times New Roman"/>
          <w:sz w:val="24"/>
          <w:szCs w:val="24"/>
        </w:rPr>
        <w:t>learning</w:t>
      </w:r>
      <w:proofErr w:type="spellEnd"/>
      <w:r w:rsidRPr="003006C9">
        <w:rPr>
          <w:rFonts w:ascii="Times New Roman" w:hAnsi="Times New Roman" w:cs="Times New Roman"/>
          <w:sz w:val="24"/>
          <w:szCs w:val="24"/>
        </w:rPr>
        <w:t xml:space="preserve"> en condiciones heterogéneas que repliquen la variabilidad inherente a entornos SDDR operativos (variaciones de iluminación, fondos diversos, estados de conservación heterogéneos).</w:t>
      </w:r>
    </w:p>
    <w:p w14:paraId="7EB80F2F" w14:textId="77777777" w:rsidR="00C807A1" w:rsidRPr="003006C9" w:rsidRDefault="00C807A1" w:rsidP="00006151">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lastRenderedPageBreak/>
        <w:t xml:space="preserve">Determinar qué arquitectura CNN (ResNet50, EfficientNet-B3, </w:t>
      </w:r>
      <w:proofErr w:type="spellStart"/>
      <w:r w:rsidRPr="003006C9">
        <w:rPr>
          <w:rFonts w:ascii="Times New Roman" w:hAnsi="Times New Roman" w:cs="Times New Roman"/>
          <w:sz w:val="24"/>
          <w:szCs w:val="24"/>
        </w:rPr>
        <w:t>ConvNeXt</w:t>
      </w:r>
      <w:proofErr w:type="spellEnd"/>
      <w:r w:rsidRPr="003006C9">
        <w:rPr>
          <w:rFonts w:ascii="Times New Roman" w:hAnsi="Times New Roman" w:cs="Times New Roman"/>
          <w:sz w:val="24"/>
          <w:szCs w:val="24"/>
        </w:rPr>
        <w:t>-Tiny) ofrece el mejor equilibrio entre precisión de clasificación y eficiencia computacional para aplicaciones de reciclaje automático en tiempo real.</w:t>
      </w:r>
    </w:p>
    <w:p w14:paraId="762B8C49" w14:textId="77777777" w:rsidR="00C807A1" w:rsidRPr="003006C9" w:rsidRDefault="00C807A1" w:rsidP="00006151">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t xml:space="preserve">Cuantificar el impacto de transfer </w:t>
      </w:r>
      <w:proofErr w:type="spellStart"/>
      <w:r w:rsidRPr="003006C9">
        <w:rPr>
          <w:rFonts w:ascii="Times New Roman" w:hAnsi="Times New Roman" w:cs="Times New Roman"/>
          <w:sz w:val="24"/>
          <w:szCs w:val="24"/>
        </w:rPr>
        <w:t>learning</w:t>
      </w:r>
      <w:proofErr w:type="spellEnd"/>
      <w:r w:rsidRPr="003006C9">
        <w:rPr>
          <w:rFonts w:ascii="Times New Roman" w:hAnsi="Times New Roman" w:cs="Times New Roman"/>
          <w:sz w:val="24"/>
          <w:szCs w:val="24"/>
        </w:rPr>
        <w:t xml:space="preserve"> y data </w:t>
      </w:r>
      <w:proofErr w:type="spellStart"/>
      <w:r w:rsidRPr="003006C9">
        <w:rPr>
          <w:rFonts w:ascii="Times New Roman" w:hAnsi="Times New Roman" w:cs="Times New Roman"/>
          <w:sz w:val="24"/>
          <w:szCs w:val="24"/>
        </w:rPr>
        <w:t>augmentation</w:t>
      </w:r>
      <w:proofErr w:type="spellEnd"/>
      <w:r w:rsidRPr="003006C9">
        <w:rPr>
          <w:rFonts w:ascii="Times New Roman" w:hAnsi="Times New Roman" w:cs="Times New Roman"/>
          <w:sz w:val="24"/>
          <w:szCs w:val="24"/>
        </w:rPr>
        <w:t xml:space="preserve"> estratégico en la robustez de modelos de clasificación de residuos entrenados con </w:t>
      </w:r>
      <w:proofErr w:type="spellStart"/>
      <w:r w:rsidRPr="003006C9">
        <w:rPr>
          <w:rFonts w:ascii="Times New Roman" w:hAnsi="Times New Roman" w:cs="Times New Roman"/>
          <w:sz w:val="24"/>
          <w:szCs w:val="24"/>
        </w:rPr>
        <w:t>datasets</w:t>
      </w:r>
      <w:proofErr w:type="spellEnd"/>
      <w:r w:rsidRPr="003006C9">
        <w:rPr>
          <w:rFonts w:ascii="Times New Roman" w:hAnsi="Times New Roman" w:cs="Times New Roman"/>
          <w:sz w:val="24"/>
          <w:szCs w:val="24"/>
        </w:rPr>
        <w:t xml:space="preserve"> de tamaño limitado.</w:t>
      </w:r>
    </w:p>
    <w:p w14:paraId="386F4965" w14:textId="26670360" w:rsidR="00C807A1" w:rsidRPr="003006C9" w:rsidRDefault="00C807A1" w:rsidP="00006151">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t xml:space="preserve">Contribuir al conocimiento del dominio mediante la generación de un </w:t>
      </w:r>
      <w:proofErr w:type="spellStart"/>
      <w:r w:rsidRPr="003006C9">
        <w:rPr>
          <w:rFonts w:ascii="Times New Roman" w:hAnsi="Times New Roman" w:cs="Times New Roman"/>
          <w:sz w:val="24"/>
          <w:szCs w:val="24"/>
        </w:rPr>
        <w:t>dataset</w:t>
      </w:r>
      <w:proofErr w:type="spellEnd"/>
      <w:r w:rsidRPr="003006C9">
        <w:rPr>
          <w:rFonts w:ascii="Times New Roman" w:hAnsi="Times New Roman" w:cs="Times New Roman"/>
          <w:sz w:val="24"/>
          <w:szCs w:val="24"/>
        </w:rPr>
        <w:t xml:space="preserve"> etiquetado original capturado en condiciones deliberadamente heterogéneas y el desarrollo de una metodología reproducible para futuras investigaciones en clasificación automática de residuos.</w:t>
      </w:r>
    </w:p>
    <w:p w14:paraId="59D25841" w14:textId="4B8B91E2" w:rsidR="006F05C1" w:rsidRPr="003006C9" w:rsidRDefault="006F05C1" w:rsidP="00006151">
      <w:pPr>
        <w:pStyle w:val="Ttulo1"/>
        <w:numPr>
          <w:ilvl w:val="0"/>
          <w:numId w:val="1"/>
        </w:numPr>
        <w:jc w:val="both"/>
        <w:rPr>
          <w:rFonts w:ascii="Times New Roman" w:hAnsi="Times New Roman" w:cs="Times New Roman"/>
          <w:b/>
          <w:bCs/>
          <w:color w:val="auto"/>
          <w:sz w:val="24"/>
          <w:szCs w:val="24"/>
        </w:rPr>
      </w:pPr>
      <w:bookmarkStart w:id="10" w:name="_Toc230554103"/>
      <w:r w:rsidRPr="003006C9">
        <w:rPr>
          <w:rFonts w:ascii="Times New Roman" w:hAnsi="Times New Roman" w:cs="Times New Roman"/>
          <w:b/>
          <w:bCs/>
          <w:color w:val="auto"/>
          <w:sz w:val="24"/>
          <w:szCs w:val="24"/>
        </w:rPr>
        <w:t>ESTUDIO BIBLIOGR</w:t>
      </w:r>
      <w:r w:rsidR="00E5188B">
        <w:rPr>
          <w:rFonts w:ascii="Times New Roman" w:hAnsi="Times New Roman" w:cs="Times New Roman"/>
          <w:b/>
          <w:bCs/>
          <w:color w:val="auto"/>
          <w:sz w:val="24"/>
          <w:szCs w:val="24"/>
        </w:rPr>
        <w:t>Á</w:t>
      </w:r>
      <w:r w:rsidRPr="003006C9">
        <w:rPr>
          <w:rFonts w:ascii="Times New Roman" w:hAnsi="Times New Roman" w:cs="Times New Roman"/>
          <w:b/>
          <w:bCs/>
          <w:color w:val="auto"/>
          <w:sz w:val="24"/>
          <w:szCs w:val="24"/>
        </w:rPr>
        <w:t>FICO</w:t>
      </w:r>
      <w:bookmarkEnd w:id="10"/>
    </w:p>
    <w:p w14:paraId="00EDBA35" w14:textId="3E98A77F" w:rsidR="00271B66" w:rsidRPr="003006C9" w:rsidRDefault="00271B66" w:rsidP="00006151">
      <w:pPr>
        <w:pStyle w:val="Ttulo1"/>
        <w:numPr>
          <w:ilvl w:val="1"/>
          <w:numId w:val="1"/>
        </w:numPr>
        <w:jc w:val="both"/>
        <w:rPr>
          <w:rFonts w:ascii="Times New Roman" w:hAnsi="Times New Roman" w:cs="Times New Roman"/>
          <w:b/>
          <w:bCs/>
          <w:color w:val="auto"/>
          <w:sz w:val="24"/>
          <w:szCs w:val="24"/>
        </w:rPr>
      </w:pPr>
      <w:bookmarkStart w:id="11" w:name="_Toc230554104"/>
      <w:r w:rsidRPr="003006C9">
        <w:rPr>
          <w:rFonts w:ascii="Times New Roman" w:hAnsi="Times New Roman" w:cs="Times New Roman"/>
          <w:b/>
          <w:bCs/>
          <w:color w:val="auto"/>
          <w:sz w:val="24"/>
          <w:szCs w:val="24"/>
        </w:rPr>
        <w:t>Clasificación de residuos mediante visión artificial: evolución histórica</w:t>
      </w:r>
      <w:r w:rsidR="004A3F15" w:rsidRPr="003006C9">
        <w:rPr>
          <w:rFonts w:ascii="Times New Roman" w:hAnsi="Times New Roman" w:cs="Times New Roman"/>
          <w:b/>
          <w:bCs/>
          <w:color w:val="auto"/>
          <w:sz w:val="24"/>
          <w:szCs w:val="24"/>
        </w:rPr>
        <w:t xml:space="preserve"> y e</w:t>
      </w:r>
      <w:r w:rsidRPr="003006C9">
        <w:rPr>
          <w:rFonts w:ascii="Times New Roman" w:hAnsi="Times New Roman" w:cs="Times New Roman"/>
          <w:b/>
          <w:bCs/>
          <w:color w:val="auto"/>
          <w:sz w:val="24"/>
          <w:szCs w:val="24"/>
        </w:rPr>
        <w:t>stado del art</w:t>
      </w:r>
      <w:r w:rsidR="00567189" w:rsidRPr="003006C9">
        <w:rPr>
          <w:rFonts w:ascii="Times New Roman" w:hAnsi="Times New Roman" w:cs="Times New Roman"/>
          <w:b/>
          <w:bCs/>
          <w:color w:val="auto"/>
          <w:sz w:val="24"/>
          <w:szCs w:val="24"/>
        </w:rPr>
        <w:t>e</w:t>
      </w:r>
      <w:bookmarkEnd w:id="11"/>
    </w:p>
    <w:p w14:paraId="56BF224A" w14:textId="77777777" w:rsidR="00C807A1" w:rsidRPr="003006C9" w:rsidRDefault="00C807A1" w:rsidP="00006151">
      <w:pPr>
        <w:jc w:val="both"/>
        <w:rPr>
          <w:rFonts w:ascii="Times New Roman" w:hAnsi="Times New Roman" w:cs="Times New Roman"/>
          <w:sz w:val="24"/>
          <w:szCs w:val="24"/>
        </w:rPr>
      </w:pPr>
    </w:p>
    <w:p w14:paraId="6F7F2D40" w14:textId="77777777" w:rsidR="00C807A1" w:rsidRPr="003006C9" w:rsidRDefault="00C807A1" w:rsidP="00006151">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t>La clasificación automática de residuos mediante técnicas de visión artificial representa un campo de investigación en rápida evolución que ha experimentado transformaciones significativas en la última década. Este desarrollo ha transitado desde enfoques tradicionales basados en procesamiento manual de características hasta arquitecturas sofisticadas de aprendizaje profundo que aprenden representaciones jerárquicas de manera automática. La convergencia entre la necesidad ambiental urgente de mejorar los sistemas de reciclaje y los avances en inteligencia artificial ha generado un corpus de investigación cada vez más relevante, aunque persisten brechas importantes entre el rendimiento en laboratorio y la aplicabilidad en entornos operativos reales.</w:t>
      </w:r>
    </w:p>
    <w:p w14:paraId="7CF7DFE4" w14:textId="77777777" w:rsidR="00C807A1" w:rsidRPr="003006C9" w:rsidRDefault="00C807A1" w:rsidP="00006151">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t xml:space="preserve">Los primeros trabajos en clasificación automática de residuos emplearon técnicas de visión artificial clásica combinadas con algoritmos de machine </w:t>
      </w:r>
      <w:proofErr w:type="spellStart"/>
      <w:r w:rsidRPr="003006C9">
        <w:rPr>
          <w:rFonts w:ascii="Times New Roman" w:hAnsi="Times New Roman" w:cs="Times New Roman"/>
          <w:sz w:val="24"/>
          <w:szCs w:val="24"/>
        </w:rPr>
        <w:t>learning</w:t>
      </w:r>
      <w:proofErr w:type="spellEnd"/>
      <w:r w:rsidRPr="003006C9">
        <w:rPr>
          <w:rFonts w:ascii="Times New Roman" w:hAnsi="Times New Roman" w:cs="Times New Roman"/>
          <w:sz w:val="24"/>
          <w:szCs w:val="24"/>
        </w:rPr>
        <w:t xml:space="preserve"> tradicional. Sakr et al. (2016) implementaron un sistema basado en </w:t>
      </w:r>
      <w:proofErr w:type="spellStart"/>
      <w:r w:rsidRPr="003006C9">
        <w:rPr>
          <w:rFonts w:ascii="Times New Roman" w:hAnsi="Times New Roman" w:cs="Times New Roman"/>
          <w:sz w:val="24"/>
          <w:szCs w:val="24"/>
        </w:rPr>
        <w:t>Support</w:t>
      </w:r>
      <w:proofErr w:type="spellEnd"/>
      <w:r w:rsidRPr="003006C9">
        <w:rPr>
          <w:rFonts w:ascii="Times New Roman" w:hAnsi="Times New Roman" w:cs="Times New Roman"/>
          <w:sz w:val="24"/>
          <w:szCs w:val="24"/>
        </w:rPr>
        <w:t xml:space="preserve"> Vector Machines para la clasificación de múltiples tipos de residuos, alcanzando una precisión del 94,8 % con SVM (comparado con el 83 % de una CNN básica en el mismo estudio). Su enfoque requería la extracción manual de características como descriptores de color en espacios HSV, descriptores de textura mediante matrices de </w:t>
      </w:r>
      <w:proofErr w:type="spellStart"/>
      <w:r w:rsidRPr="003006C9">
        <w:rPr>
          <w:rFonts w:ascii="Times New Roman" w:hAnsi="Times New Roman" w:cs="Times New Roman"/>
          <w:sz w:val="24"/>
          <w:szCs w:val="24"/>
        </w:rPr>
        <w:t>co-ocurrencia</w:t>
      </w:r>
      <w:proofErr w:type="spellEnd"/>
      <w:r w:rsidRPr="003006C9">
        <w:rPr>
          <w:rFonts w:ascii="Times New Roman" w:hAnsi="Times New Roman" w:cs="Times New Roman"/>
          <w:sz w:val="24"/>
          <w:szCs w:val="24"/>
        </w:rPr>
        <w:t xml:space="preserve">, y características de forma calculadas a partir de contornos. Aunque establecieron una línea base importante demostrando la viabilidad técnica de la automatización, el </w:t>
      </w:r>
      <w:r w:rsidRPr="003006C9">
        <w:rPr>
          <w:rFonts w:ascii="Times New Roman" w:hAnsi="Times New Roman" w:cs="Times New Roman"/>
          <w:sz w:val="24"/>
          <w:szCs w:val="24"/>
        </w:rPr>
        <w:lastRenderedPageBreak/>
        <w:t xml:space="preserve">sistema presentaba limitaciones inherentes: la ingeniería manual de características requería conocimiento experto del dominio, las características diseñadas no generalizaban bien ante variaciones no previstas, y el rendimiento era sensible a cambios en las condiciones de captura. Este trabajo, sin embargo, proporcionó </w:t>
      </w:r>
      <w:proofErr w:type="spellStart"/>
      <w:r w:rsidRPr="003006C9">
        <w:rPr>
          <w:rFonts w:ascii="Times New Roman" w:hAnsi="Times New Roman" w:cs="Times New Roman"/>
          <w:sz w:val="24"/>
          <w:szCs w:val="24"/>
        </w:rPr>
        <w:t>insights</w:t>
      </w:r>
      <w:proofErr w:type="spellEnd"/>
      <w:r w:rsidRPr="003006C9">
        <w:rPr>
          <w:rFonts w:ascii="Times New Roman" w:hAnsi="Times New Roman" w:cs="Times New Roman"/>
          <w:sz w:val="24"/>
          <w:szCs w:val="24"/>
        </w:rPr>
        <w:t xml:space="preserve"> fundamentales sobre qué propiedades visuales son discriminativas entre tipos de residuos, conocimiento que informaría desarrollos posteriores.</w:t>
      </w:r>
    </w:p>
    <w:p w14:paraId="4C55208B" w14:textId="77777777" w:rsidR="00C807A1" w:rsidRPr="003006C9" w:rsidRDefault="00C807A1" w:rsidP="00006151">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t xml:space="preserve">Precisamente estas limitaciones de los métodos tradicionales motivaron la exploración de enfoques alternativos basados en aprendizaje profundo. La transición hacia estos métodos marcó un punto de inflexión en el campo. Awe et al. (2017), en su proyecto de investigación en Stanford, demostraron empíricamente la superioridad de redes neuronales convolucionales básicas sobre métodos tradicionales en clasificación de residuos domésticos. Su arquitectura CNN simple, compuesta por apenas tres capas convolucionales seguidas de capas </w:t>
      </w:r>
      <w:proofErr w:type="spellStart"/>
      <w:r w:rsidRPr="003006C9">
        <w:rPr>
          <w:rFonts w:ascii="Times New Roman" w:hAnsi="Times New Roman" w:cs="Times New Roman"/>
          <w:sz w:val="24"/>
          <w:szCs w:val="24"/>
        </w:rPr>
        <w:t>fully-connected</w:t>
      </w:r>
      <w:proofErr w:type="spellEnd"/>
      <w:r w:rsidRPr="003006C9">
        <w:rPr>
          <w:rFonts w:ascii="Times New Roman" w:hAnsi="Times New Roman" w:cs="Times New Roman"/>
          <w:sz w:val="24"/>
          <w:szCs w:val="24"/>
        </w:rPr>
        <w:t xml:space="preserve">, alcanzó el 85 % de precisión, superando en 7 puntos porcentuales a los mejores métodos tradicionales. Este resultado validó que las </w:t>
      </w:r>
      <w:proofErr w:type="spellStart"/>
      <w:r w:rsidRPr="003006C9">
        <w:rPr>
          <w:rFonts w:ascii="Times New Roman" w:hAnsi="Times New Roman" w:cs="Times New Roman"/>
          <w:sz w:val="24"/>
          <w:szCs w:val="24"/>
        </w:rPr>
        <w:t>CNNs</w:t>
      </w:r>
      <w:proofErr w:type="spellEnd"/>
      <w:r w:rsidRPr="003006C9">
        <w:rPr>
          <w:rFonts w:ascii="Times New Roman" w:hAnsi="Times New Roman" w:cs="Times New Roman"/>
          <w:sz w:val="24"/>
          <w:szCs w:val="24"/>
        </w:rPr>
        <w:t xml:space="preserve"> pueden aprender automáticamente representaciones jerárquicas relevantes directamente desde píxeles, eliminando la necesidad de ingeniería manual de características. Sin embargo, el estudio también reveló limitaciones críticas: con un </w:t>
      </w:r>
      <w:proofErr w:type="spellStart"/>
      <w:r w:rsidRPr="003006C9">
        <w:rPr>
          <w:rFonts w:ascii="Times New Roman" w:hAnsi="Times New Roman" w:cs="Times New Roman"/>
          <w:sz w:val="24"/>
          <w:szCs w:val="24"/>
        </w:rPr>
        <w:t>dataset</w:t>
      </w:r>
      <w:proofErr w:type="spellEnd"/>
      <w:r w:rsidRPr="003006C9">
        <w:rPr>
          <w:rFonts w:ascii="Times New Roman" w:hAnsi="Times New Roman" w:cs="Times New Roman"/>
          <w:sz w:val="24"/>
          <w:szCs w:val="24"/>
        </w:rPr>
        <w:t xml:space="preserve"> de aproximadamente 500 imágenes, el modelo mostraba signos evidentes de </w:t>
      </w:r>
      <w:proofErr w:type="spellStart"/>
      <w:r w:rsidRPr="003006C9">
        <w:rPr>
          <w:rFonts w:ascii="Times New Roman" w:hAnsi="Times New Roman" w:cs="Times New Roman"/>
          <w:sz w:val="24"/>
          <w:szCs w:val="24"/>
        </w:rPr>
        <w:t>overfitting</w:t>
      </w:r>
      <w:proofErr w:type="spellEnd"/>
      <w:r w:rsidRPr="003006C9">
        <w:rPr>
          <w:rFonts w:ascii="Times New Roman" w:hAnsi="Times New Roman" w:cs="Times New Roman"/>
          <w:sz w:val="24"/>
          <w:szCs w:val="24"/>
        </w:rPr>
        <w:t xml:space="preserve">, y su capacidad de generalización a condiciones no vistas durante el entrenamiento era limitada. Este trabajo estableció que, aunque el </w:t>
      </w:r>
      <w:proofErr w:type="spellStart"/>
      <w:r w:rsidRPr="003006C9">
        <w:rPr>
          <w:rFonts w:ascii="Times New Roman" w:hAnsi="Times New Roman" w:cs="Times New Roman"/>
          <w:sz w:val="24"/>
          <w:szCs w:val="24"/>
        </w:rPr>
        <w:t>deep</w:t>
      </w:r>
      <w:proofErr w:type="spellEnd"/>
      <w:r w:rsidRPr="003006C9">
        <w:rPr>
          <w:rFonts w:ascii="Times New Roman" w:hAnsi="Times New Roman" w:cs="Times New Roman"/>
          <w:sz w:val="24"/>
          <w:szCs w:val="24"/>
        </w:rPr>
        <w:t xml:space="preserve"> </w:t>
      </w:r>
      <w:proofErr w:type="spellStart"/>
      <w:r w:rsidRPr="003006C9">
        <w:rPr>
          <w:rFonts w:ascii="Times New Roman" w:hAnsi="Times New Roman" w:cs="Times New Roman"/>
          <w:sz w:val="24"/>
          <w:szCs w:val="24"/>
        </w:rPr>
        <w:t>learning</w:t>
      </w:r>
      <w:proofErr w:type="spellEnd"/>
      <w:r w:rsidRPr="003006C9">
        <w:rPr>
          <w:rFonts w:ascii="Times New Roman" w:hAnsi="Times New Roman" w:cs="Times New Roman"/>
          <w:sz w:val="24"/>
          <w:szCs w:val="24"/>
        </w:rPr>
        <w:t xml:space="preserve"> es prometedor, su éxito depende críticamente de la disponibilidad de datos de entrenamiento suficientes y representativos.</w:t>
      </w:r>
    </w:p>
    <w:p w14:paraId="19864BC6" w14:textId="2030CAFB" w:rsidR="00C807A1" w:rsidRPr="003006C9" w:rsidRDefault="00C807A1" w:rsidP="00006151">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t xml:space="preserve">En los años siguientes, la investigación se amplió hacia sistemas más robustos y </w:t>
      </w:r>
      <w:proofErr w:type="spellStart"/>
      <w:r w:rsidRPr="003006C9">
        <w:rPr>
          <w:rFonts w:ascii="Times New Roman" w:hAnsi="Times New Roman" w:cs="Times New Roman"/>
          <w:sz w:val="24"/>
          <w:szCs w:val="24"/>
        </w:rPr>
        <w:t>datasets</w:t>
      </w:r>
      <w:proofErr w:type="spellEnd"/>
      <w:r w:rsidRPr="003006C9">
        <w:rPr>
          <w:rFonts w:ascii="Times New Roman" w:hAnsi="Times New Roman" w:cs="Times New Roman"/>
          <w:sz w:val="24"/>
          <w:szCs w:val="24"/>
        </w:rPr>
        <w:t xml:space="preserve"> más comprensivos. </w:t>
      </w:r>
      <w:proofErr w:type="spellStart"/>
      <w:r w:rsidRPr="003006C9">
        <w:rPr>
          <w:rFonts w:ascii="Times New Roman" w:hAnsi="Times New Roman" w:cs="Times New Roman"/>
          <w:sz w:val="24"/>
          <w:szCs w:val="24"/>
        </w:rPr>
        <w:t>Olorunnisola</w:t>
      </w:r>
      <w:proofErr w:type="spellEnd"/>
      <w:r w:rsidRPr="003006C9">
        <w:rPr>
          <w:rFonts w:ascii="Times New Roman" w:hAnsi="Times New Roman" w:cs="Times New Roman"/>
          <w:sz w:val="24"/>
          <w:szCs w:val="24"/>
        </w:rPr>
        <w:t xml:space="preserve"> et al. (2025) presentaron un sistema novedoso de clasificación en tres etapas que combina una CNN separable en profundidad ligera y paralela (DP-CNN) con un clasificador ensemble extreme </w:t>
      </w:r>
      <w:proofErr w:type="spellStart"/>
      <w:r w:rsidRPr="003006C9">
        <w:rPr>
          <w:rFonts w:ascii="Times New Roman" w:hAnsi="Times New Roman" w:cs="Times New Roman"/>
          <w:sz w:val="24"/>
          <w:szCs w:val="24"/>
        </w:rPr>
        <w:t>learning</w:t>
      </w:r>
      <w:proofErr w:type="spellEnd"/>
      <w:r w:rsidRPr="003006C9">
        <w:rPr>
          <w:rFonts w:ascii="Times New Roman" w:hAnsi="Times New Roman" w:cs="Times New Roman"/>
          <w:sz w:val="24"/>
          <w:szCs w:val="24"/>
        </w:rPr>
        <w:t xml:space="preserve"> machine (En-ELM), logrando un 96 % de </w:t>
      </w:r>
      <w:proofErr w:type="spellStart"/>
      <w:r w:rsidRPr="003006C9">
        <w:rPr>
          <w:rFonts w:ascii="Times New Roman" w:hAnsi="Times New Roman" w:cs="Times New Roman"/>
          <w:sz w:val="24"/>
          <w:szCs w:val="24"/>
        </w:rPr>
        <w:t>accuracy</w:t>
      </w:r>
      <w:proofErr w:type="spellEnd"/>
      <w:r w:rsidRPr="003006C9">
        <w:rPr>
          <w:rFonts w:ascii="Times New Roman" w:hAnsi="Times New Roman" w:cs="Times New Roman"/>
          <w:sz w:val="24"/>
          <w:szCs w:val="24"/>
        </w:rPr>
        <w:t xml:space="preserve"> en clasificación binaria y un 91 % en clasificación de nueve clases, con tiempos de inferencia de apenas 0,00001 segundos. Este trabajo demuestra que arquitecturas ligeras y eficientes pueden alcanzar precisiones competitivas manteniendo la viabilidad para el </w:t>
      </w:r>
      <w:proofErr w:type="spellStart"/>
      <w:r w:rsidRPr="003006C9">
        <w:rPr>
          <w:rFonts w:ascii="Times New Roman" w:hAnsi="Times New Roman" w:cs="Times New Roman"/>
          <w:sz w:val="24"/>
          <w:szCs w:val="24"/>
        </w:rPr>
        <w:t>deployment</w:t>
      </w:r>
      <w:proofErr w:type="spellEnd"/>
      <w:r w:rsidRPr="003006C9">
        <w:rPr>
          <w:rFonts w:ascii="Times New Roman" w:hAnsi="Times New Roman" w:cs="Times New Roman"/>
          <w:sz w:val="24"/>
          <w:szCs w:val="24"/>
        </w:rPr>
        <w:t xml:space="preserve"> en sistemas embebidos. Más recientemente, </w:t>
      </w:r>
      <w:proofErr w:type="spellStart"/>
      <w:r w:rsidR="009802DD" w:rsidRPr="003006C9">
        <w:rPr>
          <w:rFonts w:ascii="Times New Roman" w:hAnsi="Times New Roman" w:cs="Times New Roman"/>
          <w:sz w:val="24"/>
          <w:szCs w:val="24"/>
        </w:rPr>
        <w:t>Potharaju</w:t>
      </w:r>
      <w:proofErr w:type="spellEnd"/>
      <w:r w:rsidR="009802DD" w:rsidRPr="003006C9">
        <w:rPr>
          <w:rFonts w:ascii="Times New Roman" w:hAnsi="Times New Roman" w:cs="Times New Roman"/>
          <w:sz w:val="24"/>
          <w:szCs w:val="24"/>
        </w:rPr>
        <w:t xml:space="preserve"> et al. (2025)</w:t>
      </w:r>
      <w:r w:rsidR="009802DD" w:rsidRPr="003006C9">
        <w:rPr>
          <w:rFonts w:ascii="Times New Roman" w:hAnsi="Times New Roman" w:cs="Times New Roman"/>
          <w:sz w:val="24"/>
          <w:szCs w:val="24"/>
        </w:rPr>
        <w:t xml:space="preserve"> </w:t>
      </w:r>
      <w:r w:rsidRPr="003006C9">
        <w:rPr>
          <w:rFonts w:ascii="Times New Roman" w:hAnsi="Times New Roman" w:cs="Times New Roman"/>
          <w:sz w:val="24"/>
          <w:szCs w:val="24"/>
        </w:rPr>
        <w:t xml:space="preserve">integraron mecanismos de atención </w:t>
      </w:r>
      <w:proofErr w:type="spellStart"/>
      <w:r w:rsidRPr="003006C9">
        <w:rPr>
          <w:rFonts w:ascii="Times New Roman" w:hAnsi="Times New Roman" w:cs="Times New Roman"/>
          <w:sz w:val="24"/>
          <w:szCs w:val="24"/>
        </w:rPr>
        <w:t>Squeeze</w:t>
      </w:r>
      <w:proofErr w:type="spellEnd"/>
      <w:r w:rsidRPr="003006C9">
        <w:rPr>
          <w:rFonts w:ascii="Times New Roman" w:hAnsi="Times New Roman" w:cs="Times New Roman"/>
          <w:sz w:val="24"/>
          <w:szCs w:val="24"/>
        </w:rPr>
        <w:t xml:space="preserve"> and </w:t>
      </w:r>
      <w:proofErr w:type="spellStart"/>
      <w:r w:rsidRPr="003006C9">
        <w:rPr>
          <w:rFonts w:ascii="Times New Roman" w:hAnsi="Times New Roman" w:cs="Times New Roman"/>
          <w:sz w:val="24"/>
          <w:szCs w:val="24"/>
        </w:rPr>
        <w:t>Excitation</w:t>
      </w:r>
      <w:proofErr w:type="spellEnd"/>
      <w:r w:rsidRPr="003006C9">
        <w:rPr>
          <w:rFonts w:ascii="Times New Roman" w:hAnsi="Times New Roman" w:cs="Times New Roman"/>
          <w:sz w:val="24"/>
          <w:szCs w:val="24"/>
        </w:rPr>
        <w:t xml:space="preserve"> (SE) y </w:t>
      </w:r>
      <w:proofErr w:type="spellStart"/>
      <w:r w:rsidRPr="003006C9">
        <w:rPr>
          <w:rFonts w:ascii="Times New Roman" w:hAnsi="Times New Roman" w:cs="Times New Roman"/>
          <w:sz w:val="24"/>
          <w:szCs w:val="24"/>
        </w:rPr>
        <w:t>Convolutional</w:t>
      </w:r>
      <w:proofErr w:type="spellEnd"/>
      <w:r w:rsidRPr="003006C9">
        <w:rPr>
          <w:rFonts w:ascii="Times New Roman" w:hAnsi="Times New Roman" w:cs="Times New Roman"/>
          <w:sz w:val="24"/>
          <w:szCs w:val="24"/>
        </w:rPr>
        <w:t xml:space="preserve"> Block </w:t>
      </w:r>
      <w:proofErr w:type="spellStart"/>
      <w:r w:rsidRPr="003006C9">
        <w:rPr>
          <w:rFonts w:ascii="Times New Roman" w:hAnsi="Times New Roman" w:cs="Times New Roman"/>
          <w:sz w:val="24"/>
          <w:szCs w:val="24"/>
        </w:rPr>
        <w:t>Attention</w:t>
      </w:r>
      <w:proofErr w:type="spellEnd"/>
      <w:r w:rsidRPr="003006C9">
        <w:rPr>
          <w:rFonts w:ascii="Times New Roman" w:hAnsi="Times New Roman" w:cs="Times New Roman"/>
          <w:sz w:val="24"/>
          <w:szCs w:val="24"/>
        </w:rPr>
        <w:t xml:space="preserve"> Module (CBAM) en ResNet-50 para clasificación de residuos en el </w:t>
      </w:r>
      <w:proofErr w:type="spellStart"/>
      <w:r w:rsidRPr="003006C9">
        <w:rPr>
          <w:rFonts w:ascii="Times New Roman" w:hAnsi="Times New Roman" w:cs="Times New Roman"/>
          <w:sz w:val="24"/>
          <w:szCs w:val="24"/>
        </w:rPr>
        <w:t>dataset</w:t>
      </w:r>
      <w:proofErr w:type="spellEnd"/>
      <w:r w:rsidRPr="003006C9">
        <w:rPr>
          <w:rFonts w:ascii="Times New Roman" w:hAnsi="Times New Roman" w:cs="Times New Roman"/>
          <w:sz w:val="24"/>
          <w:szCs w:val="24"/>
        </w:rPr>
        <w:t xml:space="preserve"> </w:t>
      </w:r>
      <w:proofErr w:type="spellStart"/>
      <w:r w:rsidRPr="003006C9">
        <w:rPr>
          <w:rFonts w:ascii="Times New Roman" w:hAnsi="Times New Roman" w:cs="Times New Roman"/>
          <w:sz w:val="24"/>
          <w:szCs w:val="24"/>
        </w:rPr>
        <w:t>TrashNet</w:t>
      </w:r>
      <w:proofErr w:type="spellEnd"/>
      <w:r w:rsidRPr="003006C9">
        <w:rPr>
          <w:rFonts w:ascii="Times New Roman" w:hAnsi="Times New Roman" w:cs="Times New Roman"/>
          <w:sz w:val="24"/>
          <w:szCs w:val="24"/>
        </w:rPr>
        <w:t xml:space="preserve">, demostrando mejoras consistentes en precisión mediante la combinación de </w:t>
      </w:r>
      <w:r w:rsidRPr="003006C9">
        <w:rPr>
          <w:rFonts w:ascii="Times New Roman" w:hAnsi="Times New Roman" w:cs="Times New Roman"/>
          <w:sz w:val="24"/>
          <w:szCs w:val="24"/>
        </w:rPr>
        <w:lastRenderedPageBreak/>
        <w:t>atención de canal y atención espacial, lo que permite que los modelos se enfoquen en regiones discriminativas mientras suprimen características irrelevantes del fondo.</w:t>
      </w:r>
    </w:p>
    <w:p w14:paraId="13B9AC3B" w14:textId="63382FA0" w:rsidR="00271B66" w:rsidRPr="003006C9" w:rsidRDefault="00271B66" w:rsidP="00006151">
      <w:pPr>
        <w:pStyle w:val="Ttulo1"/>
        <w:numPr>
          <w:ilvl w:val="1"/>
          <w:numId w:val="1"/>
        </w:numPr>
        <w:jc w:val="both"/>
        <w:rPr>
          <w:rFonts w:ascii="Times New Roman" w:hAnsi="Times New Roman" w:cs="Times New Roman"/>
          <w:b/>
          <w:bCs/>
          <w:color w:val="auto"/>
          <w:sz w:val="24"/>
          <w:szCs w:val="24"/>
          <w:lang w:val="en-US"/>
        </w:rPr>
      </w:pPr>
      <w:bookmarkStart w:id="12" w:name="_Toc230554105"/>
      <w:r w:rsidRPr="003006C9">
        <w:rPr>
          <w:rFonts w:ascii="Times New Roman" w:hAnsi="Times New Roman" w:cs="Times New Roman"/>
          <w:b/>
          <w:bCs/>
          <w:color w:val="auto"/>
          <w:sz w:val="24"/>
          <w:szCs w:val="24"/>
          <w:lang w:val="en-US"/>
        </w:rPr>
        <w:t>T</w:t>
      </w:r>
      <w:r w:rsidR="00CE686C" w:rsidRPr="003006C9">
        <w:rPr>
          <w:rFonts w:ascii="Times New Roman" w:hAnsi="Times New Roman" w:cs="Times New Roman"/>
          <w:b/>
          <w:bCs/>
          <w:color w:val="auto"/>
          <w:sz w:val="24"/>
          <w:szCs w:val="24"/>
          <w:lang w:val="en-US"/>
        </w:rPr>
        <w:t xml:space="preserve">ransfer learning y </w:t>
      </w:r>
      <w:proofErr w:type="spellStart"/>
      <w:r w:rsidR="00CE686C" w:rsidRPr="003006C9">
        <w:rPr>
          <w:rFonts w:ascii="Times New Roman" w:hAnsi="Times New Roman" w:cs="Times New Roman"/>
          <w:b/>
          <w:bCs/>
          <w:color w:val="auto"/>
          <w:sz w:val="24"/>
          <w:szCs w:val="24"/>
          <w:lang w:val="en-US"/>
        </w:rPr>
        <w:t>arquitecturas</w:t>
      </w:r>
      <w:proofErr w:type="spellEnd"/>
      <w:r w:rsidR="00CE686C" w:rsidRPr="003006C9">
        <w:rPr>
          <w:rFonts w:ascii="Times New Roman" w:hAnsi="Times New Roman" w:cs="Times New Roman"/>
          <w:b/>
          <w:bCs/>
          <w:color w:val="auto"/>
          <w:sz w:val="24"/>
          <w:szCs w:val="24"/>
          <w:lang w:val="en-US"/>
        </w:rPr>
        <w:t xml:space="preserve"> CNN </w:t>
      </w:r>
      <w:proofErr w:type="spellStart"/>
      <w:r w:rsidR="00CE686C" w:rsidRPr="003006C9">
        <w:rPr>
          <w:rFonts w:ascii="Times New Roman" w:hAnsi="Times New Roman" w:cs="Times New Roman"/>
          <w:b/>
          <w:bCs/>
          <w:color w:val="auto"/>
          <w:sz w:val="24"/>
          <w:szCs w:val="24"/>
          <w:lang w:val="en-US"/>
        </w:rPr>
        <w:t>modernas</w:t>
      </w:r>
      <w:bookmarkEnd w:id="12"/>
      <w:proofErr w:type="spellEnd"/>
    </w:p>
    <w:p w14:paraId="46C443D2" w14:textId="77777777" w:rsidR="00983152" w:rsidRPr="003006C9" w:rsidRDefault="00983152" w:rsidP="00006151">
      <w:pPr>
        <w:jc w:val="both"/>
        <w:rPr>
          <w:rFonts w:ascii="Times New Roman" w:hAnsi="Times New Roman" w:cs="Times New Roman"/>
          <w:sz w:val="24"/>
          <w:szCs w:val="24"/>
          <w:lang w:val="en-US"/>
        </w:rPr>
      </w:pPr>
    </w:p>
    <w:p w14:paraId="0A421A5F" w14:textId="77777777" w:rsidR="00983152" w:rsidRPr="003006C9" w:rsidRDefault="00983152" w:rsidP="00006151">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t xml:space="preserve">Ante el desafío de la escasez de datos en dominios específicos, el concepto de transfer </w:t>
      </w:r>
      <w:proofErr w:type="spellStart"/>
      <w:r w:rsidRPr="003006C9">
        <w:rPr>
          <w:rFonts w:ascii="Times New Roman" w:hAnsi="Times New Roman" w:cs="Times New Roman"/>
          <w:sz w:val="24"/>
          <w:szCs w:val="24"/>
        </w:rPr>
        <w:t>learning</w:t>
      </w:r>
      <w:proofErr w:type="spellEnd"/>
      <w:r w:rsidRPr="003006C9">
        <w:rPr>
          <w:rFonts w:ascii="Times New Roman" w:hAnsi="Times New Roman" w:cs="Times New Roman"/>
          <w:sz w:val="24"/>
          <w:szCs w:val="24"/>
        </w:rPr>
        <w:t xml:space="preserve"> emergió como solución fundamental. Malik et al. (2022) aplicaron sistemáticamente transfer </w:t>
      </w:r>
      <w:proofErr w:type="spellStart"/>
      <w:r w:rsidRPr="003006C9">
        <w:rPr>
          <w:rFonts w:ascii="Times New Roman" w:hAnsi="Times New Roman" w:cs="Times New Roman"/>
          <w:sz w:val="24"/>
          <w:szCs w:val="24"/>
        </w:rPr>
        <w:t>learning</w:t>
      </w:r>
      <w:proofErr w:type="spellEnd"/>
      <w:r w:rsidRPr="003006C9">
        <w:rPr>
          <w:rFonts w:ascii="Times New Roman" w:hAnsi="Times New Roman" w:cs="Times New Roman"/>
          <w:sz w:val="24"/>
          <w:szCs w:val="24"/>
        </w:rPr>
        <w:t xml:space="preserve"> utilizando EfficientNet-B0 </w:t>
      </w:r>
      <w:proofErr w:type="spellStart"/>
      <w:r w:rsidRPr="003006C9">
        <w:rPr>
          <w:rFonts w:ascii="Times New Roman" w:hAnsi="Times New Roman" w:cs="Times New Roman"/>
          <w:sz w:val="24"/>
          <w:szCs w:val="24"/>
        </w:rPr>
        <w:t>preentrenada</w:t>
      </w:r>
      <w:proofErr w:type="spellEnd"/>
      <w:r w:rsidRPr="003006C9">
        <w:rPr>
          <w:rFonts w:ascii="Times New Roman" w:hAnsi="Times New Roman" w:cs="Times New Roman"/>
          <w:sz w:val="24"/>
          <w:szCs w:val="24"/>
        </w:rPr>
        <w:t xml:space="preserve"> en </w:t>
      </w:r>
      <w:proofErr w:type="spellStart"/>
      <w:r w:rsidRPr="003006C9">
        <w:rPr>
          <w:rFonts w:ascii="Times New Roman" w:hAnsi="Times New Roman" w:cs="Times New Roman"/>
          <w:sz w:val="24"/>
          <w:szCs w:val="24"/>
        </w:rPr>
        <w:t>ImageNet</w:t>
      </w:r>
      <w:proofErr w:type="spellEnd"/>
      <w:r w:rsidRPr="003006C9">
        <w:rPr>
          <w:rFonts w:ascii="Times New Roman" w:hAnsi="Times New Roman" w:cs="Times New Roman"/>
          <w:sz w:val="24"/>
          <w:szCs w:val="24"/>
        </w:rPr>
        <w:t xml:space="preserve"> para clasificación de residuos sostenibles, evaluando múltiples arquitecturas CNN en un </w:t>
      </w:r>
      <w:proofErr w:type="spellStart"/>
      <w:r w:rsidRPr="003006C9">
        <w:rPr>
          <w:rFonts w:ascii="Times New Roman" w:hAnsi="Times New Roman" w:cs="Times New Roman"/>
          <w:sz w:val="24"/>
          <w:szCs w:val="24"/>
        </w:rPr>
        <w:t>dataset</w:t>
      </w:r>
      <w:proofErr w:type="spellEnd"/>
      <w:r w:rsidRPr="003006C9">
        <w:rPr>
          <w:rFonts w:ascii="Times New Roman" w:hAnsi="Times New Roman" w:cs="Times New Roman"/>
          <w:sz w:val="24"/>
          <w:szCs w:val="24"/>
        </w:rPr>
        <w:t xml:space="preserve"> diverso de residuos domésticos. Su enfoque consistió en inicializar la red con pesos aprendidos en el masivo </w:t>
      </w:r>
      <w:proofErr w:type="spellStart"/>
      <w:r w:rsidRPr="003006C9">
        <w:rPr>
          <w:rFonts w:ascii="Times New Roman" w:hAnsi="Times New Roman" w:cs="Times New Roman"/>
          <w:sz w:val="24"/>
          <w:szCs w:val="24"/>
        </w:rPr>
        <w:t>dataset</w:t>
      </w:r>
      <w:proofErr w:type="spellEnd"/>
      <w:r w:rsidRPr="003006C9">
        <w:rPr>
          <w:rFonts w:ascii="Times New Roman" w:hAnsi="Times New Roman" w:cs="Times New Roman"/>
          <w:sz w:val="24"/>
          <w:szCs w:val="24"/>
        </w:rPr>
        <w:t xml:space="preserve"> </w:t>
      </w:r>
      <w:proofErr w:type="spellStart"/>
      <w:r w:rsidRPr="003006C9">
        <w:rPr>
          <w:rFonts w:ascii="Times New Roman" w:hAnsi="Times New Roman" w:cs="Times New Roman"/>
          <w:sz w:val="24"/>
          <w:szCs w:val="24"/>
        </w:rPr>
        <w:t>ImageNet</w:t>
      </w:r>
      <w:proofErr w:type="spellEnd"/>
      <w:r w:rsidRPr="003006C9">
        <w:rPr>
          <w:rFonts w:ascii="Times New Roman" w:hAnsi="Times New Roman" w:cs="Times New Roman"/>
          <w:sz w:val="24"/>
          <w:szCs w:val="24"/>
        </w:rPr>
        <w:t xml:space="preserve"> (1,2 millones de imágenes, 1.000 clases) y posteriormente realizar fine-</w:t>
      </w:r>
      <w:proofErr w:type="spellStart"/>
      <w:r w:rsidRPr="003006C9">
        <w:rPr>
          <w:rFonts w:ascii="Times New Roman" w:hAnsi="Times New Roman" w:cs="Times New Roman"/>
          <w:sz w:val="24"/>
          <w:szCs w:val="24"/>
        </w:rPr>
        <w:t>tuning</w:t>
      </w:r>
      <w:proofErr w:type="spellEnd"/>
      <w:r w:rsidRPr="003006C9">
        <w:rPr>
          <w:rFonts w:ascii="Times New Roman" w:hAnsi="Times New Roman" w:cs="Times New Roman"/>
          <w:sz w:val="24"/>
          <w:szCs w:val="24"/>
        </w:rPr>
        <w:t xml:space="preserve"> en su </w:t>
      </w:r>
      <w:proofErr w:type="spellStart"/>
      <w:r w:rsidRPr="003006C9">
        <w:rPr>
          <w:rFonts w:ascii="Times New Roman" w:hAnsi="Times New Roman" w:cs="Times New Roman"/>
          <w:sz w:val="24"/>
          <w:szCs w:val="24"/>
        </w:rPr>
        <w:t>dataset</w:t>
      </w:r>
      <w:proofErr w:type="spellEnd"/>
      <w:r w:rsidRPr="003006C9">
        <w:rPr>
          <w:rFonts w:ascii="Times New Roman" w:hAnsi="Times New Roman" w:cs="Times New Roman"/>
          <w:sz w:val="24"/>
          <w:szCs w:val="24"/>
        </w:rPr>
        <w:t xml:space="preserve"> específico de residuos. Los resultados fueron reveladores: EfficientNet-B0 alcanzó el 96,8 % de precisión mediante transfer </w:t>
      </w:r>
      <w:proofErr w:type="spellStart"/>
      <w:r w:rsidRPr="003006C9">
        <w:rPr>
          <w:rFonts w:ascii="Times New Roman" w:hAnsi="Times New Roman" w:cs="Times New Roman"/>
          <w:sz w:val="24"/>
          <w:szCs w:val="24"/>
        </w:rPr>
        <w:t>learning</w:t>
      </w:r>
      <w:proofErr w:type="spellEnd"/>
      <w:r w:rsidRPr="003006C9">
        <w:rPr>
          <w:rFonts w:ascii="Times New Roman" w:hAnsi="Times New Roman" w:cs="Times New Roman"/>
          <w:sz w:val="24"/>
          <w:szCs w:val="24"/>
        </w:rPr>
        <w:t xml:space="preserve">, superando significativamente a arquitecturas como VGG16 (92,4 %) y ResNet50 (94,2 %), demostrando que los modelos </w:t>
      </w:r>
      <w:proofErr w:type="spellStart"/>
      <w:r w:rsidRPr="003006C9">
        <w:rPr>
          <w:rFonts w:ascii="Times New Roman" w:hAnsi="Times New Roman" w:cs="Times New Roman"/>
          <w:sz w:val="24"/>
          <w:szCs w:val="24"/>
        </w:rPr>
        <w:t>preentrenados</w:t>
      </w:r>
      <w:proofErr w:type="spellEnd"/>
      <w:r w:rsidRPr="003006C9">
        <w:rPr>
          <w:rFonts w:ascii="Times New Roman" w:hAnsi="Times New Roman" w:cs="Times New Roman"/>
          <w:sz w:val="24"/>
          <w:szCs w:val="24"/>
        </w:rPr>
        <w:t xml:space="preserve"> en tareas de reconocimiento visual general capturan características de bajo nivel (bordes, texturas, gradientes) y medio nivel (formas, patrones) que son transferibles y útiles incluso en dominios aparentemente distantes. El transfer </w:t>
      </w:r>
      <w:proofErr w:type="spellStart"/>
      <w:r w:rsidRPr="003006C9">
        <w:rPr>
          <w:rFonts w:ascii="Times New Roman" w:hAnsi="Times New Roman" w:cs="Times New Roman"/>
          <w:sz w:val="24"/>
          <w:szCs w:val="24"/>
        </w:rPr>
        <w:t>learning</w:t>
      </w:r>
      <w:proofErr w:type="spellEnd"/>
      <w:r w:rsidRPr="003006C9">
        <w:rPr>
          <w:rFonts w:ascii="Times New Roman" w:hAnsi="Times New Roman" w:cs="Times New Roman"/>
          <w:sz w:val="24"/>
          <w:szCs w:val="24"/>
        </w:rPr>
        <w:t xml:space="preserve"> se </w:t>
      </w:r>
      <w:proofErr w:type="gramStart"/>
      <w:r w:rsidRPr="003006C9">
        <w:rPr>
          <w:rFonts w:ascii="Times New Roman" w:hAnsi="Times New Roman" w:cs="Times New Roman"/>
          <w:sz w:val="24"/>
          <w:szCs w:val="24"/>
        </w:rPr>
        <w:t>consolidó</w:t>
      </w:r>
      <w:proofErr w:type="gramEnd"/>
      <w:r w:rsidRPr="003006C9">
        <w:rPr>
          <w:rFonts w:ascii="Times New Roman" w:hAnsi="Times New Roman" w:cs="Times New Roman"/>
          <w:sz w:val="24"/>
          <w:szCs w:val="24"/>
        </w:rPr>
        <w:t xml:space="preserve"> así como paradigma estándar para aplicaciones de visión artificial con </w:t>
      </w:r>
      <w:proofErr w:type="spellStart"/>
      <w:r w:rsidRPr="003006C9">
        <w:rPr>
          <w:rFonts w:ascii="Times New Roman" w:hAnsi="Times New Roman" w:cs="Times New Roman"/>
          <w:sz w:val="24"/>
          <w:szCs w:val="24"/>
        </w:rPr>
        <w:t>datasets</w:t>
      </w:r>
      <w:proofErr w:type="spellEnd"/>
      <w:r w:rsidRPr="003006C9">
        <w:rPr>
          <w:rFonts w:ascii="Times New Roman" w:hAnsi="Times New Roman" w:cs="Times New Roman"/>
          <w:sz w:val="24"/>
          <w:szCs w:val="24"/>
        </w:rPr>
        <w:t xml:space="preserve"> limitados, reduciendo la barrera de entrada para la investigación en dominios especializados como la clasificación de residuos.</w:t>
      </w:r>
    </w:p>
    <w:p w14:paraId="24FA6357" w14:textId="4284A09F" w:rsidR="00983152" w:rsidRPr="003006C9" w:rsidRDefault="00983152" w:rsidP="00006151">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t xml:space="preserve">La pregunta de si sería preferible entrenar desde cero merece una respuesta explícita. Entrenar una CNN profunda desde cero requiere típicamente entre 100.000 y varios millones de imágenes etiquetadas para alcanzar representaciones visuales de calidad comparable a las aprendidas en </w:t>
      </w:r>
      <w:proofErr w:type="spellStart"/>
      <w:r w:rsidRPr="003006C9">
        <w:rPr>
          <w:rFonts w:ascii="Times New Roman" w:hAnsi="Times New Roman" w:cs="Times New Roman"/>
          <w:sz w:val="24"/>
          <w:szCs w:val="24"/>
        </w:rPr>
        <w:t>ImageNet</w:t>
      </w:r>
      <w:proofErr w:type="spellEnd"/>
      <w:r w:rsidRPr="003006C9">
        <w:rPr>
          <w:rFonts w:ascii="Times New Roman" w:hAnsi="Times New Roman" w:cs="Times New Roman"/>
          <w:sz w:val="24"/>
          <w:szCs w:val="24"/>
        </w:rPr>
        <w:t xml:space="preserve">. Con un </w:t>
      </w:r>
      <w:proofErr w:type="spellStart"/>
      <w:r w:rsidRPr="003006C9">
        <w:rPr>
          <w:rFonts w:ascii="Times New Roman" w:hAnsi="Times New Roman" w:cs="Times New Roman"/>
          <w:sz w:val="24"/>
          <w:szCs w:val="24"/>
        </w:rPr>
        <w:t>dataset</w:t>
      </w:r>
      <w:proofErr w:type="spellEnd"/>
      <w:r w:rsidRPr="003006C9">
        <w:rPr>
          <w:rFonts w:ascii="Times New Roman" w:hAnsi="Times New Roman" w:cs="Times New Roman"/>
          <w:sz w:val="24"/>
          <w:szCs w:val="24"/>
        </w:rPr>
        <w:t xml:space="preserve"> de 2.264 imágenes propias como el de este proyecto, un entrenamiento desde cero produciría con alta probabilidad un modelo que no generaliza fuera de las condiciones de captura, dado que las capas convolucionales no dispondrían de suficiente variabilidad para aprender representaciones robustas de bordes, texturas y formas. </w:t>
      </w:r>
      <w:proofErr w:type="spellStart"/>
      <w:r w:rsidRPr="003006C9">
        <w:rPr>
          <w:rFonts w:ascii="Times New Roman" w:hAnsi="Times New Roman" w:cs="Times New Roman"/>
          <w:sz w:val="24"/>
          <w:szCs w:val="24"/>
        </w:rPr>
        <w:t>Mmileng</w:t>
      </w:r>
      <w:proofErr w:type="spellEnd"/>
      <w:r w:rsidRPr="003006C9">
        <w:rPr>
          <w:rFonts w:ascii="Times New Roman" w:hAnsi="Times New Roman" w:cs="Times New Roman"/>
          <w:sz w:val="24"/>
          <w:szCs w:val="24"/>
        </w:rPr>
        <w:t xml:space="preserve"> et al. (202</w:t>
      </w:r>
      <w:r w:rsidR="009802DD" w:rsidRPr="003006C9">
        <w:rPr>
          <w:rFonts w:ascii="Times New Roman" w:hAnsi="Times New Roman" w:cs="Times New Roman"/>
          <w:sz w:val="24"/>
          <w:szCs w:val="24"/>
        </w:rPr>
        <w:t>5</w:t>
      </w:r>
      <w:r w:rsidRPr="003006C9">
        <w:rPr>
          <w:rFonts w:ascii="Times New Roman" w:hAnsi="Times New Roman" w:cs="Times New Roman"/>
          <w:sz w:val="24"/>
          <w:szCs w:val="24"/>
        </w:rPr>
        <w:t xml:space="preserve">) corroboran este argumento al demostrar que </w:t>
      </w:r>
      <w:proofErr w:type="spellStart"/>
      <w:r w:rsidRPr="003006C9">
        <w:rPr>
          <w:rFonts w:ascii="Times New Roman" w:hAnsi="Times New Roman" w:cs="Times New Roman"/>
          <w:sz w:val="24"/>
          <w:szCs w:val="24"/>
        </w:rPr>
        <w:t>ConvNeXt</w:t>
      </w:r>
      <w:proofErr w:type="spellEnd"/>
      <w:r w:rsidRPr="003006C9">
        <w:rPr>
          <w:rFonts w:ascii="Times New Roman" w:hAnsi="Times New Roman" w:cs="Times New Roman"/>
          <w:sz w:val="24"/>
          <w:szCs w:val="24"/>
        </w:rPr>
        <w:t xml:space="preserve">-Tiny con transfer </w:t>
      </w:r>
      <w:proofErr w:type="spellStart"/>
      <w:r w:rsidRPr="003006C9">
        <w:rPr>
          <w:rFonts w:ascii="Times New Roman" w:hAnsi="Times New Roman" w:cs="Times New Roman"/>
          <w:sz w:val="24"/>
          <w:szCs w:val="24"/>
        </w:rPr>
        <w:t>learning</w:t>
      </w:r>
      <w:proofErr w:type="spellEnd"/>
      <w:r w:rsidRPr="003006C9">
        <w:rPr>
          <w:rFonts w:ascii="Times New Roman" w:hAnsi="Times New Roman" w:cs="Times New Roman"/>
          <w:sz w:val="24"/>
          <w:szCs w:val="24"/>
        </w:rPr>
        <w:t xml:space="preserve"> alcanza un 95 % de precisión en clasificación con datos limitados, frente a resultados significativamente inferiores sin preentrenamiento.</w:t>
      </w:r>
    </w:p>
    <w:p w14:paraId="34C1B641" w14:textId="77777777" w:rsidR="00983152" w:rsidRPr="003006C9" w:rsidRDefault="00983152" w:rsidP="00006151">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t xml:space="preserve">Una vez establecido el transfer </w:t>
      </w:r>
      <w:proofErr w:type="spellStart"/>
      <w:r w:rsidRPr="003006C9">
        <w:rPr>
          <w:rFonts w:ascii="Times New Roman" w:hAnsi="Times New Roman" w:cs="Times New Roman"/>
          <w:sz w:val="24"/>
          <w:szCs w:val="24"/>
        </w:rPr>
        <w:t>learning</w:t>
      </w:r>
      <w:proofErr w:type="spellEnd"/>
      <w:r w:rsidRPr="003006C9">
        <w:rPr>
          <w:rFonts w:ascii="Times New Roman" w:hAnsi="Times New Roman" w:cs="Times New Roman"/>
          <w:sz w:val="24"/>
          <w:szCs w:val="24"/>
        </w:rPr>
        <w:t xml:space="preserve"> como paradigma dominante, el foco de investigación se desplazó hacia la identificación de las arquitecturas base óptimas para </w:t>
      </w:r>
      <w:r w:rsidRPr="003006C9">
        <w:rPr>
          <w:rFonts w:ascii="Times New Roman" w:hAnsi="Times New Roman" w:cs="Times New Roman"/>
          <w:sz w:val="24"/>
          <w:szCs w:val="24"/>
        </w:rPr>
        <w:lastRenderedPageBreak/>
        <w:t xml:space="preserve">su aplicación. La familia de arquitecturas </w:t>
      </w:r>
      <w:proofErr w:type="spellStart"/>
      <w:r w:rsidRPr="003006C9">
        <w:rPr>
          <w:rFonts w:ascii="Times New Roman" w:hAnsi="Times New Roman" w:cs="Times New Roman"/>
          <w:sz w:val="24"/>
          <w:szCs w:val="24"/>
        </w:rPr>
        <w:t>ResNet</w:t>
      </w:r>
      <w:proofErr w:type="spellEnd"/>
      <w:r w:rsidRPr="003006C9">
        <w:rPr>
          <w:rFonts w:ascii="Times New Roman" w:hAnsi="Times New Roman" w:cs="Times New Roman"/>
          <w:sz w:val="24"/>
          <w:szCs w:val="24"/>
        </w:rPr>
        <w:t xml:space="preserve">, introducida por He et al. (2016), representó un avance arquitectónico fundamental que revolucionó el entrenamiento de redes profundas. Las conexiones residuales o </w:t>
      </w:r>
      <w:proofErr w:type="spellStart"/>
      <w:r w:rsidRPr="003006C9">
        <w:rPr>
          <w:rFonts w:ascii="Times New Roman" w:hAnsi="Times New Roman" w:cs="Times New Roman"/>
          <w:sz w:val="24"/>
          <w:szCs w:val="24"/>
        </w:rPr>
        <w:t>skip</w:t>
      </w:r>
      <w:proofErr w:type="spellEnd"/>
      <w:r w:rsidRPr="003006C9">
        <w:rPr>
          <w:rFonts w:ascii="Times New Roman" w:hAnsi="Times New Roman" w:cs="Times New Roman"/>
          <w:sz w:val="24"/>
          <w:szCs w:val="24"/>
        </w:rPr>
        <w:t xml:space="preserve"> </w:t>
      </w:r>
      <w:proofErr w:type="spellStart"/>
      <w:r w:rsidRPr="003006C9">
        <w:rPr>
          <w:rFonts w:ascii="Times New Roman" w:hAnsi="Times New Roman" w:cs="Times New Roman"/>
          <w:sz w:val="24"/>
          <w:szCs w:val="24"/>
        </w:rPr>
        <w:t>connections</w:t>
      </w:r>
      <w:proofErr w:type="spellEnd"/>
      <w:r w:rsidRPr="003006C9">
        <w:rPr>
          <w:rFonts w:ascii="Times New Roman" w:hAnsi="Times New Roman" w:cs="Times New Roman"/>
          <w:sz w:val="24"/>
          <w:szCs w:val="24"/>
        </w:rPr>
        <w:t xml:space="preserve"> permiten que la información fluya directamente a través de múltiples capas, mitigando el problema de degradación de gradientes que limitaba el entrenamiento de redes muy profundas. ResNet50, con sus 50 capas organizadas en bloques residuales, logró un equilibrio excepcional entre capacidad representacional y eficiencia computacional: en el </w:t>
      </w:r>
      <w:proofErr w:type="spellStart"/>
      <w:r w:rsidRPr="003006C9">
        <w:rPr>
          <w:rFonts w:ascii="Times New Roman" w:hAnsi="Times New Roman" w:cs="Times New Roman"/>
          <w:sz w:val="24"/>
          <w:szCs w:val="24"/>
        </w:rPr>
        <w:t>benchmark</w:t>
      </w:r>
      <w:proofErr w:type="spellEnd"/>
      <w:r w:rsidRPr="003006C9">
        <w:rPr>
          <w:rFonts w:ascii="Times New Roman" w:hAnsi="Times New Roman" w:cs="Times New Roman"/>
          <w:sz w:val="24"/>
          <w:szCs w:val="24"/>
        </w:rPr>
        <w:t xml:space="preserve"> </w:t>
      </w:r>
      <w:proofErr w:type="spellStart"/>
      <w:r w:rsidRPr="003006C9">
        <w:rPr>
          <w:rFonts w:ascii="Times New Roman" w:hAnsi="Times New Roman" w:cs="Times New Roman"/>
          <w:sz w:val="24"/>
          <w:szCs w:val="24"/>
        </w:rPr>
        <w:t>ImageNet</w:t>
      </w:r>
      <w:proofErr w:type="spellEnd"/>
      <w:r w:rsidRPr="003006C9">
        <w:rPr>
          <w:rFonts w:ascii="Times New Roman" w:hAnsi="Times New Roman" w:cs="Times New Roman"/>
          <w:sz w:val="24"/>
          <w:szCs w:val="24"/>
        </w:rPr>
        <w:t xml:space="preserve"> alcanzó un error top-5 del 7,13 %, superando significativamente a arquitecturas previas mientras mantenía tiempos de inferencia razonables. Su aplicación específica a clasificación de residuos ha sido explorada extensivamente en la literatura posterior, consolidándose como arquitectura </w:t>
      </w:r>
      <w:proofErr w:type="spellStart"/>
      <w:r w:rsidRPr="003006C9">
        <w:rPr>
          <w:rFonts w:ascii="Times New Roman" w:hAnsi="Times New Roman" w:cs="Times New Roman"/>
          <w:sz w:val="24"/>
          <w:szCs w:val="24"/>
        </w:rPr>
        <w:t>baseline</w:t>
      </w:r>
      <w:proofErr w:type="spellEnd"/>
      <w:r w:rsidRPr="003006C9">
        <w:rPr>
          <w:rFonts w:ascii="Times New Roman" w:hAnsi="Times New Roman" w:cs="Times New Roman"/>
          <w:sz w:val="24"/>
          <w:szCs w:val="24"/>
        </w:rPr>
        <w:t xml:space="preserve"> de facto para comparativas.</w:t>
      </w:r>
    </w:p>
    <w:p w14:paraId="02B4F327" w14:textId="4311EC03" w:rsidR="00FF19F4" w:rsidRPr="003006C9" w:rsidRDefault="00FF19F4" w:rsidP="00006151">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t xml:space="preserve">La familia </w:t>
      </w:r>
      <w:proofErr w:type="spellStart"/>
      <w:r w:rsidRPr="003006C9">
        <w:rPr>
          <w:rFonts w:ascii="Times New Roman" w:hAnsi="Times New Roman" w:cs="Times New Roman"/>
          <w:sz w:val="24"/>
          <w:szCs w:val="24"/>
        </w:rPr>
        <w:t>EfficientNet</w:t>
      </w:r>
      <w:proofErr w:type="spellEnd"/>
      <w:r w:rsidRPr="003006C9">
        <w:rPr>
          <w:rFonts w:ascii="Times New Roman" w:hAnsi="Times New Roman" w:cs="Times New Roman"/>
          <w:sz w:val="24"/>
          <w:szCs w:val="24"/>
        </w:rPr>
        <w:t xml:space="preserve"> (Tan y Le, 2019) introdujo el </w:t>
      </w:r>
      <w:proofErr w:type="spellStart"/>
      <w:r w:rsidRPr="003006C9">
        <w:rPr>
          <w:rFonts w:ascii="Times New Roman" w:hAnsi="Times New Roman" w:cs="Times New Roman"/>
          <w:sz w:val="24"/>
          <w:szCs w:val="24"/>
        </w:rPr>
        <w:t>compound</w:t>
      </w:r>
      <w:proofErr w:type="spellEnd"/>
      <w:r w:rsidRPr="003006C9">
        <w:rPr>
          <w:rFonts w:ascii="Times New Roman" w:hAnsi="Times New Roman" w:cs="Times New Roman"/>
          <w:sz w:val="24"/>
          <w:szCs w:val="24"/>
        </w:rPr>
        <w:t xml:space="preserve"> </w:t>
      </w:r>
      <w:proofErr w:type="spellStart"/>
      <w:r w:rsidRPr="003006C9">
        <w:rPr>
          <w:rFonts w:ascii="Times New Roman" w:hAnsi="Times New Roman" w:cs="Times New Roman"/>
          <w:sz w:val="24"/>
          <w:szCs w:val="24"/>
        </w:rPr>
        <w:t>scaling</w:t>
      </w:r>
      <w:proofErr w:type="spellEnd"/>
      <w:r w:rsidRPr="003006C9">
        <w:rPr>
          <w:rFonts w:ascii="Times New Roman" w:hAnsi="Times New Roman" w:cs="Times New Roman"/>
          <w:sz w:val="24"/>
          <w:szCs w:val="24"/>
        </w:rPr>
        <w:t xml:space="preserve"> como alternativa eficiente a </w:t>
      </w:r>
      <w:proofErr w:type="spellStart"/>
      <w:r w:rsidRPr="003006C9">
        <w:rPr>
          <w:rFonts w:ascii="Times New Roman" w:hAnsi="Times New Roman" w:cs="Times New Roman"/>
          <w:sz w:val="24"/>
          <w:szCs w:val="24"/>
        </w:rPr>
        <w:t>ResNet</w:t>
      </w:r>
      <w:proofErr w:type="spellEnd"/>
      <w:r w:rsidRPr="003006C9">
        <w:rPr>
          <w:rFonts w:ascii="Times New Roman" w:hAnsi="Times New Roman" w:cs="Times New Roman"/>
          <w:sz w:val="24"/>
          <w:szCs w:val="24"/>
        </w:rPr>
        <w:t xml:space="preserve">, logrando mayor </w:t>
      </w:r>
      <w:proofErr w:type="spellStart"/>
      <w:r w:rsidRPr="003006C9">
        <w:rPr>
          <w:rFonts w:ascii="Times New Roman" w:hAnsi="Times New Roman" w:cs="Times New Roman"/>
          <w:sz w:val="24"/>
          <w:szCs w:val="24"/>
        </w:rPr>
        <w:t>accuracy</w:t>
      </w:r>
      <w:proofErr w:type="spellEnd"/>
      <w:r w:rsidRPr="003006C9">
        <w:rPr>
          <w:rFonts w:ascii="Times New Roman" w:hAnsi="Times New Roman" w:cs="Times New Roman"/>
          <w:sz w:val="24"/>
          <w:szCs w:val="24"/>
        </w:rPr>
        <w:t xml:space="preserve"> con menos parámetros. Más recientemente, </w:t>
      </w:r>
      <w:proofErr w:type="spellStart"/>
      <w:r w:rsidRPr="003006C9">
        <w:rPr>
          <w:rFonts w:ascii="Times New Roman" w:hAnsi="Times New Roman" w:cs="Times New Roman"/>
          <w:sz w:val="24"/>
          <w:szCs w:val="24"/>
        </w:rPr>
        <w:t>ConvNeXt</w:t>
      </w:r>
      <w:proofErr w:type="spellEnd"/>
      <w:r w:rsidRPr="003006C9">
        <w:rPr>
          <w:rFonts w:ascii="Times New Roman" w:hAnsi="Times New Roman" w:cs="Times New Roman"/>
          <w:sz w:val="24"/>
          <w:szCs w:val="24"/>
        </w:rPr>
        <w:t xml:space="preserve"> (Liu et al., 2022) modernizó el diseño convolucional incorporando lecciones de los Vision Transformers, superando a arquitecturas previas en </w:t>
      </w:r>
      <w:proofErr w:type="spellStart"/>
      <w:r w:rsidRPr="003006C9">
        <w:rPr>
          <w:rFonts w:ascii="Times New Roman" w:hAnsi="Times New Roman" w:cs="Times New Roman"/>
          <w:sz w:val="24"/>
          <w:szCs w:val="24"/>
        </w:rPr>
        <w:t>benchmarks</w:t>
      </w:r>
      <w:proofErr w:type="spellEnd"/>
      <w:r w:rsidRPr="003006C9">
        <w:rPr>
          <w:rFonts w:ascii="Times New Roman" w:hAnsi="Times New Roman" w:cs="Times New Roman"/>
          <w:sz w:val="24"/>
          <w:szCs w:val="24"/>
        </w:rPr>
        <w:t xml:space="preserve"> generales. La evaluación comparativa detallada de estas tres arquitecturas en el dominio específico de clasificación de residuos se desarrolla en 5.1.3</w:t>
      </w:r>
      <w:r w:rsidR="00EF68B4" w:rsidRPr="003006C9">
        <w:rPr>
          <w:rFonts w:ascii="Times New Roman" w:hAnsi="Times New Roman" w:cs="Times New Roman"/>
          <w:sz w:val="24"/>
          <w:szCs w:val="24"/>
        </w:rPr>
        <w:t>.</w:t>
      </w:r>
    </w:p>
    <w:p w14:paraId="1BC3678C" w14:textId="40EF54C5" w:rsidR="00271B66" w:rsidRPr="003006C9" w:rsidRDefault="00271B66" w:rsidP="00006151">
      <w:pPr>
        <w:pStyle w:val="Ttulo1"/>
        <w:numPr>
          <w:ilvl w:val="1"/>
          <w:numId w:val="1"/>
        </w:numPr>
        <w:jc w:val="both"/>
        <w:rPr>
          <w:rFonts w:ascii="Times New Roman" w:hAnsi="Times New Roman" w:cs="Times New Roman"/>
          <w:b/>
          <w:bCs/>
          <w:color w:val="auto"/>
          <w:sz w:val="24"/>
          <w:szCs w:val="24"/>
        </w:rPr>
      </w:pPr>
      <w:bookmarkStart w:id="13" w:name="_Toc230554106"/>
      <w:r w:rsidRPr="003006C9">
        <w:rPr>
          <w:rFonts w:ascii="Times New Roman" w:hAnsi="Times New Roman" w:cs="Times New Roman"/>
          <w:b/>
          <w:bCs/>
          <w:color w:val="auto"/>
          <w:sz w:val="24"/>
          <w:szCs w:val="24"/>
        </w:rPr>
        <w:t xml:space="preserve">Data </w:t>
      </w:r>
      <w:proofErr w:type="spellStart"/>
      <w:r w:rsidRPr="003006C9">
        <w:rPr>
          <w:rFonts w:ascii="Times New Roman" w:hAnsi="Times New Roman" w:cs="Times New Roman"/>
          <w:b/>
          <w:bCs/>
          <w:color w:val="auto"/>
          <w:sz w:val="24"/>
          <w:szCs w:val="24"/>
        </w:rPr>
        <w:t>augmentation</w:t>
      </w:r>
      <w:proofErr w:type="spellEnd"/>
      <w:r w:rsidRPr="003006C9">
        <w:rPr>
          <w:rFonts w:ascii="Times New Roman" w:hAnsi="Times New Roman" w:cs="Times New Roman"/>
          <w:b/>
          <w:bCs/>
          <w:color w:val="auto"/>
          <w:sz w:val="24"/>
          <w:szCs w:val="24"/>
        </w:rPr>
        <w:t xml:space="preserve"> en </w:t>
      </w:r>
      <w:proofErr w:type="spellStart"/>
      <w:r w:rsidRPr="003006C9">
        <w:rPr>
          <w:rFonts w:ascii="Times New Roman" w:hAnsi="Times New Roman" w:cs="Times New Roman"/>
          <w:b/>
          <w:bCs/>
          <w:color w:val="auto"/>
          <w:sz w:val="24"/>
          <w:szCs w:val="24"/>
        </w:rPr>
        <w:t>datasets</w:t>
      </w:r>
      <w:proofErr w:type="spellEnd"/>
      <w:r w:rsidRPr="003006C9">
        <w:rPr>
          <w:rFonts w:ascii="Times New Roman" w:hAnsi="Times New Roman" w:cs="Times New Roman"/>
          <w:b/>
          <w:bCs/>
          <w:color w:val="auto"/>
          <w:sz w:val="24"/>
          <w:szCs w:val="24"/>
        </w:rPr>
        <w:t xml:space="preserve"> de dominio espec</w:t>
      </w:r>
      <w:r w:rsidR="00E5188B">
        <w:rPr>
          <w:rFonts w:ascii="Times New Roman" w:hAnsi="Times New Roman" w:cs="Times New Roman"/>
          <w:b/>
          <w:bCs/>
          <w:color w:val="auto"/>
          <w:sz w:val="24"/>
          <w:szCs w:val="24"/>
        </w:rPr>
        <w:t>í</w:t>
      </w:r>
      <w:r w:rsidRPr="003006C9">
        <w:rPr>
          <w:rFonts w:ascii="Times New Roman" w:hAnsi="Times New Roman" w:cs="Times New Roman"/>
          <w:b/>
          <w:bCs/>
          <w:color w:val="auto"/>
          <w:sz w:val="24"/>
          <w:szCs w:val="24"/>
        </w:rPr>
        <w:t>fico</w:t>
      </w:r>
      <w:bookmarkEnd w:id="13"/>
    </w:p>
    <w:p w14:paraId="0705C89B" w14:textId="77777777" w:rsidR="00983152" w:rsidRPr="003006C9" w:rsidRDefault="00983152" w:rsidP="00006151">
      <w:pPr>
        <w:jc w:val="both"/>
        <w:rPr>
          <w:rFonts w:ascii="Times New Roman" w:hAnsi="Times New Roman" w:cs="Times New Roman"/>
          <w:sz w:val="24"/>
          <w:szCs w:val="24"/>
        </w:rPr>
      </w:pPr>
    </w:p>
    <w:p w14:paraId="04F903E4" w14:textId="77777777" w:rsidR="00983152" w:rsidRPr="003006C9" w:rsidRDefault="00983152" w:rsidP="00006151">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t xml:space="preserve">El data </w:t>
      </w:r>
      <w:proofErr w:type="spellStart"/>
      <w:r w:rsidRPr="003006C9">
        <w:rPr>
          <w:rFonts w:ascii="Times New Roman" w:hAnsi="Times New Roman" w:cs="Times New Roman"/>
          <w:sz w:val="24"/>
          <w:szCs w:val="24"/>
        </w:rPr>
        <w:t>augmentation</w:t>
      </w:r>
      <w:proofErr w:type="spellEnd"/>
      <w:r w:rsidRPr="003006C9">
        <w:rPr>
          <w:rFonts w:ascii="Times New Roman" w:hAnsi="Times New Roman" w:cs="Times New Roman"/>
          <w:sz w:val="24"/>
          <w:szCs w:val="24"/>
        </w:rPr>
        <w:t xml:space="preserve"> como técnica fundamental para mejorar la generalización de modelos entrenados con datos limitados ha sido objeto de revisiones exhaustivas recientes y tiene una relevancia especial en el dominio de clasificación de residuos, donde la captura de imágenes en condiciones suficientemente diversas es costosa.</w:t>
      </w:r>
    </w:p>
    <w:p w14:paraId="6016E2A5" w14:textId="77777777" w:rsidR="00983152" w:rsidRPr="003006C9" w:rsidRDefault="00983152" w:rsidP="00006151">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t xml:space="preserve">Ahmed et al. (2023) desarrollaron un sistema comprehensivo de clasificación automática mediante </w:t>
      </w:r>
      <w:proofErr w:type="spellStart"/>
      <w:r w:rsidRPr="003006C9">
        <w:rPr>
          <w:rFonts w:ascii="Times New Roman" w:hAnsi="Times New Roman" w:cs="Times New Roman"/>
          <w:sz w:val="24"/>
          <w:szCs w:val="24"/>
        </w:rPr>
        <w:t>deep</w:t>
      </w:r>
      <w:proofErr w:type="spellEnd"/>
      <w:r w:rsidRPr="003006C9">
        <w:rPr>
          <w:rFonts w:ascii="Times New Roman" w:hAnsi="Times New Roman" w:cs="Times New Roman"/>
          <w:sz w:val="24"/>
          <w:szCs w:val="24"/>
        </w:rPr>
        <w:t xml:space="preserve"> </w:t>
      </w:r>
      <w:proofErr w:type="spellStart"/>
      <w:r w:rsidRPr="003006C9">
        <w:rPr>
          <w:rFonts w:ascii="Times New Roman" w:hAnsi="Times New Roman" w:cs="Times New Roman"/>
          <w:sz w:val="24"/>
          <w:szCs w:val="24"/>
        </w:rPr>
        <w:t>learning</w:t>
      </w:r>
      <w:proofErr w:type="spellEnd"/>
      <w:r w:rsidRPr="003006C9">
        <w:rPr>
          <w:rFonts w:ascii="Times New Roman" w:hAnsi="Times New Roman" w:cs="Times New Roman"/>
          <w:sz w:val="24"/>
          <w:szCs w:val="24"/>
        </w:rPr>
        <w:t xml:space="preserve"> aplicado a productos reciclables, alcanzando métricas superiores al 90 % de precisión. Su contribución metodológica principal fue la implementación de un régimen extensivo de data </w:t>
      </w:r>
      <w:proofErr w:type="spellStart"/>
      <w:r w:rsidRPr="003006C9">
        <w:rPr>
          <w:rFonts w:ascii="Times New Roman" w:hAnsi="Times New Roman" w:cs="Times New Roman"/>
          <w:sz w:val="24"/>
          <w:szCs w:val="24"/>
        </w:rPr>
        <w:t>augmentation</w:t>
      </w:r>
      <w:proofErr w:type="spellEnd"/>
      <w:r w:rsidRPr="003006C9">
        <w:rPr>
          <w:rFonts w:ascii="Times New Roman" w:hAnsi="Times New Roman" w:cs="Times New Roman"/>
          <w:sz w:val="24"/>
          <w:szCs w:val="24"/>
        </w:rPr>
        <w:t xml:space="preserve"> específicamente diseñado para simular condiciones reales: variaciones de iluminación mediante ajuste de gamma, rotaciones y perspectivas para simular diferentes ángulos de captura en contenedores, y adición de ruido para simular suciedad superficial. Este trabajo estableció que el data </w:t>
      </w:r>
      <w:proofErr w:type="spellStart"/>
      <w:r w:rsidRPr="003006C9">
        <w:rPr>
          <w:rFonts w:ascii="Times New Roman" w:hAnsi="Times New Roman" w:cs="Times New Roman"/>
          <w:sz w:val="24"/>
          <w:szCs w:val="24"/>
        </w:rPr>
        <w:t>augmentation</w:t>
      </w:r>
      <w:proofErr w:type="spellEnd"/>
      <w:r w:rsidRPr="003006C9">
        <w:rPr>
          <w:rFonts w:ascii="Times New Roman" w:hAnsi="Times New Roman" w:cs="Times New Roman"/>
          <w:sz w:val="24"/>
          <w:szCs w:val="24"/>
        </w:rPr>
        <w:t xml:space="preserve"> estratégico, diseñado considerando las </w:t>
      </w:r>
      <w:r w:rsidRPr="003006C9">
        <w:rPr>
          <w:rFonts w:ascii="Times New Roman" w:hAnsi="Times New Roman" w:cs="Times New Roman"/>
          <w:sz w:val="24"/>
          <w:szCs w:val="24"/>
        </w:rPr>
        <w:lastRenderedPageBreak/>
        <w:t>características específicas del dominio de aplicación, puede mejorar significativamente la robustez del modelo.</w:t>
      </w:r>
    </w:p>
    <w:p w14:paraId="6901C335" w14:textId="77777777" w:rsidR="00983152" w:rsidRPr="003006C9" w:rsidRDefault="00983152" w:rsidP="00006151">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t xml:space="preserve">Zeng (2024) proporciona una taxonomía comprehensiva de técnicas de </w:t>
      </w:r>
      <w:proofErr w:type="spellStart"/>
      <w:r w:rsidRPr="003006C9">
        <w:rPr>
          <w:rFonts w:ascii="Times New Roman" w:hAnsi="Times New Roman" w:cs="Times New Roman"/>
          <w:sz w:val="24"/>
          <w:szCs w:val="24"/>
        </w:rPr>
        <w:t>augmentation</w:t>
      </w:r>
      <w:proofErr w:type="spellEnd"/>
      <w:r w:rsidRPr="003006C9">
        <w:rPr>
          <w:rFonts w:ascii="Times New Roman" w:hAnsi="Times New Roman" w:cs="Times New Roman"/>
          <w:sz w:val="24"/>
          <w:szCs w:val="24"/>
        </w:rPr>
        <w:t xml:space="preserve"> en visión artificial basadas en </w:t>
      </w:r>
      <w:proofErr w:type="spellStart"/>
      <w:r w:rsidRPr="003006C9">
        <w:rPr>
          <w:rFonts w:ascii="Times New Roman" w:hAnsi="Times New Roman" w:cs="Times New Roman"/>
          <w:sz w:val="24"/>
          <w:szCs w:val="24"/>
        </w:rPr>
        <w:t>deep</w:t>
      </w:r>
      <w:proofErr w:type="spellEnd"/>
      <w:r w:rsidRPr="003006C9">
        <w:rPr>
          <w:rFonts w:ascii="Times New Roman" w:hAnsi="Times New Roman" w:cs="Times New Roman"/>
          <w:sz w:val="24"/>
          <w:szCs w:val="24"/>
        </w:rPr>
        <w:t xml:space="preserve"> </w:t>
      </w:r>
      <w:proofErr w:type="spellStart"/>
      <w:r w:rsidRPr="003006C9">
        <w:rPr>
          <w:rFonts w:ascii="Times New Roman" w:hAnsi="Times New Roman" w:cs="Times New Roman"/>
          <w:sz w:val="24"/>
          <w:szCs w:val="24"/>
        </w:rPr>
        <w:t>learning</w:t>
      </w:r>
      <w:proofErr w:type="spellEnd"/>
      <w:r w:rsidRPr="003006C9">
        <w:rPr>
          <w:rFonts w:ascii="Times New Roman" w:hAnsi="Times New Roman" w:cs="Times New Roman"/>
          <w:sz w:val="24"/>
          <w:szCs w:val="24"/>
        </w:rPr>
        <w:t xml:space="preserve">, clasificándolas en transformaciones geométricas (rotación, traslación, escalado, </w:t>
      </w:r>
      <w:proofErr w:type="spellStart"/>
      <w:r w:rsidRPr="003006C9">
        <w:rPr>
          <w:rFonts w:ascii="Times New Roman" w:hAnsi="Times New Roman" w:cs="Times New Roman"/>
          <w:sz w:val="24"/>
          <w:szCs w:val="24"/>
        </w:rPr>
        <w:t>shearing</w:t>
      </w:r>
      <w:proofErr w:type="spellEnd"/>
      <w:r w:rsidRPr="003006C9">
        <w:rPr>
          <w:rFonts w:ascii="Times New Roman" w:hAnsi="Times New Roman" w:cs="Times New Roman"/>
          <w:sz w:val="24"/>
          <w:szCs w:val="24"/>
        </w:rPr>
        <w:t xml:space="preserve">, </w:t>
      </w:r>
      <w:proofErr w:type="spellStart"/>
      <w:r w:rsidRPr="003006C9">
        <w:rPr>
          <w:rFonts w:ascii="Times New Roman" w:hAnsi="Times New Roman" w:cs="Times New Roman"/>
          <w:sz w:val="24"/>
          <w:szCs w:val="24"/>
        </w:rPr>
        <w:t>flipping</w:t>
      </w:r>
      <w:proofErr w:type="spellEnd"/>
      <w:r w:rsidRPr="003006C9">
        <w:rPr>
          <w:rFonts w:ascii="Times New Roman" w:hAnsi="Times New Roman" w:cs="Times New Roman"/>
          <w:sz w:val="24"/>
          <w:szCs w:val="24"/>
        </w:rPr>
        <w:t xml:space="preserve">), transformaciones de color (ajuste de brillo, contraste, saturación, </w:t>
      </w:r>
      <w:proofErr w:type="spellStart"/>
      <w:r w:rsidRPr="003006C9">
        <w:rPr>
          <w:rFonts w:ascii="Times New Roman" w:hAnsi="Times New Roman" w:cs="Times New Roman"/>
          <w:sz w:val="24"/>
          <w:szCs w:val="24"/>
        </w:rPr>
        <w:t>hue</w:t>
      </w:r>
      <w:proofErr w:type="spellEnd"/>
      <w:r w:rsidRPr="003006C9">
        <w:rPr>
          <w:rFonts w:ascii="Times New Roman" w:hAnsi="Times New Roman" w:cs="Times New Roman"/>
          <w:sz w:val="24"/>
          <w:szCs w:val="24"/>
        </w:rPr>
        <w:t xml:space="preserve"> </w:t>
      </w:r>
      <w:proofErr w:type="spellStart"/>
      <w:r w:rsidRPr="003006C9">
        <w:rPr>
          <w:rFonts w:ascii="Times New Roman" w:hAnsi="Times New Roman" w:cs="Times New Roman"/>
          <w:sz w:val="24"/>
          <w:szCs w:val="24"/>
        </w:rPr>
        <w:t>shifting</w:t>
      </w:r>
      <w:proofErr w:type="spellEnd"/>
      <w:r w:rsidRPr="003006C9">
        <w:rPr>
          <w:rFonts w:ascii="Times New Roman" w:hAnsi="Times New Roman" w:cs="Times New Roman"/>
          <w:sz w:val="24"/>
          <w:szCs w:val="24"/>
        </w:rPr>
        <w:t>), transformaciones de espacio (</w:t>
      </w:r>
      <w:proofErr w:type="spellStart"/>
      <w:r w:rsidRPr="003006C9">
        <w:rPr>
          <w:rFonts w:ascii="Times New Roman" w:hAnsi="Times New Roman" w:cs="Times New Roman"/>
          <w:sz w:val="24"/>
          <w:szCs w:val="24"/>
        </w:rPr>
        <w:t>elastic</w:t>
      </w:r>
      <w:proofErr w:type="spellEnd"/>
      <w:r w:rsidRPr="003006C9">
        <w:rPr>
          <w:rFonts w:ascii="Times New Roman" w:hAnsi="Times New Roman" w:cs="Times New Roman"/>
          <w:sz w:val="24"/>
          <w:szCs w:val="24"/>
        </w:rPr>
        <w:t xml:space="preserve"> </w:t>
      </w:r>
      <w:proofErr w:type="spellStart"/>
      <w:r w:rsidRPr="003006C9">
        <w:rPr>
          <w:rFonts w:ascii="Times New Roman" w:hAnsi="Times New Roman" w:cs="Times New Roman"/>
          <w:sz w:val="24"/>
          <w:szCs w:val="24"/>
        </w:rPr>
        <w:t>distortions</w:t>
      </w:r>
      <w:proofErr w:type="spellEnd"/>
      <w:r w:rsidRPr="003006C9">
        <w:rPr>
          <w:rFonts w:ascii="Times New Roman" w:hAnsi="Times New Roman" w:cs="Times New Roman"/>
          <w:sz w:val="24"/>
          <w:szCs w:val="24"/>
        </w:rPr>
        <w:t xml:space="preserve">, </w:t>
      </w:r>
      <w:proofErr w:type="spellStart"/>
      <w:r w:rsidRPr="003006C9">
        <w:rPr>
          <w:rFonts w:ascii="Times New Roman" w:hAnsi="Times New Roman" w:cs="Times New Roman"/>
          <w:sz w:val="24"/>
          <w:szCs w:val="24"/>
        </w:rPr>
        <w:t>perspective</w:t>
      </w:r>
      <w:proofErr w:type="spellEnd"/>
      <w:r w:rsidRPr="003006C9">
        <w:rPr>
          <w:rFonts w:ascii="Times New Roman" w:hAnsi="Times New Roman" w:cs="Times New Roman"/>
          <w:sz w:val="24"/>
          <w:szCs w:val="24"/>
        </w:rPr>
        <w:t xml:space="preserve"> </w:t>
      </w:r>
      <w:proofErr w:type="spellStart"/>
      <w:r w:rsidRPr="003006C9">
        <w:rPr>
          <w:rFonts w:ascii="Times New Roman" w:hAnsi="Times New Roman" w:cs="Times New Roman"/>
          <w:sz w:val="24"/>
          <w:szCs w:val="24"/>
        </w:rPr>
        <w:t>warping</w:t>
      </w:r>
      <w:proofErr w:type="spellEnd"/>
      <w:r w:rsidRPr="003006C9">
        <w:rPr>
          <w:rFonts w:ascii="Times New Roman" w:hAnsi="Times New Roman" w:cs="Times New Roman"/>
          <w:sz w:val="24"/>
          <w:szCs w:val="24"/>
        </w:rPr>
        <w:t>), y técnicas avanzadas (</w:t>
      </w:r>
      <w:proofErr w:type="spellStart"/>
      <w:r w:rsidRPr="003006C9">
        <w:rPr>
          <w:rFonts w:ascii="Times New Roman" w:hAnsi="Times New Roman" w:cs="Times New Roman"/>
          <w:sz w:val="24"/>
          <w:szCs w:val="24"/>
        </w:rPr>
        <w:t>mixup</w:t>
      </w:r>
      <w:proofErr w:type="spellEnd"/>
      <w:r w:rsidRPr="003006C9">
        <w:rPr>
          <w:rFonts w:ascii="Times New Roman" w:hAnsi="Times New Roman" w:cs="Times New Roman"/>
          <w:sz w:val="24"/>
          <w:szCs w:val="24"/>
        </w:rPr>
        <w:t xml:space="preserve">, </w:t>
      </w:r>
      <w:proofErr w:type="spellStart"/>
      <w:r w:rsidRPr="003006C9">
        <w:rPr>
          <w:rFonts w:ascii="Times New Roman" w:hAnsi="Times New Roman" w:cs="Times New Roman"/>
          <w:sz w:val="24"/>
          <w:szCs w:val="24"/>
        </w:rPr>
        <w:t>cutout</w:t>
      </w:r>
      <w:proofErr w:type="spellEnd"/>
      <w:r w:rsidRPr="003006C9">
        <w:rPr>
          <w:rFonts w:ascii="Times New Roman" w:hAnsi="Times New Roman" w:cs="Times New Roman"/>
          <w:sz w:val="24"/>
          <w:szCs w:val="24"/>
        </w:rPr>
        <w:t xml:space="preserve">, </w:t>
      </w:r>
      <w:proofErr w:type="spellStart"/>
      <w:r w:rsidRPr="003006C9">
        <w:rPr>
          <w:rFonts w:ascii="Times New Roman" w:hAnsi="Times New Roman" w:cs="Times New Roman"/>
          <w:sz w:val="24"/>
          <w:szCs w:val="24"/>
        </w:rPr>
        <w:t>random</w:t>
      </w:r>
      <w:proofErr w:type="spellEnd"/>
      <w:r w:rsidRPr="003006C9">
        <w:rPr>
          <w:rFonts w:ascii="Times New Roman" w:hAnsi="Times New Roman" w:cs="Times New Roman"/>
          <w:sz w:val="24"/>
          <w:szCs w:val="24"/>
        </w:rPr>
        <w:t xml:space="preserve"> </w:t>
      </w:r>
      <w:proofErr w:type="spellStart"/>
      <w:r w:rsidRPr="003006C9">
        <w:rPr>
          <w:rFonts w:ascii="Times New Roman" w:hAnsi="Times New Roman" w:cs="Times New Roman"/>
          <w:sz w:val="24"/>
          <w:szCs w:val="24"/>
        </w:rPr>
        <w:t>erasing</w:t>
      </w:r>
      <w:proofErr w:type="spellEnd"/>
      <w:r w:rsidRPr="003006C9">
        <w:rPr>
          <w:rFonts w:ascii="Times New Roman" w:hAnsi="Times New Roman" w:cs="Times New Roman"/>
          <w:sz w:val="24"/>
          <w:szCs w:val="24"/>
        </w:rPr>
        <w:t xml:space="preserve">). Su análisis empírico sobre múltiples </w:t>
      </w:r>
      <w:proofErr w:type="spellStart"/>
      <w:r w:rsidRPr="003006C9">
        <w:rPr>
          <w:rFonts w:ascii="Times New Roman" w:hAnsi="Times New Roman" w:cs="Times New Roman"/>
          <w:sz w:val="24"/>
          <w:szCs w:val="24"/>
        </w:rPr>
        <w:t>datasets</w:t>
      </w:r>
      <w:proofErr w:type="spellEnd"/>
      <w:r w:rsidRPr="003006C9">
        <w:rPr>
          <w:rFonts w:ascii="Times New Roman" w:hAnsi="Times New Roman" w:cs="Times New Roman"/>
          <w:sz w:val="24"/>
          <w:szCs w:val="24"/>
        </w:rPr>
        <w:t xml:space="preserve"> </w:t>
      </w:r>
      <w:proofErr w:type="spellStart"/>
      <w:r w:rsidRPr="003006C9">
        <w:rPr>
          <w:rFonts w:ascii="Times New Roman" w:hAnsi="Times New Roman" w:cs="Times New Roman"/>
          <w:sz w:val="24"/>
          <w:szCs w:val="24"/>
        </w:rPr>
        <w:t>benchmark</w:t>
      </w:r>
      <w:proofErr w:type="spellEnd"/>
      <w:r w:rsidRPr="003006C9">
        <w:rPr>
          <w:rFonts w:ascii="Times New Roman" w:hAnsi="Times New Roman" w:cs="Times New Roman"/>
          <w:sz w:val="24"/>
          <w:szCs w:val="24"/>
        </w:rPr>
        <w:t xml:space="preserve"> demuestra que el </w:t>
      </w:r>
      <w:proofErr w:type="spellStart"/>
      <w:r w:rsidRPr="003006C9">
        <w:rPr>
          <w:rFonts w:ascii="Times New Roman" w:hAnsi="Times New Roman" w:cs="Times New Roman"/>
          <w:sz w:val="24"/>
          <w:szCs w:val="24"/>
        </w:rPr>
        <w:t>augmentation</w:t>
      </w:r>
      <w:proofErr w:type="spellEnd"/>
      <w:r w:rsidRPr="003006C9">
        <w:rPr>
          <w:rFonts w:ascii="Times New Roman" w:hAnsi="Times New Roman" w:cs="Times New Roman"/>
          <w:sz w:val="24"/>
          <w:szCs w:val="24"/>
        </w:rPr>
        <w:t xml:space="preserve"> puede incrementar la </w:t>
      </w:r>
      <w:proofErr w:type="spellStart"/>
      <w:r w:rsidRPr="003006C9">
        <w:rPr>
          <w:rFonts w:ascii="Times New Roman" w:hAnsi="Times New Roman" w:cs="Times New Roman"/>
          <w:sz w:val="24"/>
          <w:szCs w:val="24"/>
        </w:rPr>
        <w:t>accuracy</w:t>
      </w:r>
      <w:proofErr w:type="spellEnd"/>
      <w:r w:rsidRPr="003006C9">
        <w:rPr>
          <w:rFonts w:ascii="Times New Roman" w:hAnsi="Times New Roman" w:cs="Times New Roman"/>
          <w:sz w:val="24"/>
          <w:szCs w:val="24"/>
        </w:rPr>
        <w:t xml:space="preserve"> efectiva en un 8-15 % dependiendo del tamaño inicial del </w:t>
      </w:r>
      <w:proofErr w:type="spellStart"/>
      <w:r w:rsidRPr="003006C9">
        <w:rPr>
          <w:rFonts w:ascii="Times New Roman" w:hAnsi="Times New Roman" w:cs="Times New Roman"/>
          <w:sz w:val="24"/>
          <w:szCs w:val="24"/>
        </w:rPr>
        <w:t>dataset</w:t>
      </w:r>
      <w:proofErr w:type="spellEnd"/>
      <w:r w:rsidRPr="003006C9">
        <w:rPr>
          <w:rFonts w:ascii="Times New Roman" w:hAnsi="Times New Roman" w:cs="Times New Roman"/>
          <w:sz w:val="24"/>
          <w:szCs w:val="24"/>
        </w:rPr>
        <w:t xml:space="preserve">, con mayores ganancias en </w:t>
      </w:r>
      <w:proofErr w:type="spellStart"/>
      <w:r w:rsidRPr="003006C9">
        <w:rPr>
          <w:rFonts w:ascii="Times New Roman" w:hAnsi="Times New Roman" w:cs="Times New Roman"/>
          <w:sz w:val="24"/>
          <w:szCs w:val="24"/>
        </w:rPr>
        <w:t>datasets</w:t>
      </w:r>
      <w:proofErr w:type="spellEnd"/>
      <w:r w:rsidRPr="003006C9">
        <w:rPr>
          <w:rFonts w:ascii="Times New Roman" w:hAnsi="Times New Roman" w:cs="Times New Roman"/>
          <w:sz w:val="24"/>
          <w:szCs w:val="24"/>
        </w:rPr>
        <w:t xml:space="preserve"> pequeños. Sin embargo, advierte sobre el riesgo del </w:t>
      </w:r>
      <w:proofErr w:type="spellStart"/>
      <w:r w:rsidRPr="003006C9">
        <w:rPr>
          <w:rFonts w:ascii="Times New Roman" w:hAnsi="Times New Roman" w:cs="Times New Roman"/>
          <w:sz w:val="24"/>
          <w:szCs w:val="24"/>
        </w:rPr>
        <w:t>augmentation</w:t>
      </w:r>
      <w:proofErr w:type="spellEnd"/>
      <w:r w:rsidRPr="003006C9">
        <w:rPr>
          <w:rFonts w:ascii="Times New Roman" w:hAnsi="Times New Roman" w:cs="Times New Roman"/>
          <w:sz w:val="24"/>
          <w:szCs w:val="24"/>
        </w:rPr>
        <w:t xml:space="preserve"> excesivo, que puede introducir ejemplos semánticamente inconsistentes. Mahmood y </w:t>
      </w:r>
      <w:proofErr w:type="spellStart"/>
      <w:r w:rsidRPr="003006C9">
        <w:rPr>
          <w:rFonts w:ascii="Times New Roman" w:hAnsi="Times New Roman" w:cs="Times New Roman"/>
          <w:sz w:val="24"/>
          <w:szCs w:val="24"/>
        </w:rPr>
        <w:t>Minallah</w:t>
      </w:r>
      <w:proofErr w:type="spellEnd"/>
      <w:r w:rsidRPr="003006C9">
        <w:rPr>
          <w:rFonts w:ascii="Times New Roman" w:hAnsi="Times New Roman" w:cs="Times New Roman"/>
          <w:sz w:val="24"/>
          <w:szCs w:val="24"/>
        </w:rPr>
        <w:t xml:space="preserve"> (2023) complementan este análisis con un </w:t>
      </w:r>
      <w:proofErr w:type="spellStart"/>
      <w:r w:rsidRPr="003006C9">
        <w:rPr>
          <w:rFonts w:ascii="Times New Roman" w:hAnsi="Times New Roman" w:cs="Times New Roman"/>
          <w:sz w:val="24"/>
          <w:szCs w:val="24"/>
        </w:rPr>
        <w:t>survey</w:t>
      </w:r>
      <w:proofErr w:type="spellEnd"/>
      <w:r w:rsidRPr="003006C9">
        <w:rPr>
          <w:rFonts w:ascii="Times New Roman" w:hAnsi="Times New Roman" w:cs="Times New Roman"/>
          <w:sz w:val="24"/>
          <w:szCs w:val="24"/>
        </w:rPr>
        <w:t xml:space="preserve"> comprehensivo que revisa más de 100 trabajos publicados en los últimos cinco años sobre data </w:t>
      </w:r>
      <w:proofErr w:type="spellStart"/>
      <w:r w:rsidRPr="003006C9">
        <w:rPr>
          <w:rFonts w:ascii="Times New Roman" w:hAnsi="Times New Roman" w:cs="Times New Roman"/>
          <w:sz w:val="24"/>
          <w:szCs w:val="24"/>
        </w:rPr>
        <w:t>augmentation</w:t>
      </w:r>
      <w:proofErr w:type="spellEnd"/>
      <w:r w:rsidRPr="003006C9">
        <w:rPr>
          <w:rFonts w:ascii="Times New Roman" w:hAnsi="Times New Roman" w:cs="Times New Roman"/>
          <w:sz w:val="24"/>
          <w:szCs w:val="24"/>
        </w:rPr>
        <w:t xml:space="preserve"> en clasificación y segmentación, proponiendo nuevas estrategias que incluyen la discrete wavelet </w:t>
      </w:r>
      <w:proofErr w:type="spellStart"/>
      <w:r w:rsidRPr="003006C9">
        <w:rPr>
          <w:rFonts w:ascii="Times New Roman" w:hAnsi="Times New Roman" w:cs="Times New Roman"/>
          <w:sz w:val="24"/>
          <w:szCs w:val="24"/>
        </w:rPr>
        <w:t>transform</w:t>
      </w:r>
      <w:proofErr w:type="spellEnd"/>
      <w:r w:rsidRPr="003006C9">
        <w:rPr>
          <w:rFonts w:ascii="Times New Roman" w:hAnsi="Times New Roman" w:cs="Times New Roman"/>
          <w:sz w:val="24"/>
          <w:szCs w:val="24"/>
        </w:rPr>
        <w:t xml:space="preserve"> y la </w:t>
      </w:r>
      <w:proofErr w:type="spellStart"/>
      <w:r w:rsidRPr="003006C9">
        <w:rPr>
          <w:rFonts w:ascii="Times New Roman" w:hAnsi="Times New Roman" w:cs="Times New Roman"/>
          <w:sz w:val="24"/>
          <w:szCs w:val="24"/>
        </w:rPr>
        <w:t>constant</w:t>
      </w:r>
      <w:proofErr w:type="spellEnd"/>
      <w:r w:rsidRPr="003006C9">
        <w:rPr>
          <w:rFonts w:ascii="Times New Roman" w:hAnsi="Times New Roman" w:cs="Times New Roman"/>
          <w:sz w:val="24"/>
          <w:szCs w:val="24"/>
        </w:rPr>
        <w:t xml:space="preserve">-Q Gabor </w:t>
      </w:r>
      <w:proofErr w:type="spellStart"/>
      <w:r w:rsidRPr="003006C9">
        <w:rPr>
          <w:rFonts w:ascii="Times New Roman" w:hAnsi="Times New Roman" w:cs="Times New Roman"/>
          <w:sz w:val="24"/>
          <w:szCs w:val="24"/>
        </w:rPr>
        <w:t>transform</w:t>
      </w:r>
      <w:proofErr w:type="spellEnd"/>
      <w:r w:rsidRPr="003006C9">
        <w:rPr>
          <w:rFonts w:ascii="Times New Roman" w:hAnsi="Times New Roman" w:cs="Times New Roman"/>
          <w:sz w:val="24"/>
          <w:szCs w:val="24"/>
        </w:rPr>
        <w:t xml:space="preserve"> como técnicas de </w:t>
      </w:r>
      <w:proofErr w:type="spellStart"/>
      <w:r w:rsidRPr="003006C9">
        <w:rPr>
          <w:rFonts w:ascii="Times New Roman" w:hAnsi="Times New Roman" w:cs="Times New Roman"/>
          <w:sz w:val="24"/>
          <w:szCs w:val="24"/>
        </w:rPr>
        <w:t>augmentation</w:t>
      </w:r>
      <w:proofErr w:type="spellEnd"/>
      <w:r w:rsidRPr="003006C9">
        <w:rPr>
          <w:rFonts w:ascii="Times New Roman" w:hAnsi="Times New Roman" w:cs="Times New Roman"/>
          <w:sz w:val="24"/>
          <w:szCs w:val="24"/>
        </w:rPr>
        <w:t xml:space="preserve"> novedosas.</w:t>
      </w:r>
    </w:p>
    <w:p w14:paraId="4F7230D8" w14:textId="6FF5C121" w:rsidR="00983152" w:rsidRPr="003006C9" w:rsidRDefault="00983152" w:rsidP="00006151">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t xml:space="preserve">En el contexto específico de la clasificación con datos escasos, </w:t>
      </w:r>
      <w:proofErr w:type="spellStart"/>
      <w:r w:rsidRPr="003006C9">
        <w:rPr>
          <w:rFonts w:ascii="Times New Roman" w:hAnsi="Times New Roman" w:cs="Times New Roman"/>
          <w:sz w:val="24"/>
          <w:szCs w:val="24"/>
        </w:rPr>
        <w:t>Mmileng</w:t>
      </w:r>
      <w:proofErr w:type="spellEnd"/>
      <w:r w:rsidRPr="003006C9">
        <w:rPr>
          <w:rFonts w:ascii="Times New Roman" w:hAnsi="Times New Roman" w:cs="Times New Roman"/>
          <w:sz w:val="24"/>
          <w:szCs w:val="24"/>
        </w:rPr>
        <w:t xml:space="preserve"> et al. (202</w:t>
      </w:r>
      <w:r w:rsidR="009802DD" w:rsidRPr="003006C9">
        <w:rPr>
          <w:rFonts w:ascii="Times New Roman" w:hAnsi="Times New Roman" w:cs="Times New Roman"/>
          <w:sz w:val="24"/>
          <w:szCs w:val="24"/>
        </w:rPr>
        <w:t>5</w:t>
      </w:r>
      <w:r w:rsidRPr="003006C9">
        <w:rPr>
          <w:rFonts w:ascii="Times New Roman" w:hAnsi="Times New Roman" w:cs="Times New Roman"/>
          <w:sz w:val="24"/>
          <w:szCs w:val="24"/>
        </w:rPr>
        <w:t xml:space="preserve">) demostraron que la combinación de </w:t>
      </w:r>
      <w:proofErr w:type="spellStart"/>
      <w:r w:rsidRPr="003006C9">
        <w:rPr>
          <w:rFonts w:ascii="Times New Roman" w:hAnsi="Times New Roman" w:cs="Times New Roman"/>
          <w:sz w:val="24"/>
          <w:szCs w:val="24"/>
        </w:rPr>
        <w:t>ConvNeXt</w:t>
      </w:r>
      <w:proofErr w:type="spellEnd"/>
      <w:r w:rsidRPr="003006C9">
        <w:rPr>
          <w:rFonts w:ascii="Times New Roman" w:hAnsi="Times New Roman" w:cs="Times New Roman"/>
          <w:sz w:val="24"/>
          <w:szCs w:val="24"/>
        </w:rPr>
        <w:t xml:space="preserve">-Tiny con transfer </w:t>
      </w:r>
      <w:proofErr w:type="spellStart"/>
      <w:r w:rsidRPr="003006C9">
        <w:rPr>
          <w:rFonts w:ascii="Times New Roman" w:hAnsi="Times New Roman" w:cs="Times New Roman"/>
          <w:sz w:val="24"/>
          <w:szCs w:val="24"/>
        </w:rPr>
        <w:t>learning</w:t>
      </w:r>
      <w:proofErr w:type="spellEnd"/>
      <w:r w:rsidRPr="003006C9">
        <w:rPr>
          <w:rFonts w:ascii="Times New Roman" w:hAnsi="Times New Roman" w:cs="Times New Roman"/>
          <w:sz w:val="24"/>
          <w:szCs w:val="24"/>
        </w:rPr>
        <w:t xml:space="preserve"> y data </w:t>
      </w:r>
      <w:proofErr w:type="spellStart"/>
      <w:r w:rsidRPr="003006C9">
        <w:rPr>
          <w:rFonts w:ascii="Times New Roman" w:hAnsi="Times New Roman" w:cs="Times New Roman"/>
          <w:sz w:val="24"/>
          <w:szCs w:val="24"/>
        </w:rPr>
        <w:t>augmentation</w:t>
      </w:r>
      <w:proofErr w:type="spellEnd"/>
      <w:r w:rsidRPr="003006C9">
        <w:rPr>
          <w:rFonts w:ascii="Times New Roman" w:hAnsi="Times New Roman" w:cs="Times New Roman"/>
          <w:sz w:val="24"/>
          <w:szCs w:val="24"/>
        </w:rPr>
        <w:t xml:space="preserve"> alcanza el 95 % de precisión en un dominio diferente al de residuos —detección de parásitos de malaria en imágenes microscópicas—, validando que esta combinación metodológica es efectiva y generalizable a dominios con restricciones severas de datos y recursos computacionales, contexto análogo al de los sistemas SDDR en ubicaciones con hardware limitado.</w:t>
      </w:r>
    </w:p>
    <w:p w14:paraId="74CED3DA" w14:textId="4AE26120" w:rsidR="00983152" w:rsidRPr="003006C9" w:rsidRDefault="00271B66" w:rsidP="00006151">
      <w:pPr>
        <w:pStyle w:val="Ttulo1"/>
        <w:numPr>
          <w:ilvl w:val="1"/>
          <w:numId w:val="1"/>
        </w:numPr>
        <w:jc w:val="both"/>
        <w:rPr>
          <w:rFonts w:ascii="Times New Roman" w:hAnsi="Times New Roman" w:cs="Times New Roman"/>
          <w:b/>
          <w:bCs/>
          <w:color w:val="auto"/>
          <w:sz w:val="24"/>
          <w:szCs w:val="24"/>
        </w:rPr>
      </w:pPr>
      <w:bookmarkStart w:id="14" w:name="_Toc230554107"/>
      <w:r w:rsidRPr="003006C9">
        <w:rPr>
          <w:rFonts w:ascii="Times New Roman" w:hAnsi="Times New Roman" w:cs="Times New Roman"/>
          <w:b/>
          <w:bCs/>
          <w:color w:val="auto"/>
          <w:sz w:val="24"/>
          <w:szCs w:val="24"/>
        </w:rPr>
        <w:t xml:space="preserve">Degradación de rendimiento en </w:t>
      </w:r>
      <w:proofErr w:type="spellStart"/>
      <w:r w:rsidRPr="003006C9">
        <w:rPr>
          <w:rFonts w:ascii="Times New Roman" w:hAnsi="Times New Roman" w:cs="Times New Roman"/>
          <w:b/>
          <w:bCs/>
          <w:color w:val="auto"/>
          <w:sz w:val="24"/>
          <w:szCs w:val="24"/>
        </w:rPr>
        <w:t>deployment</w:t>
      </w:r>
      <w:proofErr w:type="spellEnd"/>
      <w:r w:rsidRPr="003006C9">
        <w:rPr>
          <w:rFonts w:ascii="Times New Roman" w:hAnsi="Times New Roman" w:cs="Times New Roman"/>
          <w:b/>
          <w:bCs/>
          <w:color w:val="auto"/>
          <w:sz w:val="24"/>
          <w:szCs w:val="24"/>
        </w:rPr>
        <w:t xml:space="preserve"> real y </w:t>
      </w:r>
      <w:proofErr w:type="spellStart"/>
      <w:r w:rsidRPr="003006C9">
        <w:rPr>
          <w:rFonts w:ascii="Times New Roman" w:hAnsi="Times New Roman" w:cs="Times New Roman"/>
          <w:b/>
          <w:bCs/>
          <w:color w:val="auto"/>
          <w:sz w:val="24"/>
          <w:szCs w:val="24"/>
        </w:rPr>
        <w:t>domain</w:t>
      </w:r>
      <w:proofErr w:type="spellEnd"/>
      <w:r w:rsidRPr="003006C9">
        <w:rPr>
          <w:rFonts w:ascii="Times New Roman" w:hAnsi="Times New Roman" w:cs="Times New Roman"/>
          <w:b/>
          <w:bCs/>
          <w:color w:val="auto"/>
          <w:sz w:val="24"/>
          <w:szCs w:val="24"/>
        </w:rPr>
        <w:t xml:space="preserve"> </w:t>
      </w:r>
      <w:proofErr w:type="spellStart"/>
      <w:r w:rsidRPr="003006C9">
        <w:rPr>
          <w:rFonts w:ascii="Times New Roman" w:hAnsi="Times New Roman" w:cs="Times New Roman"/>
          <w:b/>
          <w:bCs/>
          <w:color w:val="auto"/>
          <w:sz w:val="24"/>
          <w:szCs w:val="24"/>
        </w:rPr>
        <w:t>adaptation</w:t>
      </w:r>
      <w:bookmarkEnd w:id="14"/>
      <w:proofErr w:type="spellEnd"/>
    </w:p>
    <w:p w14:paraId="144BE6BE" w14:textId="77777777" w:rsidR="00983152" w:rsidRPr="003006C9" w:rsidRDefault="00983152" w:rsidP="00006151">
      <w:pPr>
        <w:jc w:val="both"/>
        <w:rPr>
          <w:rFonts w:ascii="Times New Roman" w:hAnsi="Times New Roman" w:cs="Times New Roman"/>
          <w:sz w:val="24"/>
          <w:szCs w:val="24"/>
        </w:rPr>
      </w:pPr>
    </w:p>
    <w:p w14:paraId="22D8F656" w14:textId="77777777" w:rsidR="00983152" w:rsidRPr="003006C9" w:rsidRDefault="00983152" w:rsidP="00006151">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t>Más allá de las evaluaciones de laboratorio, persiste una problemática crítica que amenaza la viabilidad práctica de los sistemas de clasificación automática de residuos: la degradación del rendimiento cuando modelos entrenados en condiciones controladas se despliegan en entornos operativos reales.</w:t>
      </w:r>
    </w:p>
    <w:p w14:paraId="786F0F50" w14:textId="77777777" w:rsidR="00983152" w:rsidRPr="003006C9" w:rsidRDefault="00983152" w:rsidP="00006151">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t xml:space="preserve">Zhang et al. (2023) desarrollaron un enfoque de adaptación de dominio </w:t>
      </w:r>
      <w:proofErr w:type="spellStart"/>
      <w:r w:rsidRPr="003006C9">
        <w:rPr>
          <w:rFonts w:ascii="Times New Roman" w:hAnsi="Times New Roman" w:cs="Times New Roman"/>
          <w:sz w:val="24"/>
          <w:szCs w:val="24"/>
        </w:rPr>
        <w:t>source</w:t>
      </w:r>
      <w:proofErr w:type="spellEnd"/>
      <w:r w:rsidRPr="003006C9">
        <w:rPr>
          <w:rFonts w:ascii="Times New Roman" w:hAnsi="Times New Roman" w:cs="Times New Roman"/>
          <w:sz w:val="24"/>
          <w:szCs w:val="24"/>
        </w:rPr>
        <w:t xml:space="preserve">-free guiado por </w:t>
      </w:r>
      <w:proofErr w:type="spellStart"/>
      <w:r w:rsidRPr="003006C9">
        <w:rPr>
          <w:rFonts w:ascii="Times New Roman" w:hAnsi="Times New Roman" w:cs="Times New Roman"/>
          <w:sz w:val="24"/>
          <w:szCs w:val="24"/>
        </w:rPr>
        <w:t>pre-entrenamiento</w:t>
      </w:r>
      <w:proofErr w:type="spellEnd"/>
      <w:r w:rsidRPr="003006C9">
        <w:rPr>
          <w:rFonts w:ascii="Times New Roman" w:hAnsi="Times New Roman" w:cs="Times New Roman"/>
          <w:sz w:val="24"/>
          <w:szCs w:val="24"/>
        </w:rPr>
        <w:t xml:space="preserve"> de visión y visión-lenguaje, demostrando que modelos que alcanzan el 95 % de precisión en </w:t>
      </w:r>
      <w:proofErr w:type="spellStart"/>
      <w:r w:rsidRPr="003006C9">
        <w:rPr>
          <w:rFonts w:ascii="Times New Roman" w:hAnsi="Times New Roman" w:cs="Times New Roman"/>
          <w:sz w:val="24"/>
          <w:szCs w:val="24"/>
        </w:rPr>
        <w:t>datasets</w:t>
      </w:r>
      <w:proofErr w:type="spellEnd"/>
      <w:r w:rsidRPr="003006C9">
        <w:rPr>
          <w:rFonts w:ascii="Times New Roman" w:hAnsi="Times New Roman" w:cs="Times New Roman"/>
          <w:sz w:val="24"/>
          <w:szCs w:val="24"/>
        </w:rPr>
        <w:t xml:space="preserve"> capturados en condiciones de </w:t>
      </w:r>
      <w:r w:rsidRPr="003006C9">
        <w:rPr>
          <w:rFonts w:ascii="Times New Roman" w:hAnsi="Times New Roman" w:cs="Times New Roman"/>
          <w:sz w:val="24"/>
          <w:szCs w:val="24"/>
        </w:rPr>
        <w:lastRenderedPageBreak/>
        <w:t xml:space="preserve">laboratorio uniformes experimentaban caídas significativas cuando eran evaluados con imágenes de entornos reales con iluminación variable, fondos complejos y oclusiones parciales. Los autores propusieron técnicas de </w:t>
      </w:r>
      <w:proofErr w:type="spellStart"/>
      <w:r w:rsidRPr="003006C9">
        <w:rPr>
          <w:rFonts w:ascii="Times New Roman" w:hAnsi="Times New Roman" w:cs="Times New Roman"/>
          <w:sz w:val="24"/>
          <w:szCs w:val="24"/>
        </w:rPr>
        <w:t>co-aprendizaje</w:t>
      </w:r>
      <w:proofErr w:type="spellEnd"/>
      <w:r w:rsidRPr="003006C9">
        <w:rPr>
          <w:rFonts w:ascii="Times New Roman" w:hAnsi="Times New Roman" w:cs="Times New Roman"/>
          <w:sz w:val="24"/>
          <w:szCs w:val="24"/>
        </w:rPr>
        <w:t xml:space="preserve"> que aprovechan </w:t>
      </w:r>
      <w:proofErr w:type="spellStart"/>
      <w:r w:rsidRPr="003006C9">
        <w:rPr>
          <w:rFonts w:ascii="Times New Roman" w:hAnsi="Times New Roman" w:cs="Times New Roman"/>
          <w:sz w:val="24"/>
          <w:szCs w:val="24"/>
        </w:rPr>
        <w:t>encoders</w:t>
      </w:r>
      <w:proofErr w:type="spellEnd"/>
      <w:r w:rsidRPr="003006C9">
        <w:rPr>
          <w:rFonts w:ascii="Times New Roman" w:hAnsi="Times New Roman" w:cs="Times New Roman"/>
          <w:sz w:val="24"/>
          <w:szCs w:val="24"/>
        </w:rPr>
        <w:t xml:space="preserve"> CLIP </w:t>
      </w:r>
      <w:proofErr w:type="spellStart"/>
      <w:r w:rsidRPr="003006C9">
        <w:rPr>
          <w:rFonts w:ascii="Times New Roman" w:hAnsi="Times New Roman" w:cs="Times New Roman"/>
          <w:sz w:val="24"/>
          <w:szCs w:val="24"/>
        </w:rPr>
        <w:t>preentrenados</w:t>
      </w:r>
      <w:proofErr w:type="spellEnd"/>
      <w:r w:rsidRPr="003006C9">
        <w:rPr>
          <w:rFonts w:ascii="Times New Roman" w:hAnsi="Times New Roman" w:cs="Times New Roman"/>
          <w:sz w:val="24"/>
          <w:szCs w:val="24"/>
        </w:rPr>
        <w:t xml:space="preserve"> para mejorar la adaptación </w:t>
      </w:r>
      <w:proofErr w:type="spellStart"/>
      <w:r w:rsidRPr="003006C9">
        <w:rPr>
          <w:rFonts w:ascii="Times New Roman" w:hAnsi="Times New Roman" w:cs="Times New Roman"/>
          <w:sz w:val="24"/>
          <w:szCs w:val="24"/>
        </w:rPr>
        <w:t>zero-shot</w:t>
      </w:r>
      <w:proofErr w:type="spellEnd"/>
      <w:r w:rsidRPr="003006C9">
        <w:rPr>
          <w:rFonts w:ascii="Times New Roman" w:hAnsi="Times New Roman" w:cs="Times New Roman"/>
          <w:sz w:val="24"/>
          <w:szCs w:val="24"/>
        </w:rPr>
        <w:t xml:space="preserve">, logrando reducir la brecha de generalización. Du et al. (2024) extendieron este trabajo específicamente a detección de objetos en escenarios de baja iluminación mediante adaptación de dominio día-noche </w:t>
      </w:r>
      <w:proofErr w:type="spellStart"/>
      <w:r w:rsidRPr="003006C9">
        <w:rPr>
          <w:rFonts w:ascii="Times New Roman" w:hAnsi="Times New Roman" w:cs="Times New Roman"/>
          <w:sz w:val="24"/>
          <w:szCs w:val="24"/>
        </w:rPr>
        <w:t>zero-shot</w:t>
      </w:r>
      <w:proofErr w:type="spellEnd"/>
      <w:r w:rsidRPr="003006C9">
        <w:rPr>
          <w:rFonts w:ascii="Times New Roman" w:hAnsi="Times New Roman" w:cs="Times New Roman"/>
          <w:sz w:val="24"/>
          <w:szCs w:val="24"/>
        </w:rPr>
        <w:t xml:space="preserve">, revisitando la teoría </w:t>
      </w:r>
      <w:proofErr w:type="spellStart"/>
      <w:r w:rsidRPr="003006C9">
        <w:rPr>
          <w:rFonts w:ascii="Times New Roman" w:hAnsi="Times New Roman" w:cs="Times New Roman"/>
          <w:sz w:val="24"/>
          <w:szCs w:val="24"/>
        </w:rPr>
        <w:t>Retinex</w:t>
      </w:r>
      <w:proofErr w:type="spellEnd"/>
      <w:r w:rsidRPr="003006C9">
        <w:rPr>
          <w:rFonts w:ascii="Times New Roman" w:hAnsi="Times New Roman" w:cs="Times New Roman"/>
          <w:sz w:val="24"/>
          <w:szCs w:val="24"/>
        </w:rPr>
        <w:t xml:space="preserve"> para diseñar un módulo de aprendizaje de representación de reflectancia que aprende invariancia de iluminación. Ambos trabajos enfatizan la necesidad crítica de diseñar </w:t>
      </w:r>
      <w:proofErr w:type="spellStart"/>
      <w:r w:rsidRPr="003006C9">
        <w:rPr>
          <w:rFonts w:ascii="Times New Roman" w:hAnsi="Times New Roman" w:cs="Times New Roman"/>
          <w:sz w:val="24"/>
          <w:szCs w:val="24"/>
        </w:rPr>
        <w:t>datasets</w:t>
      </w:r>
      <w:proofErr w:type="spellEnd"/>
      <w:r w:rsidRPr="003006C9">
        <w:rPr>
          <w:rFonts w:ascii="Times New Roman" w:hAnsi="Times New Roman" w:cs="Times New Roman"/>
          <w:sz w:val="24"/>
          <w:szCs w:val="24"/>
        </w:rPr>
        <w:t xml:space="preserve"> que capturen variabilidad operativa desde el inicio, en lugar de depender exclusivamente del </w:t>
      </w:r>
      <w:proofErr w:type="spellStart"/>
      <w:r w:rsidRPr="003006C9">
        <w:rPr>
          <w:rFonts w:ascii="Times New Roman" w:hAnsi="Times New Roman" w:cs="Times New Roman"/>
          <w:sz w:val="24"/>
          <w:szCs w:val="24"/>
        </w:rPr>
        <w:t>augmentation</w:t>
      </w:r>
      <w:proofErr w:type="spellEnd"/>
      <w:r w:rsidRPr="003006C9">
        <w:rPr>
          <w:rFonts w:ascii="Times New Roman" w:hAnsi="Times New Roman" w:cs="Times New Roman"/>
          <w:sz w:val="24"/>
          <w:szCs w:val="24"/>
        </w:rPr>
        <w:t xml:space="preserve"> sintético </w:t>
      </w:r>
      <w:proofErr w:type="spellStart"/>
      <w:r w:rsidRPr="003006C9">
        <w:rPr>
          <w:rFonts w:ascii="Times New Roman" w:hAnsi="Times New Roman" w:cs="Times New Roman"/>
          <w:sz w:val="24"/>
          <w:szCs w:val="24"/>
        </w:rPr>
        <w:t>post-hoc</w:t>
      </w:r>
      <w:proofErr w:type="spellEnd"/>
      <w:r w:rsidRPr="003006C9">
        <w:rPr>
          <w:rFonts w:ascii="Times New Roman" w:hAnsi="Times New Roman" w:cs="Times New Roman"/>
          <w:sz w:val="24"/>
          <w:szCs w:val="24"/>
        </w:rPr>
        <w:t>.</w:t>
      </w:r>
    </w:p>
    <w:p w14:paraId="114AEF0C" w14:textId="6277DA9B" w:rsidR="00983152" w:rsidRPr="003006C9" w:rsidRDefault="00983152" w:rsidP="00006151">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t xml:space="preserve">Esta degradación puede traducirse, según la evidencia empírica disponible, en caídas desde el 95 % de precisión en laboratorio hasta el 75-80 % en entornos reales con iluminación variable y fondos complejos (Zhang et al., 2023; Du et al., 2024). Este hallazgo justifica directamente la decisión metodológica central del presente proyecto: capturar el </w:t>
      </w:r>
      <w:proofErr w:type="spellStart"/>
      <w:r w:rsidRPr="003006C9">
        <w:rPr>
          <w:rFonts w:ascii="Times New Roman" w:hAnsi="Times New Roman" w:cs="Times New Roman"/>
          <w:sz w:val="24"/>
          <w:szCs w:val="24"/>
        </w:rPr>
        <w:t>dataset</w:t>
      </w:r>
      <w:proofErr w:type="spellEnd"/>
      <w:r w:rsidRPr="003006C9">
        <w:rPr>
          <w:rFonts w:ascii="Times New Roman" w:hAnsi="Times New Roman" w:cs="Times New Roman"/>
          <w:sz w:val="24"/>
          <w:szCs w:val="24"/>
        </w:rPr>
        <w:t xml:space="preserve"> propio en condiciones deliberadamente heterogéneas —múltiples iluminaciones, fondos, ángulos y estados de conservación del envase— en lugar de recurrir a </w:t>
      </w:r>
      <w:proofErr w:type="spellStart"/>
      <w:r w:rsidRPr="003006C9">
        <w:rPr>
          <w:rFonts w:ascii="Times New Roman" w:hAnsi="Times New Roman" w:cs="Times New Roman"/>
          <w:sz w:val="24"/>
          <w:szCs w:val="24"/>
        </w:rPr>
        <w:t>datasets</w:t>
      </w:r>
      <w:proofErr w:type="spellEnd"/>
      <w:r w:rsidRPr="003006C9">
        <w:rPr>
          <w:rFonts w:ascii="Times New Roman" w:hAnsi="Times New Roman" w:cs="Times New Roman"/>
          <w:sz w:val="24"/>
          <w:szCs w:val="24"/>
        </w:rPr>
        <w:t xml:space="preserve"> de laboratorio o repositorios públicos capturados en condiciones controladas como </w:t>
      </w:r>
      <w:proofErr w:type="spellStart"/>
      <w:r w:rsidRPr="003006C9">
        <w:rPr>
          <w:rFonts w:ascii="Times New Roman" w:hAnsi="Times New Roman" w:cs="Times New Roman"/>
          <w:sz w:val="24"/>
          <w:szCs w:val="24"/>
        </w:rPr>
        <w:t>TrashNet</w:t>
      </w:r>
      <w:proofErr w:type="spellEnd"/>
      <w:r w:rsidRPr="003006C9">
        <w:rPr>
          <w:rFonts w:ascii="Times New Roman" w:hAnsi="Times New Roman" w:cs="Times New Roman"/>
          <w:sz w:val="24"/>
          <w:szCs w:val="24"/>
        </w:rPr>
        <w:t xml:space="preserve"> o </w:t>
      </w:r>
      <w:proofErr w:type="spellStart"/>
      <w:r w:rsidRPr="003006C9">
        <w:rPr>
          <w:rFonts w:ascii="Times New Roman" w:hAnsi="Times New Roman" w:cs="Times New Roman"/>
          <w:sz w:val="24"/>
          <w:szCs w:val="24"/>
        </w:rPr>
        <w:t>WasteNet</w:t>
      </w:r>
      <w:proofErr w:type="spellEnd"/>
      <w:r w:rsidRPr="003006C9">
        <w:rPr>
          <w:rFonts w:ascii="Times New Roman" w:hAnsi="Times New Roman" w:cs="Times New Roman"/>
          <w:sz w:val="24"/>
          <w:szCs w:val="24"/>
        </w:rPr>
        <w:t xml:space="preserve">. Al incorporar la variabilidad real desde el origen del </w:t>
      </w:r>
      <w:proofErr w:type="spellStart"/>
      <w:r w:rsidRPr="003006C9">
        <w:rPr>
          <w:rFonts w:ascii="Times New Roman" w:hAnsi="Times New Roman" w:cs="Times New Roman"/>
          <w:sz w:val="24"/>
          <w:szCs w:val="24"/>
        </w:rPr>
        <w:t>dataset</w:t>
      </w:r>
      <w:proofErr w:type="spellEnd"/>
      <w:r w:rsidRPr="003006C9">
        <w:rPr>
          <w:rFonts w:ascii="Times New Roman" w:hAnsi="Times New Roman" w:cs="Times New Roman"/>
          <w:sz w:val="24"/>
          <w:szCs w:val="24"/>
        </w:rPr>
        <w:t xml:space="preserve">, se reduce la discrepancia entre las condiciones de entrenamiento y las condiciones de </w:t>
      </w:r>
      <w:proofErr w:type="spellStart"/>
      <w:r w:rsidRPr="003006C9">
        <w:rPr>
          <w:rFonts w:ascii="Times New Roman" w:hAnsi="Times New Roman" w:cs="Times New Roman"/>
          <w:sz w:val="24"/>
          <w:szCs w:val="24"/>
        </w:rPr>
        <w:t>deployment</w:t>
      </w:r>
      <w:proofErr w:type="spellEnd"/>
      <w:r w:rsidRPr="003006C9">
        <w:rPr>
          <w:rFonts w:ascii="Times New Roman" w:hAnsi="Times New Roman" w:cs="Times New Roman"/>
          <w:sz w:val="24"/>
          <w:szCs w:val="24"/>
        </w:rPr>
        <w:t>, mejorando la validez ecológica del experimento.</w:t>
      </w:r>
    </w:p>
    <w:p w14:paraId="4319AB28" w14:textId="55993C83" w:rsidR="00F510AC" w:rsidRPr="003006C9" w:rsidRDefault="00271B66" w:rsidP="00006151">
      <w:pPr>
        <w:pStyle w:val="Ttulo1"/>
        <w:numPr>
          <w:ilvl w:val="1"/>
          <w:numId w:val="1"/>
        </w:numPr>
        <w:jc w:val="both"/>
        <w:rPr>
          <w:rFonts w:ascii="Times New Roman" w:hAnsi="Times New Roman" w:cs="Times New Roman"/>
          <w:b/>
          <w:bCs/>
          <w:color w:val="auto"/>
          <w:sz w:val="24"/>
          <w:szCs w:val="24"/>
        </w:rPr>
      </w:pPr>
      <w:bookmarkStart w:id="15" w:name="_Toc230554108"/>
      <w:r w:rsidRPr="003006C9">
        <w:rPr>
          <w:rFonts w:ascii="Times New Roman" w:hAnsi="Times New Roman" w:cs="Times New Roman"/>
          <w:b/>
          <w:bCs/>
          <w:color w:val="auto"/>
          <w:sz w:val="24"/>
          <w:szCs w:val="24"/>
        </w:rPr>
        <w:t>Sistemas SDDR: requisitos tecnológicos y contexto operativo</w:t>
      </w:r>
      <w:bookmarkEnd w:id="15"/>
    </w:p>
    <w:p w14:paraId="6593D86E" w14:textId="77777777" w:rsidR="00E72FAF" w:rsidRPr="003006C9" w:rsidRDefault="00E72FAF" w:rsidP="00E72FAF"/>
    <w:p w14:paraId="685573CF" w14:textId="77777777" w:rsidR="00F510AC" w:rsidRPr="003006C9" w:rsidRDefault="00F510AC" w:rsidP="00006151">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t>Los sistemas de devolución, depósito y retorno (SDDR) imponen restricciones operativas específicas que condicionan el diseño de cualquier sistema de clasificación automática y que la literatura académica frecuentemente omite en sus evaluaciones.</w:t>
      </w:r>
    </w:p>
    <w:p w14:paraId="3148BD31" w14:textId="77777777" w:rsidR="00F510AC" w:rsidRPr="003006C9" w:rsidRDefault="00F510AC" w:rsidP="00006151">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t>Los datos más recientes de TOMRA (2024) sobre sistemas de depósito en Europa revelan que los países con DRS (</w:t>
      </w:r>
      <w:proofErr w:type="spellStart"/>
      <w:r w:rsidRPr="003006C9">
        <w:rPr>
          <w:rFonts w:ascii="Times New Roman" w:hAnsi="Times New Roman" w:cs="Times New Roman"/>
          <w:sz w:val="24"/>
          <w:szCs w:val="24"/>
        </w:rPr>
        <w:t>Deposit</w:t>
      </w:r>
      <w:proofErr w:type="spellEnd"/>
      <w:r w:rsidRPr="003006C9">
        <w:rPr>
          <w:rFonts w:ascii="Times New Roman" w:hAnsi="Times New Roman" w:cs="Times New Roman"/>
          <w:sz w:val="24"/>
          <w:szCs w:val="24"/>
        </w:rPr>
        <w:t xml:space="preserve"> </w:t>
      </w:r>
      <w:proofErr w:type="spellStart"/>
      <w:r w:rsidRPr="003006C9">
        <w:rPr>
          <w:rFonts w:ascii="Times New Roman" w:hAnsi="Times New Roman" w:cs="Times New Roman"/>
          <w:sz w:val="24"/>
          <w:szCs w:val="24"/>
        </w:rPr>
        <w:t>Return</w:t>
      </w:r>
      <w:proofErr w:type="spellEnd"/>
      <w:r w:rsidRPr="003006C9">
        <w:rPr>
          <w:rFonts w:ascii="Times New Roman" w:hAnsi="Times New Roman" w:cs="Times New Roman"/>
          <w:sz w:val="24"/>
          <w:szCs w:val="24"/>
        </w:rPr>
        <w:t xml:space="preserve"> </w:t>
      </w:r>
      <w:proofErr w:type="spellStart"/>
      <w:r w:rsidRPr="003006C9">
        <w:rPr>
          <w:rFonts w:ascii="Times New Roman" w:hAnsi="Times New Roman" w:cs="Times New Roman"/>
          <w:sz w:val="24"/>
          <w:szCs w:val="24"/>
        </w:rPr>
        <w:t>Systems</w:t>
      </w:r>
      <w:proofErr w:type="spellEnd"/>
      <w:r w:rsidRPr="003006C9">
        <w:rPr>
          <w:rFonts w:ascii="Times New Roman" w:hAnsi="Times New Roman" w:cs="Times New Roman"/>
          <w:sz w:val="24"/>
          <w:szCs w:val="24"/>
        </w:rPr>
        <w:t xml:space="preserve">) establecidos alcanzan tasas de retorno excepcionales: Alemania supera el 98 % de retorno de contenedores de bebidas, Noruega alcanza el 92 %, y Lituania saltó de una tasa inferior al 34 % antes de implementar su sistema de depósito a un 92 % solo dos años después. Irlanda, que lanzó su DRS en febrero de 2024, alcanzó una tasa de retorno del 73 % en tan solo siete meses. Estos resultados confirman que la implantación de sistemas </w:t>
      </w:r>
      <w:r w:rsidRPr="003006C9">
        <w:rPr>
          <w:rFonts w:ascii="Times New Roman" w:hAnsi="Times New Roman" w:cs="Times New Roman"/>
          <w:sz w:val="24"/>
          <w:szCs w:val="24"/>
        </w:rPr>
        <w:lastRenderedPageBreak/>
        <w:t>SDDR tiene un impacto directo y significativo en las tasas de reciclaje, lo que refuerza la urgencia de disponer de tecnologías de clasificación automática fiables.</w:t>
      </w:r>
    </w:p>
    <w:p w14:paraId="4E8ED758" w14:textId="77777777" w:rsidR="00F510AC" w:rsidRPr="003006C9" w:rsidRDefault="00F510AC" w:rsidP="00006151">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t xml:space="preserve">Desde el punto de vista tecnológico, estos sistemas imponen tres requisitos operativos no negociables que el clasificador debe satisfacer para ser viable en producción. El primero es el </w:t>
      </w:r>
      <w:proofErr w:type="spellStart"/>
      <w:r w:rsidRPr="003006C9">
        <w:rPr>
          <w:rFonts w:ascii="Times New Roman" w:hAnsi="Times New Roman" w:cs="Times New Roman"/>
          <w:sz w:val="24"/>
          <w:szCs w:val="24"/>
        </w:rPr>
        <w:t>throughput</w:t>
      </w:r>
      <w:proofErr w:type="spellEnd"/>
      <w:r w:rsidRPr="003006C9">
        <w:rPr>
          <w:rFonts w:ascii="Times New Roman" w:hAnsi="Times New Roman" w:cs="Times New Roman"/>
          <w:sz w:val="24"/>
          <w:szCs w:val="24"/>
        </w:rPr>
        <w:t>: un tiempo de procesamiento inferior a 2 segundos por ítem para mantener un flujo adecuado durante los horarios de mayor afluencia. El segundo es la precisión mínima: un F1-Score superior al 90 % para mantener la confianza del usuario y la integridad del flujo de materiales reciclables; operar sistemáticamente por debajo de este umbral generaría tanto insatisfacción en el usuario —por rechazos injustificados— como contaminación del flujo de reciclaje —por aceptaciones incorrectas—. El tercero es la robustez: el sistema debe mantener su rendimiento ante la suciedad superficial habitual en envases usados, la variabilidad de etiquetas y estados de conservación, y las condiciones de iluminación propias del entorno donde se instale la máquina.</w:t>
      </w:r>
    </w:p>
    <w:p w14:paraId="73E58F21" w14:textId="2B0A6086" w:rsidR="00F510AC" w:rsidRPr="003006C9" w:rsidRDefault="00F510AC" w:rsidP="00006151">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t xml:space="preserve">Estos requisitos, especialmente el de </w:t>
      </w:r>
      <w:proofErr w:type="spellStart"/>
      <w:r w:rsidRPr="003006C9">
        <w:rPr>
          <w:rFonts w:ascii="Times New Roman" w:hAnsi="Times New Roman" w:cs="Times New Roman"/>
          <w:sz w:val="24"/>
          <w:szCs w:val="24"/>
        </w:rPr>
        <w:t>throughput</w:t>
      </w:r>
      <w:proofErr w:type="spellEnd"/>
      <w:r w:rsidRPr="003006C9">
        <w:rPr>
          <w:rFonts w:ascii="Times New Roman" w:hAnsi="Times New Roman" w:cs="Times New Roman"/>
          <w:sz w:val="24"/>
          <w:szCs w:val="24"/>
        </w:rPr>
        <w:t>, tienen implicaciones directas en la selección de arquitectura: modelos con latencia de inferencia superior a 200 ms en hardware embebido típico de una máquina SDDR quedan automáticamente descartados para este caso de uso, independientemente de su rendimiento predictivo. Este criterio operativo fundamenta el análisis multicriterio desarrollado en la sección 5.5 y la evaluación de viabilidad del Pilar 3 (sección 6.4).</w:t>
      </w:r>
    </w:p>
    <w:p w14:paraId="3BCEDC47" w14:textId="1F4C296C" w:rsidR="00271B66" w:rsidRPr="003006C9" w:rsidRDefault="00271B66" w:rsidP="00006151">
      <w:pPr>
        <w:pStyle w:val="Ttulo1"/>
        <w:numPr>
          <w:ilvl w:val="1"/>
          <w:numId w:val="1"/>
        </w:numPr>
        <w:jc w:val="both"/>
        <w:rPr>
          <w:rFonts w:ascii="Times New Roman" w:hAnsi="Times New Roman" w:cs="Times New Roman"/>
          <w:b/>
          <w:bCs/>
          <w:color w:val="auto"/>
          <w:sz w:val="24"/>
          <w:szCs w:val="24"/>
        </w:rPr>
      </w:pPr>
      <w:bookmarkStart w:id="16" w:name="_Toc230554109"/>
      <w:r w:rsidRPr="003006C9">
        <w:rPr>
          <w:rFonts w:ascii="Times New Roman" w:hAnsi="Times New Roman" w:cs="Times New Roman"/>
          <w:b/>
          <w:bCs/>
          <w:color w:val="auto"/>
          <w:sz w:val="24"/>
          <w:szCs w:val="24"/>
        </w:rPr>
        <w:t>Brechas identificadas y posicionamiento del proyecto</w:t>
      </w:r>
      <w:bookmarkEnd w:id="16"/>
    </w:p>
    <w:p w14:paraId="33B907B1" w14:textId="77777777" w:rsidR="00271B66" w:rsidRPr="003006C9" w:rsidRDefault="00271B66" w:rsidP="00006151">
      <w:pPr>
        <w:jc w:val="both"/>
        <w:rPr>
          <w:rFonts w:ascii="Times New Roman" w:hAnsi="Times New Roman" w:cs="Times New Roman"/>
          <w:sz w:val="24"/>
          <w:szCs w:val="24"/>
        </w:rPr>
      </w:pPr>
    </w:p>
    <w:p w14:paraId="7ABAF582" w14:textId="77777777" w:rsidR="00F510AC" w:rsidRPr="003006C9" w:rsidRDefault="00F510AC" w:rsidP="00006151">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t xml:space="preserve">El panorama del estado del arte revela un campo maduro en los fundamentos técnicos de clasificación de residuos mediante </w:t>
      </w:r>
      <w:proofErr w:type="spellStart"/>
      <w:r w:rsidRPr="003006C9">
        <w:rPr>
          <w:rFonts w:ascii="Times New Roman" w:hAnsi="Times New Roman" w:cs="Times New Roman"/>
          <w:sz w:val="24"/>
          <w:szCs w:val="24"/>
        </w:rPr>
        <w:t>deep</w:t>
      </w:r>
      <w:proofErr w:type="spellEnd"/>
      <w:r w:rsidRPr="003006C9">
        <w:rPr>
          <w:rFonts w:ascii="Times New Roman" w:hAnsi="Times New Roman" w:cs="Times New Roman"/>
          <w:sz w:val="24"/>
          <w:szCs w:val="24"/>
        </w:rPr>
        <w:t xml:space="preserve"> </w:t>
      </w:r>
      <w:proofErr w:type="spellStart"/>
      <w:r w:rsidRPr="003006C9">
        <w:rPr>
          <w:rFonts w:ascii="Times New Roman" w:hAnsi="Times New Roman" w:cs="Times New Roman"/>
          <w:sz w:val="24"/>
          <w:szCs w:val="24"/>
        </w:rPr>
        <w:t>learning</w:t>
      </w:r>
      <w:proofErr w:type="spellEnd"/>
      <w:r w:rsidRPr="003006C9">
        <w:rPr>
          <w:rFonts w:ascii="Times New Roman" w:hAnsi="Times New Roman" w:cs="Times New Roman"/>
          <w:sz w:val="24"/>
          <w:szCs w:val="24"/>
        </w:rPr>
        <w:t xml:space="preserve">, pero con brechas significativas en la aplicabilidad práctica. La mayoría de las investigaciones demuestran precisiones impresionantes (90-95 %) en condiciones controladas, pero pocos trabajos han validado el rendimiento en </w:t>
      </w:r>
      <w:proofErr w:type="spellStart"/>
      <w:r w:rsidRPr="003006C9">
        <w:rPr>
          <w:rFonts w:ascii="Times New Roman" w:hAnsi="Times New Roman" w:cs="Times New Roman"/>
          <w:sz w:val="24"/>
          <w:szCs w:val="24"/>
        </w:rPr>
        <w:t>deployment</w:t>
      </w:r>
      <w:proofErr w:type="spellEnd"/>
      <w:r w:rsidRPr="003006C9">
        <w:rPr>
          <w:rFonts w:ascii="Times New Roman" w:hAnsi="Times New Roman" w:cs="Times New Roman"/>
          <w:sz w:val="24"/>
          <w:szCs w:val="24"/>
        </w:rPr>
        <w:t xml:space="preserve"> real durante períodos extendidos. Existe consenso sobre la efectividad del transfer </w:t>
      </w:r>
      <w:proofErr w:type="spellStart"/>
      <w:r w:rsidRPr="003006C9">
        <w:rPr>
          <w:rFonts w:ascii="Times New Roman" w:hAnsi="Times New Roman" w:cs="Times New Roman"/>
          <w:sz w:val="24"/>
          <w:szCs w:val="24"/>
        </w:rPr>
        <w:t>learning</w:t>
      </w:r>
      <w:proofErr w:type="spellEnd"/>
      <w:r w:rsidRPr="003006C9">
        <w:rPr>
          <w:rFonts w:ascii="Times New Roman" w:hAnsi="Times New Roman" w:cs="Times New Roman"/>
          <w:sz w:val="24"/>
          <w:szCs w:val="24"/>
        </w:rPr>
        <w:t xml:space="preserve"> y el data </w:t>
      </w:r>
      <w:proofErr w:type="spellStart"/>
      <w:r w:rsidRPr="003006C9">
        <w:rPr>
          <w:rFonts w:ascii="Times New Roman" w:hAnsi="Times New Roman" w:cs="Times New Roman"/>
          <w:sz w:val="24"/>
          <w:szCs w:val="24"/>
        </w:rPr>
        <w:t>augmentation</w:t>
      </w:r>
      <w:proofErr w:type="spellEnd"/>
      <w:r w:rsidRPr="003006C9">
        <w:rPr>
          <w:rFonts w:ascii="Times New Roman" w:hAnsi="Times New Roman" w:cs="Times New Roman"/>
          <w:sz w:val="24"/>
          <w:szCs w:val="24"/>
        </w:rPr>
        <w:t>, pero menos claridad sobre qué arquitecturas específicas son óptimas para el equilibrio precisión-eficiencia requerido en sistemas embebidos SDDR.</w:t>
      </w:r>
    </w:p>
    <w:p w14:paraId="7169693F" w14:textId="35FB0442" w:rsidR="00F510AC" w:rsidRPr="003006C9" w:rsidRDefault="00F510AC" w:rsidP="00006151">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t xml:space="preserve">Las contribuciones metodológicas del presente proyecto se posicionan en estas brechas específicas. En primer lugar, el énfasis en la captura del </w:t>
      </w:r>
      <w:proofErr w:type="spellStart"/>
      <w:r w:rsidRPr="003006C9">
        <w:rPr>
          <w:rFonts w:ascii="Times New Roman" w:hAnsi="Times New Roman" w:cs="Times New Roman"/>
          <w:sz w:val="24"/>
          <w:szCs w:val="24"/>
        </w:rPr>
        <w:t>dataset</w:t>
      </w:r>
      <w:proofErr w:type="spellEnd"/>
      <w:r w:rsidRPr="003006C9">
        <w:rPr>
          <w:rFonts w:ascii="Times New Roman" w:hAnsi="Times New Roman" w:cs="Times New Roman"/>
          <w:sz w:val="24"/>
          <w:szCs w:val="24"/>
        </w:rPr>
        <w:t xml:space="preserve"> en condiciones deliberadamente heterogéneas responde directamente a los hallazgos de Zhang et al. </w:t>
      </w:r>
      <w:r w:rsidRPr="003006C9">
        <w:rPr>
          <w:rFonts w:ascii="Times New Roman" w:hAnsi="Times New Roman" w:cs="Times New Roman"/>
          <w:sz w:val="24"/>
          <w:szCs w:val="24"/>
        </w:rPr>
        <w:lastRenderedPageBreak/>
        <w:t xml:space="preserve">(2023) y Du et al. (2024) sobre la degradación de modelos en </w:t>
      </w:r>
      <w:proofErr w:type="spellStart"/>
      <w:r w:rsidRPr="003006C9">
        <w:rPr>
          <w:rFonts w:ascii="Times New Roman" w:hAnsi="Times New Roman" w:cs="Times New Roman"/>
          <w:sz w:val="24"/>
          <w:szCs w:val="24"/>
        </w:rPr>
        <w:t>deployment</w:t>
      </w:r>
      <w:proofErr w:type="spellEnd"/>
      <w:r w:rsidRPr="003006C9">
        <w:rPr>
          <w:rFonts w:ascii="Times New Roman" w:hAnsi="Times New Roman" w:cs="Times New Roman"/>
          <w:sz w:val="24"/>
          <w:szCs w:val="24"/>
        </w:rPr>
        <w:t xml:space="preserve">: al incorporar variabilidad real desde el origen, se reduce la dependencia del </w:t>
      </w:r>
      <w:proofErr w:type="spellStart"/>
      <w:r w:rsidRPr="003006C9">
        <w:rPr>
          <w:rFonts w:ascii="Times New Roman" w:hAnsi="Times New Roman" w:cs="Times New Roman"/>
          <w:sz w:val="24"/>
          <w:szCs w:val="24"/>
        </w:rPr>
        <w:t>augmentation</w:t>
      </w:r>
      <w:proofErr w:type="spellEnd"/>
      <w:r w:rsidRPr="003006C9">
        <w:rPr>
          <w:rFonts w:ascii="Times New Roman" w:hAnsi="Times New Roman" w:cs="Times New Roman"/>
          <w:sz w:val="24"/>
          <w:szCs w:val="24"/>
        </w:rPr>
        <w:t xml:space="preserve"> sintético como única fuente de diversidad. En segundo lugar, la inclusión de </w:t>
      </w:r>
      <w:proofErr w:type="spellStart"/>
      <w:r w:rsidRPr="003006C9">
        <w:rPr>
          <w:rFonts w:ascii="Times New Roman" w:hAnsi="Times New Roman" w:cs="Times New Roman"/>
          <w:sz w:val="24"/>
          <w:szCs w:val="24"/>
        </w:rPr>
        <w:t>ConvNeXt</w:t>
      </w:r>
      <w:proofErr w:type="spellEnd"/>
      <w:r w:rsidRPr="003006C9">
        <w:rPr>
          <w:rFonts w:ascii="Times New Roman" w:hAnsi="Times New Roman" w:cs="Times New Roman"/>
          <w:sz w:val="24"/>
          <w:szCs w:val="24"/>
        </w:rPr>
        <w:t xml:space="preserve">-Tiny en la comparativa responde a la observación de que esta arquitectura CNN modernizada, a pesar de sus resultados superiores en </w:t>
      </w:r>
      <w:proofErr w:type="spellStart"/>
      <w:r w:rsidRPr="003006C9">
        <w:rPr>
          <w:rFonts w:ascii="Times New Roman" w:hAnsi="Times New Roman" w:cs="Times New Roman"/>
          <w:sz w:val="24"/>
          <w:szCs w:val="24"/>
        </w:rPr>
        <w:t>benchmarks</w:t>
      </w:r>
      <w:proofErr w:type="spellEnd"/>
      <w:r w:rsidRPr="003006C9">
        <w:rPr>
          <w:rFonts w:ascii="Times New Roman" w:hAnsi="Times New Roman" w:cs="Times New Roman"/>
          <w:sz w:val="24"/>
          <w:szCs w:val="24"/>
        </w:rPr>
        <w:t xml:space="preserve"> generales </w:t>
      </w:r>
      <w:r w:rsidR="009802DD" w:rsidRPr="003006C9">
        <w:rPr>
          <w:rFonts w:ascii="Times New Roman" w:hAnsi="Times New Roman" w:cs="Times New Roman"/>
          <w:sz w:val="24"/>
          <w:szCs w:val="24"/>
        </w:rPr>
        <w:t xml:space="preserve">(Liu et al., 2022; </w:t>
      </w:r>
      <w:proofErr w:type="spellStart"/>
      <w:r w:rsidR="009802DD" w:rsidRPr="003006C9">
        <w:rPr>
          <w:rFonts w:ascii="Times New Roman" w:hAnsi="Times New Roman" w:cs="Times New Roman"/>
          <w:sz w:val="24"/>
          <w:szCs w:val="24"/>
        </w:rPr>
        <w:t>Mmileng</w:t>
      </w:r>
      <w:proofErr w:type="spellEnd"/>
      <w:r w:rsidR="009802DD" w:rsidRPr="003006C9">
        <w:rPr>
          <w:rFonts w:ascii="Times New Roman" w:hAnsi="Times New Roman" w:cs="Times New Roman"/>
          <w:sz w:val="24"/>
          <w:szCs w:val="24"/>
        </w:rPr>
        <w:t xml:space="preserve"> et al., 2025)</w:t>
      </w:r>
      <w:r w:rsidRPr="003006C9">
        <w:rPr>
          <w:rFonts w:ascii="Times New Roman" w:hAnsi="Times New Roman" w:cs="Times New Roman"/>
          <w:sz w:val="24"/>
          <w:szCs w:val="24"/>
        </w:rPr>
        <w:t xml:space="preserve">, no ha sido suficientemente evaluada en el dominio específico de clasificación de residuos para sistemas SDDR. En tercer lugar, el análisis explícito de los </w:t>
      </w:r>
      <w:proofErr w:type="spellStart"/>
      <w:r w:rsidRPr="003006C9">
        <w:rPr>
          <w:rFonts w:ascii="Times New Roman" w:hAnsi="Times New Roman" w:cs="Times New Roman"/>
          <w:sz w:val="24"/>
          <w:szCs w:val="24"/>
        </w:rPr>
        <w:t>trade-offs</w:t>
      </w:r>
      <w:proofErr w:type="spellEnd"/>
      <w:r w:rsidRPr="003006C9">
        <w:rPr>
          <w:rFonts w:ascii="Times New Roman" w:hAnsi="Times New Roman" w:cs="Times New Roman"/>
          <w:sz w:val="24"/>
          <w:szCs w:val="24"/>
        </w:rPr>
        <w:t xml:space="preserve"> precisión-eficiencia con mediciones reales de tiempo de inferencia responde a los requisitos operativos identificados en la literatura (TOMRA, 2024) pero frecuentemente omitidos en las evaluaciones académicas.</w:t>
      </w:r>
    </w:p>
    <w:p w14:paraId="09DCE8C0" w14:textId="4BF617BC" w:rsidR="00271B66" w:rsidRPr="003006C9" w:rsidRDefault="00F510AC" w:rsidP="00006151">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t xml:space="preserve">El proyecto no pretende únicamente demostrar que el </w:t>
      </w:r>
      <w:proofErr w:type="spellStart"/>
      <w:r w:rsidRPr="003006C9">
        <w:rPr>
          <w:rFonts w:ascii="Times New Roman" w:hAnsi="Times New Roman" w:cs="Times New Roman"/>
          <w:sz w:val="24"/>
          <w:szCs w:val="24"/>
        </w:rPr>
        <w:t>deep</w:t>
      </w:r>
      <w:proofErr w:type="spellEnd"/>
      <w:r w:rsidRPr="003006C9">
        <w:rPr>
          <w:rFonts w:ascii="Times New Roman" w:hAnsi="Times New Roman" w:cs="Times New Roman"/>
          <w:sz w:val="24"/>
          <w:szCs w:val="24"/>
        </w:rPr>
        <w:t xml:space="preserve"> </w:t>
      </w:r>
      <w:proofErr w:type="spellStart"/>
      <w:r w:rsidRPr="003006C9">
        <w:rPr>
          <w:rFonts w:ascii="Times New Roman" w:hAnsi="Times New Roman" w:cs="Times New Roman"/>
          <w:sz w:val="24"/>
          <w:szCs w:val="24"/>
        </w:rPr>
        <w:t>learning</w:t>
      </w:r>
      <w:proofErr w:type="spellEnd"/>
      <w:r w:rsidRPr="003006C9">
        <w:rPr>
          <w:rFonts w:ascii="Times New Roman" w:hAnsi="Times New Roman" w:cs="Times New Roman"/>
          <w:sz w:val="24"/>
          <w:szCs w:val="24"/>
        </w:rPr>
        <w:t xml:space="preserve"> puede clasificar residuos —hecho ampliamente establecido en la literatura— sino proporcionar evidencia empírica directamente aplicable al contexto regulatorio y operativo específico de los sistemas SDDR españoles, con un </w:t>
      </w:r>
      <w:proofErr w:type="spellStart"/>
      <w:r w:rsidRPr="003006C9">
        <w:rPr>
          <w:rFonts w:ascii="Times New Roman" w:hAnsi="Times New Roman" w:cs="Times New Roman"/>
          <w:sz w:val="24"/>
          <w:szCs w:val="24"/>
        </w:rPr>
        <w:t>dataset</w:t>
      </w:r>
      <w:proofErr w:type="spellEnd"/>
      <w:r w:rsidRPr="003006C9">
        <w:rPr>
          <w:rFonts w:ascii="Times New Roman" w:hAnsi="Times New Roman" w:cs="Times New Roman"/>
          <w:sz w:val="24"/>
          <w:szCs w:val="24"/>
        </w:rPr>
        <w:t xml:space="preserve"> propio que refleja las condiciones reales de uso y con un análisis de viabilidad que integra la dimensión técnica, económica y regulatoria.</w:t>
      </w:r>
    </w:p>
    <w:p w14:paraId="46FDFD57" w14:textId="2CDF4CAB" w:rsidR="00271B66" w:rsidRPr="003006C9" w:rsidRDefault="00271B66" w:rsidP="00006151">
      <w:pPr>
        <w:pStyle w:val="Ttulo1"/>
        <w:numPr>
          <w:ilvl w:val="0"/>
          <w:numId w:val="1"/>
        </w:numPr>
        <w:jc w:val="both"/>
        <w:rPr>
          <w:rFonts w:ascii="Times New Roman" w:hAnsi="Times New Roman" w:cs="Times New Roman"/>
          <w:b/>
          <w:bCs/>
          <w:color w:val="auto"/>
          <w:sz w:val="24"/>
          <w:szCs w:val="24"/>
        </w:rPr>
      </w:pPr>
      <w:bookmarkStart w:id="17" w:name="_Toc230554110"/>
      <w:r w:rsidRPr="003006C9">
        <w:rPr>
          <w:rFonts w:ascii="Times New Roman" w:hAnsi="Times New Roman" w:cs="Times New Roman"/>
          <w:b/>
          <w:bCs/>
          <w:color w:val="auto"/>
          <w:sz w:val="24"/>
          <w:szCs w:val="24"/>
        </w:rPr>
        <w:t>INGENIER</w:t>
      </w:r>
      <w:r w:rsidR="004A3F15" w:rsidRPr="003006C9">
        <w:rPr>
          <w:rFonts w:ascii="Times New Roman" w:hAnsi="Times New Roman" w:cs="Times New Roman"/>
          <w:b/>
          <w:bCs/>
          <w:color w:val="auto"/>
          <w:sz w:val="24"/>
          <w:szCs w:val="24"/>
        </w:rPr>
        <w:t>Í</w:t>
      </w:r>
      <w:r w:rsidRPr="003006C9">
        <w:rPr>
          <w:rFonts w:ascii="Times New Roman" w:hAnsi="Times New Roman" w:cs="Times New Roman"/>
          <w:b/>
          <w:bCs/>
          <w:color w:val="auto"/>
          <w:sz w:val="24"/>
          <w:szCs w:val="24"/>
        </w:rPr>
        <w:t>A DEL DATO</w:t>
      </w:r>
      <w:bookmarkEnd w:id="17"/>
    </w:p>
    <w:p w14:paraId="42BC7982" w14:textId="177797AB" w:rsidR="00271B66" w:rsidRPr="003006C9" w:rsidRDefault="00B06888" w:rsidP="00006151">
      <w:pPr>
        <w:pStyle w:val="Ttulo1"/>
        <w:numPr>
          <w:ilvl w:val="1"/>
          <w:numId w:val="1"/>
        </w:numPr>
        <w:jc w:val="both"/>
        <w:rPr>
          <w:rFonts w:ascii="Times New Roman" w:hAnsi="Times New Roman" w:cs="Times New Roman"/>
          <w:b/>
          <w:bCs/>
          <w:color w:val="auto"/>
          <w:sz w:val="24"/>
          <w:szCs w:val="24"/>
        </w:rPr>
      </w:pPr>
      <w:bookmarkStart w:id="18" w:name="_Toc230554111"/>
      <w:r w:rsidRPr="003006C9">
        <w:rPr>
          <w:rFonts w:ascii="Times New Roman" w:hAnsi="Times New Roman" w:cs="Times New Roman"/>
          <w:b/>
          <w:bCs/>
          <w:color w:val="auto"/>
          <w:sz w:val="24"/>
          <w:szCs w:val="24"/>
        </w:rPr>
        <w:t xml:space="preserve">Descripción y origen del </w:t>
      </w:r>
      <w:proofErr w:type="spellStart"/>
      <w:r w:rsidRPr="003006C9">
        <w:rPr>
          <w:rFonts w:ascii="Times New Roman" w:hAnsi="Times New Roman" w:cs="Times New Roman"/>
          <w:b/>
          <w:bCs/>
          <w:color w:val="auto"/>
          <w:sz w:val="24"/>
          <w:szCs w:val="24"/>
        </w:rPr>
        <w:t>dataset</w:t>
      </w:r>
      <w:proofErr w:type="spellEnd"/>
      <w:r w:rsidR="00CE686C" w:rsidRPr="003006C9">
        <w:rPr>
          <w:rFonts w:ascii="Times New Roman" w:hAnsi="Times New Roman" w:cs="Times New Roman"/>
          <w:b/>
          <w:bCs/>
          <w:color w:val="auto"/>
          <w:sz w:val="24"/>
          <w:szCs w:val="24"/>
        </w:rPr>
        <w:t>:</w:t>
      </w:r>
      <w:r w:rsidR="00CE686C" w:rsidRPr="003006C9">
        <w:rPr>
          <w:rFonts w:ascii="Times New Roman" w:eastAsia="Arial" w:hAnsi="Times New Roman" w:cs="Times New Roman"/>
          <w:color w:val="auto"/>
          <w:sz w:val="24"/>
          <w:szCs w:val="24"/>
        </w:rPr>
        <w:t xml:space="preserve"> </w:t>
      </w:r>
      <w:proofErr w:type="spellStart"/>
      <w:r w:rsidR="00CE686C" w:rsidRPr="003006C9">
        <w:rPr>
          <w:rFonts w:ascii="Times New Roman" w:hAnsi="Times New Roman" w:cs="Times New Roman"/>
          <w:b/>
          <w:bCs/>
          <w:color w:val="auto"/>
          <w:sz w:val="24"/>
          <w:szCs w:val="24"/>
        </w:rPr>
        <w:t>dataset</w:t>
      </w:r>
      <w:proofErr w:type="spellEnd"/>
      <w:r w:rsidR="00CE686C" w:rsidRPr="003006C9">
        <w:rPr>
          <w:rFonts w:ascii="Times New Roman" w:hAnsi="Times New Roman" w:cs="Times New Roman"/>
          <w:b/>
          <w:bCs/>
          <w:color w:val="auto"/>
          <w:sz w:val="24"/>
          <w:szCs w:val="24"/>
        </w:rPr>
        <w:t xml:space="preserve"> propio vs. repositorios públicos</w:t>
      </w:r>
      <w:bookmarkEnd w:id="18"/>
    </w:p>
    <w:p w14:paraId="79743CC8" w14:textId="77777777" w:rsidR="00DE0BA3" w:rsidRPr="003006C9" w:rsidRDefault="00DE0BA3" w:rsidP="00006151">
      <w:pPr>
        <w:jc w:val="both"/>
        <w:rPr>
          <w:rFonts w:ascii="Times New Roman" w:hAnsi="Times New Roman" w:cs="Times New Roman"/>
          <w:sz w:val="24"/>
          <w:szCs w:val="24"/>
        </w:rPr>
      </w:pPr>
    </w:p>
    <w:p w14:paraId="3E43B93E" w14:textId="77777777" w:rsidR="00DE0BA3" w:rsidRPr="003006C9" w:rsidRDefault="00DE0BA3" w:rsidP="00006151">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t xml:space="preserve">El </w:t>
      </w:r>
      <w:proofErr w:type="spellStart"/>
      <w:r w:rsidRPr="003006C9">
        <w:rPr>
          <w:rFonts w:ascii="Times New Roman" w:hAnsi="Times New Roman" w:cs="Times New Roman"/>
          <w:sz w:val="24"/>
          <w:szCs w:val="24"/>
        </w:rPr>
        <w:t>dataset</w:t>
      </w:r>
      <w:proofErr w:type="spellEnd"/>
      <w:r w:rsidRPr="003006C9">
        <w:rPr>
          <w:rFonts w:ascii="Times New Roman" w:hAnsi="Times New Roman" w:cs="Times New Roman"/>
          <w:sz w:val="24"/>
          <w:szCs w:val="24"/>
        </w:rPr>
        <w:t xml:space="preserve"> empleado en este proyecto es completamente original: la totalidad de las imágenes fue capturada directamente por el autor, sin recurrir a repositorios públicos de uso habitual en la literatura de clasificación de residuos, como </w:t>
      </w:r>
      <w:proofErr w:type="spellStart"/>
      <w:r w:rsidRPr="003006C9">
        <w:rPr>
          <w:rFonts w:ascii="Times New Roman" w:hAnsi="Times New Roman" w:cs="Times New Roman"/>
          <w:sz w:val="24"/>
          <w:szCs w:val="24"/>
        </w:rPr>
        <w:t>TrashNet</w:t>
      </w:r>
      <w:proofErr w:type="spellEnd"/>
      <w:r w:rsidRPr="003006C9">
        <w:rPr>
          <w:rFonts w:ascii="Times New Roman" w:hAnsi="Times New Roman" w:cs="Times New Roman"/>
          <w:sz w:val="24"/>
          <w:szCs w:val="24"/>
        </w:rPr>
        <w:t xml:space="preserve">, </w:t>
      </w:r>
      <w:proofErr w:type="spellStart"/>
      <w:r w:rsidRPr="003006C9">
        <w:rPr>
          <w:rFonts w:ascii="Times New Roman" w:hAnsi="Times New Roman" w:cs="Times New Roman"/>
          <w:sz w:val="24"/>
          <w:szCs w:val="24"/>
        </w:rPr>
        <w:t>WasteNet</w:t>
      </w:r>
      <w:proofErr w:type="spellEnd"/>
      <w:r w:rsidRPr="003006C9">
        <w:rPr>
          <w:rFonts w:ascii="Times New Roman" w:hAnsi="Times New Roman" w:cs="Times New Roman"/>
          <w:sz w:val="24"/>
          <w:szCs w:val="24"/>
        </w:rPr>
        <w:t xml:space="preserve"> u otros de naturaleza similar.</w:t>
      </w:r>
    </w:p>
    <w:p w14:paraId="46DA1198" w14:textId="434415DA" w:rsidR="00790A9D" w:rsidRPr="003006C9" w:rsidRDefault="00790A9D" w:rsidP="00006151">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t xml:space="preserve">Esta decisión responde a la brecha de generalización entre laboratorio y producción documentada en 3.4 (Zhang et al., 2023; Du et al., 2024). Los </w:t>
      </w:r>
      <w:proofErr w:type="spellStart"/>
      <w:r w:rsidRPr="003006C9">
        <w:rPr>
          <w:rFonts w:ascii="Times New Roman" w:hAnsi="Times New Roman" w:cs="Times New Roman"/>
          <w:sz w:val="24"/>
          <w:szCs w:val="24"/>
        </w:rPr>
        <w:t>datasets</w:t>
      </w:r>
      <w:proofErr w:type="spellEnd"/>
      <w:r w:rsidRPr="003006C9">
        <w:rPr>
          <w:rFonts w:ascii="Times New Roman" w:hAnsi="Times New Roman" w:cs="Times New Roman"/>
          <w:sz w:val="24"/>
          <w:szCs w:val="24"/>
        </w:rPr>
        <w:t xml:space="preserve"> públicos disponibles —</w:t>
      </w:r>
      <w:proofErr w:type="spellStart"/>
      <w:r w:rsidRPr="003006C9">
        <w:rPr>
          <w:rFonts w:ascii="Times New Roman" w:hAnsi="Times New Roman" w:cs="Times New Roman"/>
          <w:sz w:val="24"/>
          <w:szCs w:val="24"/>
        </w:rPr>
        <w:t>TrashNet</w:t>
      </w:r>
      <w:proofErr w:type="spellEnd"/>
      <w:r w:rsidRPr="003006C9">
        <w:rPr>
          <w:rFonts w:ascii="Times New Roman" w:hAnsi="Times New Roman" w:cs="Times New Roman"/>
          <w:sz w:val="24"/>
          <w:szCs w:val="24"/>
        </w:rPr>
        <w:t xml:space="preserve">, </w:t>
      </w:r>
      <w:proofErr w:type="spellStart"/>
      <w:r w:rsidRPr="003006C9">
        <w:rPr>
          <w:rFonts w:ascii="Times New Roman" w:hAnsi="Times New Roman" w:cs="Times New Roman"/>
          <w:sz w:val="24"/>
          <w:szCs w:val="24"/>
        </w:rPr>
        <w:t>WasteNet</w:t>
      </w:r>
      <w:proofErr w:type="spellEnd"/>
      <w:r w:rsidRPr="003006C9">
        <w:rPr>
          <w:rFonts w:ascii="Times New Roman" w:hAnsi="Times New Roman" w:cs="Times New Roman"/>
          <w:sz w:val="24"/>
          <w:szCs w:val="24"/>
        </w:rPr>
        <w:t>— fueron construidos en condiciones controladas y con categorías que no se corresponden con los tres materiales del SDDR español, por lo que no son directamente aplicables a este dominio.</w:t>
      </w:r>
    </w:p>
    <w:p w14:paraId="7EAE1440" w14:textId="5A01EDB8" w:rsidR="00271B66" w:rsidRPr="003006C9" w:rsidRDefault="00CE686C" w:rsidP="00006151">
      <w:pPr>
        <w:pStyle w:val="Ttulo1"/>
        <w:numPr>
          <w:ilvl w:val="1"/>
          <w:numId w:val="1"/>
        </w:numPr>
        <w:jc w:val="both"/>
        <w:rPr>
          <w:rFonts w:ascii="Times New Roman" w:hAnsi="Times New Roman" w:cs="Times New Roman"/>
          <w:b/>
          <w:bCs/>
          <w:color w:val="auto"/>
          <w:sz w:val="24"/>
          <w:szCs w:val="24"/>
        </w:rPr>
      </w:pPr>
      <w:bookmarkStart w:id="19" w:name="_Toc230554112"/>
      <w:r w:rsidRPr="003006C9">
        <w:rPr>
          <w:rFonts w:ascii="Times New Roman" w:hAnsi="Times New Roman" w:cs="Times New Roman"/>
          <w:b/>
          <w:bCs/>
          <w:color w:val="auto"/>
          <w:sz w:val="24"/>
          <w:szCs w:val="24"/>
        </w:rPr>
        <w:t>C</w:t>
      </w:r>
      <w:r w:rsidRPr="003006C9">
        <w:rPr>
          <w:rFonts w:ascii="Times New Roman" w:hAnsi="Times New Roman" w:cs="Times New Roman"/>
          <w:b/>
          <w:bCs/>
          <w:color w:val="auto"/>
          <w:sz w:val="24"/>
          <w:szCs w:val="24"/>
        </w:rPr>
        <w:t xml:space="preserve">omposición, balance y organización del </w:t>
      </w:r>
      <w:proofErr w:type="spellStart"/>
      <w:r w:rsidRPr="003006C9">
        <w:rPr>
          <w:rFonts w:ascii="Times New Roman" w:hAnsi="Times New Roman" w:cs="Times New Roman"/>
          <w:b/>
          <w:bCs/>
          <w:color w:val="auto"/>
          <w:sz w:val="24"/>
          <w:szCs w:val="24"/>
        </w:rPr>
        <w:t>dataset</w:t>
      </w:r>
      <w:bookmarkEnd w:id="19"/>
      <w:proofErr w:type="spellEnd"/>
    </w:p>
    <w:p w14:paraId="75C789D5" w14:textId="4AA4A477" w:rsidR="002E3B73" w:rsidRPr="003006C9" w:rsidRDefault="00DE0BA3" w:rsidP="00A46546">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t xml:space="preserve">El </w:t>
      </w:r>
      <w:proofErr w:type="spellStart"/>
      <w:r w:rsidRPr="003006C9">
        <w:rPr>
          <w:rFonts w:ascii="Times New Roman" w:hAnsi="Times New Roman" w:cs="Times New Roman"/>
          <w:sz w:val="24"/>
          <w:szCs w:val="24"/>
        </w:rPr>
        <w:t>dataset</w:t>
      </w:r>
      <w:proofErr w:type="spellEnd"/>
      <w:r w:rsidRPr="003006C9">
        <w:rPr>
          <w:rFonts w:ascii="Times New Roman" w:hAnsi="Times New Roman" w:cs="Times New Roman"/>
          <w:sz w:val="24"/>
          <w:szCs w:val="24"/>
        </w:rPr>
        <w:t xml:space="preserve"> está compuesto por 2.264 imágenes distribuidas en tres clases correspondientes a los envases de bebidas contemplados por el sistema SDDR en España.</w:t>
      </w:r>
    </w:p>
    <w:p w14:paraId="6E84BE87" w14:textId="57C7E110" w:rsidR="00646DD7" w:rsidRPr="003006C9" w:rsidRDefault="00646DD7" w:rsidP="00646DD7">
      <w:pPr>
        <w:pStyle w:val="Descripcin"/>
        <w:keepNext/>
        <w:jc w:val="center"/>
        <w:rPr>
          <w:rFonts w:ascii="Times New Roman" w:hAnsi="Times New Roman" w:cs="Times New Roman"/>
          <w:i w:val="0"/>
          <w:iCs w:val="0"/>
          <w:color w:val="auto"/>
          <w:sz w:val="24"/>
          <w:szCs w:val="24"/>
        </w:rPr>
      </w:pPr>
      <w:bookmarkStart w:id="20" w:name="_Toc230553827"/>
      <w:r w:rsidRPr="003006C9">
        <w:rPr>
          <w:rFonts w:ascii="Times New Roman" w:hAnsi="Times New Roman" w:cs="Times New Roman"/>
          <w:i w:val="0"/>
          <w:iCs w:val="0"/>
          <w:color w:val="auto"/>
          <w:sz w:val="24"/>
          <w:szCs w:val="24"/>
        </w:rPr>
        <w:lastRenderedPageBreak/>
        <w:t xml:space="preserve">Tabla </w:t>
      </w:r>
      <w:r w:rsidRPr="003006C9">
        <w:rPr>
          <w:rFonts w:ascii="Times New Roman" w:hAnsi="Times New Roman" w:cs="Times New Roman"/>
          <w:i w:val="0"/>
          <w:iCs w:val="0"/>
          <w:color w:val="auto"/>
          <w:sz w:val="24"/>
          <w:szCs w:val="24"/>
        </w:rPr>
        <w:fldChar w:fldCharType="begin"/>
      </w:r>
      <w:r w:rsidRPr="003006C9">
        <w:rPr>
          <w:rFonts w:ascii="Times New Roman" w:hAnsi="Times New Roman" w:cs="Times New Roman"/>
          <w:i w:val="0"/>
          <w:iCs w:val="0"/>
          <w:color w:val="auto"/>
          <w:sz w:val="24"/>
          <w:szCs w:val="24"/>
        </w:rPr>
        <w:instrText xml:space="preserve"> SEQ Tabla \* ARABIC </w:instrText>
      </w:r>
      <w:r w:rsidRPr="003006C9">
        <w:rPr>
          <w:rFonts w:ascii="Times New Roman" w:hAnsi="Times New Roman" w:cs="Times New Roman"/>
          <w:i w:val="0"/>
          <w:iCs w:val="0"/>
          <w:color w:val="auto"/>
          <w:sz w:val="24"/>
          <w:szCs w:val="24"/>
        </w:rPr>
        <w:fldChar w:fldCharType="separate"/>
      </w:r>
      <w:r w:rsidR="00823249" w:rsidRPr="003006C9">
        <w:rPr>
          <w:rFonts w:ascii="Times New Roman" w:hAnsi="Times New Roman" w:cs="Times New Roman"/>
          <w:i w:val="0"/>
          <w:iCs w:val="0"/>
          <w:noProof/>
          <w:color w:val="auto"/>
          <w:sz w:val="24"/>
          <w:szCs w:val="24"/>
        </w:rPr>
        <w:t>1</w:t>
      </w:r>
      <w:r w:rsidRPr="003006C9">
        <w:rPr>
          <w:rFonts w:ascii="Times New Roman" w:hAnsi="Times New Roman" w:cs="Times New Roman"/>
          <w:i w:val="0"/>
          <w:iCs w:val="0"/>
          <w:color w:val="auto"/>
          <w:sz w:val="24"/>
          <w:szCs w:val="24"/>
        </w:rPr>
        <w:fldChar w:fldCharType="end"/>
      </w:r>
      <w:r w:rsidRPr="003006C9">
        <w:rPr>
          <w:rFonts w:ascii="Times New Roman" w:hAnsi="Times New Roman" w:cs="Times New Roman"/>
          <w:i w:val="0"/>
          <w:iCs w:val="0"/>
          <w:color w:val="auto"/>
          <w:sz w:val="24"/>
          <w:szCs w:val="24"/>
        </w:rPr>
        <w:t xml:space="preserve">. Distribución de imágenes por clase en el </w:t>
      </w:r>
      <w:proofErr w:type="spellStart"/>
      <w:r w:rsidRPr="003006C9">
        <w:rPr>
          <w:rFonts w:ascii="Times New Roman" w:hAnsi="Times New Roman" w:cs="Times New Roman"/>
          <w:i w:val="0"/>
          <w:iCs w:val="0"/>
          <w:color w:val="auto"/>
          <w:sz w:val="24"/>
          <w:szCs w:val="24"/>
        </w:rPr>
        <w:t>dataset</w:t>
      </w:r>
      <w:proofErr w:type="spellEnd"/>
      <w:r w:rsidRPr="003006C9">
        <w:rPr>
          <w:rFonts w:ascii="Times New Roman" w:hAnsi="Times New Roman" w:cs="Times New Roman"/>
          <w:i w:val="0"/>
          <w:iCs w:val="0"/>
          <w:color w:val="auto"/>
          <w:sz w:val="24"/>
          <w:szCs w:val="24"/>
        </w:rPr>
        <w:t xml:space="preserve"> de residuos reciclables</w:t>
      </w:r>
      <w:bookmarkEnd w:id="20"/>
    </w:p>
    <w:tbl>
      <w:tblPr>
        <w:tblW w:w="8760" w:type="dxa"/>
        <w:tblCellMar>
          <w:left w:w="10" w:type="dxa"/>
          <w:right w:w="10" w:type="dxa"/>
        </w:tblCellMar>
        <w:tblLook w:val="0000" w:firstRow="0" w:lastRow="0" w:firstColumn="0" w:lastColumn="0" w:noHBand="0" w:noVBand="0"/>
      </w:tblPr>
      <w:tblGrid>
        <w:gridCol w:w="1800"/>
        <w:gridCol w:w="3600"/>
        <w:gridCol w:w="1800"/>
        <w:gridCol w:w="1560"/>
      </w:tblGrid>
      <w:tr w:rsidR="00DE0BA3" w:rsidRPr="003006C9" w14:paraId="6646193E" w14:textId="77777777" w:rsidTr="002B25E5">
        <w:trPr>
          <w:tblHeader/>
        </w:trPr>
        <w:tc>
          <w:tcPr>
            <w:tcW w:w="1800" w:type="dxa"/>
            <w:tcBorders>
              <w:top w:val="single" w:sz="4" w:space="0" w:color="000000"/>
              <w:bottom w:val="single" w:sz="4" w:space="0" w:color="000000"/>
            </w:tcBorders>
            <w:tcMar>
              <w:top w:w="80" w:type="dxa"/>
              <w:left w:w="120" w:type="dxa"/>
              <w:bottom w:w="80" w:type="dxa"/>
              <w:right w:w="120" w:type="dxa"/>
            </w:tcMar>
            <w:vAlign w:val="center"/>
          </w:tcPr>
          <w:p w14:paraId="50830034" w14:textId="77777777" w:rsidR="00DE0BA3" w:rsidRPr="003006C9" w:rsidRDefault="00DE0BA3" w:rsidP="00CB7723">
            <w:pPr>
              <w:spacing w:line="360" w:lineRule="auto"/>
              <w:jc w:val="center"/>
              <w:rPr>
                <w:rFonts w:ascii="Times New Roman" w:hAnsi="Times New Roman" w:cs="Times New Roman"/>
              </w:rPr>
            </w:pPr>
            <w:r w:rsidRPr="003006C9">
              <w:rPr>
                <w:rFonts w:ascii="Times New Roman" w:hAnsi="Times New Roman" w:cs="Times New Roman"/>
                <w:b/>
                <w:bCs/>
              </w:rPr>
              <w:t>Clase</w:t>
            </w:r>
          </w:p>
        </w:tc>
        <w:tc>
          <w:tcPr>
            <w:tcW w:w="3600" w:type="dxa"/>
            <w:tcBorders>
              <w:top w:val="single" w:sz="4" w:space="0" w:color="000000"/>
              <w:bottom w:val="single" w:sz="4" w:space="0" w:color="000000"/>
            </w:tcBorders>
            <w:tcMar>
              <w:top w:w="80" w:type="dxa"/>
              <w:left w:w="120" w:type="dxa"/>
              <w:bottom w:w="80" w:type="dxa"/>
              <w:right w:w="120" w:type="dxa"/>
            </w:tcMar>
            <w:vAlign w:val="center"/>
          </w:tcPr>
          <w:p w14:paraId="4CABBB95" w14:textId="77777777" w:rsidR="00DE0BA3" w:rsidRPr="003006C9" w:rsidRDefault="00DE0BA3" w:rsidP="00CB7723">
            <w:pPr>
              <w:spacing w:line="360" w:lineRule="auto"/>
              <w:jc w:val="center"/>
              <w:rPr>
                <w:rFonts w:ascii="Times New Roman" w:hAnsi="Times New Roman" w:cs="Times New Roman"/>
              </w:rPr>
            </w:pPr>
            <w:r w:rsidRPr="003006C9">
              <w:rPr>
                <w:rFonts w:ascii="Times New Roman" w:hAnsi="Times New Roman" w:cs="Times New Roman"/>
                <w:b/>
                <w:bCs/>
              </w:rPr>
              <w:t>Descripción</w:t>
            </w:r>
          </w:p>
        </w:tc>
        <w:tc>
          <w:tcPr>
            <w:tcW w:w="1800" w:type="dxa"/>
            <w:tcBorders>
              <w:top w:val="single" w:sz="4" w:space="0" w:color="000000"/>
              <w:bottom w:val="single" w:sz="4" w:space="0" w:color="000000"/>
            </w:tcBorders>
            <w:tcMar>
              <w:top w:w="80" w:type="dxa"/>
              <w:left w:w="120" w:type="dxa"/>
              <w:bottom w:w="80" w:type="dxa"/>
              <w:right w:w="120" w:type="dxa"/>
            </w:tcMar>
            <w:vAlign w:val="center"/>
          </w:tcPr>
          <w:p w14:paraId="73482429" w14:textId="77777777" w:rsidR="00DE0BA3" w:rsidRPr="003006C9" w:rsidRDefault="00DE0BA3" w:rsidP="00CB7723">
            <w:pPr>
              <w:spacing w:line="360" w:lineRule="auto"/>
              <w:jc w:val="center"/>
              <w:rPr>
                <w:rFonts w:ascii="Times New Roman" w:hAnsi="Times New Roman" w:cs="Times New Roman"/>
              </w:rPr>
            </w:pPr>
            <w:proofErr w:type="spellStart"/>
            <w:r w:rsidRPr="003006C9">
              <w:rPr>
                <w:rFonts w:ascii="Times New Roman" w:hAnsi="Times New Roman" w:cs="Times New Roman"/>
                <w:b/>
                <w:bCs/>
              </w:rPr>
              <w:t>Nº</w:t>
            </w:r>
            <w:proofErr w:type="spellEnd"/>
            <w:r w:rsidRPr="003006C9">
              <w:rPr>
                <w:rFonts w:ascii="Times New Roman" w:hAnsi="Times New Roman" w:cs="Times New Roman"/>
                <w:b/>
                <w:bCs/>
              </w:rPr>
              <w:t xml:space="preserve"> de imágenes</w:t>
            </w:r>
          </w:p>
        </w:tc>
        <w:tc>
          <w:tcPr>
            <w:tcW w:w="1560" w:type="dxa"/>
            <w:tcBorders>
              <w:top w:val="single" w:sz="4" w:space="0" w:color="000000"/>
              <w:bottom w:val="single" w:sz="4" w:space="0" w:color="000000"/>
            </w:tcBorders>
            <w:tcMar>
              <w:top w:w="80" w:type="dxa"/>
              <w:left w:w="120" w:type="dxa"/>
              <w:bottom w:w="80" w:type="dxa"/>
              <w:right w:w="120" w:type="dxa"/>
            </w:tcMar>
            <w:vAlign w:val="center"/>
          </w:tcPr>
          <w:p w14:paraId="31A01B5A" w14:textId="77777777" w:rsidR="00DE0BA3" w:rsidRPr="003006C9" w:rsidRDefault="00DE0BA3" w:rsidP="00CB7723">
            <w:pPr>
              <w:spacing w:line="360" w:lineRule="auto"/>
              <w:jc w:val="center"/>
              <w:rPr>
                <w:rFonts w:ascii="Times New Roman" w:hAnsi="Times New Roman" w:cs="Times New Roman"/>
              </w:rPr>
            </w:pPr>
            <w:r w:rsidRPr="003006C9">
              <w:rPr>
                <w:rFonts w:ascii="Times New Roman" w:hAnsi="Times New Roman" w:cs="Times New Roman"/>
                <w:b/>
                <w:bCs/>
              </w:rPr>
              <w:t>Porcentaje (%)</w:t>
            </w:r>
          </w:p>
        </w:tc>
      </w:tr>
      <w:tr w:rsidR="00DE0BA3" w:rsidRPr="003006C9" w14:paraId="7A78742D" w14:textId="77777777" w:rsidTr="002B25E5">
        <w:tc>
          <w:tcPr>
            <w:tcW w:w="1800" w:type="dxa"/>
            <w:tcBorders>
              <w:top w:val="single" w:sz="4" w:space="0" w:color="000000"/>
            </w:tcBorders>
            <w:tcMar>
              <w:top w:w="80" w:type="dxa"/>
              <w:left w:w="120" w:type="dxa"/>
              <w:bottom w:w="80" w:type="dxa"/>
              <w:right w:w="120" w:type="dxa"/>
            </w:tcMar>
          </w:tcPr>
          <w:p w14:paraId="2A435FA7" w14:textId="77777777" w:rsidR="00DE0BA3" w:rsidRPr="003006C9" w:rsidRDefault="00DE0BA3" w:rsidP="00CB7723">
            <w:pPr>
              <w:spacing w:line="360" w:lineRule="auto"/>
              <w:jc w:val="center"/>
              <w:rPr>
                <w:rFonts w:ascii="Times New Roman" w:hAnsi="Times New Roman" w:cs="Times New Roman"/>
              </w:rPr>
            </w:pPr>
            <w:r w:rsidRPr="003006C9">
              <w:rPr>
                <w:rFonts w:ascii="Times New Roman" w:hAnsi="Times New Roman" w:cs="Times New Roman"/>
              </w:rPr>
              <w:t>LATAS</w:t>
            </w:r>
          </w:p>
        </w:tc>
        <w:tc>
          <w:tcPr>
            <w:tcW w:w="3600" w:type="dxa"/>
            <w:tcBorders>
              <w:top w:val="single" w:sz="4" w:space="0" w:color="000000"/>
            </w:tcBorders>
            <w:tcMar>
              <w:top w:w="80" w:type="dxa"/>
              <w:left w:w="120" w:type="dxa"/>
              <w:bottom w:w="80" w:type="dxa"/>
              <w:right w:w="120" w:type="dxa"/>
            </w:tcMar>
          </w:tcPr>
          <w:p w14:paraId="75B9545E" w14:textId="77777777" w:rsidR="00DE0BA3" w:rsidRPr="003006C9" w:rsidRDefault="00DE0BA3" w:rsidP="00CB7723">
            <w:pPr>
              <w:spacing w:line="360" w:lineRule="auto"/>
              <w:jc w:val="center"/>
              <w:rPr>
                <w:rFonts w:ascii="Times New Roman" w:hAnsi="Times New Roman" w:cs="Times New Roman"/>
              </w:rPr>
            </w:pPr>
            <w:r w:rsidRPr="003006C9">
              <w:rPr>
                <w:rFonts w:ascii="Times New Roman" w:hAnsi="Times New Roman" w:cs="Times New Roman"/>
              </w:rPr>
              <w:t>Latas de aluminio de bebidas</w:t>
            </w:r>
          </w:p>
        </w:tc>
        <w:tc>
          <w:tcPr>
            <w:tcW w:w="1800" w:type="dxa"/>
            <w:tcBorders>
              <w:top w:val="single" w:sz="4" w:space="0" w:color="000000"/>
            </w:tcBorders>
            <w:tcMar>
              <w:top w:w="80" w:type="dxa"/>
              <w:left w:w="120" w:type="dxa"/>
              <w:bottom w:w="80" w:type="dxa"/>
              <w:right w:w="120" w:type="dxa"/>
            </w:tcMar>
          </w:tcPr>
          <w:p w14:paraId="61E69E05" w14:textId="77777777" w:rsidR="00DE0BA3" w:rsidRPr="003006C9" w:rsidRDefault="00DE0BA3" w:rsidP="00CB7723">
            <w:pPr>
              <w:spacing w:line="360" w:lineRule="auto"/>
              <w:jc w:val="center"/>
              <w:rPr>
                <w:rFonts w:ascii="Times New Roman" w:hAnsi="Times New Roman" w:cs="Times New Roman"/>
              </w:rPr>
            </w:pPr>
            <w:r w:rsidRPr="003006C9">
              <w:rPr>
                <w:rFonts w:ascii="Times New Roman" w:hAnsi="Times New Roman" w:cs="Times New Roman"/>
              </w:rPr>
              <w:t>743</w:t>
            </w:r>
          </w:p>
        </w:tc>
        <w:tc>
          <w:tcPr>
            <w:tcW w:w="1560" w:type="dxa"/>
            <w:tcBorders>
              <w:top w:val="single" w:sz="4" w:space="0" w:color="000000"/>
            </w:tcBorders>
            <w:tcMar>
              <w:top w:w="80" w:type="dxa"/>
              <w:left w:w="120" w:type="dxa"/>
              <w:bottom w:w="80" w:type="dxa"/>
              <w:right w:w="120" w:type="dxa"/>
            </w:tcMar>
          </w:tcPr>
          <w:p w14:paraId="67491A07" w14:textId="77777777" w:rsidR="00DE0BA3" w:rsidRPr="003006C9" w:rsidRDefault="00DE0BA3" w:rsidP="00CB7723">
            <w:pPr>
              <w:spacing w:line="360" w:lineRule="auto"/>
              <w:jc w:val="center"/>
              <w:rPr>
                <w:rFonts w:ascii="Times New Roman" w:hAnsi="Times New Roman" w:cs="Times New Roman"/>
              </w:rPr>
            </w:pPr>
            <w:r w:rsidRPr="003006C9">
              <w:rPr>
                <w:rFonts w:ascii="Times New Roman" w:hAnsi="Times New Roman" w:cs="Times New Roman"/>
              </w:rPr>
              <w:t>32,8 %</w:t>
            </w:r>
          </w:p>
        </w:tc>
      </w:tr>
      <w:tr w:rsidR="00DE0BA3" w:rsidRPr="003006C9" w14:paraId="720F8730" w14:textId="77777777" w:rsidTr="002B25E5">
        <w:tc>
          <w:tcPr>
            <w:tcW w:w="1800" w:type="dxa"/>
            <w:tcMar>
              <w:top w:w="80" w:type="dxa"/>
              <w:left w:w="120" w:type="dxa"/>
              <w:bottom w:w="80" w:type="dxa"/>
              <w:right w:w="120" w:type="dxa"/>
            </w:tcMar>
          </w:tcPr>
          <w:p w14:paraId="7A0DE94A" w14:textId="77777777" w:rsidR="00DE0BA3" w:rsidRPr="003006C9" w:rsidRDefault="00DE0BA3" w:rsidP="00CB7723">
            <w:pPr>
              <w:spacing w:line="360" w:lineRule="auto"/>
              <w:jc w:val="center"/>
              <w:rPr>
                <w:rFonts w:ascii="Times New Roman" w:hAnsi="Times New Roman" w:cs="Times New Roman"/>
              </w:rPr>
            </w:pPr>
            <w:r w:rsidRPr="003006C9">
              <w:rPr>
                <w:rFonts w:ascii="Times New Roman" w:hAnsi="Times New Roman" w:cs="Times New Roman"/>
              </w:rPr>
              <w:t>PET</w:t>
            </w:r>
          </w:p>
        </w:tc>
        <w:tc>
          <w:tcPr>
            <w:tcW w:w="3600" w:type="dxa"/>
            <w:tcMar>
              <w:top w:w="80" w:type="dxa"/>
              <w:left w:w="120" w:type="dxa"/>
              <w:bottom w:w="80" w:type="dxa"/>
              <w:right w:w="120" w:type="dxa"/>
            </w:tcMar>
          </w:tcPr>
          <w:p w14:paraId="02BBC156" w14:textId="77777777" w:rsidR="00DE0BA3" w:rsidRPr="003006C9" w:rsidRDefault="00DE0BA3" w:rsidP="00CB7723">
            <w:pPr>
              <w:spacing w:line="360" w:lineRule="auto"/>
              <w:jc w:val="center"/>
              <w:rPr>
                <w:rFonts w:ascii="Times New Roman" w:hAnsi="Times New Roman" w:cs="Times New Roman"/>
              </w:rPr>
            </w:pPr>
            <w:r w:rsidRPr="003006C9">
              <w:rPr>
                <w:rFonts w:ascii="Times New Roman" w:hAnsi="Times New Roman" w:cs="Times New Roman"/>
              </w:rPr>
              <w:t>Botellas de plástico PET</w:t>
            </w:r>
          </w:p>
        </w:tc>
        <w:tc>
          <w:tcPr>
            <w:tcW w:w="1800" w:type="dxa"/>
            <w:tcMar>
              <w:top w:w="80" w:type="dxa"/>
              <w:left w:w="120" w:type="dxa"/>
              <w:bottom w:w="80" w:type="dxa"/>
              <w:right w:w="120" w:type="dxa"/>
            </w:tcMar>
          </w:tcPr>
          <w:p w14:paraId="77F4A0AF" w14:textId="77777777" w:rsidR="00DE0BA3" w:rsidRPr="003006C9" w:rsidRDefault="00DE0BA3" w:rsidP="00CB7723">
            <w:pPr>
              <w:spacing w:line="360" w:lineRule="auto"/>
              <w:jc w:val="center"/>
              <w:rPr>
                <w:rFonts w:ascii="Times New Roman" w:hAnsi="Times New Roman" w:cs="Times New Roman"/>
              </w:rPr>
            </w:pPr>
            <w:r w:rsidRPr="003006C9">
              <w:rPr>
                <w:rFonts w:ascii="Times New Roman" w:hAnsi="Times New Roman" w:cs="Times New Roman"/>
              </w:rPr>
              <w:t>764</w:t>
            </w:r>
          </w:p>
        </w:tc>
        <w:tc>
          <w:tcPr>
            <w:tcW w:w="1560" w:type="dxa"/>
            <w:tcMar>
              <w:top w:w="80" w:type="dxa"/>
              <w:left w:w="120" w:type="dxa"/>
              <w:bottom w:w="80" w:type="dxa"/>
              <w:right w:w="120" w:type="dxa"/>
            </w:tcMar>
          </w:tcPr>
          <w:p w14:paraId="7EC54C5D" w14:textId="77777777" w:rsidR="00DE0BA3" w:rsidRPr="003006C9" w:rsidRDefault="00DE0BA3" w:rsidP="00CB7723">
            <w:pPr>
              <w:spacing w:line="360" w:lineRule="auto"/>
              <w:jc w:val="center"/>
              <w:rPr>
                <w:rFonts w:ascii="Times New Roman" w:hAnsi="Times New Roman" w:cs="Times New Roman"/>
              </w:rPr>
            </w:pPr>
            <w:r w:rsidRPr="003006C9">
              <w:rPr>
                <w:rFonts w:ascii="Times New Roman" w:hAnsi="Times New Roman" w:cs="Times New Roman"/>
              </w:rPr>
              <w:t>33,7 %</w:t>
            </w:r>
          </w:p>
        </w:tc>
      </w:tr>
      <w:tr w:rsidR="00DE0BA3" w:rsidRPr="003006C9" w14:paraId="33E0C7CA" w14:textId="77777777" w:rsidTr="002B25E5">
        <w:tc>
          <w:tcPr>
            <w:tcW w:w="1800" w:type="dxa"/>
            <w:tcMar>
              <w:top w:w="80" w:type="dxa"/>
              <w:left w:w="120" w:type="dxa"/>
              <w:bottom w:w="80" w:type="dxa"/>
              <w:right w:w="120" w:type="dxa"/>
            </w:tcMar>
          </w:tcPr>
          <w:p w14:paraId="58C242EF" w14:textId="77777777" w:rsidR="00DE0BA3" w:rsidRPr="003006C9" w:rsidRDefault="00DE0BA3" w:rsidP="00CB7723">
            <w:pPr>
              <w:spacing w:line="360" w:lineRule="auto"/>
              <w:jc w:val="center"/>
              <w:rPr>
                <w:rFonts w:ascii="Times New Roman" w:hAnsi="Times New Roman" w:cs="Times New Roman"/>
              </w:rPr>
            </w:pPr>
            <w:r w:rsidRPr="003006C9">
              <w:rPr>
                <w:rFonts w:ascii="Times New Roman" w:hAnsi="Times New Roman" w:cs="Times New Roman"/>
              </w:rPr>
              <w:t>VIDRIO</w:t>
            </w:r>
          </w:p>
        </w:tc>
        <w:tc>
          <w:tcPr>
            <w:tcW w:w="3600" w:type="dxa"/>
            <w:tcMar>
              <w:top w:w="80" w:type="dxa"/>
              <w:left w:w="120" w:type="dxa"/>
              <w:bottom w:w="80" w:type="dxa"/>
              <w:right w:w="120" w:type="dxa"/>
            </w:tcMar>
          </w:tcPr>
          <w:p w14:paraId="2F8EA676" w14:textId="77777777" w:rsidR="00DE0BA3" w:rsidRPr="003006C9" w:rsidRDefault="00DE0BA3" w:rsidP="00CB7723">
            <w:pPr>
              <w:spacing w:line="360" w:lineRule="auto"/>
              <w:jc w:val="center"/>
              <w:rPr>
                <w:rFonts w:ascii="Times New Roman" w:hAnsi="Times New Roman" w:cs="Times New Roman"/>
              </w:rPr>
            </w:pPr>
            <w:r w:rsidRPr="003006C9">
              <w:rPr>
                <w:rFonts w:ascii="Times New Roman" w:hAnsi="Times New Roman" w:cs="Times New Roman"/>
              </w:rPr>
              <w:t>Botellas de vidrio</w:t>
            </w:r>
          </w:p>
        </w:tc>
        <w:tc>
          <w:tcPr>
            <w:tcW w:w="1800" w:type="dxa"/>
            <w:tcMar>
              <w:top w:w="80" w:type="dxa"/>
              <w:left w:w="120" w:type="dxa"/>
              <w:bottom w:w="80" w:type="dxa"/>
              <w:right w:w="120" w:type="dxa"/>
            </w:tcMar>
          </w:tcPr>
          <w:p w14:paraId="0E94DC54" w14:textId="77777777" w:rsidR="00DE0BA3" w:rsidRPr="003006C9" w:rsidRDefault="00DE0BA3" w:rsidP="00CB7723">
            <w:pPr>
              <w:spacing w:line="360" w:lineRule="auto"/>
              <w:jc w:val="center"/>
              <w:rPr>
                <w:rFonts w:ascii="Times New Roman" w:hAnsi="Times New Roman" w:cs="Times New Roman"/>
              </w:rPr>
            </w:pPr>
            <w:r w:rsidRPr="003006C9">
              <w:rPr>
                <w:rFonts w:ascii="Times New Roman" w:hAnsi="Times New Roman" w:cs="Times New Roman"/>
              </w:rPr>
              <w:t>757</w:t>
            </w:r>
          </w:p>
        </w:tc>
        <w:tc>
          <w:tcPr>
            <w:tcW w:w="1560" w:type="dxa"/>
            <w:tcMar>
              <w:top w:w="80" w:type="dxa"/>
              <w:left w:w="120" w:type="dxa"/>
              <w:bottom w:w="80" w:type="dxa"/>
              <w:right w:w="120" w:type="dxa"/>
            </w:tcMar>
          </w:tcPr>
          <w:p w14:paraId="7FD545B9" w14:textId="77777777" w:rsidR="00DE0BA3" w:rsidRPr="003006C9" w:rsidRDefault="00DE0BA3" w:rsidP="00CB7723">
            <w:pPr>
              <w:spacing w:line="360" w:lineRule="auto"/>
              <w:jc w:val="center"/>
              <w:rPr>
                <w:rFonts w:ascii="Times New Roman" w:hAnsi="Times New Roman" w:cs="Times New Roman"/>
              </w:rPr>
            </w:pPr>
            <w:r w:rsidRPr="003006C9">
              <w:rPr>
                <w:rFonts w:ascii="Times New Roman" w:hAnsi="Times New Roman" w:cs="Times New Roman"/>
              </w:rPr>
              <w:t>33,4 %</w:t>
            </w:r>
          </w:p>
        </w:tc>
      </w:tr>
      <w:tr w:rsidR="00DE0BA3" w:rsidRPr="003006C9" w14:paraId="4F7F4E7C" w14:textId="77777777" w:rsidTr="002B25E5">
        <w:tc>
          <w:tcPr>
            <w:tcW w:w="1800" w:type="dxa"/>
            <w:tcBorders>
              <w:bottom w:val="single" w:sz="4" w:space="0" w:color="000000"/>
            </w:tcBorders>
            <w:tcMar>
              <w:top w:w="80" w:type="dxa"/>
              <w:left w:w="120" w:type="dxa"/>
              <w:bottom w:w="80" w:type="dxa"/>
              <w:right w:w="120" w:type="dxa"/>
            </w:tcMar>
          </w:tcPr>
          <w:p w14:paraId="515D5458" w14:textId="77777777" w:rsidR="00DE0BA3" w:rsidRPr="003006C9" w:rsidRDefault="00DE0BA3" w:rsidP="00CB7723">
            <w:pPr>
              <w:spacing w:line="360" w:lineRule="auto"/>
              <w:jc w:val="center"/>
              <w:rPr>
                <w:rFonts w:ascii="Times New Roman" w:hAnsi="Times New Roman" w:cs="Times New Roman"/>
              </w:rPr>
            </w:pPr>
            <w:r w:rsidRPr="003006C9">
              <w:rPr>
                <w:rFonts w:ascii="Times New Roman" w:hAnsi="Times New Roman" w:cs="Times New Roman"/>
              </w:rPr>
              <w:t>TOTAL</w:t>
            </w:r>
          </w:p>
        </w:tc>
        <w:tc>
          <w:tcPr>
            <w:tcW w:w="3600" w:type="dxa"/>
            <w:tcBorders>
              <w:bottom w:val="single" w:sz="4" w:space="0" w:color="000000"/>
            </w:tcBorders>
            <w:tcMar>
              <w:top w:w="80" w:type="dxa"/>
              <w:left w:w="120" w:type="dxa"/>
              <w:bottom w:w="80" w:type="dxa"/>
              <w:right w:w="120" w:type="dxa"/>
            </w:tcMar>
          </w:tcPr>
          <w:p w14:paraId="04798425" w14:textId="77777777" w:rsidR="00DE0BA3" w:rsidRPr="003006C9" w:rsidRDefault="00DE0BA3" w:rsidP="00CB7723">
            <w:pPr>
              <w:spacing w:line="360" w:lineRule="auto"/>
              <w:jc w:val="center"/>
              <w:rPr>
                <w:rFonts w:ascii="Times New Roman" w:hAnsi="Times New Roman" w:cs="Times New Roman"/>
              </w:rPr>
            </w:pPr>
            <w:r w:rsidRPr="003006C9">
              <w:rPr>
                <w:rFonts w:ascii="Times New Roman" w:hAnsi="Times New Roman" w:cs="Times New Roman"/>
              </w:rPr>
              <w:t>–</w:t>
            </w:r>
          </w:p>
        </w:tc>
        <w:tc>
          <w:tcPr>
            <w:tcW w:w="1800" w:type="dxa"/>
            <w:tcBorders>
              <w:bottom w:val="single" w:sz="4" w:space="0" w:color="000000"/>
            </w:tcBorders>
            <w:tcMar>
              <w:top w:w="80" w:type="dxa"/>
              <w:left w:w="120" w:type="dxa"/>
              <w:bottom w:w="80" w:type="dxa"/>
              <w:right w:w="120" w:type="dxa"/>
            </w:tcMar>
          </w:tcPr>
          <w:p w14:paraId="44CF408E" w14:textId="77777777" w:rsidR="00DE0BA3" w:rsidRPr="003006C9" w:rsidRDefault="00DE0BA3" w:rsidP="00CB7723">
            <w:pPr>
              <w:spacing w:line="360" w:lineRule="auto"/>
              <w:jc w:val="center"/>
              <w:rPr>
                <w:rFonts w:ascii="Times New Roman" w:hAnsi="Times New Roman" w:cs="Times New Roman"/>
              </w:rPr>
            </w:pPr>
            <w:r w:rsidRPr="003006C9">
              <w:rPr>
                <w:rFonts w:ascii="Times New Roman" w:hAnsi="Times New Roman" w:cs="Times New Roman"/>
              </w:rPr>
              <w:t>2.264</w:t>
            </w:r>
          </w:p>
        </w:tc>
        <w:tc>
          <w:tcPr>
            <w:tcW w:w="1560" w:type="dxa"/>
            <w:tcBorders>
              <w:bottom w:val="single" w:sz="4" w:space="0" w:color="000000"/>
            </w:tcBorders>
            <w:tcMar>
              <w:top w:w="80" w:type="dxa"/>
              <w:left w:w="120" w:type="dxa"/>
              <w:bottom w:w="80" w:type="dxa"/>
              <w:right w:w="120" w:type="dxa"/>
            </w:tcMar>
          </w:tcPr>
          <w:p w14:paraId="5DEC5B81" w14:textId="77777777" w:rsidR="00DE0BA3" w:rsidRPr="003006C9" w:rsidRDefault="00DE0BA3" w:rsidP="00CB7723">
            <w:pPr>
              <w:spacing w:line="360" w:lineRule="auto"/>
              <w:jc w:val="center"/>
              <w:rPr>
                <w:rFonts w:ascii="Times New Roman" w:hAnsi="Times New Roman" w:cs="Times New Roman"/>
              </w:rPr>
            </w:pPr>
            <w:r w:rsidRPr="003006C9">
              <w:rPr>
                <w:rFonts w:ascii="Times New Roman" w:hAnsi="Times New Roman" w:cs="Times New Roman"/>
              </w:rPr>
              <w:t>100,0 %</w:t>
            </w:r>
          </w:p>
        </w:tc>
      </w:tr>
    </w:tbl>
    <w:p w14:paraId="6062731B" w14:textId="2D5D1682" w:rsidR="00E72FAF" w:rsidRPr="003006C9" w:rsidRDefault="00DE0BA3" w:rsidP="00A46546">
      <w:pPr>
        <w:spacing w:before="40" w:after="120" w:line="360" w:lineRule="auto"/>
        <w:ind w:left="360"/>
        <w:jc w:val="center"/>
        <w:rPr>
          <w:rFonts w:ascii="Times New Roman" w:hAnsi="Times New Roman" w:cs="Times New Roman"/>
          <w:i/>
          <w:iCs/>
        </w:rPr>
      </w:pPr>
      <w:r w:rsidRPr="003006C9">
        <w:rPr>
          <w:rFonts w:ascii="Times New Roman" w:hAnsi="Times New Roman" w:cs="Times New Roman"/>
          <w:i/>
          <w:iCs/>
        </w:rPr>
        <w:t xml:space="preserve">Nota. </w:t>
      </w:r>
      <w:r w:rsidR="00433210" w:rsidRPr="003006C9">
        <w:rPr>
          <w:rFonts w:ascii="Times New Roman" w:hAnsi="Times New Roman" w:cs="Times New Roman"/>
          <w:i/>
          <w:iCs/>
        </w:rPr>
        <w:t>Elaboración propia</w:t>
      </w:r>
    </w:p>
    <w:p w14:paraId="71ABE242" w14:textId="68163C1E" w:rsidR="00DE0BA3" w:rsidRPr="003006C9" w:rsidRDefault="00AA4EA1" w:rsidP="00006151">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t xml:space="preserve">El tamaño total del </w:t>
      </w:r>
      <w:proofErr w:type="spellStart"/>
      <w:r w:rsidRPr="003006C9">
        <w:rPr>
          <w:rFonts w:ascii="Times New Roman" w:hAnsi="Times New Roman" w:cs="Times New Roman"/>
          <w:sz w:val="24"/>
          <w:szCs w:val="24"/>
        </w:rPr>
        <w:t>dataset</w:t>
      </w:r>
      <w:proofErr w:type="spellEnd"/>
      <w:r w:rsidRPr="003006C9">
        <w:rPr>
          <w:rFonts w:ascii="Times New Roman" w:hAnsi="Times New Roman" w:cs="Times New Roman"/>
          <w:sz w:val="24"/>
          <w:szCs w:val="24"/>
        </w:rPr>
        <w:t xml:space="preserve"> supera el umbral superior del rango previsto en el anteproyecto (900–1.500 imágenes). La decisión de ampliar la captura hasta 2.264 imágenes se tomó durante la fase de recogida de datos al constatar que la variabilidad de condiciones objetivo —especialmente las combinaciones de iluminación mixta con fondos complejos— requería más ejemplares por clase para cubrir el espacio de variabilidad de forma representativa. Esta ampliación proporciona una base más robusta para el entrenamiento y refuerza la validez ecológica del experimento.</w:t>
      </w:r>
      <w:r w:rsidRPr="003006C9">
        <w:rPr>
          <w:rFonts w:ascii="Times New Roman" w:hAnsi="Times New Roman" w:cs="Times New Roman"/>
          <w:sz w:val="24"/>
          <w:szCs w:val="24"/>
        </w:rPr>
        <w:t xml:space="preserve"> </w:t>
      </w:r>
      <w:r w:rsidR="00DE0BA3" w:rsidRPr="003006C9">
        <w:rPr>
          <w:rFonts w:ascii="Times New Roman" w:hAnsi="Times New Roman" w:cs="Times New Roman"/>
          <w:sz w:val="24"/>
          <w:szCs w:val="24"/>
        </w:rPr>
        <w:t xml:space="preserve">Este tamaño es coherente con trabajos recientes en clasificación de residuos con </w:t>
      </w:r>
      <w:proofErr w:type="spellStart"/>
      <w:r w:rsidR="00DE0BA3" w:rsidRPr="003006C9">
        <w:rPr>
          <w:rFonts w:ascii="Times New Roman" w:hAnsi="Times New Roman" w:cs="Times New Roman"/>
          <w:sz w:val="24"/>
          <w:szCs w:val="24"/>
        </w:rPr>
        <w:t>datasets</w:t>
      </w:r>
      <w:proofErr w:type="spellEnd"/>
      <w:r w:rsidR="00DE0BA3" w:rsidRPr="003006C9">
        <w:rPr>
          <w:rFonts w:ascii="Times New Roman" w:hAnsi="Times New Roman" w:cs="Times New Roman"/>
          <w:sz w:val="24"/>
          <w:szCs w:val="24"/>
        </w:rPr>
        <w:t xml:space="preserve"> propios (Malik et al., 2022; </w:t>
      </w:r>
      <w:proofErr w:type="spellStart"/>
      <w:r w:rsidR="00DE0BA3" w:rsidRPr="003006C9">
        <w:rPr>
          <w:rFonts w:ascii="Times New Roman" w:hAnsi="Times New Roman" w:cs="Times New Roman"/>
          <w:sz w:val="24"/>
          <w:szCs w:val="24"/>
        </w:rPr>
        <w:t>Olorunnisola</w:t>
      </w:r>
      <w:proofErr w:type="spellEnd"/>
      <w:r w:rsidR="00DE0BA3" w:rsidRPr="003006C9">
        <w:rPr>
          <w:rFonts w:ascii="Times New Roman" w:hAnsi="Times New Roman" w:cs="Times New Roman"/>
          <w:sz w:val="24"/>
          <w:szCs w:val="24"/>
        </w:rPr>
        <w:t xml:space="preserve"> et al., 2025), al tiempo que permite demostrar la efectividad del transfer </w:t>
      </w:r>
      <w:proofErr w:type="spellStart"/>
      <w:r w:rsidR="00DE0BA3" w:rsidRPr="003006C9">
        <w:rPr>
          <w:rFonts w:ascii="Times New Roman" w:hAnsi="Times New Roman" w:cs="Times New Roman"/>
          <w:sz w:val="24"/>
          <w:szCs w:val="24"/>
        </w:rPr>
        <w:t>learning</w:t>
      </w:r>
      <w:proofErr w:type="spellEnd"/>
      <w:r w:rsidR="00DE0BA3" w:rsidRPr="003006C9">
        <w:rPr>
          <w:rFonts w:ascii="Times New Roman" w:hAnsi="Times New Roman" w:cs="Times New Roman"/>
          <w:sz w:val="24"/>
          <w:szCs w:val="24"/>
        </w:rPr>
        <w:t xml:space="preserve"> con datos de tamaño limitado, uno de los objetivos específicos del proyecto.</w:t>
      </w:r>
    </w:p>
    <w:p w14:paraId="6A13E30D" w14:textId="77777777" w:rsidR="00DE0BA3" w:rsidRPr="003006C9" w:rsidRDefault="00DE0BA3" w:rsidP="00006151">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t>El desbalance máximo entre clases, calculado como (</w:t>
      </w:r>
      <w:proofErr w:type="spellStart"/>
      <w:r w:rsidRPr="003006C9">
        <w:rPr>
          <w:rFonts w:ascii="Times New Roman" w:hAnsi="Times New Roman" w:cs="Times New Roman"/>
          <w:sz w:val="24"/>
          <w:szCs w:val="24"/>
        </w:rPr>
        <w:t>max</w:t>
      </w:r>
      <w:proofErr w:type="spellEnd"/>
      <w:r w:rsidRPr="003006C9">
        <w:rPr>
          <w:rFonts w:ascii="Times New Roman" w:hAnsi="Times New Roman" w:cs="Times New Roman"/>
          <w:sz w:val="24"/>
          <w:szCs w:val="24"/>
        </w:rPr>
        <w:t xml:space="preserve"> − min) / </w:t>
      </w:r>
      <w:proofErr w:type="spellStart"/>
      <w:r w:rsidRPr="003006C9">
        <w:rPr>
          <w:rFonts w:ascii="Times New Roman" w:hAnsi="Times New Roman" w:cs="Times New Roman"/>
          <w:sz w:val="24"/>
          <w:szCs w:val="24"/>
        </w:rPr>
        <w:t>max</w:t>
      </w:r>
      <w:proofErr w:type="spellEnd"/>
      <w:r w:rsidRPr="003006C9">
        <w:rPr>
          <w:rFonts w:ascii="Times New Roman" w:hAnsi="Times New Roman" w:cs="Times New Roman"/>
          <w:sz w:val="24"/>
          <w:szCs w:val="24"/>
        </w:rPr>
        <w:t xml:space="preserve"> × 100, es de únicamente el 2,7 % (diferencia de 21 imágenes entre la clase PET con 764 ejemplares y la clase LATAS con 743). Este nivel es estadísticamente despreciable y sitúa al </w:t>
      </w:r>
      <w:proofErr w:type="spellStart"/>
      <w:r w:rsidRPr="003006C9">
        <w:rPr>
          <w:rFonts w:ascii="Times New Roman" w:hAnsi="Times New Roman" w:cs="Times New Roman"/>
          <w:sz w:val="24"/>
          <w:szCs w:val="24"/>
        </w:rPr>
        <w:t>dataset</w:t>
      </w:r>
      <w:proofErr w:type="spellEnd"/>
      <w:r w:rsidRPr="003006C9">
        <w:rPr>
          <w:rFonts w:ascii="Times New Roman" w:hAnsi="Times New Roman" w:cs="Times New Roman"/>
          <w:sz w:val="24"/>
          <w:szCs w:val="24"/>
        </w:rPr>
        <w:t xml:space="preserve"> en la categoría de balanceado, por debajo del umbral del 10 % adoptado como criterio de clasificación. En consecuencia, no se aplican técnicas de mitigación activa como </w:t>
      </w:r>
      <w:proofErr w:type="spellStart"/>
      <w:r w:rsidRPr="003006C9">
        <w:rPr>
          <w:rFonts w:ascii="Times New Roman" w:hAnsi="Times New Roman" w:cs="Times New Roman"/>
          <w:sz w:val="24"/>
          <w:szCs w:val="24"/>
        </w:rPr>
        <w:t>weighted</w:t>
      </w:r>
      <w:proofErr w:type="spellEnd"/>
      <w:r w:rsidRPr="003006C9">
        <w:rPr>
          <w:rFonts w:ascii="Times New Roman" w:hAnsi="Times New Roman" w:cs="Times New Roman"/>
          <w:sz w:val="24"/>
          <w:szCs w:val="24"/>
        </w:rPr>
        <w:t xml:space="preserve"> </w:t>
      </w:r>
      <w:proofErr w:type="spellStart"/>
      <w:r w:rsidRPr="003006C9">
        <w:rPr>
          <w:rFonts w:ascii="Times New Roman" w:hAnsi="Times New Roman" w:cs="Times New Roman"/>
          <w:sz w:val="24"/>
          <w:szCs w:val="24"/>
        </w:rPr>
        <w:t>loss</w:t>
      </w:r>
      <w:proofErr w:type="spellEnd"/>
      <w:r w:rsidRPr="003006C9">
        <w:rPr>
          <w:rFonts w:ascii="Times New Roman" w:hAnsi="Times New Roman" w:cs="Times New Roman"/>
          <w:sz w:val="24"/>
          <w:szCs w:val="24"/>
        </w:rPr>
        <w:t xml:space="preserve">, </w:t>
      </w:r>
      <w:proofErr w:type="spellStart"/>
      <w:r w:rsidRPr="003006C9">
        <w:rPr>
          <w:rFonts w:ascii="Times New Roman" w:hAnsi="Times New Roman" w:cs="Times New Roman"/>
          <w:sz w:val="24"/>
          <w:szCs w:val="24"/>
        </w:rPr>
        <w:t>oversampling</w:t>
      </w:r>
      <w:proofErr w:type="spellEnd"/>
      <w:r w:rsidRPr="003006C9">
        <w:rPr>
          <w:rFonts w:ascii="Times New Roman" w:hAnsi="Times New Roman" w:cs="Times New Roman"/>
          <w:sz w:val="24"/>
          <w:szCs w:val="24"/>
        </w:rPr>
        <w:t xml:space="preserve"> sintético (SMOTE) o focal </w:t>
      </w:r>
      <w:proofErr w:type="spellStart"/>
      <w:r w:rsidRPr="003006C9">
        <w:rPr>
          <w:rFonts w:ascii="Times New Roman" w:hAnsi="Times New Roman" w:cs="Times New Roman"/>
          <w:sz w:val="24"/>
          <w:szCs w:val="24"/>
        </w:rPr>
        <w:t>loss</w:t>
      </w:r>
      <w:proofErr w:type="spellEnd"/>
      <w:r w:rsidRPr="003006C9">
        <w:rPr>
          <w:rFonts w:ascii="Times New Roman" w:hAnsi="Times New Roman" w:cs="Times New Roman"/>
          <w:sz w:val="24"/>
          <w:szCs w:val="24"/>
        </w:rPr>
        <w:t>. Esta decisión está alineada con las recomendaciones de Sokolova y Lapalme (2009), quienes demuestran matemáticamente que, ante desbalances leves y costes de error similares entre clases, el F1-Score ponderado es la métrica adecuada y el entrenamiento con Cross-</w:t>
      </w:r>
      <w:proofErr w:type="spellStart"/>
      <w:r w:rsidRPr="003006C9">
        <w:rPr>
          <w:rFonts w:ascii="Times New Roman" w:hAnsi="Times New Roman" w:cs="Times New Roman"/>
          <w:sz w:val="24"/>
          <w:szCs w:val="24"/>
        </w:rPr>
        <w:t>Entropy</w:t>
      </w:r>
      <w:proofErr w:type="spellEnd"/>
      <w:r w:rsidRPr="003006C9">
        <w:rPr>
          <w:rFonts w:ascii="Times New Roman" w:hAnsi="Times New Roman" w:cs="Times New Roman"/>
          <w:sz w:val="24"/>
          <w:szCs w:val="24"/>
        </w:rPr>
        <w:t xml:space="preserve"> estándar no introduce sesgo apreciable.</w:t>
      </w:r>
    </w:p>
    <w:p w14:paraId="1F57017E" w14:textId="1D7E2C52" w:rsidR="00E72FAF" w:rsidRPr="003006C9" w:rsidRDefault="00DE0BA3" w:rsidP="00814EBB">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t xml:space="preserve">Los datos brutos se organizan en una estructura de directorios plana, directamente compatible con la clase </w:t>
      </w:r>
      <w:proofErr w:type="spellStart"/>
      <w:r w:rsidRPr="003006C9">
        <w:rPr>
          <w:rFonts w:ascii="Times New Roman" w:hAnsi="Times New Roman" w:cs="Times New Roman"/>
          <w:sz w:val="24"/>
          <w:szCs w:val="24"/>
        </w:rPr>
        <w:t>ImageFolder</w:t>
      </w:r>
      <w:proofErr w:type="spellEnd"/>
      <w:r w:rsidRPr="003006C9">
        <w:rPr>
          <w:rFonts w:ascii="Times New Roman" w:hAnsi="Times New Roman" w:cs="Times New Roman"/>
          <w:sz w:val="24"/>
          <w:szCs w:val="24"/>
        </w:rPr>
        <w:t xml:space="preserve"> de </w:t>
      </w:r>
      <w:proofErr w:type="spellStart"/>
      <w:r w:rsidRPr="003006C9">
        <w:rPr>
          <w:rFonts w:ascii="Times New Roman" w:hAnsi="Times New Roman" w:cs="Times New Roman"/>
          <w:sz w:val="24"/>
          <w:szCs w:val="24"/>
        </w:rPr>
        <w:t>torchvision</w:t>
      </w:r>
      <w:proofErr w:type="spellEnd"/>
      <w:r w:rsidRPr="003006C9">
        <w:rPr>
          <w:rFonts w:ascii="Times New Roman" w:hAnsi="Times New Roman" w:cs="Times New Roman"/>
          <w:sz w:val="24"/>
          <w:szCs w:val="24"/>
        </w:rPr>
        <w:t>, que infiere automáticamente las etiquetas de clase a partir del nombre de cada subdirectorio:</w:t>
      </w:r>
    </w:p>
    <w:p w14:paraId="2F27A434" w14:textId="77777777" w:rsidR="00DE0BA3" w:rsidRPr="003006C9" w:rsidRDefault="00DE0BA3" w:rsidP="00006151">
      <w:pPr>
        <w:spacing w:line="360" w:lineRule="auto"/>
        <w:ind w:right="567" w:firstLine="709"/>
        <w:jc w:val="both"/>
        <w:rPr>
          <w:rFonts w:ascii="Times New Roman" w:hAnsi="Times New Roman" w:cs="Times New Roman"/>
        </w:rPr>
      </w:pPr>
      <w:r w:rsidRPr="003006C9">
        <w:rPr>
          <w:rFonts w:ascii="Times New Roman" w:hAnsi="Times New Roman" w:cs="Times New Roman"/>
        </w:rPr>
        <w:lastRenderedPageBreak/>
        <w:t>02_Ingenieria_de_Dato/</w:t>
      </w:r>
    </w:p>
    <w:p w14:paraId="1ED334C3" w14:textId="77777777" w:rsidR="00DE0BA3" w:rsidRPr="003006C9" w:rsidRDefault="00DE0BA3" w:rsidP="00006151">
      <w:pPr>
        <w:spacing w:line="360" w:lineRule="auto"/>
        <w:ind w:right="567" w:firstLine="709"/>
        <w:jc w:val="both"/>
        <w:rPr>
          <w:rFonts w:ascii="Times New Roman" w:hAnsi="Times New Roman" w:cs="Times New Roman"/>
        </w:rPr>
      </w:pPr>
      <w:r w:rsidRPr="003006C9">
        <w:rPr>
          <w:rFonts w:ascii="Times New Roman" w:hAnsi="Times New Roman" w:cs="Times New Roman"/>
        </w:rPr>
        <w:t>├── Datos brutos/</w:t>
      </w:r>
    </w:p>
    <w:p w14:paraId="279BD676" w14:textId="77777777" w:rsidR="00DE0BA3" w:rsidRPr="003006C9" w:rsidRDefault="00DE0BA3" w:rsidP="00006151">
      <w:pPr>
        <w:spacing w:line="360" w:lineRule="auto"/>
        <w:ind w:right="567" w:firstLine="709"/>
        <w:jc w:val="both"/>
        <w:rPr>
          <w:rFonts w:ascii="Times New Roman" w:hAnsi="Times New Roman" w:cs="Times New Roman"/>
        </w:rPr>
      </w:pPr>
      <w:r w:rsidRPr="003006C9">
        <w:rPr>
          <w:rFonts w:ascii="Times New Roman" w:hAnsi="Times New Roman" w:cs="Times New Roman"/>
        </w:rPr>
        <w:t>│   ├── LATAS/    ← 743 imágenes (.</w:t>
      </w:r>
      <w:proofErr w:type="spellStart"/>
      <w:r w:rsidRPr="003006C9">
        <w:rPr>
          <w:rFonts w:ascii="Times New Roman" w:hAnsi="Times New Roman" w:cs="Times New Roman"/>
        </w:rPr>
        <w:t>jpg</w:t>
      </w:r>
      <w:proofErr w:type="spellEnd"/>
      <w:r w:rsidRPr="003006C9">
        <w:rPr>
          <w:rFonts w:ascii="Times New Roman" w:hAnsi="Times New Roman" w:cs="Times New Roman"/>
        </w:rPr>
        <w:t>, .</w:t>
      </w:r>
      <w:proofErr w:type="spellStart"/>
      <w:r w:rsidRPr="003006C9">
        <w:rPr>
          <w:rFonts w:ascii="Times New Roman" w:hAnsi="Times New Roman" w:cs="Times New Roman"/>
        </w:rPr>
        <w:t>jpeg</w:t>
      </w:r>
      <w:proofErr w:type="spellEnd"/>
      <w:r w:rsidRPr="003006C9">
        <w:rPr>
          <w:rFonts w:ascii="Times New Roman" w:hAnsi="Times New Roman" w:cs="Times New Roman"/>
        </w:rPr>
        <w:t>, .png)</w:t>
      </w:r>
    </w:p>
    <w:p w14:paraId="207F3A7F" w14:textId="77777777" w:rsidR="00DE0BA3" w:rsidRPr="003006C9" w:rsidRDefault="00DE0BA3" w:rsidP="00006151">
      <w:pPr>
        <w:spacing w:line="360" w:lineRule="auto"/>
        <w:ind w:right="567" w:firstLine="709"/>
        <w:jc w:val="both"/>
        <w:rPr>
          <w:rFonts w:ascii="Times New Roman" w:hAnsi="Times New Roman" w:cs="Times New Roman"/>
        </w:rPr>
      </w:pPr>
      <w:r w:rsidRPr="003006C9">
        <w:rPr>
          <w:rFonts w:ascii="Times New Roman" w:hAnsi="Times New Roman" w:cs="Times New Roman"/>
        </w:rPr>
        <w:t>│   ├── PET/      ← 764 imágenes (.</w:t>
      </w:r>
      <w:proofErr w:type="spellStart"/>
      <w:r w:rsidRPr="003006C9">
        <w:rPr>
          <w:rFonts w:ascii="Times New Roman" w:hAnsi="Times New Roman" w:cs="Times New Roman"/>
        </w:rPr>
        <w:t>jpg</w:t>
      </w:r>
      <w:proofErr w:type="spellEnd"/>
      <w:r w:rsidRPr="003006C9">
        <w:rPr>
          <w:rFonts w:ascii="Times New Roman" w:hAnsi="Times New Roman" w:cs="Times New Roman"/>
        </w:rPr>
        <w:t>, .</w:t>
      </w:r>
      <w:proofErr w:type="spellStart"/>
      <w:r w:rsidRPr="003006C9">
        <w:rPr>
          <w:rFonts w:ascii="Times New Roman" w:hAnsi="Times New Roman" w:cs="Times New Roman"/>
        </w:rPr>
        <w:t>jpeg</w:t>
      </w:r>
      <w:proofErr w:type="spellEnd"/>
      <w:r w:rsidRPr="003006C9">
        <w:rPr>
          <w:rFonts w:ascii="Times New Roman" w:hAnsi="Times New Roman" w:cs="Times New Roman"/>
        </w:rPr>
        <w:t>, .png)</w:t>
      </w:r>
    </w:p>
    <w:p w14:paraId="4BF3D481" w14:textId="77777777" w:rsidR="00DE0BA3" w:rsidRPr="003006C9" w:rsidRDefault="00DE0BA3" w:rsidP="00006151">
      <w:pPr>
        <w:spacing w:line="360" w:lineRule="auto"/>
        <w:ind w:right="567" w:firstLine="709"/>
        <w:jc w:val="both"/>
        <w:rPr>
          <w:rFonts w:ascii="Times New Roman" w:hAnsi="Times New Roman" w:cs="Times New Roman"/>
        </w:rPr>
      </w:pPr>
      <w:r w:rsidRPr="003006C9">
        <w:rPr>
          <w:rFonts w:ascii="Times New Roman" w:hAnsi="Times New Roman" w:cs="Times New Roman"/>
        </w:rPr>
        <w:t>│   └── VIDRIO/   ← 757 imágenes (.</w:t>
      </w:r>
      <w:proofErr w:type="spellStart"/>
      <w:r w:rsidRPr="003006C9">
        <w:rPr>
          <w:rFonts w:ascii="Times New Roman" w:hAnsi="Times New Roman" w:cs="Times New Roman"/>
        </w:rPr>
        <w:t>jpg</w:t>
      </w:r>
      <w:proofErr w:type="spellEnd"/>
      <w:r w:rsidRPr="003006C9">
        <w:rPr>
          <w:rFonts w:ascii="Times New Roman" w:hAnsi="Times New Roman" w:cs="Times New Roman"/>
        </w:rPr>
        <w:t>, .</w:t>
      </w:r>
      <w:proofErr w:type="spellStart"/>
      <w:r w:rsidRPr="003006C9">
        <w:rPr>
          <w:rFonts w:ascii="Times New Roman" w:hAnsi="Times New Roman" w:cs="Times New Roman"/>
        </w:rPr>
        <w:t>jpeg</w:t>
      </w:r>
      <w:proofErr w:type="spellEnd"/>
      <w:r w:rsidRPr="003006C9">
        <w:rPr>
          <w:rFonts w:ascii="Times New Roman" w:hAnsi="Times New Roman" w:cs="Times New Roman"/>
        </w:rPr>
        <w:t>, .png)</w:t>
      </w:r>
    </w:p>
    <w:p w14:paraId="642C45CF" w14:textId="77777777" w:rsidR="00DE0BA3" w:rsidRPr="003006C9" w:rsidRDefault="00DE0BA3" w:rsidP="00006151">
      <w:pPr>
        <w:spacing w:line="360" w:lineRule="auto"/>
        <w:ind w:right="567" w:firstLine="709"/>
        <w:jc w:val="both"/>
        <w:rPr>
          <w:rFonts w:ascii="Times New Roman" w:hAnsi="Times New Roman" w:cs="Times New Roman"/>
          <w:lang w:val="en-US"/>
        </w:rPr>
      </w:pPr>
      <w:r w:rsidRPr="003006C9">
        <w:rPr>
          <w:rFonts w:ascii="Times New Roman" w:hAnsi="Times New Roman" w:cs="Times New Roman"/>
          <w:lang w:val="en-US"/>
        </w:rPr>
        <w:t xml:space="preserve">├── </w:t>
      </w:r>
      <w:proofErr w:type="spellStart"/>
      <w:r w:rsidRPr="003006C9">
        <w:rPr>
          <w:rFonts w:ascii="Times New Roman" w:hAnsi="Times New Roman" w:cs="Times New Roman"/>
          <w:lang w:val="en-US"/>
        </w:rPr>
        <w:t>dataset_</w:t>
      </w:r>
      <w:proofErr w:type="gramStart"/>
      <w:r w:rsidRPr="003006C9">
        <w:rPr>
          <w:rFonts w:ascii="Times New Roman" w:hAnsi="Times New Roman" w:cs="Times New Roman"/>
          <w:lang w:val="en-US"/>
        </w:rPr>
        <w:t>metadata.json</w:t>
      </w:r>
      <w:proofErr w:type="spellEnd"/>
      <w:proofErr w:type="gramEnd"/>
    </w:p>
    <w:p w14:paraId="117EF416" w14:textId="77777777" w:rsidR="00DE0BA3" w:rsidRPr="003006C9" w:rsidRDefault="00DE0BA3" w:rsidP="00006151">
      <w:pPr>
        <w:spacing w:line="360" w:lineRule="auto"/>
        <w:ind w:right="567" w:firstLine="709"/>
        <w:jc w:val="both"/>
        <w:rPr>
          <w:rFonts w:ascii="Times New Roman" w:hAnsi="Times New Roman" w:cs="Times New Roman"/>
          <w:lang w:val="en-US"/>
        </w:rPr>
      </w:pPr>
      <w:r w:rsidRPr="003006C9">
        <w:rPr>
          <w:rFonts w:ascii="Times New Roman" w:hAnsi="Times New Roman" w:cs="Times New Roman"/>
          <w:lang w:val="en-US"/>
        </w:rPr>
        <w:t xml:space="preserve">├── </w:t>
      </w:r>
      <w:proofErr w:type="spellStart"/>
      <w:r w:rsidRPr="003006C9">
        <w:rPr>
          <w:rFonts w:ascii="Times New Roman" w:hAnsi="Times New Roman" w:cs="Times New Roman"/>
          <w:lang w:val="en-US"/>
        </w:rPr>
        <w:t>split_</w:t>
      </w:r>
      <w:proofErr w:type="gramStart"/>
      <w:r w:rsidRPr="003006C9">
        <w:rPr>
          <w:rFonts w:ascii="Times New Roman" w:hAnsi="Times New Roman" w:cs="Times New Roman"/>
          <w:lang w:val="en-US"/>
        </w:rPr>
        <w:t>indices.json</w:t>
      </w:r>
      <w:proofErr w:type="spellEnd"/>
      <w:proofErr w:type="gramEnd"/>
    </w:p>
    <w:p w14:paraId="3BEE1098" w14:textId="7DB647D0" w:rsidR="00E72FAF" w:rsidRPr="003006C9" w:rsidRDefault="00DE0BA3" w:rsidP="0051031E">
      <w:pPr>
        <w:spacing w:line="360" w:lineRule="auto"/>
        <w:ind w:right="567" w:firstLine="709"/>
        <w:jc w:val="both"/>
        <w:rPr>
          <w:rFonts w:ascii="Times New Roman" w:hAnsi="Times New Roman" w:cs="Times New Roman"/>
        </w:rPr>
      </w:pPr>
      <w:r w:rsidRPr="003006C9">
        <w:rPr>
          <w:rFonts w:ascii="Times New Roman" w:hAnsi="Times New Roman" w:cs="Times New Roman"/>
        </w:rPr>
        <w:t>└── Resultados/</w:t>
      </w:r>
    </w:p>
    <w:p w14:paraId="49348289" w14:textId="77777777" w:rsidR="0051031E" w:rsidRPr="003006C9" w:rsidRDefault="0051031E" w:rsidP="0051031E">
      <w:pPr>
        <w:spacing w:line="360" w:lineRule="auto"/>
        <w:ind w:right="567" w:firstLine="709"/>
        <w:jc w:val="both"/>
        <w:rPr>
          <w:rFonts w:ascii="Times New Roman" w:hAnsi="Times New Roman" w:cs="Times New Roman"/>
        </w:rPr>
      </w:pPr>
    </w:p>
    <w:p w14:paraId="1D1DD6DC" w14:textId="0AB19D2B" w:rsidR="00DE0BA3" w:rsidRPr="003006C9" w:rsidRDefault="00DE0BA3" w:rsidP="00006151">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t xml:space="preserve">Esta estructura constituye el estándar de facto para </w:t>
      </w:r>
      <w:proofErr w:type="spellStart"/>
      <w:r w:rsidRPr="003006C9">
        <w:rPr>
          <w:rFonts w:ascii="Times New Roman" w:hAnsi="Times New Roman" w:cs="Times New Roman"/>
          <w:sz w:val="24"/>
          <w:szCs w:val="24"/>
        </w:rPr>
        <w:t>datasets</w:t>
      </w:r>
      <w:proofErr w:type="spellEnd"/>
      <w:r w:rsidRPr="003006C9">
        <w:rPr>
          <w:rFonts w:ascii="Times New Roman" w:hAnsi="Times New Roman" w:cs="Times New Roman"/>
          <w:sz w:val="24"/>
          <w:szCs w:val="24"/>
        </w:rPr>
        <w:t xml:space="preserve"> de imágenes en PyTorch, maximizando la </w:t>
      </w:r>
      <w:proofErr w:type="spellStart"/>
      <w:r w:rsidRPr="003006C9">
        <w:rPr>
          <w:rFonts w:ascii="Times New Roman" w:hAnsi="Times New Roman" w:cs="Times New Roman"/>
          <w:sz w:val="24"/>
          <w:szCs w:val="24"/>
        </w:rPr>
        <w:t>inspectabilidad</w:t>
      </w:r>
      <w:proofErr w:type="spellEnd"/>
      <w:r w:rsidRPr="003006C9">
        <w:rPr>
          <w:rFonts w:ascii="Times New Roman" w:hAnsi="Times New Roman" w:cs="Times New Roman"/>
          <w:sz w:val="24"/>
          <w:szCs w:val="24"/>
        </w:rPr>
        <w:t xml:space="preserve"> directa del etiquetado, la portabilidad entre sistemas operativos y la compatibilidad con el pipeline de entrenamiento. El fichero </w:t>
      </w:r>
      <w:proofErr w:type="spellStart"/>
      <w:r w:rsidRPr="003006C9">
        <w:rPr>
          <w:rFonts w:ascii="Times New Roman" w:hAnsi="Times New Roman" w:cs="Times New Roman"/>
          <w:sz w:val="24"/>
          <w:szCs w:val="24"/>
        </w:rPr>
        <w:t>dataset_</w:t>
      </w:r>
      <w:proofErr w:type="gramStart"/>
      <w:r w:rsidRPr="003006C9">
        <w:rPr>
          <w:rFonts w:ascii="Times New Roman" w:hAnsi="Times New Roman" w:cs="Times New Roman"/>
          <w:sz w:val="24"/>
          <w:szCs w:val="24"/>
        </w:rPr>
        <w:t>metadata.json</w:t>
      </w:r>
      <w:proofErr w:type="spellEnd"/>
      <w:proofErr w:type="gramEnd"/>
      <w:r w:rsidRPr="003006C9">
        <w:rPr>
          <w:rFonts w:ascii="Times New Roman" w:hAnsi="Times New Roman" w:cs="Times New Roman"/>
          <w:sz w:val="24"/>
          <w:szCs w:val="24"/>
        </w:rPr>
        <w:t xml:space="preserve"> complementa esta arquitectura documentando los metadatos del </w:t>
      </w:r>
      <w:proofErr w:type="spellStart"/>
      <w:r w:rsidRPr="003006C9">
        <w:rPr>
          <w:rFonts w:ascii="Times New Roman" w:hAnsi="Times New Roman" w:cs="Times New Roman"/>
          <w:sz w:val="24"/>
          <w:szCs w:val="24"/>
        </w:rPr>
        <w:t>dataset</w:t>
      </w:r>
      <w:proofErr w:type="spellEnd"/>
      <w:r w:rsidRPr="003006C9">
        <w:rPr>
          <w:rFonts w:ascii="Times New Roman" w:hAnsi="Times New Roman" w:cs="Times New Roman"/>
          <w:sz w:val="24"/>
          <w:szCs w:val="24"/>
        </w:rPr>
        <w:t xml:space="preserve"> de forma estructurada y legible por máquina.</w:t>
      </w:r>
    </w:p>
    <w:p w14:paraId="500759A6" w14:textId="77777777" w:rsidR="00DE0BA3" w:rsidRPr="003006C9" w:rsidRDefault="00DE0BA3" w:rsidP="00006151">
      <w:pPr>
        <w:spacing w:line="360" w:lineRule="auto"/>
        <w:ind w:right="567" w:firstLine="709"/>
        <w:jc w:val="both"/>
        <w:rPr>
          <w:rFonts w:ascii="Times New Roman" w:hAnsi="Times New Roman" w:cs="Times New Roman"/>
          <w:sz w:val="24"/>
          <w:szCs w:val="24"/>
        </w:rPr>
      </w:pPr>
    </w:p>
    <w:p w14:paraId="758C5A53" w14:textId="3839E7B2" w:rsidR="004202CD" w:rsidRPr="003006C9" w:rsidRDefault="004202CD" w:rsidP="004202CD">
      <w:pPr>
        <w:pStyle w:val="Descripcin"/>
        <w:keepNext/>
        <w:jc w:val="center"/>
        <w:rPr>
          <w:color w:val="auto"/>
        </w:rPr>
      </w:pPr>
      <w:bookmarkStart w:id="21" w:name="_Toc230553846"/>
      <w:r w:rsidRPr="003006C9">
        <w:rPr>
          <w:rFonts w:ascii="Times New Roman" w:hAnsi="Times New Roman" w:cs="Times New Roman"/>
          <w:i w:val="0"/>
          <w:iCs w:val="0"/>
          <w:color w:val="auto"/>
          <w:sz w:val="24"/>
          <w:szCs w:val="24"/>
        </w:rPr>
        <w:t xml:space="preserve">Ilustración </w:t>
      </w:r>
      <w:r w:rsidRPr="003006C9">
        <w:rPr>
          <w:rFonts w:ascii="Times New Roman" w:hAnsi="Times New Roman" w:cs="Times New Roman"/>
          <w:i w:val="0"/>
          <w:iCs w:val="0"/>
          <w:color w:val="auto"/>
          <w:sz w:val="24"/>
          <w:szCs w:val="24"/>
        </w:rPr>
        <w:fldChar w:fldCharType="begin"/>
      </w:r>
      <w:r w:rsidRPr="003006C9">
        <w:rPr>
          <w:rFonts w:ascii="Times New Roman" w:hAnsi="Times New Roman" w:cs="Times New Roman"/>
          <w:i w:val="0"/>
          <w:iCs w:val="0"/>
          <w:color w:val="auto"/>
          <w:sz w:val="24"/>
          <w:szCs w:val="24"/>
        </w:rPr>
        <w:instrText xml:space="preserve"> SEQ Ilustración \* ARABIC </w:instrText>
      </w:r>
      <w:r w:rsidRPr="003006C9">
        <w:rPr>
          <w:rFonts w:ascii="Times New Roman" w:hAnsi="Times New Roman" w:cs="Times New Roman"/>
          <w:i w:val="0"/>
          <w:iCs w:val="0"/>
          <w:color w:val="auto"/>
          <w:sz w:val="24"/>
          <w:szCs w:val="24"/>
        </w:rPr>
        <w:fldChar w:fldCharType="separate"/>
      </w:r>
      <w:r w:rsidR="009A2C49" w:rsidRPr="003006C9">
        <w:rPr>
          <w:rFonts w:ascii="Times New Roman" w:hAnsi="Times New Roman" w:cs="Times New Roman"/>
          <w:i w:val="0"/>
          <w:iCs w:val="0"/>
          <w:noProof/>
          <w:color w:val="auto"/>
          <w:sz w:val="24"/>
          <w:szCs w:val="24"/>
        </w:rPr>
        <w:t>1</w:t>
      </w:r>
      <w:r w:rsidRPr="003006C9">
        <w:rPr>
          <w:rFonts w:ascii="Times New Roman" w:hAnsi="Times New Roman" w:cs="Times New Roman"/>
          <w:i w:val="0"/>
          <w:iCs w:val="0"/>
          <w:color w:val="auto"/>
          <w:sz w:val="24"/>
          <w:szCs w:val="24"/>
        </w:rPr>
        <w:fldChar w:fldCharType="end"/>
      </w:r>
      <w:r w:rsidRPr="003006C9">
        <w:rPr>
          <w:rFonts w:ascii="Times New Roman" w:hAnsi="Times New Roman" w:cs="Times New Roman"/>
          <w:i w:val="0"/>
          <w:iCs w:val="0"/>
          <w:color w:val="auto"/>
          <w:sz w:val="24"/>
          <w:szCs w:val="24"/>
        </w:rPr>
        <w:t xml:space="preserve">. Distribución del </w:t>
      </w:r>
      <w:proofErr w:type="spellStart"/>
      <w:r w:rsidRPr="003006C9">
        <w:rPr>
          <w:rFonts w:ascii="Times New Roman" w:hAnsi="Times New Roman" w:cs="Times New Roman"/>
          <w:i w:val="0"/>
          <w:iCs w:val="0"/>
          <w:color w:val="auto"/>
          <w:sz w:val="24"/>
          <w:szCs w:val="24"/>
        </w:rPr>
        <w:t>dataset</w:t>
      </w:r>
      <w:proofErr w:type="spellEnd"/>
      <w:r w:rsidRPr="003006C9">
        <w:rPr>
          <w:rFonts w:ascii="Times New Roman" w:hAnsi="Times New Roman" w:cs="Times New Roman"/>
          <w:i w:val="0"/>
          <w:iCs w:val="0"/>
          <w:color w:val="auto"/>
          <w:sz w:val="24"/>
          <w:szCs w:val="24"/>
        </w:rPr>
        <w:t xml:space="preserve"> de residuos reciclables por clase</w:t>
      </w:r>
      <w:bookmarkEnd w:id="21"/>
    </w:p>
    <w:p w14:paraId="47AB0ECC" w14:textId="673550AA" w:rsidR="00E72FAF" w:rsidRPr="003006C9" w:rsidRDefault="00DE0BA3" w:rsidP="00006151">
      <w:pPr>
        <w:jc w:val="both"/>
        <w:rPr>
          <w:rFonts w:ascii="Times New Roman" w:hAnsi="Times New Roman" w:cs="Times New Roman"/>
          <w:sz w:val="24"/>
          <w:szCs w:val="24"/>
        </w:rPr>
      </w:pPr>
      <w:r w:rsidRPr="003006C9">
        <w:rPr>
          <w:rFonts w:ascii="Times New Roman" w:hAnsi="Times New Roman" w:cs="Times New Roman"/>
          <w:noProof/>
          <w:sz w:val="24"/>
          <w:szCs w:val="24"/>
        </w:rPr>
        <w:drawing>
          <wp:inline distT="0" distB="0" distL="0" distR="0" wp14:anchorId="351A217C" wp14:editId="3DEC5D94">
            <wp:extent cx="5400040" cy="1726355"/>
            <wp:effectExtent l="0" t="0" r="0" b="7620"/>
            <wp:docPr id="14555727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00040" cy="1726355"/>
                    </a:xfrm>
                    <a:prstGeom prst="rect">
                      <a:avLst/>
                    </a:prstGeom>
                    <a:noFill/>
                    <a:ln>
                      <a:noFill/>
                    </a:ln>
                  </pic:spPr>
                </pic:pic>
              </a:graphicData>
            </a:graphic>
          </wp:inline>
        </w:drawing>
      </w:r>
    </w:p>
    <w:p w14:paraId="7F8D969A" w14:textId="6DE97678" w:rsidR="00DE0BA3" w:rsidRPr="003006C9" w:rsidRDefault="00CE686C" w:rsidP="00006151">
      <w:pPr>
        <w:pStyle w:val="Ttulo1"/>
        <w:numPr>
          <w:ilvl w:val="1"/>
          <w:numId w:val="1"/>
        </w:numPr>
        <w:jc w:val="both"/>
        <w:rPr>
          <w:rFonts w:ascii="Times New Roman" w:hAnsi="Times New Roman" w:cs="Times New Roman"/>
          <w:b/>
          <w:bCs/>
          <w:color w:val="auto"/>
          <w:sz w:val="24"/>
          <w:szCs w:val="24"/>
        </w:rPr>
      </w:pPr>
      <w:bookmarkStart w:id="22" w:name="_Toc230554113"/>
      <w:r w:rsidRPr="003006C9">
        <w:rPr>
          <w:rFonts w:ascii="Times New Roman" w:hAnsi="Times New Roman" w:cs="Times New Roman"/>
          <w:b/>
          <w:bCs/>
          <w:color w:val="auto"/>
          <w:sz w:val="24"/>
          <w:szCs w:val="24"/>
        </w:rPr>
        <w:t>Condiciones de captura: variabilidad deliberada</w:t>
      </w:r>
      <w:bookmarkEnd w:id="22"/>
    </w:p>
    <w:p w14:paraId="67E6A661" w14:textId="77777777" w:rsidR="00DE0BA3" w:rsidRPr="003006C9" w:rsidRDefault="00DE0BA3" w:rsidP="00006151">
      <w:pPr>
        <w:jc w:val="both"/>
        <w:rPr>
          <w:rFonts w:ascii="Times New Roman" w:hAnsi="Times New Roman" w:cs="Times New Roman"/>
          <w:sz w:val="24"/>
          <w:szCs w:val="24"/>
        </w:rPr>
      </w:pPr>
    </w:p>
    <w:p w14:paraId="0804A553" w14:textId="2946532E" w:rsidR="004D072C" w:rsidRPr="003006C9" w:rsidRDefault="00DE0BA3" w:rsidP="00006151">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t>Para replicar las condiciones heterogéneas de un sistema SDDR real, las imágenes fueron capturadas cubriendo sistemáticamente cuatro dimensiones de variabilidad.</w:t>
      </w:r>
    </w:p>
    <w:p w14:paraId="76A8340D" w14:textId="5DD963B5" w:rsidR="00646DD7" w:rsidRPr="003006C9" w:rsidRDefault="00646DD7" w:rsidP="00646DD7">
      <w:pPr>
        <w:pStyle w:val="Descripcin"/>
        <w:keepNext/>
        <w:jc w:val="center"/>
        <w:rPr>
          <w:rFonts w:ascii="Times New Roman" w:hAnsi="Times New Roman" w:cs="Times New Roman"/>
          <w:i w:val="0"/>
          <w:iCs w:val="0"/>
          <w:color w:val="auto"/>
          <w:sz w:val="24"/>
          <w:szCs w:val="24"/>
        </w:rPr>
      </w:pPr>
      <w:bookmarkStart w:id="23" w:name="_Toc230553828"/>
      <w:r w:rsidRPr="003006C9">
        <w:rPr>
          <w:rFonts w:ascii="Times New Roman" w:hAnsi="Times New Roman" w:cs="Times New Roman"/>
          <w:i w:val="0"/>
          <w:iCs w:val="0"/>
          <w:color w:val="auto"/>
          <w:sz w:val="24"/>
          <w:szCs w:val="24"/>
        </w:rPr>
        <w:t xml:space="preserve">Tabla </w:t>
      </w:r>
      <w:r w:rsidRPr="003006C9">
        <w:rPr>
          <w:rFonts w:ascii="Times New Roman" w:hAnsi="Times New Roman" w:cs="Times New Roman"/>
          <w:i w:val="0"/>
          <w:iCs w:val="0"/>
          <w:color w:val="auto"/>
          <w:sz w:val="24"/>
          <w:szCs w:val="24"/>
        </w:rPr>
        <w:fldChar w:fldCharType="begin"/>
      </w:r>
      <w:r w:rsidRPr="003006C9">
        <w:rPr>
          <w:rFonts w:ascii="Times New Roman" w:hAnsi="Times New Roman" w:cs="Times New Roman"/>
          <w:i w:val="0"/>
          <w:iCs w:val="0"/>
          <w:color w:val="auto"/>
          <w:sz w:val="24"/>
          <w:szCs w:val="24"/>
        </w:rPr>
        <w:instrText xml:space="preserve"> SEQ Tabla \* ARABIC </w:instrText>
      </w:r>
      <w:r w:rsidRPr="003006C9">
        <w:rPr>
          <w:rFonts w:ascii="Times New Roman" w:hAnsi="Times New Roman" w:cs="Times New Roman"/>
          <w:i w:val="0"/>
          <w:iCs w:val="0"/>
          <w:color w:val="auto"/>
          <w:sz w:val="24"/>
          <w:szCs w:val="24"/>
        </w:rPr>
        <w:fldChar w:fldCharType="separate"/>
      </w:r>
      <w:r w:rsidR="00823249" w:rsidRPr="003006C9">
        <w:rPr>
          <w:rFonts w:ascii="Times New Roman" w:hAnsi="Times New Roman" w:cs="Times New Roman"/>
          <w:i w:val="0"/>
          <w:iCs w:val="0"/>
          <w:noProof/>
          <w:color w:val="auto"/>
          <w:sz w:val="24"/>
          <w:szCs w:val="24"/>
        </w:rPr>
        <w:t>2</w:t>
      </w:r>
      <w:r w:rsidRPr="003006C9">
        <w:rPr>
          <w:rFonts w:ascii="Times New Roman" w:hAnsi="Times New Roman" w:cs="Times New Roman"/>
          <w:i w:val="0"/>
          <w:iCs w:val="0"/>
          <w:color w:val="auto"/>
          <w:sz w:val="24"/>
          <w:szCs w:val="24"/>
        </w:rPr>
        <w:fldChar w:fldCharType="end"/>
      </w:r>
      <w:r w:rsidRPr="003006C9">
        <w:rPr>
          <w:rFonts w:ascii="Times New Roman" w:hAnsi="Times New Roman" w:cs="Times New Roman"/>
          <w:i w:val="0"/>
          <w:iCs w:val="0"/>
          <w:color w:val="auto"/>
          <w:sz w:val="24"/>
          <w:szCs w:val="24"/>
        </w:rPr>
        <w:t xml:space="preserve">. Condiciones de captura y dimensiones de variabilidad visual del </w:t>
      </w:r>
      <w:proofErr w:type="spellStart"/>
      <w:r w:rsidRPr="003006C9">
        <w:rPr>
          <w:rFonts w:ascii="Times New Roman" w:hAnsi="Times New Roman" w:cs="Times New Roman"/>
          <w:i w:val="0"/>
          <w:iCs w:val="0"/>
          <w:color w:val="auto"/>
          <w:sz w:val="24"/>
          <w:szCs w:val="24"/>
        </w:rPr>
        <w:t>dataset</w:t>
      </w:r>
      <w:bookmarkEnd w:id="23"/>
      <w:proofErr w:type="spellEnd"/>
    </w:p>
    <w:tbl>
      <w:tblPr>
        <w:tblW w:w="8760" w:type="dxa"/>
        <w:tblCellMar>
          <w:left w:w="10" w:type="dxa"/>
          <w:right w:w="10" w:type="dxa"/>
        </w:tblCellMar>
        <w:tblLook w:val="0000" w:firstRow="0" w:lastRow="0" w:firstColumn="0" w:lastColumn="0" w:noHBand="0" w:noVBand="0"/>
      </w:tblPr>
      <w:tblGrid>
        <w:gridCol w:w="2800"/>
        <w:gridCol w:w="5960"/>
      </w:tblGrid>
      <w:tr w:rsidR="00DE0BA3" w:rsidRPr="003006C9" w14:paraId="42346774" w14:textId="77777777" w:rsidTr="002B25E5">
        <w:trPr>
          <w:tblHeader/>
        </w:trPr>
        <w:tc>
          <w:tcPr>
            <w:tcW w:w="2800" w:type="dxa"/>
            <w:tcBorders>
              <w:top w:val="single" w:sz="4" w:space="0" w:color="000000"/>
              <w:bottom w:val="single" w:sz="4" w:space="0" w:color="000000"/>
            </w:tcBorders>
            <w:tcMar>
              <w:top w:w="80" w:type="dxa"/>
              <w:left w:w="120" w:type="dxa"/>
              <w:bottom w:w="80" w:type="dxa"/>
              <w:right w:w="120" w:type="dxa"/>
            </w:tcMar>
            <w:vAlign w:val="center"/>
          </w:tcPr>
          <w:p w14:paraId="761E701C" w14:textId="66C363B6" w:rsidR="00DE0BA3" w:rsidRPr="003006C9" w:rsidRDefault="00DE0BA3" w:rsidP="00CB7723">
            <w:pPr>
              <w:spacing w:line="360" w:lineRule="auto"/>
              <w:jc w:val="center"/>
              <w:rPr>
                <w:rFonts w:ascii="Times New Roman" w:hAnsi="Times New Roman" w:cs="Times New Roman"/>
              </w:rPr>
            </w:pPr>
            <w:r w:rsidRPr="003006C9">
              <w:rPr>
                <w:rFonts w:ascii="Times New Roman" w:hAnsi="Times New Roman" w:cs="Times New Roman"/>
                <w:b/>
                <w:bCs/>
              </w:rPr>
              <w:t>Dimensión</w:t>
            </w:r>
            <w:r w:rsidR="00CB7723" w:rsidRPr="003006C9">
              <w:rPr>
                <w:rFonts w:ascii="Times New Roman" w:hAnsi="Times New Roman" w:cs="Times New Roman"/>
                <w:b/>
                <w:bCs/>
              </w:rPr>
              <w:t xml:space="preserve"> </w:t>
            </w:r>
            <w:r w:rsidRPr="003006C9">
              <w:rPr>
                <w:rFonts w:ascii="Times New Roman" w:hAnsi="Times New Roman" w:cs="Times New Roman"/>
                <w:b/>
                <w:bCs/>
              </w:rPr>
              <w:t>de variabilidad</w:t>
            </w:r>
          </w:p>
        </w:tc>
        <w:tc>
          <w:tcPr>
            <w:tcW w:w="5960" w:type="dxa"/>
            <w:tcBorders>
              <w:top w:val="single" w:sz="4" w:space="0" w:color="000000"/>
              <w:bottom w:val="single" w:sz="4" w:space="0" w:color="000000"/>
            </w:tcBorders>
            <w:tcMar>
              <w:top w:w="80" w:type="dxa"/>
              <w:left w:w="120" w:type="dxa"/>
              <w:bottom w:w="80" w:type="dxa"/>
              <w:right w:w="120" w:type="dxa"/>
            </w:tcMar>
            <w:vAlign w:val="center"/>
          </w:tcPr>
          <w:p w14:paraId="08BFD3FE" w14:textId="77777777" w:rsidR="00DE0BA3" w:rsidRPr="003006C9" w:rsidRDefault="00DE0BA3" w:rsidP="00CB7723">
            <w:pPr>
              <w:spacing w:line="360" w:lineRule="auto"/>
              <w:jc w:val="center"/>
              <w:rPr>
                <w:rFonts w:ascii="Times New Roman" w:hAnsi="Times New Roman" w:cs="Times New Roman"/>
              </w:rPr>
            </w:pPr>
            <w:r w:rsidRPr="003006C9">
              <w:rPr>
                <w:rFonts w:ascii="Times New Roman" w:hAnsi="Times New Roman" w:cs="Times New Roman"/>
                <w:b/>
                <w:bCs/>
              </w:rPr>
              <w:t>Condiciones cubiertas</w:t>
            </w:r>
          </w:p>
        </w:tc>
      </w:tr>
      <w:tr w:rsidR="00DE0BA3" w:rsidRPr="003006C9" w14:paraId="7FBB8880" w14:textId="77777777" w:rsidTr="002B25E5">
        <w:tc>
          <w:tcPr>
            <w:tcW w:w="2800" w:type="dxa"/>
            <w:tcBorders>
              <w:top w:val="single" w:sz="4" w:space="0" w:color="000000"/>
            </w:tcBorders>
            <w:tcMar>
              <w:top w:w="80" w:type="dxa"/>
              <w:left w:w="120" w:type="dxa"/>
              <w:bottom w:w="80" w:type="dxa"/>
              <w:right w:w="120" w:type="dxa"/>
            </w:tcMar>
          </w:tcPr>
          <w:p w14:paraId="6F719F1C" w14:textId="77777777" w:rsidR="00DE0BA3" w:rsidRPr="003006C9" w:rsidRDefault="00DE0BA3" w:rsidP="00CB7723">
            <w:pPr>
              <w:spacing w:line="360" w:lineRule="auto"/>
              <w:jc w:val="center"/>
              <w:rPr>
                <w:rFonts w:ascii="Times New Roman" w:hAnsi="Times New Roman" w:cs="Times New Roman"/>
              </w:rPr>
            </w:pPr>
            <w:r w:rsidRPr="003006C9">
              <w:rPr>
                <w:rFonts w:ascii="Times New Roman" w:hAnsi="Times New Roman" w:cs="Times New Roman"/>
              </w:rPr>
              <w:t>Iluminación</w:t>
            </w:r>
          </w:p>
        </w:tc>
        <w:tc>
          <w:tcPr>
            <w:tcW w:w="5960" w:type="dxa"/>
            <w:tcBorders>
              <w:top w:val="single" w:sz="4" w:space="0" w:color="000000"/>
            </w:tcBorders>
            <w:tcMar>
              <w:top w:w="80" w:type="dxa"/>
              <w:left w:w="120" w:type="dxa"/>
              <w:bottom w:w="80" w:type="dxa"/>
              <w:right w:w="120" w:type="dxa"/>
            </w:tcMar>
          </w:tcPr>
          <w:p w14:paraId="74F1EA6F" w14:textId="77777777" w:rsidR="00DE0BA3" w:rsidRPr="003006C9" w:rsidRDefault="00DE0BA3" w:rsidP="00CB7723">
            <w:pPr>
              <w:spacing w:line="360" w:lineRule="auto"/>
              <w:jc w:val="center"/>
              <w:rPr>
                <w:rFonts w:ascii="Times New Roman" w:hAnsi="Times New Roman" w:cs="Times New Roman"/>
              </w:rPr>
            </w:pPr>
            <w:r w:rsidRPr="003006C9">
              <w:rPr>
                <w:rFonts w:ascii="Times New Roman" w:hAnsi="Times New Roman" w:cs="Times New Roman"/>
              </w:rPr>
              <w:t>Natural diurna, artificial interior fría/cálida, iluminación mixta (natural + artificial)</w:t>
            </w:r>
          </w:p>
        </w:tc>
      </w:tr>
      <w:tr w:rsidR="00DE0BA3" w:rsidRPr="003006C9" w14:paraId="79720829" w14:textId="77777777" w:rsidTr="002B25E5">
        <w:tc>
          <w:tcPr>
            <w:tcW w:w="2800" w:type="dxa"/>
            <w:tcMar>
              <w:top w:w="80" w:type="dxa"/>
              <w:left w:w="120" w:type="dxa"/>
              <w:bottom w:w="80" w:type="dxa"/>
              <w:right w:w="120" w:type="dxa"/>
            </w:tcMar>
          </w:tcPr>
          <w:p w14:paraId="58709128" w14:textId="77777777" w:rsidR="00DE0BA3" w:rsidRPr="003006C9" w:rsidRDefault="00DE0BA3" w:rsidP="00CB7723">
            <w:pPr>
              <w:spacing w:line="360" w:lineRule="auto"/>
              <w:jc w:val="center"/>
              <w:rPr>
                <w:rFonts w:ascii="Times New Roman" w:hAnsi="Times New Roman" w:cs="Times New Roman"/>
              </w:rPr>
            </w:pPr>
            <w:r w:rsidRPr="003006C9">
              <w:rPr>
                <w:rFonts w:ascii="Times New Roman" w:hAnsi="Times New Roman" w:cs="Times New Roman"/>
              </w:rPr>
              <w:t>Fondo</w:t>
            </w:r>
          </w:p>
        </w:tc>
        <w:tc>
          <w:tcPr>
            <w:tcW w:w="5960" w:type="dxa"/>
            <w:tcMar>
              <w:top w:w="80" w:type="dxa"/>
              <w:left w:w="120" w:type="dxa"/>
              <w:bottom w:w="80" w:type="dxa"/>
              <w:right w:w="120" w:type="dxa"/>
            </w:tcMar>
          </w:tcPr>
          <w:p w14:paraId="717D92B4" w14:textId="77777777" w:rsidR="00DE0BA3" w:rsidRPr="003006C9" w:rsidRDefault="00DE0BA3" w:rsidP="00CB7723">
            <w:pPr>
              <w:spacing w:line="360" w:lineRule="auto"/>
              <w:jc w:val="center"/>
              <w:rPr>
                <w:rFonts w:ascii="Times New Roman" w:hAnsi="Times New Roman" w:cs="Times New Roman"/>
              </w:rPr>
            </w:pPr>
            <w:r w:rsidRPr="003006C9">
              <w:rPr>
                <w:rFonts w:ascii="Times New Roman" w:hAnsi="Times New Roman" w:cs="Times New Roman"/>
              </w:rPr>
              <w:t>Uniforme, texturizado, complejo con elementos distractores</w:t>
            </w:r>
          </w:p>
        </w:tc>
      </w:tr>
      <w:tr w:rsidR="00DE0BA3" w:rsidRPr="003006C9" w14:paraId="27B009CF" w14:textId="77777777" w:rsidTr="002B25E5">
        <w:tc>
          <w:tcPr>
            <w:tcW w:w="2800" w:type="dxa"/>
            <w:tcMar>
              <w:top w:w="80" w:type="dxa"/>
              <w:left w:w="120" w:type="dxa"/>
              <w:bottom w:w="80" w:type="dxa"/>
              <w:right w:w="120" w:type="dxa"/>
            </w:tcMar>
          </w:tcPr>
          <w:p w14:paraId="26B00801" w14:textId="77777777" w:rsidR="00DE0BA3" w:rsidRPr="003006C9" w:rsidRDefault="00DE0BA3" w:rsidP="00CB7723">
            <w:pPr>
              <w:spacing w:line="360" w:lineRule="auto"/>
              <w:jc w:val="center"/>
              <w:rPr>
                <w:rFonts w:ascii="Times New Roman" w:hAnsi="Times New Roman" w:cs="Times New Roman"/>
              </w:rPr>
            </w:pPr>
            <w:r w:rsidRPr="003006C9">
              <w:rPr>
                <w:rFonts w:ascii="Times New Roman" w:hAnsi="Times New Roman" w:cs="Times New Roman"/>
              </w:rPr>
              <w:lastRenderedPageBreak/>
              <w:t>Ángulo de captura</w:t>
            </w:r>
          </w:p>
        </w:tc>
        <w:tc>
          <w:tcPr>
            <w:tcW w:w="5960" w:type="dxa"/>
            <w:tcMar>
              <w:top w:w="80" w:type="dxa"/>
              <w:left w:w="120" w:type="dxa"/>
              <w:bottom w:w="80" w:type="dxa"/>
              <w:right w:w="120" w:type="dxa"/>
            </w:tcMar>
          </w:tcPr>
          <w:p w14:paraId="4A2FD29F" w14:textId="77777777" w:rsidR="00DE0BA3" w:rsidRPr="003006C9" w:rsidRDefault="00DE0BA3" w:rsidP="00CB7723">
            <w:pPr>
              <w:spacing w:line="360" w:lineRule="auto"/>
              <w:jc w:val="center"/>
              <w:rPr>
                <w:rFonts w:ascii="Times New Roman" w:hAnsi="Times New Roman" w:cs="Times New Roman"/>
              </w:rPr>
            </w:pPr>
            <w:r w:rsidRPr="003006C9">
              <w:rPr>
                <w:rFonts w:ascii="Times New Roman" w:hAnsi="Times New Roman" w:cs="Times New Roman"/>
              </w:rPr>
              <w:t>Frontal, lateral, oblicuo, superior</w:t>
            </w:r>
          </w:p>
        </w:tc>
      </w:tr>
      <w:tr w:rsidR="00DE0BA3" w:rsidRPr="003006C9" w14:paraId="036B82E2" w14:textId="77777777" w:rsidTr="002B25E5">
        <w:tc>
          <w:tcPr>
            <w:tcW w:w="2800" w:type="dxa"/>
            <w:tcBorders>
              <w:bottom w:val="single" w:sz="4" w:space="0" w:color="000000"/>
            </w:tcBorders>
            <w:tcMar>
              <w:top w:w="80" w:type="dxa"/>
              <w:left w:w="120" w:type="dxa"/>
              <w:bottom w:w="80" w:type="dxa"/>
              <w:right w:w="120" w:type="dxa"/>
            </w:tcMar>
          </w:tcPr>
          <w:p w14:paraId="27752131" w14:textId="77777777" w:rsidR="00DE0BA3" w:rsidRPr="003006C9" w:rsidRDefault="00DE0BA3" w:rsidP="00CB7723">
            <w:pPr>
              <w:spacing w:line="360" w:lineRule="auto"/>
              <w:jc w:val="center"/>
              <w:rPr>
                <w:rFonts w:ascii="Times New Roman" w:hAnsi="Times New Roman" w:cs="Times New Roman"/>
              </w:rPr>
            </w:pPr>
            <w:r w:rsidRPr="003006C9">
              <w:rPr>
                <w:rFonts w:ascii="Times New Roman" w:hAnsi="Times New Roman" w:cs="Times New Roman"/>
              </w:rPr>
              <w:t>Estado del envase</w:t>
            </w:r>
          </w:p>
        </w:tc>
        <w:tc>
          <w:tcPr>
            <w:tcW w:w="5960" w:type="dxa"/>
            <w:tcBorders>
              <w:bottom w:val="single" w:sz="4" w:space="0" w:color="000000"/>
            </w:tcBorders>
            <w:tcMar>
              <w:top w:w="80" w:type="dxa"/>
              <w:left w:w="120" w:type="dxa"/>
              <w:bottom w:w="80" w:type="dxa"/>
              <w:right w:w="120" w:type="dxa"/>
            </w:tcMar>
          </w:tcPr>
          <w:p w14:paraId="53872A38" w14:textId="77777777" w:rsidR="00DE0BA3" w:rsidRPr="003006C9" w:rsidRDefault="00DE0BA3" w:rsidP="00CB7723">
            <w:pPr>
              <w:spacing w:line="360" w:lineRule="auto"/>
              <w:jc w:val="center"/>
              <w:rPr>
                <w:rFonts w:ascii="Times New Roman" w:hAnsi="Times New Roman" w:cs="Times New Roman"/>
              </w:rPr>
            </w:pPr>
            <w:r w:rsidRPr="003006C9">
              <w:rPr>
                <w:rFonts w:ascii="Times New Roman" w:hAnsi="Times New Roman" w:cs="Times New Roman"/>
              </w:rPr>
              <w:t>Nuevo (sin uso), usado, deteriorado/parcialmente deformado, con etiquetas desprendidas</w:t>
            </w:r>
          </w:p>
        </w:tc>
      </w:tr>
    </w:tbl>
    <w:p w14:paraId="75AC4FD5" w14:textId="036488FD" w:rsidR="00E72FAF" w:rsidRPr="003006C9" w:rsidRDefault="00433210" w:rsidP="00A46546">
      <w:pPr>
        <w:spacing w:before="40" w:after="120" w:line="360" w:lineRule="auto"/>
        <w:ind w:left="360"/>
        <w:jc w:val="center"/>
        <w:rPr>
          <w:rFonts w:ascii="Times New Roman" w:hAnsi="Times New Roman" w:cs="Times New Roman"/>
          <w:i/>
          <w:iCs/>
        </w:rPr>
      </w:pPr>
      <w:r w:rsidRPr="003006C9">
        <w:rPr>
          <w:rFonts w:ascii="Times New Roman" w:hAnsi="Times New Roman" w:cs="Times New Roman"/>
          <w:i/>
          <w:iCs/>
        </w:rPr>
        <w:t>Nota. Elaboración propia.</w:t>
      </w:r>
    </w:p>
    <w:p w14:paraId="6C45C9E0" w14:textId="26072A88" w:rsidR="00642F07" w:rsidRPr="003006C9" w:rsidRDefault="00642F07" w:rsidP="00006151">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t xml:space="preserve">La cobertura de estas dimensiones responde a los hallazgos sobre degradación de modelos en </w:t>
      </w:r>
      <w:proofErr w:type="spellStart"/>
      <w:r w:rsidRPr="003006C9">
        <w:rPr>
          <w:rFonts w:ascii="Times New Roman" w:hAnsi="Times New Roman" w:cs="Times New Roman"/>
          <w:sz w:val="24"/>
          <w:szCs w:val="24"/>
        </w:rPr>
        <w:t>deployment</w:t>
      </w:r>
      <w:proofErr w:type="spellEnd"/>
      <w:r w:rsidRPr="003006C9">
        <w:rPr>
          <w:rFonts w:ascii="Times New Roman" w:hAnsi="Times New Roman" w:cs="Times New Roman"/>
          <w:sz w:val="24"/>
          <w:szCs w:val="24"/>
        </w:rPr>
        <w:t xml:space="preserve"> descritos en 3.4.</w:t>
      </w:r>
    </w:p>
    <w:p w14:paraId="7E6D937C" w14:textId="2FFEE585" w:rsidR="00271B66" w:rsidRPr="003006C9" w:rsidRDefault="00271B66" w:rsidP="00006151">
      <w:pPr>
        <w:pStyle w:val="Ttulo1"/>
        <w:numPr>
          <w:ilvl w:val="1"/>
          <w:numId w:val="1"/>
        </w:numPr>
        <w:jc w:val="both"/>
        <w:rPr>
          <w:rFonts w:ascii="Times New Roman" w:hAnsi="Times New Roman" w:cs="Times New Roman"/>
          <w:b/>
          <w:bCs/>
          <w:color w:val="auto"/>
          <w:sz w:val="24"/>
          <w:szCs w:val="24"/>
        </w:rPr>
      </w:pPr>
      <w:bookmarkStart w:id="24" w:name="_Toc230554114"/>
      <w:r w:rsidRPr="003006C9">
        <w:rPr>
          <w:rFonts w:ascii="Times New Roman" w:hAnsi="Times New Roman" w:cs="Times New Roman"/>
          <w:b/>
          <w:bCs/>
          <w:color w:val="auto"/>
          <w:sz w:val="24"/>
          <w:szCs w:val="24"/>
        </w:rPr>
        <w:t>Pi</w:t>
      </w:r>
      <w:r w:rsidRPr="003006C9">
        <w:rPr>
          <w:rFonts w:ascii="Times New Roman" w:hAnsi="Times New Roman" w:cs="Times New Roman"/>
          <w:b/>
          <w:bCs/>
          <w:color w:val="auto"/>
          <w:sz w:val="24"/>
          <w:szCs w:val="24"/>
        </w:rPr>
        <w:t>peline de preprocesamiento</w:t>
      </w:r>
      <w:bookmarkEnd w:id="24"/>
    </w:p>
    <w:p w14:paraId="5C49BD3B" w14:textId="7EC9E215" w:rsidR="00DE0BA3" w:rsidRPr="003006C9" w:rsidRDefault="00CE686C" w:rsidP="00006151">
      <w:pPr>
        <w:pStyle w:val="Ttulo1"/>
        <w:numPr>
          <w:ilvl w:val="2"/>
          <w:numId w:val="1"/>
        </w:numPr>
        <w:jc w:val="both"/>
        <w:rPr>
          <w:rFonts w:ascii="Times New Roman" w:hAnsi="Times New Roman" w:cs="Times New Roman"/>
          <w:b/>
          <w:bCs/>
          <w:color w:val="auto"/>
          <w:sz w:val="24"/>
          <w:szCs w:val="24"/>
        </w:rPr>
      </w:pPr>
      <w:bookmarkStart w:id="25" w:name="_Toc230554115"/>
      <w:r w:rsidRPr="003006C9">
        <w:rPr>
          <w:rFonts w:ascii="Times New Roman" w:hAnsi="Times New Roman" w:cs="Times New Roman"/>
          <w:b/>
          <w:bCs/>
          <w:color w:val="auto"/>
          <w:sz w:val="24"/>
          <w:szCs w:val="24"/>
        </w:rPr>
        <w:t>R</w:t>
      </w:r>
      <w:r w:rsidRPr="003006C9">
        <w:rPr>
          <w:rFonts w:ascii="Times New Roman" w:hAnsi="Times New Roman" w:cs="Times New Roman"/>
          <w:b/>
          <w:bCs/>
          <w:color w:val="auto"/>
          <w:sz w:val="24"/>
          <w:szCs w:val="24"/>
        </w:rPr>
        <w:t>esolución de entrada y normalización</w:t>
      </w:r>
      <w:bookmarkEnd w:id="25"/>
    </w:p>
    <w:p w14:paraId="0AB3EDD6" w14:textId="77777777" w:rsidR="000A05CA" w:rsidRPr="003006C9" w:rsidRDefault="000A05CA" w:rsidP="00006151">
      <w:pPr>
        <w:jc w:val="both"/>
        <w:rPr>
          <w:rFonts w:ascii="Times New Roman" w:hAnsi="Times New Roman" w:cs="Times New Roman"/>
          <w:sz w:val="24"/>
          <w:szCs w:val="24"/>
        </w:rPr>
      </w:pPr>
    </w:p>
    <w:p w14:paraId="5118B319" w14:textId="77777777" w:rsidR="00DE0BA3" w:rsidRPr="003006C9" w:rsidRDefault="00DE0BA3" w:rsidP="00006151">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t xml:space="preserve">El pipeline de preprocesamiento se implementa mediante la API </w:t>
      </w:r>
      <w:proofErr w:type="spellStart"/>
      <w:proofErr w:type="gramStart"/>
      <w:r w:rsidRPr="003006C9">
        <w:rPr>
          <w:rFonts w:ascii="Times New Roman" w:hAnsi="Times New Roman" w:cs="Times New Roman"/>
          <w:sz w:val="24"/>
          <w:szCs w:val="24"/>
        </w:rPr>
        <w:t>transforms.Compose</w:t>
      </w:r>
      <w:proofErr w:type="spellEnd"/>
      <w:proofErr w:type="gramEnd"/>
      <w:r w:rsidRPr="003006C9">
        <w:rPr>
          <w:rFonts w:ascii="Times New Roman" w:hAnsi="Times New Roman" w:cs="Times New Roman"/>
          <w:sz w:val="24"/>
          <w:szCs w:val="24"/>
        </w:rPr>
        <w:t xml:space="preserve"> de </w:t>
      </w:r>
      <w:proofErr w:type="spellStart"/>
      <w:r w:rsidRPr="003006C9">
        <w:rPr>
          <w:rFonts w:ascii="Times New Roman" w:hAnsi="Times New Roman" w:cs="Times New Roman"/>
          <w:sz w:val="24"/>
          <w:szCs w:val="24"/>
        </w:rPr>
        <w:t>torchvision</w:t>
      </w:r>
      <w:proofErr w:type="spellEnd"/>
      <w:r w:rsidRPr="003006C9">
        <w:rPr>
          <w:rFonts w:ascii="Times New Roman" w:hAnsi="Times New Roman" w:cs="Times New Roman"/>
          <w:sz w:val="24"/>
          <w:szCs w:val="24"/>
        </w:rPr>
        <w:t xml:space="preserve"> y establece una distinción metodológica fundamental: el data </w:t>
      </w:r>
      <w:proofErr w:type="spellStart"/>
      <w:r w:rsidRPr="003006C9">
        <w:rPr>
          <w:rFonts w:ascii="Times New Roman" w:hAnsi="Times New Roman" w:cs="Times New Roman"/>
          <w:sz w:val="24"/>
          <w:szCs w:val="24"/>
        </w:rPr>
        <w:t>augmentation</w:t>
      </w:r>
      <w:proofErr w:type="spellEnd"/>
      <w:r w:rsidRPr="003006C9">
        <w:rPr>
          <w:rFonts w:ascii="Times New Roman" w:hAnsi="Times New Roman" w:cs="Times New Roman"/>
          <w:sz w:val="24"/>
          <w:szCs w:val="24"/>
        </w:rPr>
        <w:t xml:space="preserve"> se aplica exclusivamente al conjunto de entrenamiento, de modo que la evaluación sobre validación y test se realiza siempre sobre imágenes en su estado original —únicamente redimensionadas y normalizadas—, garantizando una estimación no sesgada del rendimiento real.</w:t>
      </w:r>
    </w:p>
    <w:p w14:paraId="3B9BA70A" w14:textId="77777777" w:rsidR="00DE0BA3" w:rsidRPr="003006C9" w:rsidRDefault="00DE0BA3" w:rsidP="00006151">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t xml:space="preserve">Resolución de entrada. Todas las imágenes se redimensionan a 224 × 224 píxeles mediante </w:t>
      </w:r>
      <w:proofErr w:type="spellStart"/>
      <w:proofErr w:type="gramStart"/>
      <w:r w:rsidRPr="003006C9">
        <w:rPr>
          <w:rFonts w:ascii="Times New Roman" w:hAnsi="Times New Roman" w:cs="Times New Roman"/>
          <w:sz w:val="24"/>
          <w:szCs w:val="24"/>
        </w:rPr>
        <w:t>transforms.Resize</w:t>
      </w:r>
      <w:proofErr w:type="spellEnd"/>
      <w:proofErr w:type="gramEnd"/>
      <w:r w:rsidRPr="003006C9">
        <w:rPr>
          <w:rFonts w:ascii="Times New Roman" w:hAnsi="Times New Roman" w:cs="Times New Roman"/>
          <w:sz w:val="24"/>
          <w:szCs w:val="24"/>
        </w:rPr>
        <w:t xml:space="preserve">((224, 224)). Esta resolución es la estándar de preentrenamiento de las tres arquitecturas evaluadas (ResNet50, EfficientNet-B3 y </w:t>
      </w:r>
      <w:proofErr w:type="spellStart"/>
      <w:r w:rsidRPr="003006C9">
        <w:rPr>
          <w:rFonts w:ascii="Times New Roman" w:hAnsi="Times New Roman" w:cs="Times New Roman"/>
          <w:sz w:val="24"/>
          <w:szCs w:val="24"/>
        </w:rPr>
        <w:t>ConvNeXt</w:t>
      </w:r>
      <w:proofErr w:type="spellEnd"/>
      <w:r w:rsidRPr="003006C9">
        <w:rPr>
          <w:rFonts w:ascii="Times New Roman" w:hAnsi="Times New Roman" w:cs="Times New Roman"/>
          <w:sz w:val="24"/>
          <w:szCs w:val="24"/>
        </w:rPr>
        <w:t xml:space="preserve">-Tiny) en ImageNet-1K, conforme documentan sus autores respectivos (He et al., 2016; Tan y Le, 2019; Liu et al., 2022). La elección se justifica por cuatro razones complementarias: compatibilidad con los pesos </w:t>
      </w:r>
      <w:proofErr w:type="spellStart"/>
      <w:r w:rsidRPr="003006C9">
        <w:rPr>
          <w:rFonts w:ascii="Times New Roman" w:hAnsi="Times New Roman" w:cs="Times New Roman"/>
          <w:sz w:val="24"/>
          <w:szCs w:val="24"/>
        </w:rPr>
        <w:t>preentrenados</w:t>
      </w:r>
      <w:proofErr w:type="spellEnd"/>
      <w:r w:rsidRPr="003006C9">
        <w:rPr>
          <w:rFonts w:ascii="Times New Roman" w:hAnsi="Times New Roman" w:cs="Times New Roman"/>
          <w:sz w:val="24"/>
          <w:szCs w:val="24"/>
        </w:rPr>
        <w:t xml:space="preserve"> (utilizar una resolución diferente requeriría interpolación de pesos, reduciendo la efectividad del transfer </w:t>
      </w:r>
      <w:proofErr w:type="spellStart"/>
      <w:r w:rsidRPr="003006C9">
        <w:rPr>
          <w:rFonts w:ascii="Times New Roman" w:hAnsi="Times New Roman" w:cs="Times New Roman"/>
          <w:sz w:val="24"/>
          <w:szCs w:val="24"/>
        </w:rPr>
        <w:t>learning</w:t>
      </w:r>
      <w:proofErr w:type="spellEnd"/>
      <w:r w:rsidRPr="003006C9">
        <w:rPr>
          <w:rFonts w:ascii="Times New Roman" w:hAnsi="Times New Roman" w:cs="Times New Roman"/>
          <w:sz w:val="24"/>
          <w:szCs w:val="24"/>
        </w:rPr>
        <w:t xml:space="preserve">); conformidad con el estándar de la literatura (permite comparación directa con resultados del estado del arte); capacidad representacional suficiente para discriminar los patrones visuales de los tres materiales —transparencia del vidrio, brillo metálico de las latas, textura plástica del PET—; y viabilidad en hardware SDDR, ya que resoluciones superiores incrementarían el tiempo de inferencia de forma cuadrática, comprometiendo el </w:t>
      </w:r>
      <w:proofErr w:type="spellStart"/>
      <w:r w:rsidRPr="003006C9">
        <w:rPr>
          <w:rFonts w:ascii="Times New Roman" w:hAnsi="Times New Roman" w:cs="Times New Roman"/>
          <w:sz w:val="24"/>
          <w:szCs w:val="24"/>
        </w:rPr>
        <w:t>throughput</w:t>
      </w:r>
      <w:proofErr w:type="spellEnd"/>
      <w:r w:rsidRPr="003006C9">
        <w:rPr>
          <w:rFonts w:ascii="Times New Roman" w:hAnsi="Times New Roman" w:cs="Times New Roman"/>
          <w:sz w:val="24"/>
          <w:szCs w:val="24"/>
        </w:rPr>
        <w:t xml:space="preserve"> requerido (1–5 envases por segundo). El análisis de resoluciones originales confirma que las imágenes nativas presentan una resolución aproximada de 4.032 × 3.547 píxeles, lo que implica una reducción de </w:t>
      </w:r>
      <w:r w:rsidRPr="003006C9">
        <w:rPr>
          <w:rFonts w:ascii="Times New Roman" w:hAnsi="Times New Roman" w:cs="Times New Roman"/>
          <w:sz w:val="24"/>
          <w:szCs w:val="24"/>
        </w:rPr>
        <w:lastRenderedPageBreak/>
        <w:t>escala de aproximadamente 17:1 en el ancho, suficiente para preservar los patrones discriminativos según confirman los resultados de evaluación.</w:t>
      </w:r>
    </w:p>
    <w:p w14:paraId="6BF4D413" w14:textId="77777777" w:rsidR="00DE0BA3" w:rsidRPr="003006C9" w:rsidRDefault="00DE0BA3" w:rsidP="00006151">
      <w:pPr>
        <w:spacing w:line="360" w:lineRule="auto"/>
        <w:ind w:right="567" w:firstLine="709"/>
        <w:jc w:val="both"/>
        <w:rPr>
          <w:rFonts w:ascii="Times New Roman" w:hAnsi="Times New Roman" w:cs="Times New Roman"/>
          <w:sz w:val="24"/>
          <w:szCs w:val="24"/>
        </w:rPr>
      </w:pPr>
    </w:p>
    <w:p w14:paraId="50B1784B" w14:textId="3ABC73C9" w:rsidR="004202CD" w:rsidRPr="003006C9" w:rsidRDefault="004202CD" w:rsidP="004202CD">
      <w:pPr>
        <w:pStyle w:val="Descripcin"/>
        <w:keepNext/>
        <w:jc w:val="center"/>
        <w:rPr>
          <w:rFonts w:ascii="Times New Roman" w:hAnsi="Times New Roman" w:cs="Times New Roman"/>
          <w:i w:val="0"/>
          <w:iCs w:val="0"/>
          <w:color w:val="auto"/>
          <w:sz w:val="24"/>
          <w:szCs w:val="24"/>
        </w:rPr>
      </w:pPr>
      <w:bookmarkStart w:id="26" w:name="_Toc230553847"/>
      <w:r w:rsidRPr="003006C9">
        <w:rPr>
          <w:rFonts w:ascii="Times New Roman" w:hAnsi="Times New Roman" w:cs="Times New Roman"/>
          <w:i w:val="0"/>
          <w:iCs w:val="0"/>
          <w:color w:val="auto"/>
          <w:sz w:val="24"/>
          <w:szCs w:val="24"/>
        </w:rPr>
        <w:t xml:space="preserve">Ilustración </w:t>
      </w:r>
      <w:r w:rsidRPr="003006C9">
        <w:rPr>
          <w:rFonts w:ascii="Times New Roman" w:hAnsi="Times New Roman" w:cs="Times New Roman"/>
          <w:i w:val="0"/>
          <w:iCs w:val="0"/>
          <w:color w:val="auto"/>
          <w:sz w:val="24"/>
          <w:szCs w:val="24"/>
        </w:rPr>
        <w:fldChar w:fldCharType="begin"/>
      </w:r>
      <w:r w:rsidRPr="003006C9">
        <w:rPr>
          <w:rFonts w:ascii="Times New Roman" w:hAnsi="Times New Roman" w:cs="Times New Roman"/>
          <w:i w:val="0"/>
          <w:iCs w:val="0"/>
          <w:color w:val="auto"/>
          <w:sz w:val="24"/>
          <w:szCs w:val="24"/>
        </w:rPr>
        <w:instrText xml:space="preserve"> SEQ Ilustración \* ARABIC </w:instrText>
      </w:r>
      <w:r w:rsidRPr="003006C9">
        <w:rPr>
          <w:rFonts w:ascii="Times New Roman" w:hAnsi="Times New Roman" w:cs="Times New Roman"/>
          <w:i w:val="0"/>
          <w:iCs w:val="0"/>
          <w:color w:val="auto"/>
          <w:sz w:val="24"/>
          <w:szCs w:val="24"/>
        </w:rPr>
        <w:fldChar w:fldCharType="separate"/>
      </w:r>
      <w:r w:rsidR="009A2C49" w:rsidRPr="003006C9">
        <w:rPr>
          <w:rFonts w:ascii="Times New Roman" w:hAnsi="Times New Roman" w:cs="Times New Roman"/>
          <w:i w:val="0"/>
          <w:iCs w:val="0"/>
          <w:noProof/>
          <w:color w:val="auto"/>
          <w:sz w:val="24"/>
          <w:szCs w:val="24"/>
        </w:rPr>
        <w:t>2</w:t>
      </w:r>
      <w:r w:rsidRPr="003006C9">
        <w:rPr>
          <w:rFonts w:ascii="Times New Roman" w:hAnsi="Times New Roman" w:cs="Times New Roman"/>
          <w:i w:val="0"/>
          <w:iCs w:val="0"/>
          <w:color w:val="auto"/>
          <w:sz w:val="24"/>
          <w:szCs w:val="24"/>
        </w:rPr>
        <w:fldChar w:fldCharType="end"/>
      </w:r>
      <w:r w:rsidRPr="003006C9">
        <w:rPr>
          <w:rFonts w:ascii="Times New Roman" w:hAnsi="Times New Roman" w:cs="Times New Roman"/>
          <w:i w:val="0"/>
          <w:iCs w:val="0"/>
          <w:color w:val="auto"/>
          <w:sz w:val="24"/>
          <w:szCs w:val="24"/>
        </w:rPr>
        <w:t>. Distribución de resoluciones originales</w:t>
      </w:r>
      <w:bookmarkEnd w:id="26"/>
    </w:p>
    <w:p w14:paraId="2ED25886" w14:textId="33081729" w:rsidR="00DE0BA3" w:rsidRPr="003006C9" w:rsidRDefault="00DE0BA3" w:rsidP="004202CD">
      <w:pPr>
        <w:spacing w:line="360" w:lineRule="auto"/>
        <w:ind w:right="567"/>
        <w:jc w:val="center"/>
        <w:rPr>
          <w:rFonts w:ascii="Times New Roman" w:hAnsi="Times New Roman" w:cs="Times New Roman"/>
          <w:sz w:val="24"/>
          <w:szCs w:val="24"/>
        </w:rPr>
      </w:pPr>
      <w:r w:rsidRPr="003006C9">
        <w:rPr>
          <w:rFonts w:ascii="Times New Roman" w:hAnsi="Times New Roman" w:cs="Times New Roman"/>
          <w:noProof/>
          <w:sz w:val="24"/>
          <w:szCs w:val="24"/>
        </w:rPr>
        <w:drawing>
          <wp:inline distT="0" distB="0" distL="0" distR="0" wp14:anchorId="28D30E0C" wp14:editId="330B58FD">
            <wp:extent cx="5718072" cy="2164080"/>
            <wp:effectExtent l="0" t="0" r="0" b="7620"/>
            <wp:docPr id="150919490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2585" cy="2169573"/>
                    </a:xfrm>
                    <a:prstGeom prst="rect">
                      <a:avLst/>
                    </a:prstGeom>
                    <a:noFill/>
                    <a:ln>
                      <a:noFill/>
                    </a:ln>
                  </pic:spPr>
                </pic:pic>
              </a:graphicData>
            </a:graphic>
          </wp:inline>
        </w:drawing>
      </w:r>
    </w:p>
    <w:p w14:paraId="44E240F8" w14:textId="77777777" w:rsidR="00E72FAF" w:rsidRPr="003006C9" w:rsidRDefault="00E72FAF" w:rsidP="004202CD">
      <w:pPr>
        <w:spacing w:line="360" w:lineRule="auto"/>
        <w:ind w:right="567"/>
        <w:jc w:val="center"/>
        <w:rPr>
          <w:rFonts w:ascii="Times New Roman" w:hAnsi="Times New Roman" w:cs="Times New Roman"/>
          <w:sz w:val="24"/>
          <w:szCs w:val="24"/>
        </w:rPr>
      </w:pPr>
    </w:p>
    <w:p w14:paraId="21F8C5FD" w14:textId="219807A8" w:rsidR="002E3B73" w:rsidRPr="003006C9" w:rsidRDefault="00DE0BA3" w:rsidP="00EF68B4">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t xml:space="preserve">Normalización. Tras la conversión a tensor, se aplica normalización canal a canal con media = [0.485, 0.456, 0.406] y desviación típica = [0.229, 0.224, 0.225], correspondientes a las estadísticas de ImageNet-1K. Esta elección se justifica porque los pesos </w:t>
      </w:r>
      <w:proofErr w:type="spellStart"/>
      <w:r w:rsidRPr="003006C9">
        <w:rPr>
          <w:rFonts w:ascii="Times New Roman" w:hAnsi="Times New Roman" w:cs="Times New Roman"/>
          <w:sz w:val="24"/>
          <w:szCs w:val="24"/>
        </w:rPr>
        <w:t>preentrenados</w:t>
      </w:r>
      <w:proofErr w:type="spellEnd"/>
      <w:r w:rsidRPr="003006C9">
        <w:rPr>
          <w:rFonts w:ascii="Times New Roman" w:hAnsi="Times New Roman" w:cs="Times New Roman"/>
          <w:sz w:val="24"/>
          <w:szCs w:val="24"/>
        </w:rPr>
        <w:t xml:space="preserve"> fueron aprendidos bajo la distribución de </w:t>
      </w:r>
      <w:proofErr w:type="spellStart"/>
      <w:r w:rsidRPr="003006C9">
        <w:rPr>
          <w:rFonts w:ascii="Times New Roman" w:hAnsi="Times New Roman" w:cs="Times New Roman"/>
          <w:sz w:val="24"/>
          <w:szCs w:val="24"/>
        </w:rPr>
        <w:t>ImageNet</w:t>
      </w:r>
      <w:proofErr w:type="spellEnd"/>
      <w:r w:rsidRPr="003006C9">
        <w:rPr>
          <w:rFonts w:ascii="Times New Roman" w:hAnsi="Times New Roman" w:cs="Times New Roman"/>
          <w:sz w:val="24"/>
          <w:szCs w:val="24"/>
        </w:rPr>
        <w:t xml:space="preserve">; aplicar estadísticas distintas alteraría la distribución de activaciones en las primeras capas, reduciendo la efectividad del transfer </w:t>
      </w:r>
      <w:proofErr w:type="spellStart"/>
      <w:r w:rsidRPr="003006C9">
        <w:rPr>
          <w:rFonts w:ascii="Times New Roman" w:hAnsi="Times New Roman" w:cs="Times New Roman"/>
          <w:sz w:val="24"/>
          <w:szCs w:val="24"/>
        </w:rPr>
        <w:t>learning</w:t>
      </w:r>
      <w:proofErr w:type="spellEnd"/>
      <w:r w:rsidRPr="003006C9">
        <w:rPr>
          <w:rFonts w:ascii="Times New Roman" w:hAnsi="Times New Roman" w:cs="Times New Roman"/>
          <w:sz w:val="24"/>
          <w:szCs w:val="24"/>
        </w:rPr>
        <w:t xml:space="preserve">. Para validar esta elección empíricamente, se calcularon las estadísticas RGB del </w:t>
      </w:r>
      <w:proofErr w:type="spellStart"/>
      <w:r w:rsidRPr="003006C9">
        <w:rPr>
          <w:rFonts w:ascii="Times New Roman" w:hAnsi="Times New Roman" w:cs="Times New Roman"/>
          <w:sz w:val="24"/>
          <w:szCs w:val="24"/>
        </w:rPr>
        <w:t>dataset</w:t>
      </w:r>
      <w:proofErr w:type="spellEnd"/>
      <w:r w:rsidRPr="003006C9">
        <w:rPr>
          <w:rFonts w:ascii="Times New Roman" w:hAnsi="Times New Roman" w:cs="Times New Roman"/>
          <w:sz w:val="24"/>
          <w:szCs w:val="24"/>
        </w:rPr>
        <w:t xml:space="preserve"> propio por canal y clase.</w:t>
      </w:r>
    </w:p>
    <w:p w14:paraId="5C961C71" w14:textId="77777777" w:rsidR="00A46546" w:rsidRPr="003006C9" w:rsidRDefault="00A46546" w:rsidP="00EF68B4">
      <w:pPr>
        <w:spacing w:line="360" w:lineRule="auto"/>
        <w:ind w:right="567" w:firstLine="709"/>
        <w:jc w:val="both"/>
        <w:rPr>
          <w:rFonts w:ascii="Times New Roman" w:hAnsi="Times New Roman" w:cs="Times New Roman"/>
          <w:sz w:val="24"/>
          <w:szCs w:val="24"/>
        </w:rPr>
      </w:pPr>
    </w:p>
    <w:p w14:paraId="7D47A455" w14:textId="6CCCDDB8" w:rsidR="00646DD7" w:rsidRPr="003006C9" w:rsidRDefault="00646DD7" w:rsidP="00646DD7">
      <w:pPr>
        <w:pStyle w:val="Descripcin"/>
        <w:keepNext/>
        <w:jc w:val="center"/>
        <w:rPr>
          <w:rFonts w:ascii="Times New Roman" w:hAnsi="Times New Roman" w:cs="Times New Roman"/>
          <w:i w:val="0"/>
          <w:iCs w:val="0"/>
          <w:color w:val="auto"/>
          <w:sz w:val="24"/>
          <w:szCs w:val="24"/>
        </w:rPr>
      </w:pPr>
      <w:bookmarkStart w:id="27" w:name="_Toc230553829"/>
      <w:r w:rsidRPr="003006C9">
        <w:rPr>
          <w:rFonts w:ascii="Times New Roman" w:hAnsi="Times New Roman" w:cs="Times New Roman"/>
          <w:i w:val="0"/>
          <w:iCs w:val="0"/>
          <w:color w:val="auto"/>
          <w:sz w:val="24"/>
          <w:szCs w:val="24"/>
        </w:rPr>
        <w:t xml:space="preserve">Tabla </w:t>
      </w:r>
      <w:r w:rsidRPr="003006C9">
        <w:rPr>
          <w:rFonts w:ascii="Times New Roman" w:hAnsi="Times New Roman" w:cs="Times New Roman"/>
          <w:i w:val="0"/>
          <w:iCs w:val="0"/>
          <w:color w:val="auto"/>
          <w:sz w:val="24"/>
          <w:szCs w:val="24"/>
        </w:rPr>
        <w:fldChar w:fldCharType="begin"/>
      </w:r>
      <w:r w:rsidRPr="003006C9">
        <w:rPr>
          <w:rFonts w:ascii="Times New Roman" w:hAnsi="Times New Roman" w:cs="Times New Roman"/>
          <w:i w:val="0"/>
          <w:iCs w:val="0"/>
          <w:color w:val="auto"/>
          <w:sz w:val="24"/>
          <w:szCs w:val="24"/>
        </w:rPr>
        <w:instrText xml:space="preserve"> SEQ Tabla \* ARABIC </w:instrText>
      </w:r>
      <w:r w:rsidRPr="003006C9">
        <w:rPr>
          <w:rFonts w:ascii="Times New Roman" w:hAnsi="Times New Roman" w:cs="Times New Roman"/>
          <w:i w:val="0"/>
          <w:iCs w:val="0"/>
          <w:color w:val="auto"/>
          <w:sz w:val="24"/>
          <w:szCs w:val="24"/>
        </w:rPr>
        <w:fldChar w:fldCharType="separate"/>
      </w:r>
      <w:r w:rsidR="00823249" w:rsidRPr="003006C9">
        <w:rPr>
          <w:rFonts w:ascii="Times New Roman" w:hAnsi="Times New Roman" w:cs="Times New Roman"/>
          <w:i w:val="0"/>
          <w:iCs w:val="0"/>
          <w:noProof/>
          <w:color w:val="auto"/>
          <w:sz w:val="24"/>
          <w:szCs w:val="24"/>
        </w:rPr>
        <w:t>3</w:t>
      </w:r>
      <w:r w:rsidRPr="003006C9">
        <w:rPr>
          <w:rFonts w:ascii="Times New Roman" w:hAnsi="Times New Roman" w:cs="Times New Roman"/>
          <w:i w:val="0"/>
          <w:iCs w:val="0"/>
          <w:color w:val="auto"/>
          <w:sz w:val="24"/>
          <w:szCs w:val="24"/>
        </w:rPr>
        <w:fldChar w:fldCharType="end"/>
      </w:r>
      <w:r w:rsidRPr="003006C9">
        <w:rPr>
          <w:rFonts w:ascii="Times New Roman" w:hAnsi="Times New Roman" w:cs="Times New Roman"/>
          <w:i w:val="0"/>
          <w:iCs w:val="0"/>
          <w:color w:val="auto"/>
          <w:sz w:val="24"/>
          <w:szCs w:val="24"/>
        </w:rPr>
        <w:t xml:space="preserve">. Estadísticas RGB del </w:t>
      </w:r>
      <w:proofErr w:type="spellStart"/>
      <w:r w:rsidRPr="003006C9">
        <w:rPr>
          <w:rFonts w:ascii="Times New Roman" w:hAnsi="Times New Roman" w:cs="Times New Roman"/>
          <w:i w:val="0"/>
          <w:iCs w:val="0"/>
          <w:color w:val="auto"/>
          <w:sz w:val="24"/>
          <w:szCs w:val="24"/>
        </w:rPr>
        <w:t>dataset</w:t>
      </w:r>
      <w:proofErr w:type="spellEnd"/>
      <w:r w:rsidRPr="003006C9">
        <w:rPr>
          <w:rFonts w:ascii="Times New Roman" w:hAnsi="Times New Roman" w:cs="Times New Roman"/>
          <w:i w:val="0"/>
          <w:iCs w:val="0"/>
          <w:color w:val="auto"/>
          <w:sz w:val="24"/>
          <w:szCs w:val="24"/>
        </w:rPr>
        <w:t xml:space="preserve"> propio comparadas con ImageNet-1K</w:t>
      </w:r>
      <w:bookmarkEnd w:id="27"/>
    </w:p>
    <w:tbl>
      <w:tblPr>
        <w:tblStyle w:val="Tablaconcuadrcula"/>
        <w:tblW w:w="0" w:type="auto"/>
        <w:tblLook w:val="04A0" w:firstRow="1" w:lastRow="0" w:firstColumn="1" w:lastColumn="0" w:noHBand="0" w:noVBand="1"/>
      </w:tblPr>
      <w:tblGrid>
        <w:gridCol w:w="1253"/>
        <w:gridCol w:w="1254"/>
        <w:gridCol w:w="1254"/>
        <w:gridCol w:w="1254"/>
        <w:gridCol w:w="1254"/>
        <w:gridCol w:w="1254"/>
        <w:gridCol w:w="1254"/>
      </w:tblGrid>
      <w:tr w:rsidR="003718A3" w:rsidRPr="003006C9" w14:paraId="0616BFF9" w14:textId="77777777" w:rsidTr="002B25E5">
        <w:tc>
          <w:tcPr>
            <w:tcW w:w="1253" w:type="dxa"/>
          </w:tcPr>
          <w:p w14:paraId="1059FAB7" w14:textId="77777777" w:rsidR="003718A3" w:rsidRPr="003006C9" w:rsidRDefault="003718A3" w:rsidP="00CB7723">
            <w:pPr>
              <w:spacing w:before="80" w:after="120" w:line="360" w:lineRule="auto"/>
              <w:ind w:right="-2"/>
              <w:jc w:val="center"/>
              <w:rPr>
                <w:rFonts w:ascii="Times New Roman" w:hAnsi="Times New Roman" w:cs="Times New Roman"/>
              </w:rPr>
            </w:pPr>
            <w:r w:rsidRPr="003006C9">
              <w:rPr>
                <w:rFonts w:ascii="Times New Roman" w:hAnsi="Times New Roman" w:cs="Times New Roman"/>
              </w:rPr>
              <w:t>Clase</w:t>
            </w:r>
          </w:p>
        </w:tc>
        <w:tc>
          <w:tcPr>
            <w:tcW w:w="1254" w:type="dxa"/>
          </w:tcPr>
          <w:p w14:paraId="66F3F540" w14:textId="77777777" w:rsidR="003718A3" w:rsidRPr="003006C9" w:rsidRDefault="003718A3" w:rsidP="00CB7723">
            <w:pPr>
              <w:spacing w:before="80" w:after="120" w:line="360" w:lineRule="auto"/>
              <w:ind w:right="-2"/>
              <w:jc w:val="center"/>
              <w:rPr>
                <w:rFonts w:ascii="Times New Roman" w:hAnsi="Times New Roman" w:cs="Times New Roman"/>
              </w:rPr>
            </w:pPr>
            <w:proofErr w:type="spellStart"/>
            <w:r w:rsidRPr="003006C9">
              <w:rPr>
                <w:rFonts w:ascii="Times New Roman" w:hAnsi="Times New Roman" w:cs="Times New Roman"/>
              </w:rPr>
              <w:t>μR</w:t>
            </w:r>
            <w:proofErr w:type="spellEnd"/>
          </w:p>
        </w:tc>
        <w:tc>
          <w:tcPr>
            <w:tcW w:w="1254" w:type="dxa"/>
          </w:tcPr>
          <w:p w14:paraId="38148FFC" w14:textId="77777777" w:rsidR="003718A3" w:rsidRPr="003006C9" w:rsidRDefault="003718A3" w:rsidP="00CB7723">
            <w:pPr>
              <w:spacing w:before="80" w:after="120" w:line="360" w:lineRule="auto"/>
              <w:ind w:right="-2"/>
              <w:jc w:val="center"/>
              <w:rPr>
                <w:rFonts w:ascii="Times New Roman" w:hAnsi="Times New Roman" w:cs="Times New Roman"/>
              </w:rPr>
            </w:pPr>
            <w:proofErr w:type="spellStart"/>
            <w:r w:rsidRPr="003006C9">
              <w:rPr>
                <w:rFonts w:ascii="Times New Roman" w:hAnsi="Times New Roman" w:cs="Times New Roman"/>
              </w:rPr>
              <w:t>μG</w:t>
            </w:r>
            <w:proofErr w:type="spellEnd"/>
          </w:p>
        </w:tc>
        <w:tc>
          <w:tcPr>
            <w:tcW w:w="1254" w:type="dxa"/>
          </w:tcPr>
          <w:p w14:paraId="07E49A6E" w14:textId="77777777" w:rsidR="003718A3" w:rsidRPr="003006C9" w:rsidRDefault="003718A3" w:rsidP="00CB7723">
            <w:pPr>
              <w:spacing w:before="80" w:after="120" w:line="360" w:lineRule="auto"/>
              <w:ind w:right="-2"/>
              <w:jc w:val="center"/>
              <w:rPr>
                <w:rFonts w:ascii="Times New Roman" w:hAnsi="Times New Roman" w:cs="Times New Roman"/>
              </w:rPr>
            </w:pPr>
            <w:proofErr w:type="spellStart"/>
            <w:r w:rsidRPr="003006C9">
              <w:rPr>
                <w:rFonts w:ascii="Times New Roman" w:hAnsi="Times New Roman" w:cs="Times New Roman"/>
              </w:rPr>
              <w:t>μB</w:t>
            </w:r>
            <w:proofErr w:type="spellEnd"/>
          </w:p>
        </w:tc>
        <w:tc>
          <w:tcPr>
            <w:tcW w:w="1254" w:type="dxa"/>
          </w:tcPr>
          <w:p w14:paraId="6805264E" w14:textId="77777777" w:rsidR="003718A3" w:rsidRPr="003006C9" w:rsidRDefault="003718A3" w:rsidP="00CB7723">
            <w:pPr>
              <w:spacing w:before="80" w:after="120" w:line="360" w:lineRule="auto"/>
              <w:ind w:right="-2"/>
              <w:jc w:val="center"/>
              <w:rPr>
                <w:rFonts w:ascii="Times New Roman" w:hAnsi="Times New Roman" w:cs="Times New Roman"/>
              </w:rPr>
            </w:pPr>
            <w:proofErr w:type="spellStart"/>
            <w:r w:rsidRPr="003006C9">
              <w:rPr>
                <w:rFonts w:ascii="Times New Roman" w:hAnsi="Times New Roman" w:cs="Times New Roman"/>
              </w:rPr>
              <w:t>σR</w:t>
            </w:r>
            <w:proofErr w:type="spellEnd"/>
          </w:p>
        </w:tc>
        <w:tc>
          <w:tcPr>
            <w:tcW w:w="1254" w:type="dxa"/>
          </w:tcPr>
          <w:p w14:paraId="289B6EF4" w14:textId="77777777" w:rsidR="003718A3" w:rsidRPr="003006C9" w:rsidRDefault="003718A3" w:rsidP="00CB7723">
            <w:pPr>
              <w:spacing w:before="80" w:after="120" w:line="360" w:lineRule="auto"/>
              <w:ind w:right="-2"/>
              <w:jc w:val="center"/>
              <w:rPr>
                <w:rFonts w:ascii="Times New Roman" w:hAnsi="Times New Roman" w:cs="Times New Roman"/>
              </w:rPr>
            </w:pPr>
            <w:proofErr w:type="spellStart"/>
            <w:r w:rsidRPr="003006C9">
              <w:rPr>
                <w:rFonts w:ascii="Times New Roman" w:hAnsi="Times New Roman" w:cs="Times New Roman"/>
              </w:rPr>
              <w:t>σG</w:t>
            </w:r>
            <w:proofErr w:type="spellEnd"/>
          </w:p>
        </w:tc>
        <w:tc>
          <w:tcPr>
            <w:tcW w:w="1254" w:type="dxa"/>
          </w:tcPr>
          <w:p w14:paraId="6DFC60B4" w14:textId="77777777" w:rsidR="003718A3" w:rsidRPr="003006C9" w:rsidRDefault="003718A3" w:rsidP="00CB7723">
            <w:pPr>
              <w:spacing w:before="80" w:after="120" w:line="360" w:lineRule="auto"/>
              <w:ind w:right="-2"/>
              <w:jc w:val="center"/>
              <w:rPr>
                <w:rFonts w:ascii="Times New Roman" w:hAnsi="Times New Roman" w:cs="Times New Roman"/>
              </w:rPr>
            </w:pPr>
            <w:proofErr w:type="spellStart"/>
            <w:r w:rsidRPr="003006C9">
              <w:rPr>
                <w:rFonts w:ascii="Times New Roman" w:hAnsi="Times New Roman" w:cs="Times New Roman"/>
              </w:rPr>
              <w:t>σB</w:t>
            </w:r>
            <w:proofErr w:type="spellEnd"/>
          </w:p>
        </w:tc>
      </w:tr>
      <w:tr w:rsidR="003718A3" w:rsidRPr="003006C9" w14:paraId="5D6F6274" w14:textId="77777777" w:rsidTr="002B25E5">
        <w:tc>
          <w:tcPr>
            <w:tcW w:w="1253" w:type="dxa"/>
          </w:tcPr>
          <w:p w14:paraId="31CF5A32" w14:textId="77777777" w:rsidR="003718A3" w:rsidRPr="003006C9" w:rsidRDefault="003718A3" w:rsidP="00CB7723">
            <w:pPr>
              <w:spacing w:before="80" w:after="120" w:line="360" w:lineRule="auto"/>
              <w:ind w:right="-2"/>
              <w:jc w:val="center"/>
              <w:rPr>
                <w:rFonts w:ascii="Times New Roman" w:hAnsi="Times New Roman" w:cs="Times New Roman"/>
              </w:rPr>
            </w:pPr>
            <w:r w:rsidRPr="003006C9">
              <w:rPr>
                <w:rFonts w:ascii="Times New Roman" w:hAnsi="Times New Roman" w:cs="Times New Roman"/>
              </w:rPr>
              <w:t>LATAS</w:t>
            </w:r>
          </w:p>
        </w:tc>
        <w:tc>
          <w:tcPr>
            <w:tcW w:w="1254" w:type="dxa"/>
          </w:tcPr>
          <w:p w14:paraId="7AC4067A" w14:textId="77777777" w:rsidR="003718A3" w:rsidRPr="003006C9" w:rsidRDefault="003718A3" w:rsidP="00CB7723">
            <w:pPr>
              <w:spacing w:before="80" w:after="120" w:line="360" w:lineRule="auto"/>
              <w:ind w:right="-2"/>
              <w:jc w:val="center"/>
              <w:rPr>
                <w:rFonts w:ascii="Times New Roman" w:hAnsi="Times New Roman" w:cs="Times New Roman"/>
              </w:rPr>
            </w:pPr>
            <w:r w:rsidRPr="003006C9">
              <w:rPr>
                <w:rFonts w:ascii="Times New Roman" w:hAnsi="Times New Roman" w:cs="Times New Roman"/>
              </w:rPr>
              <w:t>0,417</w:t>
            </w:r>
          </w:p>
        </w:tc>
        <w:tc>
          <w:tcPr>
            <w:tcW w:w="1254" w:type="dxa"/>
          </w:tcPr>
          <w:p w14:paraId="4D39801D" w14:textId="77777777" w:rsidR="003718A3" w:rsidRPr="003006C9" w:rsidRDefault="003718A3" w:rsidP="00CB7723">
            <w:pPr>
              <w:spacing w:before="80" w:after="120" w:line="360" w:lineRule="auto"/>
              <w:ind w:right="-2"/>
              <w:jc w:val="center"/>
              <w:rPr>
                <w:rFonts w:ascii="Times New Roman" w:hAnsi="Times New Roman" w:cs="Times New Roman"/>
              </w:rPr>
            </w:pPr>
            <w:r w:rsidRPr="003006C9">
              <w:rPr>
                <w:rFonts w:ascii="Times New Roman" w:hAnsi="Times New Roman" w:cs="Times New Roman"/>
              </w:rPr>
              <w:t>0,386</w:t>
            </w:r>
          </w:p>
        </w:tc>
        <w:tc>
          <w:tcPr>
            <w:tcW w:w="1254" w:type="dxa"/>
          </w:tcPr>
          <w:p w14:paraId="31F4B3E0" w14:textId="77777777" w:rsidR="003718A3" w:rsidRPr="003006C9" w:rsidRDefault="003718A3" w:rsidP="00CB7723">
            <w:pPr>
              <w:spacing w:before="80" w:after="120" w:line="360" w:lineRule="auto"/>
              <w:ind w:right="-2"/>
              <w:jc w:val="center"/>
              <w:rPr>
                <w:rFonts w:ascii="Times New Roman" w:hAnsi="Times New Roman" w:cs="Times New Roman"/>
              </w:rPr>
            </w:pPr>
            <w:r w:rsidRPr="003006C9">
              <w:rPr>
                <w:rFonts w:ascii="Times New Roman" w:hAnsi="Times New Roman" w:cs="Times New Roman"/>
              </w:rPr>
              <w:t>0,344</w:t>
            </w:r>
          </w:p>
        </w:tc>
        <w:tc>
          <w:tcPr>
            <w:tcW w:w="1254" w:type="dxa"/>
          </w:tcPr>
          <w:p w14:paraId="13A55BF7" w14:textId="77777777" w:rsidR="003718A3" w:rsidRPr="003006C9" w:rsidRDefault="003718A3" w:rsidP="00CB7723">
            <w:pPr>
              <w:spacing w:before="80" w:after="120" w:line="360" w:lineRule="auto"/>
              <w:ind w:right="-2"/>
              <w:jc w:val="center"/>
              <w:rPr>
                <w:rFonts w:ascii="Times New Roman" w:hAnsi="Times New Roman" w:cs="Times New Roman"/>
              </w:rPr>
            </w:pPr>
            <w:r w:rsidRPr="003006C9">
              <w:rPr>
                <w:rFonts w:ascii="Times New Roman" w:hAnsi="Times New Roman" w:cs="Times New Roman"/>
              </w:rPr>
              <w:t>0,186</w:t>
            </w:r>
          </w:p>
        </w:tc>
        <w:tc>
          <w:tcPr>
            <w:tcW w:w="1254" w:type="dxa"/>
          </w:tcPr>
          <w:p w14:paraId="49C5C010" w14:textId="77777777" w:rsidR="003718A3" w:rsidRPr="003006C9" w:rsidRDefault="003718A3" w:rsidP="00CB7723">
            <w:pPr>
              <w:spacing w:before="80" w:after="120" w:line="360" w:lineRule="auto"/>
              <w:ind w:right="-2"/>
              <w:jc w:val="center"/>
              <w:rPr>
                <w:rFonts w:ascii="Times New Roman" w:hAnsi="Times New Roman" w:cs="Times New Roman"/>
              </w:rPr>
            </w:pPr>
            <w:r w:rsidRPr="003006C9">
              <w:rPr>
                <w:rFonts w:ascii="Times New Roman" w:hAnsi="Times New Roman" w:cs="Times New Roman"/>
              </w:rPr>
              <w:t>0,177</w:t>
            </w:r>
          </w:p>
        </w:tc>
        <w:tc>
          <w:tcPr>
            <w:tcW w:w="1254" w:type="dxa"/>
          </w:tcPr>
          <w:p w14:paraId="4265FB88" w14:textId="77777777" w:rsidR="003718A3" w:rsidRPr="003006C9" w:rsidRDefault="003718A3" w:rsidP="00CB7723">
            <w:pPr>
              <w:spacing w:before="80" w:after="120" w:line="360" w:lineRule="auto"/>
              <w:ind w:right="-2"/>
              <w:jc w:val="center"/>
              <w:rPr>
                <w:rFonts w:ascii="Times New Roman" w:hAnsi="Times New Roman" w:cs="Times New Roman"/>
              </w:rPr>
            </w:pPr>
            <w:r w:rsidRPr="003006C9">
              <w:rPr>
                <w:rFonts w:ascii="Times New Roman" w:hAnsi="Times New Roman" w:cs="Times New Roman"/>
              </w:rPr>
              <w:t>0,167</w:t>
            </w:r>
          </w:p>
        </w:tc>
      </w:tr>
      <w:tr w:rsidR="003718A3" w:rsidRPr="003006C9" w14:paraId="5DEE42F1" w14:textId="77777777" w:rsidTr="002B25E5">
        <w:tc>
          <w:tcPr>
            <w:tcW w:w="1253" w:type="dxa"/>
          </w:tcPr>
          <w:p w14:paraId="1520D203" w14:textId="77777777" w:rsidR="003718A3" w:rsidRPr="003006C9" w:rsidRDefault="003718A3" w:rsidP="00CB7723">
            <w:pPr>
              <w:spacing w:before="80" w:after="120" w:line="360" w:lineRule="auto"/>
              <w:ind w:right="-2"/>
              <w:jc w:val="center"/>
              <w:rPr>
                <w:rFonts w:ascii="Times New Roman" w:hAnsi="Times New Roman" w:cs="Times New Roman"/>
              </w:rPr>
            </w:pPr>
            <w:r w:rsidRPr="003006C9">
              <w:rPr>
                <w:rFonts w:ascii="Times New Roman" w:hAnsi="Times New Roman" w:cs="Times New Roman"/>
              </w:rPr>
              <w:t>PET</w:t>
            </w:r>
          </w:p>
        </w:tc>
        <w:tc>
          <w:tcPr>
            <w:tcW w:w="1254" w:type="dxa"/>
          </w:tcPr>
          <w:p w14:paraId="272576B6" w14:textId="77777777" w:rsidR="003718A3" w:rsidRPr="003006C9" w:rsidRDefault="003718A3" w:rsidP="00CB7723">
            <w:pPr>
              <w:spacing w:before="80" w:after="120" w:line="360" w:lineRule="auto"/>
              <w:ind w:right="-2"/>
              <w:jc w:val="center"/>
              <w:rPr>
                <w:rFonts w:ascii="Times New Roman" w:hAnsi="Times New Roman" w:cs="Times New Roman"/>
              </w:rPr>
            </w:pPr>
            <w:r w:rsidRPr="003006C9">
              <w:rPr>
                <w:rFonts w:ascii="Times New Roman" w:hAnsi="Times New Roman" w:cs="Times New Roman"/>
              </w:rPr>
              <w:t>0,501</w:t>
            </w:r>
          </w:p>
        </w:tc>
        <w:tc>
          <w:tcPr>
            <w:tcW w:w="1254" w:type="dxa"/>
          </w:tcPr>
          <w:p w14:paraId="6347F1BE" w14:textId="77777777" w:rsidR="003718A3" w:rsidRPr="003006C9" w:rsidRDefault="003718A3" w:rsidP="00CB7723">
            <w:pPr>
              <w:spacing w:before="80" w:after="120" w:line="360" w:lineRule="auto"/>
              <w:ind w:right="-2"/>
              <w:jc w:val="center"/>
              <w:rPr>
                <w:rFonts w:ascii="Times New Roman" w:hAnsi="Times New Roman" w:cs="Times New Roman"/>
              </w:rPr>
            </w:pPr>
            <w:r w:rsidRPr="003006C9">
              <w:rPr>
                <w:rFonts w:ascii="Times New Roman" w:hAnsi="Times New Roman" w:cs="Times New Roman"/>
              </w:rPr>
              <w:t>0,471</w:t>
            </w:r>
          </w:p>
        </w:tc>
        <w:tc>
          <w:tcPr>
            <w:tcW w:w="1254" w:type="dxa"/>
          </w:tcPr>
          <w:p w14:paraId="5A11E6C1" w14:textId="77777777" w:rsidR="003718A3" w:rsidRPr="003006C9" w:rsidRDefault="003718A3" w:rsidP="00CB7723">
            <w:pPr>
              <w:spacing w:before="80" w:after="120" w:line="360" w:lineRule="auto"/>
              <w:ind w:right="-2"/>
              <w:jc w:val="center"/>
              <w:rPr>
                <w:rFonts w:ascii="Times New Roman" w:hAnsi="Times New Roman" w:cs="Times New Roman"/>
              </w:rPr>
            </w:pPr>
            <w:r w:rsidRPr="003006C9">
              <w:rPr>
                <w:rFonts w:ascii="Times New Roman" w:hAnsi="Times New Roman" w:cs="Times New Roman"/>
              </w:rPr>
              <w:t>0,434</w:t>
            </w:r>
          </w:p>
        </w:tc>
        <w:tc>
          <w:tcPr>
            <w:tcW w:w="1254" w:type="dxa"/>
          </w:tcPr>
          <w:p w14:paraId="7BCE670E" w14:textId="77777777" w:rsidR="003718A3" w:rsidRPr="003006C9" w:rsidRDefault="003718A3" w:rsidP="00CB7723">
            <w:pPr>
              <w:spacing w:before="80" w:after="120" w:line="360" w:lineRule="auto"/>
              <w:ind w:right="-2"/>
              <w:jc w:val="center"/>
              <w:rPr>
                <w:rFonts w:ascii="Times New Roman" w:hAnsi="Times New Roman" w:cs="Times New Roman"/>
              </w:rPr>
            </w:pPr>
            <w:r w:rsidRPr="003006C9">
              <w:rPr>
                <w:rFonts w:ascii="Times New Roman" w:hAnsi="Times New Roman" w:cs="Times New Roman"/>
              </w:rPr>
              <w:t>0,194</w:t>
            </w:r>
          </w:p>
        </w:tc>
        <w:tc>
          <w:tcPr>
            <w:tcW w:w="1254" w:type="dxa"/>
          </w:tcPr>
          <w:p w14:paraId="38548856" w14:textId="77777777" w:rsidR="003718A3" w:rsidRPr="003006C9" w:rsidRDefault="003718A3" w:rsidP="00CB7723">
            <w:pPr>
              <w:spacing w:before="80" w:after="120" w:line="360" w:lineRule="auto"/>
              <w:ind w:right="-2"/>
              <w:jc w:val="center"/>
              <w:rPr>
                <w:rFonts w:ascii="Times New Roman" w:hAnsi="Times New Roman" w:cs="Times New Roman"/>
              </w:rPr>
            </w:pPr>
            <w:r w:rsidRPr="003006C9">
              <w:rPr>
                <w:rFonts w:ascii="Times New Roman" w:hAnsi="Times New Roman" w:cs="Times New Roman"/>
              </w:rPr>
              <w:t>0,186</w:t>
            </w:r>
          </w:p>
        </w:tc>
        <w:tc>
          <w:tcPr>
            <w:tcW w:w="1254" w:type="dxa"/>
          </w:tcPr>
          <w:p w14:paraId="1DFF15A6" w14:textId="77777777" w:rsidR="003718A3" w:rsidRPr="003006C9" w:rsidRDefault="003718A3" w:rsidP="00CB7723">
            <w:pPr>
              <w:spacing w:before="80" w:after="120" w:line="360" w:lineRule="auto"/>
              <w:ind w:right="-2"/>
              <w:jc w:val="center"/>
              <w:rPr>
                <w:rFonts w:ascii="Times New Roman" w:hAnsi="Times New Roman" w:cs="Times New Roman"/>
              </w:rPr>
            </w:pPr>
            <w:r w:rsidRPr="003006C9">
              <w:rPr>
                <w:rFonts w:ascii="Times New Roman" w:hAnsi="Times New Roman" w:cs="Times New Roman"/>
              </w:rPr>
              <w:t>0,179</w:t>
            </w:r>
          </w:p>
        </w:tc>
      </w:tr>
      <w:tr w:rsidR="003718A3" w:rsidRPr="003006C9" w14:paraId="0B805E00" w14:textId="77777777" w:rsidTr="002B25E5">
        <w:tc>
          <w:tcPr>
            <w:tcW w:w="1253" w:type="dxa"/>
          </w:tcPr>
          <w:p w14:paraId="188AF5E3" w14:textId="77777777" w:rsidR="003718A3" w:rsidRPr="003006C9" w:rsidRDefault="003718A3" w:rsidP="00CB7723">
            <w:pPr>
              <w:spacing w:before="80" w:after="120" w:line="360" w:lineRule="auto"/>
              <w:ind w:right="-2"/>
              <w:jc w:val="center"/>
              <w:rPr>
                <w:rFonts w:ascii="Times New Roman" w:hAnsi="Times New Roman" w:cs="Times New Roman"/>
              </w:rPr>
            </w:pPr>
            <w:r w:rsidRPr="003006C9">
              <w:rPr>
                <w:rFonts w:ascii="Times New Roman" w:hAnsi="Times New Roman" w:cs="Times New Roman"/>
              </w:rPr>
              <w:t>VIDRIO</w:t>
            </w:r>
          </w:p>
        </w:tc>
        <w:tc>
          <w:tcPr>
            <w:tcW w:w="1254" w:type="dxa"/>
          </w:tcPr>
          <w:p w14:paraId="2607D33E" w14:textId="77777777" w:rsidR="003718A3" w:rsidRPr="003006C9" w:rsidRDefault="003718A3" w:rsidP="00CB7723">
            <w:pPr>
              <w:spacing w:before="80" w:after="120" w:line="360" w:lineRule="auto"/>
              <w:ind w:right="-2"/>
              <w:jc w:val="center"/>
              <w:rPr>
                <w:rFonts w:ascii="Times New Roman" w:hAnsi="Times New Roman" w:cs="Times New Roman"/>
              </w:rPr>
            </w:pPr>
            <w:r w:rsidRPr="003006C9">
              <w:rPr>
                <w:rFonts w:ascii="Times New Roman" w:hAnsi="Times New Roman" w:cs="Times New Roman"/>
              </w:rPr>
              <w:t>0,469</w:t>
            </w:r>
          </w:p>
        </w:tc>
        <w:tc>
          <w:tcPr>
            <w:tcW w:w="1254" w:type="dxa"/>
          </w:tcPr>
          <w:p w14:paraId="153FB9D5" w14:textId="77777777" w:rsidR="003718A3" w:rsidRPr="003006C9" w:rsidRDefault="003718A3" w:rsidP="00CB7723">
            <w:pPr>
              <w:spacing w:before="80" w:after="120" w:line="360" w:lineRule="auto"/>
              <w:ind w:right="-2"/>
              <w:jc w:val="center"/>
              <w:rPr>
                <w:rFonts w:ascii="Times New Roman" w:hAnsi="Times New Roman" w:cs="Times New Roman"/>
              </w:rPr>
            </w:pPr>
            <w:r w:rsidRPr="003006C9">
              <w:rPr>
                <w:rFonts w:ascii="Times New Roman" w:hAnsi="Times New Roman" w:cs="Times New Roman"/>
              </w:rPr>
              <w:t>0,424</w:t>
            </w:r>
          </w:p>
        </w:tc>
        <w:tc>
          <w:tcPr>
            <w:tcW w:w="1254" w:type="dxa"/>
          </w:tcPr>
          <w:p w14:paraId="48C8DEB8" w14:textId="77777777" w:rsidR="003718A3" w:rsidRPr="003006C9" w:rsidRDefault="003718A3" w:rsidP="00CB7723">
            <w:pPr>
              <w:spacing w:before="80" w:after="120" w:line="360" w:lineRule="auto"/>
              <w:ind w:right="-2"/>
              <w:jc w:val="center"/>
              <w:rPr>
                <w:rFonts w:ascii="Times New Roman" w:hAnsi="Times New Roman" w:cs="Times New Roman"/>
              </w:rPr>
            </w:pPr>
            <w:r w:rsidRPr="003006C9">
              <w:rPr>
                <w:rFonts w:ascii="Times New Roman" w:hAnsi="Times New Roman" w:cs="Times New Roman"/>
              </w:rPr>
              <w:t>0,370</w:t>
            </w:r>
          </w:p>
        </w:tc>
        <w:tc>
          <w:tcPr>
            <w:tcW w:w="1254" w:type="dxa"/>
          </w:tcPr>
          <w:p w14:paraId="5D15177A" w14:textId="77777777" w:rsidR="003718A3" w:rsidRPr="003006C9" w:rsidRDefault="003718A3" w:rsidP="00CB7723">
            <w:pPr>
              <w:spacing w:before="80" w:after="120" w:line="360" w:lineRule="auto"/>
              <w:ind w:right="-2"/>
              <w:jc w:val="center"/>
              <w:rPr>
                <w:rFonts w:ascii="Times New Roman" w:hAnsi="Times New Roman" w:cs="Times New Roman"/>
              </w:rPr>
            </w:pPr>
            <w:r w:rsidRPr="003006C9">
              <w:rPr>
                <w:rFonts w:ascii="Times New Roman" w:hAnsi="Times New Roman" w:cs="Times New Roman"/>
              </w:rPr>
              <w:t>0,189</w:t>
            </w:r>
          </w:p>
        </w:tc>
        <w:tc>
          <w:tcPr>
            <w:tcW w:w="1254" w:type="dxa"/>
          </w:tcPr>
          <w:p w14:paraId="0D328CF9" w14:textId="77777777" w:rsidR="003718A3" w:rsidRPr="003006C9" w:rsidRDefault="003718A3" w:rsidP="00CB7723">
            <w:pPr>
              <w:spacing w:before="80" w:after="120" w:line="360" w:lineRule="auto"/>
              <w:ind w:right="-2"/>
              <w:jc w:val="center"/>
              <w:rPr>
                <w:rFonts w:ascii="Times New Roman" w:hAnsi="Times New Roman" w:cs="Times New Roman"/>
              </w:rPr>
            </w:pPr>
            <w:r w:rsidRPr="003006C9">
              <w:rPr>
                <w:rFonts w:ascii="Times New Roman" w:hAnsi="Times New Roman" w:cs="Times New Roman"/>
              </w:rPr>
              <w:t>0,183</w:t>
            </w:r>
          </w:p>
        </w:tc>
        <w:tc>
          <w:tcPr>
            <w:tcW w:w="1254" w:type="dxa"/>
          </w:tcPr>
          <w:p w14:paraId="6756E447" w14:textId="77777777" w:rsidR="003718A3" w:rsidRPr="003006C9" w:rsidRDefault="003718A3" w:rsidP="00CB7723">
            <w:pPr>
              <w:spacing w:before="80" w:after="120" w:line="360" w:lineRule="auto"/>
              <w:ind w:right="-2"/>
              <w:jc w:val="center"/>
              <w:rPr>
                <w:rFonts w:ascii="Times New Roman" w:hAnsi="Times New Roman" w:cs="Times New Roman"/>
              </w:rPr>
            </w:pPr>
            <w:r w:rsidRPr="003006C9">
              <w:rPr>
                <w:rFonts w:ascii="Times New Roman" w:hAnsi="Times New Roman" w:cs="Times New Roman"/>
              </w:rPr>
              <w:t>0,178</w:t>
            </w:r>
          </w:p>
        </w:tc>
      </w:tr>
      <w:tr w:rsidR="003718A3" w:rsidRPr="003006C9" w14:paraId="21D0E7F3" w14:textId="77777777" w:rsidTr="002B25E5">
        <w:tc>
          <w:tcPr>
            <w:tcW w:w="1253" w:type="dxa"/>
          </w:tcPr>
          <w:p w14:paraId="56A2D02F" w14:textId="77777777" w:rsidR="003718A3" w:rsidRPr="003006C9" w:rsidRDefault="003718A3" w:rsidP="00CB7723">
            <w:pPr>
              <w:spacing w:before="80" w:after="120" w:line="360" w:lineRule="auto"/>
              <w:ind w:right="-2"/>
              <w:jc w:val="center"/>
              <w:rPr>
                <w:rFonts w:ascii="Times New Roman" w:hAnsi="Times New Roman" w:cs="Times New Roman"/>
              </w:rPr>
            </w:pPr>
            <w:proofErr w:type="spellStart"/>
            <w:r w:rsidRPr="003006C9">
              <w:rPr>
                <w:rFonts w:ascii="Times New Roman" w:hAnsi="Times New Roman" w:cs="Times New Roman"/>
              </w:rPr>
              <w:t>ImageNet</w:t>
            </w:r>
            <w:proofErr w:type="spellEnd"/>
          </w:p>
        </w:tc>
        <w:tc>
          <w:tcPr>
            <w:tcW w:w="1254" w:type="dxa"/>
          </w:tcPr>
          <w:p w14:paraId="3F197F07" w14:textId="77777777" w:rsidR="003718A3" w:rsidRPr="003006C9" w:rsidRDefault="003718A3" w:rsidP="00CB7723">
            <w:pPr>
              <w:spacing w:before="80" w:after="120" w:line="360" w:lineRule="auto"/>
              <w:ind w:right="-2"/>
              <w:jc w:val="center"/>
              <w:rPr>
                <w:rFonts w:ascii="Times New Roman" w:hAnsi="Times New Roman" w:cs="Times New Roman"/>
              </w:rPr>
            </w:pPr>
            <w:r w:rsidRPr="003006C9">
              <w:rPr>
                <w:rFonts w:ascii="Times New Roman" w:hAnsi="Times New Roman" w:cs="Times New Roman"/>
              </w:rPr>
              <w:t>0,485</w:t>
            </w:r>
          </w:p>
        </w:tc>
        <w:tc>
          <w:tcPr>
            <w:tcW w:w="1254" w:type="dxa"/>
          </w:tcPr>
          <w:p w14:paraId="502B1538" w14:textId="77777777" w:rsidR="003718A3" w:rsidRPr="003006C9" w:rsidRDefault="003718A3" w:rsidP="00CB7723">
            <w:pPr>
              <w:spacing w:before="80" w:after="120" w:line="360" w:lineRule="auto"/>
              <w:ind w:right="-2"/>
              <w:jc w:val="center"/>
              <w:rPr>
                <w:rFonts w:ascii="Times New Roman" w:hAnsi="Times New Roman" w:cs="Times New Roman"/>
              </w:rPr>
            </w:pPr>
            <w:r w:rsidRPr="003006C9">
              <w:rPr>
                <w:rFonts w:ascii="Times New Roman" w:hAnsi="Times New Roman" w:cs="Times New Roman"/>
              </w:rPr>
              <w:t>0,456</w:t>
            </w:r>
          </w:p>
        </w:tc>
        <w:tc>
          <w:tcPr>
            <w:tcW w:w="1254" w:type="dxa"/>
          </w:tcPr>
          <w:p w14:paraId="1FD9F1D8" w14:textId="77777777" w:rsidR="003718A3" w:rsidRPr="003006C9" w:rsidRDefault="003718A3" w:rsidP="00CB7723">
            <w:pPr>
              <w:spacing w:before="80" w:after="120" w:line="360" w:lineRule="auto"/>
              <w:ind w:right="-2"/>
              <w:jc w:val="center"/>
              <w:rPr>
                <w:rFonts w:ascii="Times New Roman" w:hAnsi="Times New Roman" w:cs="Times New Roman"/>
              </w:rPr>
            </w:pPr>
            <w:r w:rsidRPr="003006C9">
              <w:rPr>
                <w:rFonts w:ascii="Times New Roman" w:hAnsi="Times New Roman" w:cs="Times New Roman"/>
              </w:rPr>
              <w:t>0,406</w:t>
            </w:r>
          </w:p>
        </w:tc>
        <w:tc>
          <w:tcPr>
            <w:tcW w:w="1254" w:type="dxa"/>
          </w:tcPr>
          <w:p w14:paraId="071F9F8C" w14:textId="77777777" w:rsidR="003718A3" w:rsidRPr="003006C9" w:rsidRDefault="003718A3" w:rsidP="00CB7723">
            <w:pPr>
              <w:spacing w:before="80" w:after="120" w:line="360" w:lineRule="auto"/>
              <w:ind w:right="-2"/>
              <w:jc w:val="center"/>
              <w:rPr>
                <w:rFonts w:ascii="Times New Roman" w:hAnsi="Times New Roman" w:cs="Times New Roman"/>
              </w:rPr>
            </w:pPr>
            <w:r w:rsidRPr="003006C9">
              <w:rPr>
                <w:rFonts w:ascii="Times New Roman" w:hAnsi="Times New Roman" w:cs="Times New Roman"/>
              </w:rPr>
              <w:t>0,229</w:t>
            </w:r>
          </w:p>
        </w:tc>
        <w:tc>
          <w:tcPr>
            <w:tcW w:w="1254" w:type="dxa"/>
          </w:tcPr>
          <w:p w14:paraId="63387A8D" w14:textId="77777777" w:rsidR="003718A3" w:rsidRPr="003006C9" w:rsidRDefault="003718A3" w:rsidP="00CB7723">
            <w:pPr>
              <w:spacing w:before="80" w:after="120" w:line="360" w:lineRule="auto"/>
              <w:ind w:right="-2"/>
              <w:jc w:val="center"/>
              <w:rPr>
                <w:rFonts w:ascii="Times New Roman" w:hAnsi="Times New Roman" w:cs="Times New Roman"/>
              </w:rPr>
            </w:pPr>
            <w:r w:rsidRPr="003006C9">
              <w:rPr>
                <w:rFonts w:ascii="Times New Roman" w:hAnsi="Times New Roman" w:cs="Times New Roman"/>
              </w:rPr>
              <w:t>0,224</w:t>
            </w:r>
          </w:p>
        </w:tc>
        <w:tc>
          <w:tcPr>
            <w:tcW w:w="1254" w:type="dxa"/>
          </w:tcPr>
          <w:p w14:paraId="08C25203" w14:textId="77777777" w:rsidR="003718A3" w:rsidRPr="003006C9" w:rsidRDefault="003718A3" w:rsidP="00CB7723">
            <w:pPr>
              <w:spacing w:before="80" w:after="120" w:line="360" w:lineRule="auto"/>
              <w:ind w:right="-2"/>
              <w:jc w:val="center"/>
              <w:rPr>
                <w:rFonts w:ascii="Times New Roman" w:hAnsi="Times New Roman" w:cs="Times New Roman"/>
              </w:rPr>
            </w:pPr>
            <w:r w:rsidRPr="003006C9">
              <w:rPr>
                <w:rFonts w:ascii="Times New Roman" w:hAnsi="Times New Roman" w:cs="Times New Roman"/>
              </w:rPr>
              <w:t>0,225</w:t>
            </w:r>
          </w:p>
        </w:tc>
      </w:tr>
    </w:tbl>
    <w:p w14:paraId="49CE612F" w14:textId="374631EE" w:rsidR="00E72FAF" w:rsidRPr="003006C9" w:rsidRDefault="00433210" w:rsidP="00A46546">
      <w:pPr>
        <w:spacing w:before="40" w:after="120" w:line="360" w:lineRule="auto"/>
        <w:ind w:left="360"/>
        <w:jc w:val="center"/>
        <w:rPr>
          <w:rFonts w:ascii="Times New Roman" w:hAnsi="Times New Roman" w:cs="Times New Roman"/>
          <w:i/>
          <w:iCs/>
        </w:rPr>
      </w:pPr>
      <w:r w:rsidRPr="003006C9">
        <w:rPr>
          <w:rFonts w:ascii="Times New Roman" w:hAnsi="Times New Roman" w:cs="Times New Roman"/>
          <w:i/>
          <w:iCs/>
        </w:rPr>
        <w:t xml:space="preserve">Nota. Valores calculados sobre el </w:t>
      </w:r>
      <w:proofErr w:type="spellStart"/>
      <w:r w:rsidRPr="003006C9">
        <w:rPr>
          <w:rFonts w:ascii="Times New Roman" w:hAnsi="Times New Roman" w:cs="Times New Roman"/>
          <w:i/>
          <w:iCs/>
        </w:rPr>
        <w:t>dataset</w:t>
      </w:r>
      <w:proofErr w:type="spellEnd"/>
      <w:r w:rsidRPr="003006C9">
        <w:rPr>
          <w:rFonts w:ascii="Times New Roman" w:hAnsi="Times New Roman" w:cs="Times New Roman"/>
          <w:i/>
          <w:iCs/>
        </w:rPr>
        <w:t xml:space="preserve"> completo (n = 2.264 imágenes). Elaboración propia.</w:t>
      </w:r>
    </w:p>
    <w:p w14:paraId="67A4D20D" w14:textId="77777777" w:rsidR="00814EBB" w:rsidRPr="003006C9" w:rsidRDefault="00814EBB" w:rsidP="00A46546">
      <w:pPr>
        <w:spacing w:before="40" w:after="120" w:line="360" w:lineRule="auto"/>
        <w:ind w:left="360"/>
        <w:jc w:val="center"/>
        <w:rPr>
          <w:rFonts w:ascii="Times New Roman" w:hAnsi="Times New Roman" w:cs="Times New Roman"/>
          <w:i/>
          <w:iCs/>
        </w:rPr>
      </w:pPr>
    </w:p>
    <w:p w14:paraId="56A0F234" w14:textId="727D9C7B" w:rsidR="00DE0BA3" w:rsidRPr="003006C9" w:rsidRDefault="00DE0BA3" w:rsidP="00006151">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lastRenderedPageBreak/>
        <w:t xml:space="preserve">Los resultados confirman que las medias del </w:t>
      </w:r>
      <w:proofErr w:type="spellStart"/>
      <w:r w:rsidRPr="003006C9">
        <w:rPr>
          <w:rFonts w:ascii="Times New Roman" w:hAnsi="Times New Roman" w:cs="Times New Roman"/>
          <w:sz w:val="24"/>
          <w:szCs w:val="24"/>
        </w:rPr>
        <w:t>dataset</w:t>
      </w:r>
      <w:proofErr w:type="spellEnd"/>
      <w:r w:rsidRPr="003006C9">
        <w:rPr>
          <w:rFonts w:ascii="Times New Roman" w:hAnsi="Times New Roman" w:cs="Times New Roman"/>
          <w:sz w:val="24"/>
          <w:szCs w:val="24"/>
        </w:rPr>
        <w:t xml:space="preserve"> propio (entre 0,41 y 0,50 según clase) son próximas a las de </w:t>
      </w:r>
      <w:proofErr w:type="spellStart"/>
      <w:r w:rsidRPr="003006C9">
        <w:rPr>
          <w:rFonts w:ascii="Times New Roman" w:hAnsi="Times New Roman" w:cs="Times New Roman"/>
          <w:sz w:val="24"/>
          <w:szCs w:val="24"/>
        </w:rPr>
        <w:t>ImageNet</w:t>
      </w:r>
      <w:proofErr w:type="spellEnd"/>
      <w:r w:rsidRPr="003006C9">
        <w:rPr>
          <w:rFonts w:ascii="Times New Roman" w:hAnsi="Times New Roman" w:cs="Times New Roman"/>
          <w:sz w:val="24"/>
          <w:szCs w:val="24"/>
        </w:rPr>
        <w:t xml:space="preserve"> (0,485/0,456/0,406), mientras que las desviaciones típicas (0,17–0,19) son ligeramente inferiores, lo que refleja la mayor homogeneidad del dominio específico frente a la diversidad de las 1.000 clases de ImageNet-1K. Esta proximidad valida el uso de las estadísticas de </w:t>
      </w:r>
      <w:proofErr w:type="spellStart"/>
      <w:r w:rsidRPr="003006C9">
        <w:rPr>
          <w:rFonts w:ascii="Times New Roman" w:hAnsi="Times New Roman" w:cs="Times New Roman"/>
          <w:sz w:val="24"/>
          <w:szCs w:val="24"/>
        </w:rPr>
        <w:t>ImageNet</w:t>
      </w:r>
      <w:proofErr w:type="spellEnd"/>
      <w:r w:rsidRPr="003006C9">
        <w:rPr>
          <w:rFonts w:ascii="Times New Roman" w:hAnsi="Times New Roman" w:cs="Times New Roman"/>
          <w:sz w:val="24"/>
          <w:szCs w:val="24"/>
        </w:rPr>
        <w:t xml:space="preserve"> como referencia de normalización.</w:t>
      </w:r>
    </w:p>
    <w:p w14:paraId="194A43E4" w14:textId="44C86A0D" w:rsidR="003718A3" w:rsidRPr="003006C9" w:rsidRDefault="00CE686C" w:rsidP="00006151">
      <w:pPr>
        <w:pStyle w:val="Ttulo1"/>
        <w:numPr>
          <w:ilvl w:val="2"/>
          <w:numId w:val="1"/>
        </w:numPr>
        <w:jc w:val="both"/>
        <w:rPr>
          <w:rFonts w:ascii="Times New Roman" w:hAnsi="Times New Roman" w:cs="Times New Roman"/>
          <w:b/>
          <w:bCs/>
          <w:color w:val="auto"/>
          <w:sz w:val="24"/>
          <w:szCs w:val="24"/>
        </w:rPr>
      </w:pPr>
      <w:bookmarkStart w:id="28" w:name="_Toc230554116"/>
      <w:r w:rsidRPr="003006C9">
        <w:rPr>
          <w:rFonts w:ascii="Times New Roman" w:hAnsi="Times New Roman" w:cs="Times New Roman"/>
          <w:b/>
          <w:bCs/>
          <w:color w:val="auto"/>
          <w:sz w:val="24"/>
          <w:szCs w:val="24"/>
        </w:rPr>
        <w:t xml:space="preserve">Técnicas de data </w:t>
      </w:r>
      <w:proofErr w:type="spellStart"/>
      <w:r w:rsidRPr="003006C9">
        <w:rPr>
          <w:rFonts w:ascii="Times New Roman" w:hAnsi="Times New Roman" w:cs="Times New Roman"/>
          <w:b/>
          <w:bCs/>
          <w:color w:val="auto"/>
          <w:sz w:val="24"/>
          <w:szCs w:val="24"/>
        </w:rPr>
        <w:t>augmentation</w:t>
      </w:r>
      <w:proofErr w:type="spellEnd"/>
      <w:r w:rsidRPr="003006C9">
        <w:rPr>
          <w:rFonts w:ascii="Times New Roman" w:hAnsi="Times New Roman" w:cs="Times New Roman"/>
          <w:b/>
          <w:bCs/>
          <w:color w:val="auto"/>
          <w:sz w:val="24"/>
          <w:szCs w:val="24"/>
        </w:rPr>
        <w:t xml:space="preserve"> seleccionadas y justificación</w:t>
      </w:r>
      <w:bookmarkEnd w:id="28"/>
    </w:p>
    <w:p w14:paraId="2E98C54C" w14:textId="77777777" w:rsidR="000A05CA" w:rsidRPr="003006C9" w:rsidRDefault="000A05CA" w:rsidP="00006151">
      <w:pPr>
        <w:jc w:val="both"/>
        <w:rPr>
          <w:rFonts w:ascii="Times New Roman" w:hAnsi="Times New Roman" w:cs="Times New Roman"/>
          <w:sz w:val="24"/>
          <w:szCs w:val="24"/>
        </w:rPr>
      </w:pPr>
    </w:p>
    <w:p w14:paraId="511B4018" w14:textId="77777777" w:rsidR="003718A3" w:rsidRPr="003006C9" w:rsidRDefault="003718A3" w:rsidP="00006151">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t xml:space="preserve">El data </w:t>
      </w:r>
      <w:proofErr w:type="spellStart"/>
      <w:r w:rsidRPr="003006C9">
        <w:rPr>
          <w:rFonts w:ascii="Times New Roman" w:hAnsi="Times New Roman" w:cs="Times New Roman"/>
          <w:sz w:val="24"/>
          <w:szCs w:val="24"/>
        </w:rPr>
        <w:t>augmentation</w:t>
      </w:r>
      <w:proofErr w:type="spellEnd"/>
      <w:r w:rsidRPr="003006C9">
        <w:rPr>
          <w:rFonts w:ascii="Times New Roman" w:hAnsi="Times New Roman" w:cs="Times New Roman"/>
          <w:sz w:val="24"/>
          <w:szCs w:val="24"/>
        </w:rPr>
        <w:t xml:space="preserve"> se aplica de forma </w:t>
      </w:r>
      <w:proofErr w:type="spellStart"/>
      <w:r w:rsidRPr="003006C9">
        <w:rPr>
          <w:rFonts w:ascii="Times New Roman" w:hAnsi="Times New Roman" w:cs="Times New Roman"/>
          <w:sz w:val="24"/>
          <w:szCs w:val="24"/>
        </w:rPr>
        <w:t>on-the-fly</w:t>
      </w:r>
      <w:proofErr w:type="spellEnd"/>
      <w:r w:rsidRPr="003006C9">
        <w:rPr>
          <w:rFonts w:ascii="Times New Roman" w:hAnsi="Times New Roman" w:cs="Times New Roman"/>
          <w:sz w:val="24"/>
          <w:szCs w:val="24"/>
        </w:rPr>
        <w:t xml:space="preserve"> en cada época de entrenamiento: las transformaciones aleatorias se ejecutan en el momento en que el </w:t>
      </w:r>
      <w:proofErr w:type="spellStart"/>
      <w:r w:rsidRPr="003006C9">
        <w:rPr>
          <w:rFonts w:ascii="Times New Roman" w:hAnsi="Times New Roman" w:cs="Times New Roman"/>
          <w:sz w:val="24"/>
          <w:szCs w:val="24"/>
        </w:rPr>
        <w:t>DataLoader</w:t>
      </w:r>
      <w:proofErr w:type="spellEnd"/>
      <w:r w:rsidRPr="003006C9">
        <w:rPr>
          <w:rFonts w:ascii="Times New Roman" w:hAnsi="Times New Roman" w:cs="Times New Roman"/>
          <w:sz w:val="24"/>
          <w:szCs w:val="24"/>
        </w:rPr>
        <w:t xml:space="preserve"> carga cada imagen, generando una versión diferente en cada pasada. Esta aproximación es metodológicamente superior a un </w:t>
      </w:r>
      <w:proofErr w:type="spellStart"/>
      <w:r w:rsidRPr="003006C9">
        <w:rPr>
          <w:rFonts w:ascii="Times New Roman" w:hAnsi="Times New Roman" w:cs="Times New Roman"/>
          <w:sz w:val="24"/>
          <w:szCs w:val="24"/>
        </w:rPr>
        <w:t>dataset</w:t>
      </w:r>
      <w:proofErr w:type="spellEnd"/>
      <w:r w:rsidRPr="003006C9">
        <w:rPr>
          <w:rFonts w:ascii="Times New Roman" w:hAnsi="Times New Roman" w:cs="Times New Roman"/>
          <w:sz w:val="24"/>
          <w:szCs w:val="24"/>
        </w:rPr>
        <w:t xml:space="preserve"> aumentado estático, porque nunca presenta al modelo exactamente la misma versión de una imagen, generando variabilidad genuina sin incremento del almacenamiento en disco.</w:t>
      </w:r>
    </w:p>
    <w:p w14:paraId="426DAE89" w14:textId="77777777" w:rsidR="003718A3" w:rsidRPr="003006C9" w:rsidRDefault="003718A3" w:rsidP="00006151">
      <w:pPr>
        <w:spacing w:line="360" w:lineRule="auto"/>
        <w:ind w:right="567" w:firstLine="709"/>
        <w:jc w:val="both"/>
        <w:rPr>
          <w:rFonts w:ascii="Times New Roman" w:hAnsi="Times New Roman" w:cs="Times New Roman"/>
          <w:sz w:val="24"/>
          <w:szCs w:val="24"/>
        </w:rPr>
      </w:pPr>
    </w:p>
    <w:p w14:paraId="4F534C9C" w14:textId="278BED09" w:rsidR="00646DD7" w:rsidRPr="003006C9" w:rsidRDefault="00646DD7" w:rsidP="00646DD7">
      <w:pPr>
        <w:pStyle w:val="Descripcin"/>
        <w:keepNext/>
        <w:jc w:val="center"/>
        <w:rPr>
          <w:rFonts w:ascii="Times New Roman" w:hAnsi="Times New Roman" w:cs="Times New Roman"/>
          <w:i w:val="0"/>
          <w:iCs w:val="0"/>
          <w:color w:val="auto"/>
          <w:sz w:val="24"/>
          <w:szCs w:val="24"/>
        </w:rPr>
      </w:pPr>
      <w:bookmarkStart w:id="29" w:name="_Toc230553830"/>
      <w:r w:rsidRPr="003006C9">
        <w:rPr>
          <w:rFonts w:ascii="Times New Roman" w:hAnsi="Times New Roman" w:cs="Times New Roman"/>
          <w:i w:val="0"/>
          <w:iCs w:val="0"/>
          <w:color w:val="auto"/>
          <w:sz w:val="24"/>
          <w:szCs w:val="24"/>
        </w:rPr>
        <w:t xml:space="preserve">Tabla </w:t>
      </w:r>
      <w:r w:rsidRPr="003006C9">
        <w:rPr>
          <w:rFonts w:ascii="Times New Roman" w:hAnsi="Times New Roman" w:cs="Times New Roman"/>
          <w:i w:val="0"/>
          <w:iCs w:val="0"/>
          <w:color w:val="auto"/>
          <w:sz w:val="24"/>
          <w:szCs w:val="24"/>
        </w:rPr>
        <w:fldChar w:fldCharType="begin"/>
      </w:r>
      <w:r w:rsidRPr="003006C9">
        <w:rPr>
          <w:rFonts w:ascii="Times New Roman" w:hAnsi="Times New Roman" w:cs="Times New Roman"/>
          <w:i w:val="0"/>
          <w:iCs w:val="0"/>
          <w:color w:val="auto"/>
          <w:sz w:val="24"/>
          <w:szCs w:val="24"/>
        </w:rPr>
        <w:instrText xml:space="preserve"> SEQ Tabla \* ARABIC </w:instrText>
      </w:r>
      <w:r w:rsidRPr="003006C9">
        <w:rPr>
          <w:rFonts w:ascii="Times New Roman" w:hAnsi="Times New Roman" w:cs="Times New Roman"/>
          <w:i w:val="0"/>
          <w:iCs w:val="0"/>
          <w:color w:val="auto"/>
          <w:sz w:val="24"/>
          <w:szCs w:val="24"/>
        </w:rPr>
        <w:fldChar w:fldCharType="separate"/>
      </w:r>
      <w:r w:rsidR="00823249" w:rsidRPr="003006C9">
        <w:rPr>
          <w:rFonts w:ascii="Times New Roman" w:hAnsi="Times New Roman" w:cs="Times New Roman"/>
          <w:i w:val="0"/>
          <w:iCs w:val="0"/>
          <w:noProof/>
          <w:color w:val="auto"/>
          <w:sz w:val="24"/>
          <w:szCs w:val="24"/>
        </w:rPr>
        <w:t>4</w:t>
      </w:r>
      <w:r w:rsidRPr="003006C9">
        <w:rPr>
          <w:rFonts w:ascii="Times New Roman" w:hAnsi="Times New Roman" w:cs="Times New Roman"/>
          <w:i w:val="0"/>
          <w:iCs w:val="0"/>
          <w:color w:val="auto"/>
          <w:sz w:val="24"/>
          <w:szCs w:val="24"/>
        </w:rPr>
        <w:fldChar w:fldCharType="end"/>
      </w:r>
      <w:r w:rsidRPr="003006C9">
        <w:rPr>
          <w:rFonts w:ascii="Times New Roman" w:hAnsi="Times New Roman" w:cs="Times New Roman"/>
          <w:i w:val="0"/>
          <w:iCs w:val="0"/>
          <w:color w:val="auto"/>
          <w:sz w:val="24"/>
          <w:szCs w:val="24"/>
        </w:rPr>
        <w:t xml:space="preserve">. Técnicas de data </w:t>
      </w:r>
      <w:proofErr w:type="spellStart"/>
      <w:r w:rsidRPr="003006C9">
        <w:rPr>
          <w:rFonts w:ascii="Times New Roman" w:hAnsi="Times New Roman" w:cs="Times New Roman"/>
          <w:i w:val="0"/>
          <w:iCs w:val="0"/>
          <w:color w:val="auto"/>
          <w:sz w:val="24"/>
          <w:szCs w:val="24"/>
        </w:rPr>
        <w:t>augmentation</w:t>
      </w:r>
      <w:proofErr w:type="spellEnd"/>
      <w:r w:rsidRPr="003006C9">
        <w:rPr>
          <w:rFonts w:ascii="Times New Roman" w:hAnsi="Times New Roman" w:cs="Times New Roman"/>
          <w:i w:val="0"/>
          <w:iCs w:val="0"/>
          <w:color w:val="auto"/>
          <w:sz w:val="24"/>
          <w:szCs w:val="24"/>
        </w:rPr>
        <w:t>: parámetros y justificación bibliográfica</w:t>
      </w:r>
      <w:bookmarkEnd w:id="29"/>
    </w:p>
    <w:tbl>
      <w:tblPr>
        <w:tblW w:w="8080" w:type="dxa"/>
        <w:jc w:val="center"/>
        <w:tblLayout w:type="fixed"/>
        <w:tblCellMar>
          <w:left w:w="10" w:type="dxa"/>
          <w:right w:w="10" w:type="dxa"/>
        </w:tblCellMar>
        <w:tblLook w:val="0000" w:firstRow="0" w:lastRow="0" w:firstColumn="0" w:lastColumn="0" w:noHBand="0" w:noVBand="0"/>
      </w:tblPr>
      <w:tblGrid>
        <w:gridCol w:w="1134"/>
        <w:gridCol w:w="1340"/>
        <w:gridCol w:w="5606"/>
      </w:tblGrid>
      <w:tr w:rsidR="003718A3" w:rsidRPr="003006C9" w14:paraId="3FC20E77" w14:textId="77777777" w:rsidTr="0051031E">
        <w:trPr>
          <w:tblHeader/>
          <w:jc w:val="center"/>
        </w:trPr>
        <w:tc>
          <w:tcPr>
            <w:tcW w:w="1134" w:type="dxa"/>
            <w:tcBorders>
              <w:top w:val="single" w:sz="4" w:space="0" w:color="000000"/>
              <w:bottom w:val="single" w:sz="4" w:space="0" w:color="000000"/>
            </w:tcBorders>
            <w:tcMar>
              <w:top w:w="80" w:type="dxa"/>
              <w:left w:w="120" w:type="dxa"/>
              <w:bottom w:w="80" w:type="dxa"/>
              <w:right w:w="120" w:type="dxa"/>
            </w:tcMar>
            <w:vAlign w:val="center"/>
          </w:tcPr>
          <w:p w14:paraId="42622D5E" w14:textId="77777777" w:rsidR="003718A3" w:rsidRPr="003006C9" w:rsidRDefault="003718A3" w:rsidP="00CB7723">
            <w:pPr>
              <w:spacing w:line="360" w:lineRule="auto"/>
              <w:jc w:val="center"/>
              <w:rPr>
                <w:rFonts w:ascii="Times New Roman" w:hAnsi="Times New Roman" w:cs="Times New Roman"/>
              </w:rPr>
            </w:pPr>
            <w:r w:rsidRPr="003006C9">
              <w:rPr>
                <w:rFonts w:ascii="Times New Roman" w:hAnsi="Times New Roman" w:cs="Times New Roman"/>
                <w:b/>
                <w:bCs/>
              </w:rPr>
              <w:t>Técnica</w:t>
            </w:r>
          </w:p>
        </w:tc>
        <w:tc>
          <w:tcPr>
            <w:tcW w:w="1340" w:type="dxa"/>
            <w:tcBorders>
              <w:top w:val="single" w:sz="4" w:space="0" w:color="000000"/>
              <w:bottom w:val="single" w:sz="4" w:space="0" w:color="000000"/>
            </w:tcBorders>
            <w:tcMar>
              <w:top w:w="80" w:type="dxa"/>
              <w:left w:w="120" w:type="dxa"/>
              <w:bottom w:w="80" w:type="dxa"/>
              <w:right w:w="120" w:type="dxa"/>
            </w:tcMar>
            <w:vAlign w:val="center"/>
          </w:tcPr>
          <w:p w14:paraId="4B733894" w14:textId="77777777" w:rsidR="003718A3" w:rsidRPr="003006C9" w:rsidRDefault="003718A3" w:rsidP="00CB7723">
            <w:pPr>
              <w:spacing w:line="360" w:lineRule="auto"/>
              <w:jc w:val="center"/>
              <w:rPr>
                <w:rFonts w:ascii="Times New Roman" w:hAnsi="Times New Roman" w:cs="Times New Roman"/>
              </w:rPr>
            </w:pPr>
            <w:r w:rsidRPr="003006C9">
              <w:rPr>
                <w:rFonts w:ascii="Times New Roman" w:hAnsi="Times New Roman" w:cs="Times New Roman"/>
                <w:b/>
                <w:bCs/>
              </w:rPr>
              <w:t>Parámetros</w:t>
            </w:r>
          </w:p>
        </w:tc>
        <w:tc>
          <w:tcPr>
            <w:tcW w:w="5606" w:type="dxa"/>
            <w:tcBorders>
              <w:top w:val="single" w:sz="4" w:space="0" w:color="000000"/>
              <w:bottom w:val="single" w:sz="4" w:space="0" w:color="000000"/>
            </w:tcBorders>
            <w:tcMar>
              <w:top w:w="80" w:type="dxa"/>
              <w:left w:w="120" w:type="dxa"/>
              <w:bottom w:w="80" w:type="dxa"/>
              <w:right w:w="120" w:type="dxa"/>
            </w:tcMar>
            <w:vAlign w:val="center"/>
          </w:tcPr>
          <w:p w14:paraId="1E4E5FE8" w14:textId="77777777" w:rsidR="003718A3" w:rsidRPr="003006C9" w:rsidRDefault="003718A3" w:rsidP="00CB7723">
            <w:pPr>
              <w:spacing w:line="360" w:lineRule="auto"/>
              <w:jc w:val="center"/>
              <w:rPr>
                <w:rFonts w:ascii="Times New Roman" w:hAnsi="Times New Roman" w:cs="Times New Roman"/>
              </w:rPr>
            </w:pPr>
            <w:r w:rsidRPr="003006C9">
              <w:rPr>
                <w:rFonts w:ascii="Times New Roman" w:hAnsi="Times New Roman" w:cs="Times New Roman"/>
                <w:b/>
                <w:bCs/>
              </w:rPr>
              <w:t>Justificación operativa y bibliográfica</w:t>
            </w:r>
          </w:p>
        </w:tc>
      </w:tr>
      <w:tr w:rsidR="003718A3" w:rsidRPr="003006C9" w14:paraId="72135720" w14:textId="77777777" w:rsidTr="0051031E">
        <w:trPr>
          <w:jc w:val="center"/>
        </w:trPr>
        <w:tc>
          <w:tcPr>
            <w:tcW w:w="1134" w:type="dxa"/>
            <w:tcBorders>
              <w:top w:val="single" w:sz="4" w:space="0" w:color="000000"/>
            </w:tcBorders>
            <w:tcMar>
              <w:top w:w="80" w:type="dxa"/>
              <w:left w:w="120" w:type="dxa"/>
              <w:bottom w:w="80" w:type="dxa"/>
              <w:right w:w="120" w:type="dxa"/>
            </w:tcMar>
          </w:tcPr>
          <w:p w14:paraId="12B1B424" w14:textId="77777777" w:rsidR="003718A3" w:rsidRPr="003006C9" w:rsidRDefault="003718A3" w:rsidP="00CB7723">
            <w:pPr>
              <w:spacing w:line="360" w:lineRule="auto"/>
              <w:jc w:val="center"/>
              <w:rPr>
                <w:rFonts w:ascii="Times New Roman" w:hAnsi="Times New Roman" w:cs="Times New Roman"/>
              </w:rPr>
            </w:pPr>
            <w:proofErr w:type="spellStart"/>
            <w:r w:rsidRPr="003006C9">
              <w:rPr>
                <w:rFonts w:ascii="Times New Roman" w:hAnsi="Times New Roman" w:cs="Times New Roman"/>
              </w:rPr>
              <w:t>RandomHorizontalFlip</w:t>
            </w:r>
            <w:proofErr w:type="spellEnd"/>
          </w:p>
        </w:tc>
        <w:tc>
          <w:tcPr>
            <w:tcW w:w="1340" w:type="dxa"/>
            <w:tcBorders>
              <w:top w:val="single" w:sz="4" w:space="0" w:color="000000"/>
            </w:tcBorders>
            <w:tcMar>
              <w:top w:w="80" w:type="dxa"/>
              <w:left w:w="120" w:type="dxa"/>
              <w:bottom w:w="80" w:type="dxa"/>
              <w:right w:w="120" w:type="dxa"/>
            </w:tcMar>
          </w:tcPr>
          <w:p w14:paraId="46587270" w14:textId="77777777" w:rsidR="003718A3" w:rsidRPr="003006C9" w:rsidRDefault="003718A3" w:rsidP="00CB7723">
            <w:pPr>
              <w:spacing w:line="360" w:lineRule="auto"/>
              <w:jc w:val="center"/>
              <w:rPr>
                <w:rFonts w:ascii="Times New Roman" w:hAnsi="Times New Roman" w:cs="Times New Roman"/>
              </w:rPr>
            </w:pPr>
            <w:r w:rsidRPr="003006C9">
              <w:rPr>
                <w:rFonts w:ascii="Times New Roman" w:hAnsi="Times New Roman" w:cs="Times New Roman"/>
              </w:rPr>
              <w:t>p = 0,50</w:t>
            </w:r>
          </w:p>
        </w:tc>
        <w:tc>
          <w:tcPr>
            <w:tcW w:w="5606" w:type="dxa"/>
            <w:tcBorders>
              <w:top w:val="single" w:sz="4" w:space="0" w:color="000000"/>
            </w:tcBorders>
            <w:tcMar>
              <w:top w:w="80" w:type="dxa"/>
              <w:left w:w="120" w:type="dxa"/>
              <w:bottom w:w="80" w:type="dxa"/>
              <w:right w:w="120" w:type="dxa"/>
            </w:tcMar>
          </w:tcPr>
          <w:p w14:paraId="4A2B16B7" w14:textId="77777777" w:rsidR="003718A3" w:rsidRPr="003006C9" w:rsidRDefault="003718A3" w:rsidP="00CB7723">
            <w:pPr>
              <w:spacing w:line="360" w:lineRule="auto"/>
              <w:jc w:val="center"/>
              <w:rPr>
                <w:rFonts w:ascii="Times New Roman" w:hAnsi="Times New Roman" w:cs="Times New Roman"/>
              </w:rPr>
            </w:pPr>
            <w:r w:rsidRPr="003006C9">
              <w:rPr>
                <w:rFonts w:ascii="Times New Roman" w:hAnsi="Times New Roman" w:cs="Times New Roman"/>
              </w:rPr>
              <w:t>Los envases son visualmente simétricos respecto al eje vertical. Un volteo horizontal produce una imagen semánticamente válida que simula orientaciones alternativas al depositar el envase en la máquina SDDR. Clasificada por Zeng (2024) como transformación geométrica básica con alto impacto en generalización.</w:t>
            </w:r>
          </w:p>
        </w:tc>
      </w:tr>
      <w:tr w:rsidR="003718A3" w:rsidRPr="003006C9" w14:paraId="53C88706" w14:textId="77777777" w:rsidTr="0051031E">
        <w:trPr>
          <w:jc w:val="center"/>
        </w:trPr>
        <w:tc>
          <w:tcPr>
            <w:tcW w:w="1134" w:type="dxa"/>
            <w:tcMar>
              <w:top w:w="80" w:type="dxa"/>
              <w:left w:w="120" w:type="dxa"/>
              <w:bottom w:w="80" w:type="dxa"/>
              <w:right w:w="120" w:type="dxa"/>
            </w:tcMar>
          </w:tcPr>
          <w:p w14:paraId="6B024EFF" w14:textId="77777777" w:rsidR="003718A3" w:rsidRPr="003006C9" w:rsidRDefault="003718A3" w:rsidP="00CB7723">
            <w:pPr>
              <w:spacing w:line="360" w:lineRule="auto"/>
              <w:jc w:val="center"/>
              <w:rPr>
                <w:rFonts w:ascii="Times New Roman" w:hAnsi="Times New Roman" w:cs="Times New Roman"/>
              </w:rPr>
            </w:pPr>
            <w:proofErr w:type="spellStart"/>
            <w:r w:rsidRPr="003006C9">
              <w:rPr>
                <w:rFonts w:ascii="Times New Roman" w:hAnsi="Times New Roman" w:cs="Times New Roman"/>
              </w:rPr>
              <w:t>RandomRotation</w:t>
            </w:r>
            <w:proofErr w:type="spellEnd"/>
          </w:p>
        </w:tc>
        <w:tc>
          <w:tcPr>
            <w:tcW w:w="1340" w:type="dxa"/>
            <w:tcMar>
              <w:top w:w="80" w:type="dxa"/>
              <w:left w:w="120" w:type="dxa"/>
              <w:bottom w:w="80" w:type="dxa"/>
              <w:right w:w="120" w:type="dxa"/>
            </w:tcMar>
          </w:tcPr>
          <w:p w14:paraId="529D8DE3" w14:textId="77777777" w:rsidR="003718A3" w:rsidRPr="003006C9" w:rsidRDefault="003718A3" w:rsidP="00CB7723">
            <w:pPr>
              <w:spacing w:line="360" w:lineRule="auto"/>
              <w:jc w:val="center"/>
              <w:rPr>
                <w:rFonts w:ascii="Times New Roman" w:hAnsi="Times New Roman" w:cs="Times New Roman"/>
              </w:rPr>
            </w:pPr>
            <w:r w:rsidRPr="003006C9">
              <w:rPr>
                <w:rFonts w:ascii="Times New Roman" w:hAnsi="Times New Roman" w:cs="Times New Roman"/>
              </w:rPr>
              <w:t>± 15°</w:t>
            </w:r>
          </w:p>
        </w:tc>
        <w:tc>
          <w:tcPr>
            <w:tcW w:w="5606" w:type="dxa"/>
            <w:tcMar>
              <w:top w:w="80" w:type="dxa"/>
              <w:left w:w="120" w:type="dxa"/>
              <w:bottom w:w="80" w:type="dxa"/>
              <w:right w:w="120" w:type="dxa"/>
            </w:tcMar>
          </w:tcPr>
          <w:p w14:paraId="0159240C" w14:textId="77777777" w:rsidR="003718A3" w:rsidRPr="003006C9" w:rsidRDefault="003718A3" w:rsidP="00CB7723">
            <w:pPr>
              <w:spacing w:line="360" w:lineRule="auto"/>
              <w:jc w:val="center"/>
              <w:rPr>
                <w:rFonts w:ascii="Times New Roman" w:hAnsi="Times New Roman" w:cs="Times New Roman"/>
              </w:rPr>
            </w:pPr>
            <w:r w:rsidRPr="003006C9">
              <w:rPr>
                <w:rFonts w:ascii="Times New Roman" w:hAnsi="Times New Roman" w:cs="Times New Roman"/>
              </w:rPr>
              <w:t>Simula ligeras inclinaciones del envase durante la deposición. Zeng (2024) recomienda rotaciones moderadas (≤ 30°) para evitar artefactos semánticos: rotaciones superiores a 45° generarían posiciones físicamente imposibles en un SDDR. Se optó por ±15° como valor conservador dentro del rango seguro.</w:t>
            </w:r>
          </w:p>
        </w:tc>
      </w:tr>
      <w:tr w:rsidR="003718A3" w:rsidRPr="003006C9" w14:paraId="2AF58795" w14:textId="77777777" w:rsidTr="0051031E">
        <w:trPr>
          <w:jc w:val="center"/>
        </w:trPr>
        <w:tc>
          <w:tcPr>
            <w:tcW w:w="1134" w:type="dxa"/>
            <w:tcMar>
              <w:top w:w="80" w:type="dxa"/>
              <w:left w:w="120" w:type="dxa"/>
              <w:bottom w:w="80" w:type="dxa"/>
              <w:right w:w="120" w:type="dxa"/>
            </w:tcMar>
          </w:tcPr>
          <w:p w14:paraId="4EF0C088" w14:textId="77777777" w:rsidR="003718A3" w:rsidRPr="003006C9" w:rsidRDefault="003718A3" w:rsidP="00CB7723">
            <w:pPr>
              <w:spacing w:line="360" w:lineRule="auto"/>
              <w:jc w:val="center"/>
              <w:rPr>
                <w:rFonts w:ascii="Times New Roman" w:hAnsi="Times New Roman" w:cs="Times New Roman"/>
              </w:rPr>
            </w:pPr>
            <w:proofErr w:type="spellStart"/>
            <w:r w:rsidRPr="003006C9">
              <w:rPr>
                <w:rFonts w:ascii="Times New Roman" w:hAnsi="Times New Roman" w:cs="Times New Roman"/>
              </w:rPr>
              <w:t>ColorJitter</w:t>
            </w:r>
            <w:proofErr w:type="spellEnd"/>
          </w:p>
        </w:tc>
        <w:tc>
          <w:tcPr>
            <w:tcW w:w="1340" w:type="dxa"/>
            <w:tcMar>
              <w:top w:w="80" w:type="dxa"/>
              <w:left w:w="120" w:type="dxa"/>
              <w:bottom w:w="80" w:type="dxa"/>
              <w:right w:w="120" w:type="dxa"/>
            </w:tcMar>
          </w:tcPr>
          <w:p w14:paraId="0516EE10" w14:textId="77777777" w:rsidR="003718A3" w:rsidRPr="003006C9" w:rsidRDefault="003718A3" w:rsidP="00CB7723">
            <w:pPr>
              <w:spacing w:line="360" w:lineRule="auto"/>
              <w:jc w:val="center"/>
              <w:rPr>
                <w:rFonts w:ascii="Times New Roman" w:hAnsi="Times New Roman" w:cs="Times New Roman"/>
              </w:rPr>
            </w:pPr>
            <w:proofErr w:type="spellStart"/>
            <w:r w:rsidRPr="003006C9">
              <w:rPr>
                <w:rFonts w:ascii="Times New Roman" w:hAnsi="Times New Roman" w:cs="Times New Roman"/>
              </w:rPr>
              <w:t>brightness</w:t>
            </w:r>
            <w:proofErr w:type="spellEnd"/>
            <w:r w:rsidRPr="003006C9">
              <w:rPr>
                <w:rFonts w:ascii="Times New Roman" w:hAnsi="Times New Roman" w:cs="Times New Roman"/>
              </w:rPr>
              <w:t xml:space="preserve"> = 0,2; </w:t>
            </w:r>
            <w:proofErr w:type="spellStart"/>
            <w:r w:rsidRPr="003006C9">
              <w:rPr>
                <w:rFonts w:ascii="Times New Roman" w:hAnsi="Times New Roman" w:cs="Times New Roman"/>
              </w:rPr>
              <w:t>contrast</w:t>
            </w:r>
            <w:proofErr w:type="spellEnd"/>
            <w:r w:rsidRPr="003006C9">
              <w:rPr>
                <w:rFonts w:ascii="Times New Roman" w:hAnsi="Times New Roman" w:cs="Times New Roman"/>
              </w:rPr>
              <w:t xml:space="preserve"> = 0,2; </w:t>
            </w:r>
            <w:proofErr w:type="spellStart"/>
            <w:r w:rsidRPr="003006C9">
              <w:rPr>
                <w:rFonts w:ascii="Times New Roman" w:hAnsi="Times New Roman" w:cs="Times New Roman"/>
              </w:rPr>
              <w:t>saturation</w:t>
            </w:r>
            <w:proofErr w:type="spellEnd"/>
            <w:r w:rsidRPr="003006C9">
              <w:rPr>
                <w:rFonts w:ascii="Times New Roman" w:hAnsi="Times New Roman" w:cs="Times New Roman"/>
              </w:rPr>
              <w:t xml:space="preserve"> = </w:t>
            </w:r>
            <w:r w:rsidRPr="003006C9">
              <w:rPr>
                <w:rFonts w:ascii="Times New Roman" w:hAnsi="Times New Roman" w:cs="Times New Roman"/>
              </w:rPr>
              <w:lastRenderedPageBreak/>
              <w:t xml:space="preserve">0,2; </w:t>
            </w:r>
            <w:proofErr w:type="spellStart"/>
            <w:r w:rsidRPr="003006C9">
              <w:rPr>
                <w:rFonts w:ascii="Times New Roman" w:hAnsi="Times New Roman" w:cs="Times New Roman"/>
              </w:rPr>
              <w:t>hue</w:t>
            </w:r>
            <w:proofErr w:type="spellEnd"/>
            <w:r w:rsidRPr="003006C9">
              <w:rPr>
                <w:rFonts w:ascii="Times New Roman" w:hAnsi="Times New Roman" w:cs="Times New Roman"/>
              </w:rPr>
              <w:t xml:space="preserve"> = 0,1</w:t>
            </w:r>
          </w:p>
        </w:tc>
        <w:tc>
          <w:tcPr>
            <w:tcW w:w="5606" w:type="dxa"/>
            <w:tcMar>
              <w:top w:w="80" w:type="dxa"/>
              <w:left w:w="120" w:type="dxa"/>
              <w:bottom w:w="80" w:type="dxa"/>
              <w:right w:w="120" w:type="dxa"/>
            </w:tcMar>
          </w:tcPr>
          <w:p w14:paraId="5BB78852" w14:textId="77777777" w:rsidR="003718A3" w:rsidRPr="003006C9" w:rsidRDefault="003718A3" w:rsidP="00CB7723">
            <w:pPr>
              <w:spacing w:line="360" w:lineRule="auto"/>
              <w:jc w:val="center"/>
              <w:rPr>
                <w:rFonts w:ascii="Times New Roman" w:hAnsi="Times New Roman" w:cs="Times New Roman"/>
              </w:rPr>
            </w:pPr>
            <w:r w:rsidRPr="003006C9">
              <w:rPr>
                <w:rFonts w:ascii="Times New Roman" w:hAnsi="Times New Roman" w:cs="Times New Roman"/>
              </w:rPr>
              <w:lastRenderedPageBreak/>
              <w:t xml:space="preserve">Simula variaciones de iluminación (cambios de brillo y contraste) y diferencias de color superficial (saturación, </w:t>
            </w:r>
            <w:proofErr w:type="spellStart"/>
            <w:r w:rsidRPr="003006C9">
              <w:rPr>
                <w:rFonts w:ascii="Times New Roman" w:hAnsi="Times New Roman" w:cs="Times New Roman"/>
              </w:rPr>
              <w:t>hue</w:t>
            </w:r>
            <w:proofErr w:type="spellEnd"/>
            <w:r w:rsidRPr="003006C9">
              <w:rPr>
                <w:rFonts w:ascii="Times New Roman" w:hAnsi="Times New Roman" w:cs="Times New Roman"/>
              </w:rPr>
              <w:t xml:space="preserve">) documentadas en el protocolo de captura. Mahmood y </w:t>
            </w:r>
            <w:proofErr w:type="spellStart"/>
            <w:r w:rsidRPr="003006C9">
              <w:rPr>
                <w:rFonts w:ascii="Times New Roman" w:hAnsi="Times New Roman" w:cs="Times New Roman"/>
              </w:rPr>
              <w:t>Minallah</w:t>
            </w:r>
            <w:proofErr w:type="spellEnd"/>
            <w:r w:rsidRPr="003006C9">
              <w:rPr>
                <w:rFonts w:ascii="Times New Roman" w:hAnsi="Times New Roman" w:cs="Times New Roman"/>
              </w:rPr>
              <w:t xml:space="preserve"> (2023) confirman que las transformaciones </w:t>
            </w:r>
            <w:r w:rsidRPr="003006C9">
              <w:rPr>
                <w:rFonts w:ascii="Times New Roman" w:hAnsi="Times New Roman" w:cs="Times New Roman"/>
              </w:rPr>
              <w:lastRenderedPageBreak/>
              <w:t>fotométricas moderadas incrementan la robustez ante cambios de iluminación sin alterar semánticamente la clase.</w:t>
            </w:r>
          </w:p>
        </w:tc>
      </w:tr>
      <w:tr w:rsidR="003718A3" w:rsidRPr="003006C9" w14:paraId="74ABA636" w14:textId="77777777" w:rsidTr="0051031E">
        <w:trPr>
          <w:jc w:val="center"/>
        </w:trPr>
        <w:tc>
          <w:tcPr>
            <w:tcW w:w="1134" w:type="dxa"/>
            <w:tcBorders>
              <w:bottom w:val="single" w:sz="4" w:space="0" w:color="000000"/>
            </w:tcBorders>
            <w:tcMar>
              <w:top w:w="80" w:type="dxa"/>
              <w:left w:w="120" w:type="dxa"/>
              <w:bottom w:w="80" w:type="dxa"/>
              <w:right w:w="120" w:type="dxa"/>
            </w:tcMar>
          </w:tcPr>
          <w:p w14:paraId="285F3825" w14:textId="77777777" w:rsidR="003718A3" w:rsidRPr="003006C9" w:rsidRDefault="003718A3" w:rsidP="00CB7723">
            <w:pPr>
              <w:spacing w:line="360" w:lineRule="auto"/>
              <w:jc w:val="center"/>
              <w:rPr>
                <w:rFonts w:ascii="Times New Roman" w:hAnsi="Times New Roman" w:cs="Times New Roman"/>
              </w:rPr>
            </w:pPr>
            <w:proofErr w:type="spellStart"/>
            <w:r w:rsidRPr="003006C9">
              <w:rPr>
                <w:rFonts w:ascii="Times New Roman" w:hAnsi="Times New Roman" w:cs="Times New Roman"/>
              </w:rPr>
              <w:lastRenderedPageBreak/>
              <w:t>RandomErasing</w:t>
            </w:r>
            <w:proofErr w:type="spellEnd"/>
          </w:p>
        </w:tc>
        <w:tc>
          <w:tcPr>
            <w:tcW w:w="1340" w:type="dxa"/>
            <w:tcBorders>
              <w:bottom w:val="single" w:sz="4" w:space="0" w:color="000000"/>
            </w:tcBorders>
            <w:tcMar>
              <w:top w:w="80" w:type="dxa"/>
              <w:left w:w="120" w:type="dxa"/>
              <w:bottom w:w="80" w:type="dxa"/>
              <w:right w:w="120" w:type="dxa"/>
            </w:tcMar>
          </w:tcPr>
          <w:p w14:paraId="67F9B530" w14:textId="77777777" w:rsidR="003718A3" w:rsidRPr="003006C9" w:rsidRDefault="003718A3" w:rsidP="00CB7723">
            <w:pPr>
              <w:spacing w:line="360" w:lineRule="auto"/>
              <w:jc w:val="center"/>
              <w:rPr>
                <w:rFonts w:ascii="Times New Roman" w:hAnsi="Times New Roman" w:cs="Times New Roman"/>
              </w:rPr>
            </w:pPr>
            <w:r w:rsidRPr="003006C9">
              <w:rPr>
                <w:rFonts w:ascii="Times New Roman" w:hAnsi="Times New Roman" w:cs="Times New Roman"/>
              </w:rPr>
              <w:t xml:space="preserve">p = 0,30; </w:t>
            </w:r>
            <w:proofErr w:type="spellStart"/>
            <w:r w:rsidRPr="003006C9">
              <w:rPr>
                <w:rFonts w:ascii="Times New Roman" w:hAnsi="Times New Roman" w:cs="Times New Roman"/>
              </w:rPr>
              <w:t>scale</w:t>
            </w:r>
            <w:proofErr w:type="spellEnd"/>
            <w:r w:rsidRPr="003006C9">
              <w:rPr>
                <w:rFonts w:ascii="Times New Roman" w:hAnsi="Times New Roman" w:cs="Times New Roman"/>
              </w:rPr>
              <w:t xml:space="preserve"> = (0,02–0,15)</w:t>
            </w:r>
          </w:p>
        </w:tc>
        <w:tc>
          <w:tcPr>
            <w:tcW w:w="5606" w:type="dxa"/>
            <w:tcBorders>
              <w:bottom w:val="single" w:sz="4" w:space="0" w:color="000000"/>
            </w:tcBorders>
            <w:tcMar>
              <w:top w:w="80" w:type="dxa"/>
              <w:left w:w="120" w:type="dxa"/>
              <w:bottom w:w="80" w:type="dxa"/>
              <w:right w:w="120" w:type="dxa"/>
            </w:tcMar>
          </w:tcPr>
          <w:p w14:paraId="71A8D2CB" w14:textId="77777777" w:rsidR="003718A3" w:rsidRPr="003006C9" w:rsidRDefault="003718A3" w:rsidP="00CB7723">
            <w:pPr>
              <w:spacing w:line="360" w:lineRule="auto"/>
              <w:jc w:val="center"/>
              <w:rPr>
                <w:rFonts w:ascii="Times New Roman" w:hAnsi="Times New Roman" w:cs="Times New Roman"/>
              </w:rPr>
            </w:pPr>
            <w:r w:rsidRPr="003006C9">
              <w:rPr>
                <w:rFonts w:ascii="Times New Roman" w:hAnsi="Times New Roman" w:cs="Times New Roman"/>
              </w:rPr>
              <w:t xml:space="preserve">Simula oclusiones parciales del envase: manos del usuario, etiquetas desprendidas, suciedad superficial. Zeng (2024) lo identifica como técnica de regularización efectiva. El </w:t>
            </w:r>
            <w:proofErr w:type="spellStart"/>
            <w:r w:rsidRPr="003006C9">
              <w:rPr>
                <w:rFonts w:ascii="Times New Roman" w:hAnsi="Times New Roman" w:cs="Times New Roman"/>
              </w:rPr>
              <w:t>scale</w:t>
            </w:r>
            <w:proofErr w:type="spellEnd"/>
            <w:r w:rsidRPr="003006C9">
              <w:rPr>
                <w:rFonts w:ascii="Times New Roman" w:hAnsi="Times New Roman" w:cs="Times New Roman"/>
              </w:rPr>
              <w:t xml:space="preserve"> (2–15 % del área) es suficientemente pequeño para no ocultar las características discriminativas del material. Se aplica después de </w:t>
            </w:r>
            <w:proofErr w:type="spellStart"/>
            <w:proofErr w:type="gramStart"/>
            <w:r w:rsidRPr="003006C9">
              <w:rPr>
                <w:rFonts w:ascii="Times New Roman" w:hAnsi="Times New Roman" w:cs="Times New Roman"/>
              </w:rPr>
              <w:t>ToTensor</w:t>
            </w:r>
            <w:proofErr w:type="spellEnd"/>
            <w:r w:rsidRPr="003006C9">
              <w:rPr>
                <w:rFonts w:ascii="Times New Roman" w:hAnsi="Times New Roman" w:cs="Times New Roman"/>
              </w:rPr>
              <w:t>(</w:t>
            </w:r>
            <w:proofErr w:type="gramEnd"/>
            <w:r w:rsidRPr="003006C9">
              <w:rPr>
                <w:rFonts w:ascii="Times New Roman" w:hAnsi="Times New Roman" w:cs="Times New Roman"/>
              </w:rPr>
              <w:t xml:space="preserve">) y </w:t>
            </w:r>
            <w:proofErr w:type="spellStart"/>
            <w:proofErr w:type="gramStart"/>
            <w:r w:rsidRPr="003006C9">
              <w:rPr>
                <w:rFonts w:ascii="Times New Roman" w:hAnsi="Times New Roman" w:cs="Times New Roman"/>
              </w:rPr>
              <w:t>Normalize</w:t>
            </w:r>
            <w:proofErr w:type="spellEnd"/>
            <w:r w:rsidRPr="003006C9">
              <w:rPr>
                <w:rFonts w:ascii="Times New Roman" w:hAnsi="Times New Roman" w:cs="Times New Roman"/>
              </w:rPr>
              <w:t>(</w:t>
            </w:r>
            <w:proofErr w:type="gramEnd"/>
            <w:r w:rsidRPr="003006C9">
              <w:rPr>
                <w:rFonts w:ascii="Times New Roman" w:hAnsi="Times New Roman" w:cs="Times New Roman"/>
              </w:rPr>
              <w:t>) por requisito técnico de PyTorch.</w:t>
            </w:r>
          </w:p>
        </w:tc>
      </w:tr>
    </w:tbl>
    <w:p w14:paraId="01F2E914" w14:textId="5D3F6A43" w:rsidR="00A46546" w:rsidRPr="003006C9" w:rsidRDefault="00433210" w:rsidP="00A46546">
      <w:pPr>
        <w:spacing w:line="360" w:lineRule="auto"/>
        <w:ind w:right="567" w:firstLine="709"/>
        <w:jc w:val="center"/>
        <w:rPr>
          <w:rFonts w:ascii="Times New Roman" w:hAnsi="Times New Roman" w:cs="Times New Roman"/>
          <w:i/>
          <w:iCs/>
        </w:rPr>
      </w:pPr>
      <w:r w:rsidRPr="003006C9">
        <w:rPr>
          <w:rFonts w:ascii="Times New Roman" w:hAnsi="Times New Roman" w:cs="Times New Roman"/>
          <w:i/>
          <w:iCs/>
        </w:rPr>
        <w:t xml:space="preserve">Nota. Elaboración propia basada en Zeng (2024) y Mahmood y </w:t>
      </w:r>
      <w:proofErr w:type="spellStart"/>
      <w:r w:rsidRPr="003006C9">
        <w:rPr>
          <w:rFonts w:ascii="Times New Roman" w:hAnsi="Times New Roman" w:cs="Times New Roman"/>
          <w:i/>
          <w:iCs/>
        </w:rPr>
        <w:t>Minallah</w:t>
      </w:r>
      <w:proofErr w:type="spellEnd"/>
      <w:r w:rsidRPr="003006C9">
        <w:rPr>
          <w:rFonts w:ascii="Times New Roman" w:hAnsi="Times New Roman" w:cs="Times New Roman"/>
          <w:i/>
          <w:iCs/>
        </w:rPr>
        <w:t xml:space="preserve"> (2023).</w:t>
      </w:r>
    </w:p>
    <w:p w14:paraId="7645E482" w14:textId="77777777" w:rsidR="00A46546" w:rsidRPr="003006C9" w:rsidRDefault="00A46546" w:rsidP="00A46546">
      <w:pPr>
        <w:spacing w:line="360" w:lineRule="auto"/>
        <w:ind w:right="567" w:firstLine="709"/>
        <w:jc w:val="center"/>
        <w:rPr>
          <w:rFonts w:ascii="Times New Roman" w:hAnsi="Times New Roman" w:cs="Times New Roman"/>
          <w:i/>
          <w:iCs/>
          <w:sz w:val="24"/>
          <w:szCs w:val="24"/>
        </w:rPr>
      </w:pPr>
    </w:p>
    <w:p w14:paraId="7D30E0F4" w14:textId="41208681" w:rsidR="004202CD" w:rsidRPr="003006C9" w:rsidRDefault="00A03F9E" w:rsidP="004202CD">
      <w:pPr>
        <w:pStyle w:val="Descripcin"/>
        <w:keepNext/>
        <w:jc w:val="center"/>
        <w:rPr>
          <w:rFonts w:ascii="Times New Roman" w:hAnsi="Times New Roman" w:cs="Times New Roman"/>
          <w:i w:val="0"/>
          <w:iCs w:val="0"/>
          <w:color w:val="auto"/>
          <w:sz w:val="24"/>
          <w:szCs w:val="24"/>
        </w:rPr>
      </w:pPr>
      <w:bookmarkStart w:id="30" w:name="_Toc230553848"/>
      <w:r w:rsidRPr="003006C9">
        <w:rPr>
          <w:rFonts w:ascii="Times New Roman" w:hAnsi="Times New Roman" w:cs="Times New Roman"/>
          <w:i w:val="0"/>
          <w:iCs w:val="0"/>
          <w:color w:val="auto"/>
          <w:sz w:val="24"/>
          <w:szCs w:val="24"/>
        </w:rPr>
        <w:t>I</w:t>
      </w:r>
      <w:r w:rsidR="004202CD" w:rsidRPr="003006C9">
        <w:rPr>
          <w:rFonts w:ascii="Times New Roman" w:hAnsi="Times New Roman" w:cs="Times New Roman"/>
          <w:i w:val="0"/>
          <w:iCs w:val="0"/>
          <w:color w:val="auto"/>
          <w:sz w:val="24"/>
          <w:szCs w:val="24"/>
        </w:rPr>
        <w:t xml:space="preserve">lustración </w:t>
      </w:r>
      <w:r w:rsidR="004202CD" w:rsidRPr="003006C9">
        <w:rPr>
          <w:rFonts w:ascii="Times New Roman" w:hAnsi="Times New Roman" w:cs="Times New Roman"/>
          <w:i w:val="0"/>
          <w:iCs w:val="0"/>
          <w:color w:val="auto"/>
          <w:sz w:val="24"/>
          <w:szCs w:val="24"/>
        </w:rPr>
        <w:fldChar w:fldCharType="begin"/>
      </w:r>
      <w:r w:rsidR="004202CD" w:rsidRPr="003006C9">
        <w:rPr>
          <w:rFonts w:ascii="Times New Roman" w:hAnsi="Times New Roman" w:cs="Times New Roman"/>
          <w:i w:val="0"/>
          <w:iCs w:val="0"/>
          <w:color w:val="auto"/>
          <w:sz w:val="24"/>
          <w:szCs w:val="24"/>
        </w:rPr>
        <w:instrText xml:space="preserve"> SEQ Ilustración \* ARABIC </w:instrText>
      </w:r>
      <w:r w:rsidR="004202CD" w:rsidRPr="003006C9">
        <w:rPr>
          <w:rFonts w:ascii="Times New Roman" w:hAnsi="Times New Roman" w:cs="Times New Roman"/>
          <w:i w:val="0"/>
          <w:iCs w:val="0"/>
          <w:color w:val="auto"/>
          <w:sz w:val="24"/>
          <w:szCs w:val="24"/>
        </w:rPr>
        <w:fldChar w:fldCharType="separate"/>
      </w:r>
      <w:r w:rsidR="009A2C49" w:rsidRPr="003006C9">
        <w:rPr>
          <w:rFonts w:ascii="Times New Roman" w:hAnsi="Times New Roman" w:cs="Times New Roman"/>
          <w:i w:val="0"/>
          <w:iCs w:val="0"/>
          <w:noProof/>
          <w:color w:val="auto"/>
          <w:sz w:val="24"/>
          <w:szCs w:val="24"/>
        </w:rPr>
        <w:t>3</w:t>
      </w:r>
      <w:r w:rsidR="004202CD" w:rsidRPr="003006C9">
        <w:rPr>
          <w:rFonts w:ascii="Times New Roman" w:hAnsi="Times New Roman" w:cs="Times New Roman"/>
          <w:i w:val="0"/>
          <w:iCs w:val="0"/>
          <w:color w:val="auto"/>
          <w:sz w:val="24"/>
          <w:szCs w:val="24"/>
        </w:rPr>
        <w:fldChar w:fldCharType="end"/>
      </w:r>
      <w:r w:rsidR="004202CD" w:rsidRPr="003006C9">
        <w:rPr>
          <w:rFonts w:ascii="Times New Roman" w:hAnsi="Times New Roman" w:cs="Times New Roman"/>
          <w:i w:val="0"/>
          <w:iCs w:val="0"/>
          <w:color w:val="auto"/>
          <w:sz w:val="24"/>
          <w:szCs w:val="24"/>
        </w:rPr>
        <w:t xml:space="preserve">. Efecto del Data </w:t>
      </w:r>
      <w:proofErr w:type="spellStart"/>
      <w:r w:rsidR="004202CD" w:rsidRPr="003006C9">
        <w:rPr>
          <w:rFonts w:ascii="Times New Roman" w:hAnsi="Times New Roman" w:cs="Times New Roman"/>
          <w:i w:val="0"/>
          <w:iCs w:val="0"/>
          <w:color w:val="auto"/>
          <w:sz w:val="24"/>
          <w:szCs w:val="24"/>
        </w:rPr>
        <w:t>Augmentation</w:t>
      </w:r>
      <w:bookmarkEnd w:id="30"/>
      <w:proofErr w:type="spellEnd"/>
    </w:p>
    <w:p w14:paraId="1A307FAE" w14:textId="14A5ADB2" w:rsidR="00E72FAF" w:rsidRPr="003006C9" w:rsidRDefault="003718A3" w:rsidP="00355A22">
      <w:pPr>
        <w:jc w:val="center"/>
        <w:rPr>
          <w:rFonts w:ascii="Times New Roman" w:hAnsi="Times New Roman" w:cs="Times New Roman"/>
          <w:sz w:val="24"/>
          <w:szCs w:val="24"/>
        </w:rPr>
      </w:pPr>
      <w:r w:rsidRPr="003006C9">
        <w:rPr>
          <w:rFonts w:ascii="Times New Roman" w:hAnsi="Times New Roman" w:cs="Times New Roman"/>
          <w:noProof/>
          <w:sz w:val="24"/>
          <w:szCs w:val="24"/>
        </w:rPr>
        <w:drawing>
          <wp:inline distT="0" distB="0" distL="0" distR="0" wp14:anchorId="4D5E4020" wp14:editId="58AEAF1F">
            <wp:extent cx="4518000" cy="2791937"/>
            <wp:effectExtent l="0" t="0" r="0" b="8890"/>
            <wp:docPr id="49313571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518000" cy="2791937"/>
                    </a:xfrm>
                    <a:prstGeom prst="rect">
                      <a:avLst/>
                    </a:prstGeom>
                    <a:noFill/>
                    <a:ln>
                      <a:noFill/>
                    </a:ln>
                  </pic:spPr>
                </pic:pic>
              </a:graphicData>
            </a:graphic>
          </wp:inline>
        </w:drawing>
      </w:r>
    </w:p>
    <w:p w14:paraId="7B1F14A0" w14:textId="2773077D" w:rsidR="00271B66" w:rsidRPr="003006C9" w:rsidRDefault="00271B66" w:rsidP="00006151">
      <w:pPr>
        <w:pStyle w:val="Ttulo1"/>
        <w:numPr>
          <w:ilvl w:val="2"/>
          <w:numId w:val="1"/>
        </w:numPr>
        <w:jc w:val="both"/>
        <w:rPr>
          <w:rFonts w:ascii="Times New Roman" w:hAnsi="Times New Roman" w:cs="Times New Roman"/>
          <w:b/>
          <w:bCs/>
          <w:color w:val="auto"/>
          <w:sz w:val="24"/>
          <w:szCs w:val="24"/>
        </w:rPr>
      </w:pPr>
      <w:bookmarkStart w:id="31" w:name="_Toc230554117"/>
      <w:r w:rsidRPr="003006C9">
        <w:rPr>
          <w:rFonts w:ascii="Times New Roman" w:hAnsi="Times New Roman" w:cs="Times New Roman"/>
          <w:b/>
          <w:bCs/>
          <w:color w:val="auto"/>
          <w:sz w:val="24"/>
          <w:szCs w:val="24"/>
        </w:rPr>
        <w:t>Técnicas descartadas y justificación</w:t>
      </w:r>
      <w:bookmarkEnd w:id="31"/>
    </w:p>
    <w:p w14:paraId="463D7C6B" w14:textId="77777777" w:rsidR="003718A3" w:rsidRPr="003006C9" w:rsidRDefault="003718A3" w:rsidP="00006151">
      <w:pPr>
        <w:jc w:val="both"/>
        <w:rPr>
          <w:rFonts w:ascii="Times New Roman" w:hAnsi="Times New Roman" w:cs="Times New Roman"/>
          <w:sz w:val="24"/>
          <w:szCs w:val="24"/>
        </w:rPr>
      </w:pPr>
    </w:p>
    <w:p w14:paraId="4E57BE87" w14:textId="0FDCCFB2" w:rsidR="003718A3" w:rsidRPr="003006C9" w:rsidRDefault="003718A3" w:rsidP="00006151">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t xml:space="preserve">Se descartaron </w:t>
      </w:r>
      <w:proofErr w:type="spellStart"/>
      <w:r w:rsidRPr="003006C9">
        <w:rPr>
          <w:rFonts w:ascii="Times New Roman" w:hAnsi="Times New Roman" w:cs="Times New Roman"/>
          <w:sz w:val="24"/>
          <w:szCs w:val="24"/>
        </w:rPr>
        <w:t>Mixup</w:t>
      </w:r>
      <w:proofErr w:type="spellEnd"/>
      <w:r w:rsidRPr="003006C9">
        <w:rPr>
          <w:rFonts w:ascii="Times New Roman" w:hAnsi="Times New Roman" w:cs="Times New Roman"/>
          <w:sz w:val="24"/>
          <w:szCs w:val="24"/>
        </w:rPr>
        <w:t xml:space="preserve"> y </w:t>
      </w:r>
      <w:proofErr w:type="spellStart"/>
      <w:r w:rsidRPr="003006C9">
        <w:rPr>
          <w:rFonts w:ascii="Times New Roman" w:hAnsi="Times New Roman" w:cs="Times New Roman"/>
          <w:sz w:val="24"/>
          <w:szCs w:val="24"/>
        </w:rPr>
        <w:t>CutMix</w:t>
      </w:r>
      <w:proofErr w:type="spellEnd"/>
      <w:r w:rsidRPr="003006C9">
        <w:rPr>
          <w:rFonts w:ascii="Times New Roman" w:hAnsi="Times New Roman" w:cs="Times New Roman"/>
          <w:sz w:val="24"/>
          <w:szCs w:val="24"/>
        </w:rPr>
        <w:t xml:space="preserve"> porque generan imágenes híbridas combinando píxeles de dos clases distintas, produciendo ejemplos semánticamente incoherentes en el dominio de la clasificación de residuos —una mezcla de lata y PET no representa ningún material real—. Las rotaciones superiores a ±30° y los volteos verticales se descartaron por generar posiciones físicamente imposibles en un sistema SDDR. Estas exclusiones son consistentes con la advertencia de Zeng (2024) sobre el riesgo de </w:t>
      </w:r>
      <w:proofErr w:type="spellStart"/>
      <w:r w:rsidRPr="003006C9">
        <w:rPr>
          <w:rFonts w:ascii="Times New Roman" w:hAnsi="Times New Roman" w:cs="Times New Roman"/>
          <w:sz w:val="24"/>
          <w:szCs w:val="24"/>
        </w:rPr>
        <w:t>augmentation</w:t>
      </w:r>
      <w:proofErr w:type="spellEnd"/>
      <w:r w:rsidRPr="003006C9">
        <w:rPr>
          <w:rFonts w:ascii="Times New Roman" w:hAnsi="Times New Roman" w:cs="Times New Roman"/>
          <w:sz w:val="24"/>
          <w:szCs w:val="24"/>
        </w:rPr>
        <w:t xml:space="preserve"> excesivo que puede introducir ejemplos semánticamente </w:t>
      </w:r>
      <w:r w:rsidRPr="003006C9">
        <w:rPr>
          <w:rFonts w:ascii="Times New Roman" w:hAnsi="Times New Roman" w:cs="Times New Roman"/>
          <w:sz w:val="24"/>
          <w:szCs w:val="24"/>
        </w:rPr>
        <w:lastRenderedPageBreak/>
        <w:t xml:space="preserve">inconsistentes. Los resultados del modelado (F1-Score &gt; 98 % en los tres modelos) confirman a posteriori que el nivel de </w:t>
      </w:r>
      <w:proofErr w:type="spellStart"/>
      <w:r w:rsidRPr="003006C9">
        <w:rPr>
          <w:rFonts w:ascii="Times New Roman" w:hAnsi="Times New Roman" w:cs="Times New Roman"/>
          <w:sz w:val="24"/>
          <w:szCs w:val="24"/>
        </w:rPr>
        <w:t>augmentation</w:t>
      </w:r>
      <w:proofErr w:type="spellEnd"/>
      <w:r w:rsidRPr="003006C9">
        <w:rPr>
          <w:rFonts w:ascii="Times New Roman" w:hAnsi="Times New Roman" w:cs="Times New Roman"/>
          <w:sz w:val="24"/>
          <w:szCs w:val="24"/>
        </w:rPr>
        <w:t xml:space="preserve"> seleccionado es suficiente para este dominio.</w:t>
      </w:r>
    </w:p>
    <w:p w14:paraId="03F73AB0" w14:textId="56F398C8" w:rsidR="003718A3" w:rsidRPr="003006C9" w:rsidRDefault="00271B66" w:rsidP="00006151">
      <w:pPr>
        <w:pStyle w:val="Ttulo1"/>
        <w:numPr>
          <w:ilvl w:val="1"/>
          <w:numId w:val="1"/>
        </w:numPr>
        <w:jc w:val="both"/>
        <w:rPr>
          <w:rFonts w:ascii="Times New Roman" w:hAnsi="Times New Roman" w:cs="Times New Roman"/>
          <w:b/>
          <w:bCs/>
          <w:color w:val="auto"/>
          <w:sz w:val="24"/>
          <w:szCs w:val="24"/>
        </w:rPr>
      </w:pPr>
      <w:bookmarkStart w:id="32" w:name="_Toc230554118"/>
      <w:r w:rsidRPr="003006C9">
        <w:rPr>
          <w:rFonts w:ascii="Times New Roman" w:hAnsi="Times New Roman" w:cs="Times New Roman"/>
          <w:b/>
          <w:bCs/>
          <w:color w:val="auto"/>
          <w:sz w:val="24"/>
          <w:szCs w:val="24"/>
        </w:rPr>
        <w:t>P</w:t>
      </w:r>
      <w:r w:rsidRPr="003006C9">
        <w:rPr>
          <w:rFonts w:ascii="Times New Roman" w:hAnsi="Times New Roman" w:cs="Times New Roman"/>
          <w:b/>
          <w:bCs/>
          <w:color w:val="auto"/>
          <w:sz w:val="24"/>
          <w:szCs w:val="24"/>
        </w:rPr>
        <w:t xml:space="preserve">artición del </w:t>
      </w:r>
      <w:proofErr w:type="spellStart"/>
      <w:r w:rsidRPr="003006C9">
        <w:rPr>
          <w:rFonts w:ascii="Times New Roman" w:hAnsi="Times New Roman" w:cs="Times New Roman"/>
          <w:b/>
          <w:bCs/>
          <w:color w:val="auto"/>
          <w:sz w:val="24"/>
          <w:szCs w:val="24"/>
        </w:rPr>
        <w:t>dataset</w:t>
      </w:r>
      <w:proofErr w:type="spellEnd"/>
      <w:r w:rsidRPr="003006C9">
        <w:rPr>
          <w:rFonts w:ascii="Times New Roman" w:hAnsi="Times New Roman" w:cs="Times New Roman"/>
          <w:b/>
          <w:bCs/>
          <w:color w:val="auto"/>
          <w:sz w:val="24"/>
          <w:szCs w:val="24"/>
        </w:rPr>
        <w:t xml:space="preserve"> y </w:t>
      </w:r>
      <w:r w:rsidR="00CE686C" w:rsidRPr="003006C9">
        <w:rPr>
          <w:rFonts w:ascii="Times New Roman" w:hAnsi="Times New Roman" w:cs="Times New Roman"/>
          <w:b/>
          <w:bCs/>
          <w:color w:val="auto"/>
          <w:sz w:val="24"/>
          <w:szCs w:val="24"/>
        </w:rPr>
        <w:t xml:space="preserve">prevención de data </w:t>
      </w:r>
      <w:proofErr w:type="spellStart"/>
      <w:r w:rsidR="00CE686C" w:rsidRPr="003006C9">
        <w:rPr>
          <w:rFonts w:ascii="Times New Roman" w:hAnsi="Times New Roman" w:cs="Times New Roman"/>
          <w:b/>
          <w:bCs/>
          <w:color w:val="auto"/>
          <w:sz w:val="24"/>
          <w:szCs w:val="24"/>
        </w:rPr>
        <w:t>leakage</w:t>
      </w:r>
      <w:bookmarkEnd w:id="32"/>
      <w:proofErr w:type="spellEnd"/>
    </w:p>
    <w:p w14:paraId="2E206468" w14:textId="77777777" w:rsidR="003718A3" w:rsidRPr="003006C9" w:rsidRDefault="003718A3" w:rsidP="00006151">
      <w:pPr>
        <w:jc w:val="both"/>
        <w:rPr>
          <w:rFonts w:ascii="Times New Roman" w:hAnsi="Times New Roman" w:cs="Times New Roman"/>
          <w:sz w:val="24"/>
          <w:szCs w:val="24"/>
        </w:rPr>
      </w:pPr>
    </w:p>
    <w:p w14:paraId="64888C73" w14:textId="77777777" w:rsidR="003718A3" w:rsidRPr="003006C9" w:rsidRDefault="003718A3" w:rsidP="00006151">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t xml:space="preserve">El </w:t>
      </w:r>
      <w:proofErr w:type="spellStart"/>
      <w:r w:rsidRPr="003006C9">
        <w:rPr>
          <w:rFonts w:ascii="Times New Roman" w:hAnsi="Times New Roman" w:cs="Times New Roman"/>
          <w:sz w:val="24"/>
          <w:szCs w:val="24"/>
        </w:rPr>
        <w:t>dataset</w:t>
      </w:r>
      <w:proofErr w:type="spellEnd"/>
      <w:r w:rsidRPr="003006C9">
        <w:rPr>
          <w:rFonts w:ascii="Times New Roman" w:hAnsi="Times New Roman" w:cs="Times New Roman"/>
          <w:sz w:val="24"/>
          <w:szCs w:val="24"/>
        </w:rPr>
        <w:t xml:space="preserve"> se divide en tres conjuntos no solapados con la proporción 70 % entrenamiento / 15 % validación / 15 % test, establecida explícitamente en el anteproyecto aprobado.</w:t>
      </w:r>
    </w:p>
    <w:p w14:paraId="644E1B7F" w14:textId="77777777" w:rsidR="003718A3" w:rsidRPr="003006C9" w:rsidRDefault="003718A3" w:rsidP="00006151">
      <w:pPr>
        <w:spacing w:line="360" w:lineRule="auto"/>
        <w:ind w:right="567" w:firstLine="709"/>
        <w:jc w:val="both"/>
        <w:rPr>
          <w:rFonts w:ascii="Times New Roman" w:hAnsi="Times New Roman" w:cs="Times New Roman"/>
          <w:sz w:val="24"/>
          <w:szCs w:val="24"/>
        </w:rPr>
      </w:pPr>
    </w:p>
    <w:p w14:paraId="72CE249F" w14:textId="2B8B292A" w:rsidR="00646DD7" w:rsidRPr="003006C9" w:rsidRDefault="00646DD7" w:rsidP="00646DD7">
      <w:pPr>
        <w:pStyle w:val="Descripcin"/>
        <w:keepNext/>
        <w:jc w:val="center"/>
        <w:rPr>
          <w:rFonts w:ascii="Times New Roman" w:hAnsi="Times New Roman" w:cs="Times New Roman"/>
          <w:i w:val="0"/>
          <w:iCs w:val="0"/>
          <w:color w:val="auto"/>
          <w:sz w:val="24"/>
          <w:szCs w:val="24"/>
        </w:rPr>
      </w:pPr>
      <w:bookmarkStart w:id="33" w:name="_Toc230553831"/>
      <w:r w:rsidRPr="003006C9">
        <w:rPr>
          <w:rFonts w:ascii="Times New Roman" w:hAnsi="Times New Roman" w:cs="Times New Roman"/>
          <w:i w:val="0"/>
          <w:iCs w:val="0"/>
          <w:color w:val="auto"/>
          <w:sz w:val="24"/>
          <w:szCs w:val="24"/>
        </w:rPr>
        <w:t xml:space="preserve">Tabla </w:t>
      </w:r>
      <w:r w:rsidRPr="003006C9">
        <w:rPr>
          <w:rFonts w:ascii="Times New Roman" w:hAnsi="Times New Roman" w:cs="Times New Roman"/>
          <w:i w:val="0"/>
          <w:iCs w:val="0"/>
          <w:color w:val="auto"/>
          <w:sz w:val="24"/>
          <w:szCs w:val="24"/>
        </w:rPr>
        <w:fldChar w:fldCharType="begin"/>
      </w:r>
      <w:r w:rsidRPr="003006C9">
        <w:rPr>
          <w:rFonts w:ascii="Times New Roman" w:hAnsi="Times New Roman" w:cs="Times New Roman"/>
          <w:i w:val="0"/>
          <w:iCs w:val="0"/>
          <w:color w:val="auto"/>
          <w:sz w:val="24"/>
          <w:szCs w:val="24"/>
        </w:rPr>
        <w:instrText xml:space="preserve"> SEQ Tabla \* ARABIC </w:instrText>
      </w:r>
      <w:r w:rsidRPr="003006C9">
        <w:rPr>
          <w:rFonts w:ascii="Times New Roman" w:hAnsi="Times New Roman" w:cs="Times New Roman"/>
          <w:i w:val="0"/>
          <w:iCs w:val="0"/>
          <w:color w:val="auto"/>
          <w:sz w:val="24"/>
          <w:szCs w:val="24"/>
        </w:rPr>
        <w:fldChar w:fldCharType="separate"/>
      </w:r>
      <w:r w:rsidR="00823249" w:rsidRPr="003006C9">
        <w:rPr>
          <w:rFonts w:ascii="Times New Roman" w:hAnsi="Times New Roman" w:cs="Times New Roman"/>
          <w:i w:val="0"/>
          <w:iCs w:val="0"/>
          <w:noProof/>
          <w:color w:val="auto"/>
          <w:sz w:val="24"/>
          <w:szCs w:val="24"/>
        </w:rPr>
        <w:t>5</w:t>
      </w:r>
      <w:r w:rsidRPr="003006C9">
        <w:rPr>
          <w:rFonts w:ascii="Times New Roman" w:hAnsi="Times New Roman" w:cs="Times New Roman"/>
          <w:i w:val="0"/>
          <w:iCs w:val="0"/>
          <w:color w:val="auto"/>
          <w:sz w:val="24"/>
          <w:szCs w:val="24"/>
        </w:rPr>
        <w:fldChar w:fldCharType="end"/>
      </w:r>
      <w:r w:rsidRPr="003006C9">
        <w:rPr>
          <w:rFonts w:ascii="Times New Roman" w:hAnsi="Times New Roman" w:cs="Times New Roman"/>
          <w:i w:val="0"/>
          <w:iCs w:val="0"/>
          <w:color w:val="auto"/>
          <w:sz w:val="24"/>
          <w:szCs w:val="24"/>
        </w:rPr>
        <w:t xml:space="preserve">. Distribución del </w:t>
      </w:r>
      <w:proofErr w:type="spellStart"/>
      <w:r w:rsidRPr="003006C9">
        <w:rPr>
          <w:rFonts w:ascii="Times New Roman" w:hAnsi="Times New Roman" w:cs="Times New Roman"/>
          <w:i w:val="0"/>
          <w:iCs w:val="0"/>
          <w:color w:val="auto"/>
          <w:sz w:val="24"/>
          <w:szCs w:val="24"/>
        </w:rPr>
        <w:t>dataset</w:t>
      </w:r>
      <w:proofErr w:type="spellEnd"/>
      <w:r w:rsidRPr="003006C9">
        <w:rPr>
          <w:rFonts w:ascii="Times New Roman" w:hAnsi="Times New Roman" w:cs="Times New Roman"/>
          <w:i w:val="0"/>
          <w:iCs w:val="0"/>
          <w:color w:val="auto"/>
          <w:sz w:val="24"/>
          <w:szCs w:val="24"/>
        </w:rPr>
        <w:t>: conjuntos de entrenamiento, validación y test (70/15/15)</w:t>
      </w:r>
      <w:bookmarkEnd w:id="33"/>
    </w:p>
    <w:tbl>
      <w:tblPr>
        <w:tblW w:w="8760" w:type="dxa"/>
        <w:jc w:val="center"/>
        <w:tblCellMar>
          <w:left w:w="10" w:type="dxa"/>
          <w:right w:w="10" w:type="dxa"/>
        </w:tblCellMar>
        <w:tblLook w:val="0000" w:firstRow="0" w:lastRow="0" w:firstColumn="0" w:lastColumn="0" w:noHBand="0" w:noVBand="0"/>
      </w:tblPr>
      <w:tblGrid>
        <w:gridCol w:w="1800"/>
        <w:gridCol w:w="1400"/>
        <w:gridCol w:w="1800"/>
        <w:gridCol w:w="3760"/>
      </w:tblGrid>
      <w:tr w:rsidR="003718A3" w:rsidRPr="003006C9" w14:paraId="0910BF19" w14:textId="77777777" w:rsidTr="002B25E5">
        <w:trPr>
          <w:tblHeader/>
          <w:jc w:val="center"/>
        </w:trPr>
        <w:tc>
          <w:tcPr>
            <w:tcW w:w="1800" w:type="dxa"/>
            <w:tcBorders>
              <w:top w:val="single" w:sz="4" w:space="0" w:color="000000"/>
              <w:bottom w:val="single" w:sz="4" w:space="0" w:color="000000"/>
            </w:tcBorders>
            <w:tcMar>
              <w:top w:w="80" w:type="dxa"/>
              <w:left w:w="120" w:type="dxa"/>
              <w:bottom w:w="80" w:type="dxa"/>
              <w:right w:w="120" w:type="dxa"/>
            </w:tcMar>
            <w:vAlign w:val="center"/>
          </w:tcPr>
          <w:p w14:paraId="3929303E" w14:textId="77777777" w:rsidR="003718A3" w:rsidRPr="003006C9" w:rsidRDefault="003718A3" w:rsidP="00CB7723">
            <w:pPr>
              <w:spacing w:line="360" w:lineRule="auto"/>
              <w:jc w:val="center"/>
              <w:rPr>
                <w:rFonts w:ascii="Times New Roman" w:hAnsi="Times New Roman" w:cs="Times New Roman"/>
              </w:rPr>
            </w:pPr>
            <w:r w:rsidRPr="003006C9">
              <w:rPr>
                <w:rFonts w:ascii="Times New Roman" w:hAnsi="Times New Roman" w:cs="Times New Roman"/>
                <w:b/>
                <w:bCs/>
              </w:rPr>
              <w:t>Conjunto</w:t>
            </w:r>
          </w:p>
        </w:tc>
        <w:tc>
          <w:tcPr>
            <w:tcW w:w="1400" w:type="dxa"/>
            <w:tcBorders>
              <w:top w:val="single" w:sz="4" w:space="0" w:color="000000"/>
              <w:bottom w:val="single" w:sz="4" w:space="0" w:color="000000"/>
            </w:tcBorders>
            <w:tcMar>
              <w:top w:w="80" w:type="dxa"/>
              <w:left w:w="120" w:type="dxa"/>
              <w:bottom w:w="80" w:type="dxa"/>
              <w:right w:w="120" w:type="dxa"/>
            </w:tcMar>
            <w:vAlign w:val="center"/>
          </w:tcPr>
          <w:p w14:paraId="7C2C7EDB" w14:textId="77777777" w:rsidR="003718A3" w:rsidRPr="003006C9" w:rsidRDefault="003718A3" w:rsidP="00CB7723">
            <w:pPr>
              <w:spacing w:line="360" w:lineRule="auto"/>
              <w:jc w:val="center"/>
              <w:rPr>
                <w:rFonts w:ascii="Times New Roman" w:hAnsi="Times New Roman" w:cs="Times New Roman"/>
              </w:rPr>
            </w:pPr>
            <w:r w:rsidRPr="003006C9">
              <w:rPr>
                <w:rFonts w:ascii="Times New Roman" w:hAnsi="Times New Roman" w:cs="Times New Roman"/>
                <w:b/>
                <w:bCs/>
              </w:rPr>
              <w:t>Proporción</w:t>
            </w:r>
          </w:p>
        </w:tc>
        <w:tc>
          <w:tcPr>
            <w:tcW w:w="1800" w:type="dxa"/>
            <w:tcBorders>
              <w:top w:val="single" w:sz="4" w:space="0" w:color="000000"/>
              <w:bottom w:val="single" w:sz="4" w:space="0" w:color="000000"/>
            </w:tcBorders>
            <w:tcMar>
              <w:top w:w="80" w:type="dxa"/>
              <w:left w:w="120" w:type="dxa"/>
              <w:bottom w:w="80" w:type="dxa"/>
              <w:right w:w="120" w:type="dxa"/>
            </w:tcMar>
            <w:vAlign w:val="center"/>
          </w:tcPr>
          <w:p w14:paraId="520B8A93" w14:textId="77777777" w:rsidR="003718A3" w:rsidRPr="003006C9" w:rsidRDefault="003718A3" w:rsidP="00CB7723">
            <w:pPr>
              <w:spacing w:line="360" w:lineRule="auto"/>
              <w:jc w:val="center"/>
              <w:rPr>
                <w:rFonts w:ascii="Times New Roman" w:hAnsi="Times New Roman" w:cs="Times New Roman"/>
              </w:rPr>
            </w:pPr>
            <w:proofErr w:type="spellStart"/>
            <w:r w:rsidRPr="003006C9">
              <w:rPr>
                <w:rFonts w:ascii="Times New Roman" w:hAnsi="Times New Roman" w:cs="Times New Roman"/>
                <w:b/>
                <w:bCs/>
              </w:rPr>
              <w:t>Nº</w:t>
            </w:r>
            <w:proofErr w:type="spellEnd"/>
            <w:r w:rsidRPr="003006C9">
              <w:rPr>
                <w:rFonts w:ascii="Times New Roman" w:hAnsi="Times New Roman" w:cs="Times New Roman"/>
                <w:b/>
                <w:bCs/>
              </w:rPr>
              <w:t xml:space="preserve"> de imágenes</w:t>
            </w:r>
          </w:p>
        </w:tc>
        <w:tc>
          <w:tcPr>
            <w:tcW w:w="3760" w:type="dxa"/>
            <w:tcBorders>
              <w:top w:val="single" w:sz="4" w:space="0" w:color="000000"/>
              <w:bottom w:val="single" w:sz="4" w:space="0" w:color="000000"/>
            </w:tcBorders>
            <w:tcMar>
              <w:top w:w="80" w:type="dxa"/>
              <w:left w:w="120" w:type="dxa"/>
              <w:bottom w:w="80" w:type="dxa"/>
              <w:right w:w="120" w:type="dxa"/>
            </w:tcMar>
            <w:vAlign w:val="center"/>
          </w:tcPr>
          <w:p w14:paraId="1FCFFC5A" w14:textId="77777777" w:rsidR="003718A3" w:rsidRPr="003006C9" w:rsidRDefault="003718A3" w:rsidP="00CB7723">
            <w:pPr>
              <w:spacing w:line="360" w:lineRule="auto"/>
              <w:jc w:val="center"/>
              <w:rPr>
                <w:rFonts w:ascii="Times New Roman" w:hAnsi="Times New Roman" w:cs="Times New Roman"/>
              </w:rPr>
            </w:pPr>
            <w:r w:rsidRPr="003006C9">
              <w:rPr>
                <w:rFonts w:ascii="Times New Roman" w:hAnsi="Times New Roman" w:cs="Times New Roman"/>
                <w:b/>
                <w:bCs/>
              </w:rPr>
              <w:t>Función</w:t>
            </w:r>
          </w:p>
        </w:tc>
      </w:tr>
      <w:tr w:rsidR="003718A3" w:rsidRPr="003006C9" w14:paraId="2586AB18" w14:textId="77777777" w:rsidTr="002B25E5">
        <w:trPr>
          <w:jc w:val="center"/>
        </w:trPr>
        <w:tc>
          <w:tcPr>
            <w:tcW w:w="1800" w:type="dxa"/>
            <w:tcBorders>
              <w:top w:val="single" w:sz="4" w:space="0" w:color="000000"/>
            </w:tcBorders>
            <w:tcMar>
              <w:top w:w="80" w:type="dxa"/>
              <w:left w:w="120" w:type="dxa"/>
              <w:bottom w:w="80" w:type="dxa"/>
              <w:right w:w="120" w:type="dxa"/>
            </w:tcMar>
          </w:tcPr>
          <w:p w14:paraId="627FD09C" w14:textId="77777777" w:rsidR="003718A3" w:rsidRPr="003006C9" w:rsidRDefault="003718A3" w:rsidP="00CB7723">
            <w:pPr>
              <w:spacing w:line="360" w:lineRule="auto"/>
              <w:jc w:val="center"/>
              <w:rPr>
                <w:rFonts w:ascii="Times New Roman" w:hAnsi="Times New Roman" w:cs="Times New Roman"/>
              </w:rPr>
            </w:pPr>
            <w:r w:rsidRPr="003006C9">
              <w:rPr>
                <w:rFonts w:ascii="Times New Roman" w:hAnsi="Times New Roman" w:cs="Times New Roman"/>
              </w:rPr>
              <w:t>Train</w:t>
            </w:r>
          </w:p>
        </w:tc>
        <w:tc>
          <w:tcPr>
            <w:tcW w:w="1400" w:type="dxa"/>
            <w:tcBorders>
              <w:top w:val="single" w:sz="4" w:space="0" w:color="000000"/>
            </w:tcBorders>
            <w:tcMar>
              <w:top w:w="80" w:type="dxa"/>
              <w:left w:w="120" w:type="dxa"/>
              <w:bottom w:w="80" w:type="dxa"/>
              <w:right w:w="120" w:type="dxa"/>
            </w:tcMar>
          </w:tcPr>
          <w:p w14:paraId="5C72E928" w14:textId="77777777" w:rsidR="003718A3" w:rsidRPr="003006C9" w:rsidRDefault="003718A3" w:rsidP="00CB7723">
            <w:pPr>
              <w:spacing w:line="360" w:lineRule="auto"/>
              <w:jc w:val="center"/>
              <w:rPr>
                <w:rFonts w:ascii="Times New Roman" w:hAnsi="Times New Roman" w:cs="Times New Roman"/>
              </w:rPr>
            </w:pPr>
            <w:r w:rsidRPr="003006C9">
              <w:rPr>
                <w:rFonts w:ascii="Times New Roman" w:hAnsi="Times New Roman" w:cs="Times New Roman"/>
              </w:rPr>
              <w:t>70 %</w:t>
            </w:r>
          </w:p>
        </w:tc>
        <w:tc>
          <w:tcPr>
            <w:tcW w:w="1800" w:type="dxa"/>
            <w:tcBorders>
              <w:top w:val="single" w:sz="4" w:space="0" w:color="000000"/>
            </w:tcBorders>
            <w:tcMar>
              <w:top w:w="80" w:type="dxa"/>
              <w:left w:w="120" w:type="dxa"/>
              <w:bottom w:w="80" w:type="dxa"/>
              <w:right w:w="120" w:type="dxa"/>
            </w:tcMar>
          </w:tcPr>
          <w:p w14:paraId="3F67805E" w14:textId="77777777" w:rsidR="003718A3" w:rsidRPr="003006C9" w:rsidRDefault="003718A3" w:rsidP="00CB7723">
            <w:pPr>
              <w:spacing w:line="360" w:lineRule="auto"/>
              <w:jc w:val="center"/>
              <w:rPr>
                <w:rFonts w:ascii="Times New Roman" w:hAnsi="Times New Roman" w:cs="Times New Roman"/>
              </w:rPr>
            </w:pPr>
            <w:r w:rsidRPr="003006C9">
              <w:rPr>
                <w:rFonts w:ascii="Times New Roman" w:hAnsi="Times New Roman" w:cs="Times New Roman"/>
              </w:rPr>
              <w:t>1.584</w:t>
            </w:r>
          </w:p>
        </w:tc>
        <w:tc>
          <w:tcPr>
            <w:tcW w:w="3760" w:type="dxa"/>
            <w:tcBorders>
              <w:top w:val="single" w:sz="4" w:space="0" w:color="000000"/>
            </w:tcBorders>
            <w:tcMar>
              <w:top w:w="80" w:type="dxa"/>
              <w:left w:w="120" w:type="dxa"/>
              <w:bottom w:w="80" w:type="dxa"/>
              <w:right w:w="120" w:type="dxa"/>
            </w:tcMar>
          </w:tcPr>
          <w:p w14:paraId="00B47204" w14:textId="77777777" w:rsidR="003718A3" w:rsidRPr="003006C9" w:rsidRDefault="003718A3" w:rsidP="00CB7723">
            <w:pPr>
              <w:spacing w:line="360" w:lineRule="auto"/>
              <w:jc w:val="center"/>
              <w:rPr>
                <w:rFonts w:ascii="Times New Roman" w:hAnsi="Times New Roman" w:cs="Times New Roman"/>
              </w:rPr>
            </w:pPr>
            <w:r w:rsidRPr="003006C9">
              <w:rPr>
                <w:rFonts w:ascii="Times New Roman" w:hAnsi="Times New Roman" w:cs="Times New Roman"/>
              </w:rPr>
              <w:t xml:space="preserve">Entrenamiento de los modelos con data </w:t>
            </w:r>
            <w:proofErr w:type="spellStart"/>
            <w:r w:rsidRPr="003006C9">
              <w:rPr>
                <w:rFonts w:ascii="Times New Roman" w:hAnsi="Times New Roman" w:cs="Times New Roman"/>
              </w:rPr>
              <w:t>augmentation</w:t>
            </w:r>
            <w:proofErr w:type="spellEnd"/>
            <w:r w:rsidRPr="003006C9">
              <w:rPr>
                <w:rFonts w:ascii="Times New Roman" w:hAnsi="Times New Roman" w:cs="Times New Roman"/>
              </w:rPr>
              <w:t xml:space="preserve"> </w:t>
            </w:r>
            <w:proofErr w:type="spellStart"/>
            <w:r w:rsidRPr="003006C9">
              <w:rPr>
                <w:rFonts w:ascii="Times New Roman" w:hAnsi="Times New Roman" w:cs="Times New Roman"/>
              </w:rPr>
              <w:t>on-the-fly</w:t>
            </w:r>
            <w:proofErr w:type="spellEnd"/>
          </w:p>
        </w:tc>
      </w:tr>
      <w:tr w:rsidR="003718A3" w:rsidRPr="003006C9" w14:paraId="0F761832" w14:textId="77777777" w:rsidTr="002B25E5">
        <w:trPr>
          <w:jc w:val="center"/>
        </w:trPr>
        <w:tc>
          <w:tcPr>
            <w:tcW w:w="1800" w:type="dxa"/>
            <w:tcMar>
              <w:top w:w="80" w:type="dxa"/>
              <w:left w:w="120" w:type="dxa"/>
              <w:bottom w:w="80" w:type="dxa"/>
              <w:right w:w="120" w:type="dxa"/>
            </w:tcMar>
          </w:tcPr>
          <w:p w14:paraId="3A5E6E91" w14:textId="77777777" w:rsidR="003718A3" w:rsidRPr="003006C9" w:rsidRDefault="003718A3" w:rsidP="00CB7723">
            <w:pPr>
              <w:spacing w:line="360" w:lineRule="auto"/>
              <w:jc w:val="center"/>
              <w:rPr>
                <w:rFonts w:ascii="Times New Roman" w:hAnsi="Times New Roman" w:cs="Times New Roman"/>
              </w:rPr>
            </w:pPr>
            <w:proofErr w:type="spellStart"/>
            <w:r w:rsidRPr="003006C9">
              <w:rPr>
                <w:rFonts w:ascii="Times New Roman" w:hAnsi="Times New Roman" w:cs="Times New Roman"/>
              </w:rPr>
              <w:t>Validation</w:t>
            </w:r>
            <w:proofErr w:type="spellEnd"/>
          </w:p>
        </w:tc>
        <w:tc>
          <w:tcPr>
            <w:tcW w:w="1400" w:type="dxa"/>
            <w:tcMar>
              <w:top w:w="80" w:type="dxa"/>
              <w:left w:w="120" w:type="dxa"/>
              <w:bottom w:w="80" w:type="dxa"/>
              <w:right w:w="120" w:type="dxa"/>
            </w:tcMar>
          </w:tcPr>
          <w:p w14:paraId="53C49484" w14:textId="77777777" w:rsidR="003718A3" w:rsidRPr="003006C9" w:rsidRDefault="003718A3" w:rsidP="00CB7723">
            <w:pPr>
              <w:spacing w:line="360" w:lineRule="auto"/>
              <w:jc w:val="center"/>
              <w:rPr>
                <w:rFonts w:ascii="Times New Roman" w:hAnsi="Times New Roman" w:cs="Times New Roman"/>
              </w:rPr>
            </w:pPr>
            <w:r w:rsidRPr="003006C9">
              <w:rPr>
                <w:rFonts w:ascii="Times New Roman" w:hAnsi="Times New Roman" w:cs="Times New Roman"/>
              </w:rPr>
              <w:t>15 %</w:t>
            </w:r>
          </w:p>
        </w:tc>
        <w:tc>
          <w:tcPr>
            <w:tcW w:w="1800" w:type="dxa"/>
            <w:tcMar>
              <w:top w:w="80" w:type="dxa"/>
              <w:left w:w="120" w:type="dxa"/>
              <w:bottom w:w="80" w:type="dxa"/>
              <w:right w:w="120" w:type="dxa"/>
            </w:tcMar>
          </w:tcPr>
          <w:p w14:paraId="37827A66" w14:textId="77777777" w:rsidR="003718A3" w:rsidRPr="003006C9" w:rsidRDefault="003718A3" w:rsidP="00CB7723">
            <w:pPr>
              <w:spacing w:line="360" w:lineRule="auto"/>
              <w:jc w:val="center"/>
              <w:rPr>
                <w:rFonts w:ascii="Times New Roman" w:hAnsi="Times New Roman" w:cs="Times New Roman"/>
              </w:rPr>
            </w:pPr>
            <w:r w:rsidRPr="003006C9">
              <w:rPr>
                <w:rFonts w:ascii="Times New Roman" w:hAnsi="Times New Roman" w:cs="Times New Roman"/>
              </w:rPr>
              <w:t>339</w:t>
            </w:r>
          </w:p>
        </w:tc>
        <w:tc>
          <w:tcPr>
            <w:tcW w:w="3760" w:type="dxa"/>
            <w:tcMar>
              <w:top w:w="80" w:type="dxa"/>
              <w:left w:w="120" w:type="dxa"/>
              <w:bottom w:w="80" w:type="dxa"/>
              <w:right w:w="120" w:type="dxa"/>
            </w:tcMar>
          </w:tcPr>
          <w:p w14:paraId="239E6ADB" w14:textId="77777777" w:rsidR="003718A3" w:rsidRPr="003006C9" w:rsidRDefault="003718A3" w:rsidP="00CB7723">
            <w:pPr>
              <w:spacing w:line="360" w:lineRule="auto"/>
              <w:jc w:val="center"/>
              <w:rPr>
                <w:rFonts w:ascii="Times New Roman" w:hAnsi="Times New Roman" w:cs="Times New Roman"/>
              </w:rPr>
            </w:pPr>
            <w:r w:rsidRPr="003006C9">
              <w:rPr>
                <w:rFonts w:ascii="Times New Roman" w:hAnsi="Times New Roman" w:cs="Times New Roman"/>
              </w:rPr>
              <w:t xml:space="preserve">Monitoreo del entrenamiento y activación de </w:t>
            </w:r>
            <w:proofErr w:type="spellStart"/>
            <w:r w:rsidRPr="003006C9">
              <w:rPr>
                <w:rFonts w:ascii="Times New Roman" w:hAnsi="Times New Roman" w:cs="Times New Roman"/>
              </w:rPr>
              <w:t>early</w:t>
            </w:r>
            <w:proofErr w:type="spellEnd"/>
            <w:r w:rsidRPr="003006C9">
              <w:rPr>
                <w:rFonts w:ascii="Times New Roman" w:hAnsi="Times New Roman" w:cs="Times New Roman"/>
              </w:rPr>
              <w:t xml:space="preserve"> </w:t>
            </w:r>
            <w:proofErr w:type="spellStart"/>
            <w:r w:rsidRPr="003006C9">
              <w:rPr>
                <w:rFonts w:ascii="Times New Roman" w:hAnsi="Times New Roman" w:cs="Times New Roman"/>
              </w:rPr>
              <w:t>stopping</w:t>
            </w:r>
            <w:proofErr w:type="spellEnd"/>
          </w:p>
        </w:tc>
      </w:tr>
      <w:tr w:rsidR="003718A3" w:rsidRPr="003006C9" w14:paraId="2F62EDEA" w14:textId="77777777" w:rsidTr="002B25E5">
        <w:trPr>
          <w:jc w:val="center"/>
        </w:trPr>
        <w:tc>
          <w:tcPr>
            <w:tcW w:w="1800" w:type="dxa"/>
            <w:tcMar>
              <w:top w:w="80" w:type="dxa"/>
              <w:left w:w="120" w:type="dxa"/>
              <w:bottom w:w="80" w:type="dxa"/>
              <w:right w:w="120" w:type="dxa"/>
            </w:tcMar>
          </w:tcPr>
          <w:p w14:paraId="408AF853" w14:textId="77777777" w:rsidR="003718A3" w:rsidRPr="003006C9" w:rsidRDefault="003718A3" w:rsidP="00CB7723">
            <w:pPr>
              <w:spacing w:line="360" w:lineRule="auto"/>
              <w:jc w:val="center"/>
              <w:rPr>
                <w:rFonts w:ascii="Times New Roman" w:hAnsi="Times New Roman" w:cs="Times New Roman"/>
              </w:rPr>
            </w:pPr>
            <w:r w:rsidRPr="003006C9">
              <w:rPr>
                <w:rFonts w:ascii="Times New Roman" w:hAnsi="Times New Roman" w:cs="Times New Roman"/>
              </w:rPr>
              <w:t>Test</w:t>
            </w:r>
          </w:p>
        </w:tc>
        <w:tc>
          <w:tcPr>
            <w:tcW w:w="1400" w:type="dxa"/>
            <w:tcMar>
              <w:top w:w="80" w:type="dxa"/>
              <w:left w:w="120" w:type="dxa"/>
              <w:bottom w:w="80" w:type="dxa"/>
              <w:right w:w="120" w:type="dxa"/>
            </w:tcMar>
          </w:tcPr>
          <w:p w14:paraId="2E6570E7" w14:textId="77777777" w:rsidR="003718A3" w:rsidRPr="003006C9" w:rsidRDefault="003718A3" w:rsidP="00CB7723">
            <w:pPr>
              <w:spacing w:line="360" w:lineRule="auto"/>
              <w:jc w:val="center"/>
              <w:rPr>
                <w:rFonts w:ascii="Times New Roman" w:hAnsi="Times New Roman" w:cs="Times New Roman"/>
              </w:rPr>
            </w:pPr>
            <w:r w:rsidRPr="003006C9">
              <w:rPr>
                <w:rFonts w:ascii="Times New Roman" w:hAnsi="Times New Roman" w:cs="Times New Roman"/>
              </w:rPr>
              <w:t>15 %</w:t>
            </w:r>
          </w:p>
        </w:tc>
        <w:tc>
          <w:tcPr>
            <w:tcW w:w="1800" w:type="dxa"/>
            <w:tcMar>
              <w:top w:w="80" w:type="dxa"/>
              <w:left w:w="120" w:type="dxa"/>
              <w:bottom w:w="80" w:type="dxa"/>
              <w:right w:w="120" w:type="dxa"/>
            </w:tcMar>
          </w:tcPr>
          <w:p w14:paraId="04A92537" w14:textId="77777777" w:rsidR="003718A3" w:rsidRPr="003006C9" w:rsidRDefault="003718A3" w:rsidP="00CB7723">
            <w:pPr>
              <w:spacing w:line="360" w:lineRule="auto"/>
              <w:jc w:val="center"/>
              <w:rPr>
                <w:rFonts w:ascii="Times New Roman" w:hAnsi="Times New Roman" w:cs="Times New Roman"/>
              </w:rPr>
            </w:pPr>
            <w:r w:rsidRPr="003006C9">
              <w:rPr>
                <w:rFonts w:ascii="Times New Roman" w:hAnsi="Times New Roman" w:cs="Times New Roman"/>
              </w:rPr>
              <w:t>341</w:t>
            </w:r>
          </w:p>
        </w:tc>
        <w:tc>
          <w:tcPr>
            <w:tcW w:w="3760" w:type="dxa"/>
            <w:tcMar>
              <w:top w:w="80" w:type="dxa"/>
              <w:left w:w="120" w:type="dxa"/>
              <w:bottom w:w="80" w:type="dxa"/>
              <w:right w:w="120" w:type="dxa"/>
            </w:tcMar>
          </w:tcPr>
          <w:p w14:paraId="6805538B" w14:textId="77777777" w:rsidR="003718A3" w:rsidRPr="003006C9" w:rsidRDefault="003718A3" w:rsidP="00CB7723">
            <w:pPr>
              <w:spacing w:line="360" w:lineRule="auto"/>
              <w:jc w:val="center"/>
              <w:rPr>
                <w:rFonts w:ascii="Times New Roman" w:hAnsi="Times New Roman" w:cs="Times New Roman"/>
              </w:rPr>
            </w:pPr>
            <w:r w:rsidRPr="003006C9">
              <w:rPr>
                <w:rFonts w:ascii="Times New Roman" w:hAnsi="Times New Roman" w:cs="Times New Roman"/>
              </w:rPr>
              <w:t>Evaluación final no sesgada (uso único al final del entrenamiento)</w:t>
            </w:r>
          </w:p>
        </w:tc>
      </w:tr>
      <w:tr w:rsidR="003718A3" w:rsidRPr="003006C9" w14:paraId="6BB99315" w14:textId="77777777" w:rsidTr="002B25E5">
        <w:trPr>
          <w:jc w:val="center"/>
        </w:trPr>
        <w:tc>
          <w:tcPr>
            <w:tcW w:w="1800" w:type="dxa"/>
            <w:tcBorders>
              <w:bottom w:val="single" w:sz="4" w:space="0" w:color="000000"/>
            </w:tcBorders>
            <w:tcMar>
              <w:top w:w="80" w:type="dxa"/>
              <w:left w:w="120" w:type="dxa"/>
              <w:bottom w:w="80" w:type="dxa"/>
              <w:right w:w="120" w:type="dxa"/>
            </w:tcMar>
          </w:tcPr>
          <w:p w14:paraId="014DEB80" w14:textId="77777777" w:rsidR="003718A3" w:rsidRPr="003006C9" w:rsidRDefault="003718A3" w:rsidP="00CB7723">
            <w:pPr>
              <w:spacing w:line="360" w:lineRule="auto"/>
              <w:jc w:val="center"/>
              <w:rPr>
                <w:rFonts w:ascii="Times New Roman" w:hAnsi="Times New Roman" w:cs="Times New Roman"/>
              </w:rPr>
            </w:pPr>
            <w:r w:rsidRPr="003006C9">
              <w:rPr>
                <w:rFonts w:ascii="Times New Roman" w:hAnsi="Times New Roman" w:cs="Times New Roman"/>
              </w:rPr>
              <w:t>TOTAL</w:t>
            </w:r>
          </w:p>
        </w:tc>
        <w:tc>
          <w:tcPr>
            <w:tcW w:w="1400" w:type="dxa"/>
            <w:tcBorders>
              <w:bottom w:val="single" w:sz="4" w:space="0" w:color="000000"/>
            </w:tcBorders>
            <w:tcMar>
              <w:top w:w="80" w:type="dxa"/>
              <w:left w:w="120" w:type="dxa"/>
              <w:bottom w:w="80" w:type="dxa"/>
              <w:right w:w="120" w:type="dxa"/>
            </w:tcMar>
          </w:tcPr>
          <w:p w14:paraId="25503789" w14:textId="77777777" w:rsidR="003718A3" w:rsidRPr="003006C9" w:rsidRDefault="003718A3" w:rsidP="00CB7723">
            <w:pPr>
              <w:spacing w:line="360" w:lineRule="auto"/>
              <w:jc w:val="center"/>
              <w:rPr>
                <w:rFonts w:ascii="Times New Roman" w:hAnsi="Times New Roman" w:cs="Times New Roman"/>
              </w:rPr>
            </w:pPr>
            <w:r w:rsidRPr="003006C9">
              <w:rPr>
                <w:rFonts w:ascii="Times New Roman" w:hAnsi="Times New Roman" w:cs="Times New Roman"/>
              </w:rPr>
              <w:t>100 %</w:t>
            </w:r>
          </w:p>
        </w:tc>
        <w:tc>
          <w:tcPr>
            <w:tcW w:w="1800" w:type="dxa"/>
            <w:tcBorders>
              <w:bottom w:val="single" w:sz="4" w:space="0" w:color="000000"/>
            </w:tcBorders>
            <w:tcMar>
              <w:top w:w="80" w:type="dxa"/>
              <w:left w:w="120" w:type="dxa"/>
              <w:bottom w:w="80" w:type="dxa"/>
              <w:right w:w="120" w:type="dxa"/>
            </w:tcMar>
          </w:tcPr>
          <w:p w14:paraId="116F58CB" w14:textId="77777777" w:rsidR="003718A3" w:rsidRPr="003006C9" w:rsidRDefault="003718A3" w:rsidP="00CB7723">
            <w:pPr>
              <w:spacing w:line="360" w:lineRule="auto"/>
              <w:jc w:val="center"/>
              <w:rPr>
                <w:rFonts w:ascii="Times New Roman" w:hAnsi="Times New Roman" w:cs="Times New Roman"/>
              </w:rPr>
            </w:pPr>
            <w:r w:rsidRPr="003006C9">
              <w:rPr>
                <w:rFonts w:ascii="Times New Roman" w:hAnsi="Times New Roman" w:cs="Times New Roman"/>
              </w:rPr>
              <w:t>2.264</w:t>
            </w:r>
          </w:p>
        </w:tc>
        <w:tc>
          <w:tcPr>
            <w:tcW w:w="3760" w:type="dxa"/>
            <w:tcBorders>
              <w:bottom w:val="single" w:sz="4" w:space="0" w:color="000000"/>
            </w:tcBorders>
            <w:tcMar>
              <w:top w:w="80" w:type="dxa"/>
              <w:left w:w="120" w:type="dxa"/>
              <w:bottom w:w="80" w:type="dxa"/>
              <w:right w:w="120" w:type="dxa"/>
            </w:tcMar>
          </w:tcPr>
          <w:p w14:paraId="77AE1070" w14:textId="77777777" w:rsidR="003718A3" w:rsidRPr="003006C9" w:rsidRDefault="003718A3" w:rsidP="00CB7723">
            <w:pPr>
              <w:spacing w:line="360" w:lineRule="auto"/>
              <w:jc w:val="center"/>
              <w:rPr>
                <w:rFonts w:ascii="Times New Roman" w:hAnsi="Times New Roman" w:cs="Times New Roman"/>
              </w:rPr>
            </w:pPr>
            <w:r w:rsidRPr="003006C9">
              <w:rPr>
                <w:rFonts w:ascii="Times New Roman" w:hAnsi="Times New Roman" w:cs="Times New Roman"/>
              </w:rPr>
              <w:t>–</w:t>
            </w:r>
          </w:p>
        </w:tc>
      </w:tr>
    </w:tbl>
    <w:p w14:paraId="6FB98009" w14:textId="0DE5F996" w:rsidR="00E72FAF" w:rsidRPr="003006C9" w:rsidRDefault="00433210" w:rsidP="00A46546">
      <w:pPr>
        <w:spacing w:before="40" w:after="120" w:line="360" w:lineRule="auto"/>
        <w:ind w:left="360"/>
        <w:jc w:val="center"/>
        <w:rPr>
          <w:rFonts w:ascii="Times New Roman" w:hAnsi="Times New Roman" w:cs="Times New Roman"/>
          <w:i/>
          <w:iCs/>
        </w:rPr>
      </w:pPr>
      <w:r w:rsidRPr="003006C9">
        <w:rPr>
          <w:rFonts w:ascii="Times New Roman" w:hAnsi="Times New Roman" w:cs="Times New Roman"/>
          <w:i/>
          <w:iCs/>
        </w:rPr>
        <w:t>Nota. Elaboración propia.</w:t>
      </w:r>
    </w:p>
    <w:p w14:paraId="21265087" w14:textId="7472C343" w:rsidR="003718A3" w:rsidRPr="003006C9" w:rsidRDefault="003718A3" w:rsidP="00006151">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t xml:space="preserve">La proporción 70/15/15 se </w:t>
      </w:r>
      <w:proofErr w:type="spellStart"/>
      <w:r w:rsidRPr="003006C9">
        <w:rPr>
          <w:rFonts w:ascii="Times New Roman" w:hAnsi="Times New Roman" w:cs="Times New Roman"/>
          <w:sz w:val="24"/>
          <w:szCs w:val="24"/>
        </w:rPr>
        <w:t>prefirió</w:t>
      </w:r>
      <w:proofErr w:type="spellEnd"/>
      <w:r w:rsidRPr="003006C9">
        <w:rPr>
          <w:rFonts w:ascii="Times New Roman" w:hAnsi="Times New Roman" w:cs="Times New Roman"/>
          <w:sz w:val="24"/>
          <w:szCs w:val="24"/>
        </w:rPr>
        <w:t xml:space="preserve"> a la alternativa 80/10/10 por razones estadísticas vinculadas al tamaño reducido del </w:t>
      </w:r>
      <w:proofErr w:type="spellStart"/>
      <w:r w:rsidRPr="003006C9">
        <w:rPr>
          <w:rFonts w:ascii="Times New Roman" w:hAnsi="Times New Roman" w:cs="Times New Roman"/>
          <w:sz w:val="24"/>
          <w:szCs w:val="24"/>
        </w:rPr>
        <w:t>dataset</w:t>
      </w:r>
      <w:proofErr w:type="spellEnd"/>
      <w:r w:rsidRPr="003006C9">
        <w:rPr>
          <w:rFonts w:ascii="Times New Roman" w:hAnsi="Times New Roman" w:cs="Times New Roman"/>
          <w:sz w:val="24"/>
          <w:szCs w:val="24"/>
        </w:rPr>
        <w:t xml:space="preserve">. Con 2.264 imágenes totales, un 15 % de validación (339 imágenes) proporciona una estimación más estable de la pérdida de validación durante el entrenamiento que un 10 % (~226 imágenes), reduciendo la varianza en la detección del punto óptimo de </w:t>
      </w:r>
      <w:proofErr w:type="spellStart"/>
      <w:r w:rsidRPr="003006C9">
        <w:rPr>
          <w:rFonts w:ascii="Times New Roman" w:hAnsi="Times New Roman" w:cs="Times New Roman"/>
          <w:sz w:val="24"/>
          <w:szCs w:val="24"/>
        </w:rPr>
        <w:t>early</w:t>
      </w:r>
      <w:proofErr w:type="spellEnd"/>
      <w:r w:rsidRPr="003006C9">
        <w:rPr>
          <w:rFonts w:ascii="Times New Roman" w:hAnsi="Times New Roman" w:cs="Times New Roman"/>
          <w:sz w:val="24"/>
          <w:szCs w:val="24"/>
        </w:rPr>
        <w:t xml:space="preserve"> </w:t>
      </w:r>
      <w:proofErr w:type="spellStart"/>
      <w:r w:rsidRPr="003006C9">
        <w:rPr>
          <w:rFonts w:ascii="Times New Roman" w:hAnsi="Times New Roman" w:cs="Times New Roman"/>
          <w:sz w:val="24"/>
          <w:szCs w:val="24"/>
        </w:rPr>
        <w:t>stopping</w:t>
      </w:r>
      <w:proofErr w:type="spellEnd"/>
      <w:r w:rsidRPr="003006C9">
        <w:rPr>
          <w:rFonts w:ascii="Times New Roman" w:hAnsi="Times New Roman" w:cs="Times New Roman"/>
          <w:sz w:val="24"/>
          <w:szCs w:val="24"/>
        </w:rPr>
        <w:t xml:space="preserve">. Simultáneamente, un 15 % </w:t>
      </w:r>
      <w:proofErr w:type="gramStart"/>
      <w:r w:rsidRPr="003006C9">
        <w:rPr>
          <w:rFonts w:ascii="Times New Roman" w:hAnsi="Times New Roman" w:cs="Times New Roman"/>
          <w:sz w:val="24"/>
          <w:szCs w:val="24"/>
        </w:rPr>
        <w:t>de test</w:t>
      </w:r>
      <w:proofErr w:type="gramEnd"/>
      <w:r w:rsidRPr="003006C9">
        <w:rPr>
          <w:rFonts w:ascii="Times New Roman" w:hAnsi="Times New Roman" w:cs="Times New Roman"/>
          <w:sz w:val="24"/>
          <w:szCs w:val="24"/>
        </w:rPr>
        <w:t xml:space="preserve"> (341 imágenes, ~114 por clase) ofrece mayor representatividad estadística para las métricas finales, reduciendo la varianza de las estimaciones de F1-Score por clase.</w:t>
      </w:r>
    </w:p>
    <w:p w14:paraId="55EC02A4" w14:textId="77777777" w:rsidR="003718A3" w:rsidRPr="003006C9" w:rsidRDefault="003718A3" w:rsidP="00006151">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t xml:space="preserve">El </w:t>
      </w:r>
      <w:proofErr w:type="spellStart"/>
      <w:r w:rsidRPr="003006C9">
        <w:rPr>
          <w:rFonts w:ascii="Times New Roman" w:hAnsi="Times New Roman" w:cs="Times New Roman"/>
          <w:sz w:val="24"/>
          <w:szCs w:val="24"/>
        </w:rPr>
        <w:t>split</w:t>
      </w:r>
      <w:proofErr w:type="spellEnd"/>
      <w:r w:rsidRPr="003006C9">
        <w:rPr>
          <w:rFonts w:ascii="Times New Roman" w:hAnsi="Times New Roman" w:cs="Times New Roman"/>
          <w:sz w:val="24"/>
          <w:szCs w:val="24"/>
        </w:rPr>
        <w:t xml:space="preserve"> se genera mediante permutación aleatoria de los índices con semilla fija </w:t>
      </w:r>
      <w:proofErr w:type="spellStart"/>
      <w:r w:rsidRPr="003006C9">
        <w:rPr>
          <w:rFonts w:ascii="Times New Roman" w:hAnsi="Times New Roman" w:cs="Times New Roman"/>
          <w:sz w:val="24"/>
          <w:szCs w:val="24"/>
        </w:rPr>
        <w:t>seed</w:t>
      </w:r>
      <w:proofErr w:type="spellEnd"/>
      <w:r w:rsidRPr="003006C9">
        <w:rPr>
          <w:rFonts w:ascii="Times New Roman" w:hAnsi="Times New Roman" w:cs="Times New Roman"/>
          <w:sz w:val="24"/>
          <w:szCs w:val="24"/>
        </w:rPr>
        <w:t xml:space="preserve"> = 42, fijada simultáneamente en PyTorch, </w:t>
      </w:r>
      <w:proofErr w:type="spellStart"/>
      <w:r w:rsidRPr="003006C9">
        <w:rPr>
          <w:rFonts w:ascii="Times New Roman" w:hAnsi="Times New Roman" w:cs="Times New Roman"/>
          <w:sz w:val="24"/>
          <w:szCs w:val="24"/>
        </w:rPr>
        <w:t>NumPy</w:t>
      </w:r>
      <w:proofErr w:type="spellEnd"/>
      <w:r w:rsidRPr="003006C9">
        <w:rPr>
          <w:rFonts w:ascii="Times New Roman" w:hAnsi="Times New Roman" w:cs="Times New Roman"/>
          <w:sz w:val="24"/>
          <w:szCs w:val="24"/>
        </w:rPr>
        <w:t xml:space="preserve"> y la librería estándar Python </w:t>
      </w:r>
      <w:proofErr w:type="spellStart"/>
      <w:r w:rsidRPr="003006C9">
        <w:rPr>
          <w:rFonts w:ascii="Times New Roman" w:hAnsi="Times New Roman" w:cs="Times New Roman"/>
          <w:sz w:val="24"/>
          <w:szCs w:val="24"/>
        </w:rPr>
        <w:t>random</w:t>
      </w:r>
      <w:proofErr w:type="spellEnd"/>
      <w:r w:rsidRPr="003006C9">
        <w:rPr>
          <w:rFonts w:ascii="Times New Roman" w:hAnsi="Times New Roman" w:cs="Times New Roman"/>
          <w:sz w:val="24"/>
          <w:szCs w:val="24"/>
        </w:rPr>
        <w:t xml:space="preserve">. Los índices se persisten en </w:t>
      </w:r>
      <w:proofErr w:type="spellStart"/>
      <w:r w:rsidRPr="003006C9">
        <w:rPr>
          <w:rFonts w:ascii="Times New Roman" w:hAnsi="Times New Roman" w:cs="Times New Roman"/>
          <w:sz w:val="24"/>
          <w:szCs w:val="24"/>
        </w:rPr>
        <w:t>split_</w:t>
      </w:r>
      <w:proofErr w:type="gramStart"/>
      <w:r w:rsidRPr="003006C9">
        <w:rPr>
          <w:rFonts w:ascii="Times New Roman" w:hAnsi="Times New Roman" w:cs="Times New Roman"/>
          <w:sz w:val="24"/>
          <w:szCs w:val="24"/>
        </w:rPr>
        <w:t>indices.json</w:t>
      </w:r>
      <w:proofErr w:type="spellEnd"/>
      <w:proofErr w:type="gramEnd"/>
      <w:r w:rsidRPr="003006C9">
        <w:rPr>
          <w:rFonts w:ascii="Times New Roman" w:hAnsi="Times New Roman" w:cs="Times New Roman"/>
          <w:sz w:val="24"/>
          <w:szCs w:val="24"/>
        </w:rPr>
        <w:t xml:space="preserve">, que el Pilar 2 carga </w:t>
      </w:r>
      <w:r w:rsidRPr="003006C9">
        <w:rPr>
          <w:rFonts w:ascii="Times New Roman" w:hAnsi="Times New Roman" w:cs="Times New Roman"/>
          <w:sz w:val="24"/>
          <w:szCs w:val="24"/>
        </w:rPr>
        <w:lastRenderedPageBreak/>
        <w:t xml:space="preserve">directamente para garantizar que el conjunto </w:t>
      </w:r>
      <w:proofErr w:type="gramStart"/>
      <w:r w:rsidRPr="003006C9">
        <w:rPr>
          <w:rFonts w:ascii="Times New Roman" w:hAnsi="Times New Roman" w:cs="Times New Roman"/>
          <w:sz w:val="24"/>
          <w:szCs w:val="24"/>
        </w:rPr>
        <w:t>de test</w:t>
      </w:r>
      <w:proofErr w:type="gramEnd"/>
      <w:r w:rsidRPr="003006C9">
        <w:rPr>
          <w:rFonts w:ascii="Times New Roman" w:hAnsi="Times New Roman" w:cs="Times New Roman"/>
          <w:sz w:val="24"/>
          <w:szCs w:val="24"/>
        </w:rPr>
        <w:t xml:space="preserve"> empleado en la evaluación de los modelos es exactamente el definido en esta fase.</w:t>
      </w:r>
    </w:p>
    <w:p w14:paraId="4AC00632" w14:textId="49385165" w:rsidR="003718A3" w:rsidRPr="003006C9" w:rsidRDefault="003718A3" w:rsidP="00006151">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t xml:space="preserve">La implementación incorpora tres mecanismos independientes para garantizar la ausencia de data </w:t>
      </w:r>
      <w:proofErr w:type="spellStart"/>
      <w:r w:rsidRPr="003006C9">
        <w:rPr>
          <w:rFonts w:ascii="Times New Roman" w:hAnsi="Times New Roman" w:cs="Times New Roman"/>
          <w:sz w:val="24"/>
          <w:szCs w:val="24"/>
        </w:rPr>
        <w:t>leakage</w:t>
      </w:r>
      <w:proofErr w:type="spellEnd"/>
      <w:r w:rsidRPr="003006C9">
        <w:rPr>
          <w:rFonts w:ascii="Times New Roman" w:hAnsi="Times New Roman" w:cs="Times New Roman"/>
          <w:sz w:val="24"/>
          <w:szCs w:val="24"/>
        </w:rPr>
        <w:t xml:space="preserve">: (1) tres instancias independientes de </w:t>
      </w:r>
      <w:proofErr w:type="spellStart"/>
      <w:r w:rsidRPr="003006C9">
        <w:rPr>
          <w:rFonts w:ascii="Times New Roman" w:hAnsi="Times New Roman" w:cs="Times New Roman"/>
          <w:sz w:val="24"/>
          <w:szCs w:val="24"/>
        </w:rPr>
        <w:t>ImageFolder</w:t>
      </w:r>
      <w:proofErr w:type="spellEnd"/>
      <w:r w:rsidRPr="003006C9">
        <w:rPr>
          <w:rFonts w:ascii="Times New Roman" w:hAnsi="Times New Roman" w:cs="Times New Roman"/>
          <w:sz w:val="24"/>
          <w:szCs w:val="24"/>
        </w:rPr>
        <w:t xml:space="preserve"> con sus transformaciones respectivas —</w:t>
      </w:r>
      <w:proofErr w:type="spellStart"/>
      <w:r w:rsidRPr="003006C9">
        <w:rPr>
          <w:rFonts w:ascii="Times New Roman" w:hAnsi="Times New Roman" w:cs="Times New Roman"/>
          <w:sz w:val="24"/>
          <w:szCs w:val="24"/>
        </w:rPr>
        <w:t>transform_train</w:t>
      </w:r>
      <w:proofErr w:type="spellEnd"/>
      <w:r w:rsidRPr="003006C9">
        <w:rPr>
          <w:rFonts w:ascii="Times New Roman" w:hAnsi="Times New Roman" w:cs="Times New Roman"/>
          <w:sz w:val="24"/>
          <w:szCs w:val="24"/>
        </w:rPr>
        <w:t xml:space="preserve"> con </w:t>
      </w:r>
      <w:proofErr w:type="spellStart"/>
      <w:r w:rsidRPr="003006C9">
        <w:rPr>
          <w:rFonts w:ascii="Times New Roman" w:hAnsi="Times New Roman" w:cs="Times New Roman"/>
          <w:sz w:val="24"/>
          <w:szCs w:val="24"/>
        </w:rPr>
        <w:t>augmentation</w:t>
      </w:r>
      <w:proofErr w:type="spellEnd"/>
      <w:r w:rsidRPr="003006C9">
        <w:rPr>
          <w:rFonts w:ascii="Times New Roman" w:hAnsi="Times New Roman" w:cs="Times New Roman"/>
          <w:sz w:val="24"/>
          <w:szCs w:val="24"/>
        </w:rPr>
        <w:t xml:space="preserve"> para entrenamiento, </w:t>
      </w:r>
      <w:proofErr w:type="spellStart"/>
      <w:r w:rsidRPr="003006C9">
        <w:rPr>
          <w:rFonts w:ascii="Times New Roman" w:hAnsi="Times New Roman" w:cs="Times New Roman"/>
          <w:sz w:val="24"/>
          <w:szCs w:val="24"/>
        </w:rPr>
        <w:t>transform_val_test</w:t>
      </w:r>
      <w:proofErr w:type="spellEnd"/>
      <w:r w:rsidRPr="003006C9">
        <w:rPr>
          <w:rFonts w:ascii="Times New Roman" w:hAnsi="Times New Roman" w:cs="Times New Roman"/>
          <w:sz w:val="24"/>
          <w:szCs w:val="24"/>
        </w:rPr>
        <w:t xml:space="preserve"> sin </w:t>
      </w:r>
      <w:proofErr w:type="spellStart"/>
      <w:r w:rsidRPr="003006C9">
        <w:rPr>
          <w:rFonts w:ascii="Times New Roman" w:hAnsi="Times New Roman" w:cs="Times New Roman"/>
          <w:sz w:val="24"/>
          <w:szCs w:val="24"/>
        </w:rPr>
        <w:t>augmentation</w:t>
      </w:r>
      <w:proofErr w:type="spellEnd"/>
      <w:r w:rsidRPr="003006C9">
        <w:rPr>
          <w:rFonts w:ascii="Times New Roman" w:hAnsi="Times New Roman" w:cs="Times New Roman"/>
          <w:sz w:val="24"/>
          <w:szCs w:val="24"/>
        </w:rPr>
        <w:t xml:space="preserve"> para validación y test—, impidiendo que el </w:t>
      </w:r>
      <w:proofErr w:type="spellStart"/>
      <w:r w:rsidRPr="003006C9">
        <w:rPr>
          <w:rFonts w:ascii="Times New Roman" w:hAnsi="Times New Roman" w:cs="Times New Roman"/>
          <w:sz w:val="24"/>
          <w:szCs w:val="24"/>
        </w:rPr>
        <w:t>augmentation</w:t>
      </w:r>
      <w:proofErr w:type="spellEnd"/>
      <w:r w:rsidRPr="003006C9">
        <w:rPr>
          <w:rFonts w:ascii="Times New Roman" w:hAnsi="Times New Roman" w:cs="Times New Roman"/>
          <w:sz w:val="24"/>
          <w:szCs w:val="24"/>
        </w:rPr>
        <w:t xml:space="preserve"> contamine los conjuntos de evaluación; (2) </w:t>
      </w:r>
      <w:proofErr w:type="spellStart"/>
      <w:r w:rsidRPr="003006C9">
        <w:rPr>
          <w:rFonts w:ascii="Times New Roman" w:hAnsi="Times New Roman" w:cs="Times New Roman"/>
          <w:sz w:val="24"/>
          <w:szCs w:val="24"/>
        </w:rPr>
        <w:t>split</w:t>
      </w:r>
      <w:proofErr w:type="spellEnd"/>
      <w:r w:rsidRPr="003006C9">
        <w:rPr>
          <w:rFonts w:ascii="Times New Roman" w:hAnsi="Times New Roman" w:cs="Times New Roman"/>
          <w:sz w:val="24"/>
          <w:szCs w:val="24"/>
        </w:rPr>
        <w:t xml:space="preserve"> generado una única vez y persistido en disco, eliminando el riesgo de particiones inconsistentes entre pilares; y (3) evaluación final sobre el conjunto de test realizada una sola vez, al término del proceso de entrenamiento completo, no durante el ajuste de </w:t>
      </w:r>
      <w:proofErr w:type="spellStart"/>
      <w:r w:rsidRPr="003006C9">
        <w:rPr>
          <w:rFonts w:ascii="Times New Roman" w:hAnsi="Times New Roman" w:cs="Times New Roman"/>
          <w:sz w:val="24"/>
          <w:szCs w:val="24"/>
        </w:rPr>
        <w:t>hiperparámetros</w:t>
      </w:r>
      <w:proofErr w:type="spellEnd"/>
      <w:r w:rsidRPr="003006C9">
        <w:rPr>
          <w:rFonts w:ascii="Times New Roman" w:hAnsi="Times New Roman" w:cs="Times New Roman"/>
          <w:sz w:val="24"/>
          <w:szCs w:val="24"/>
        </w:rPr>
        <w:t xml:space="preserve"> ni la selección de arquitectura.</w:t>
      </w:r>
    </w:p>
    <w:p w14:paraId="375D155B" w14:textId="43947C55" w:rsidR="003718A3" w:rsidRPr="003006C9" w:rsidRDefault="00271B66" w:rsidP="00006151">
      <w:pPr>
        <w:pStyle w:val="Ttulo1"/>
        <w:numPr>
          <w:ilvl w:val="1"/>
          <w:numId w:val="1"/>
        </w:numPr>
        <w:jc w:val="both"/>
        <w:rPr>
          <w:rFonts w:ascii="Times New Roman" w:hAnsi="Times New Roman" w:cs="Times New Roman"/>
          <w:b/>
          <w:bCs/>
          <w:color w:val="auto"/>
          <w:sz w:val="24"/>
          <w:szCs w:val="24"/>
        </w:rPr>
      </w:pPr>
      <w:bookmarkStart w:id="34" w:name="_Toc230554119"/>
      <w:r w:rsidRPr="003006C9">
        <w:rPr>
          <w:rFonts w:ascii="Times New Roman" w:hAnsi="Times New Roman" w:cs="Times New Roman"/>
          <w:b/>
          <w:bCs/>
          <w:color w:val="auto"/>
          <w:sz w:val="24"/>
          <w:szCs w:val="24"/>
        </w:rPr>
        <w:t>Análisis exploratorio: visualizaciones y resultados</w:t>
      </w:r>
      <w:bookmarkEnd w:id="34"/>
    </w:p>
    <w:p w14:paraId="0467E67B" w14:textId="77777777" w:rsidR="003718A3" w:rsidRPr="003006C9" w:rsidRDefault="003718A3" w:rsidP="00006151">
      <w:pPr>
        <w:jc w:val="both"/>
        <w:rPr>
          <w:rFonts w:ascii="Times New Roman" w:hAnsi="Times New Roman" w:cs="Times New Roman"/>
          <w:sz w:val="24"/>
          <w:szCs w:val="24"/>
        </w:rPr>
      </w:pPr>
    </w:p>
    <w:p w14:paraId="15EFD943" w14:textId="77777777" w:rsidR="003718A3" w:rsidRPr="003006C9" w:rsidRDefault="003718A3" w:rsidP="00006151">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t>El análisis exploratorio desarrollado en el notebook pilar1_ingenieria_</w:t>
      </w:r>
      <w:proofErr w:type="gramStart"/>
      <w:r w:rsidRPr="003006C9">
        <w:rPr>
          <w:rFonts w:ascii="Times New Roman" w:hAnsi="Times New Roman" w:cs="Times New Roman"/>
          <w:sz w:val="24"/>
          <w:szCs w:val="24"/>
        </w:rPr>
        <w:t>dato.ipynb</w:t>
      </w:r>
      <w:proofErr w:type="gramEnd"/>
      <w:r w:rsidRPr="003006C9">
        <w:rPr>
          <w:rFonts w:ascii="Times New Roman" w:hAnsi="Times New Roman" w:cs="Times New Roman"/>
          <w:sz w:val="24"/>
          <w:szCs w:val="24"/>
        </w:rPr>
        <w:t xml:space="preserve"> genera un conjunto de visualizaciones que documentan las propiedades del </w:t>
      </w:r>
      <w:proofErr w:type="spellStart"/>
      <w:r w:rsidRPr="003006C9">
        <w:rPr>
          <w:rFonts w:ascii="Times New Roman" w:hAnsi="Times New Roman" w:cs="Times New Roman"/>
          <w:sz w:val="24"/>
          <w:szCs w:val="24"/>
        </w:rPr>
        <w:t>dataset</w:t>
      </w:r>
      <w:proofErr w:type="spellEnd"/>
      <w:r w:rsidRPr="003006C9">
        <w:rPr>
          <w:rFonts w:ascii="Times New Roman" w:hAnsi="Times New Roman" w:cs="Times New Roman"/>
          <w:sz w:val="24"/>
          <w:szCs w:val="24"/>
        </w:rPr>
        <w:t xml:space="preserve"> y validan las decisiones metodológicas adoptadas.</w:t>
      </w:r>
    </w:p>
    <w:p w14:paraId="2D6E9391" w14:textId="77777777" w:rsidR="003718A3" w:rsidRPr="003006C9" w:rsidRDefault="003718A3" w:rsidP="00006151">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t>El análisis de distribución confirma el equilibrio entre clases (desbalance máximo del 2,7 %, por debajo del umbral del 10 %), validando la decisión de no aplicar técnicas de rebalanceo activo. La inspección visual de ejemplos por clase —mediante una cuadrícula de 3 filas × 5 columnas— verifica la corrección del etiquetado manual y la representatividad de la variabilidad de fondos, ángulos e iluminación capturada.</w:t>
      </w:r>
    </w:p>
    <w:p w14:paraId="200DAE90" w14:textId="124B9E73" w:rsidR="004202CD" w:rsidRPr="003006C9" w:rsidRDefault="004202CD" w:rsidP="004202CD">
      <w:pPr>
        <w:pStyle w:val="Descripcin"/>
        <w:keepNext/>
        <w:jc w:val="center"/>
        <w:rPr>
          <w:rFonts w:ascii="Times New Roman" w:hAnsi="Times New Roman" w:cs="Times New Roman"/>
          <w:i w:val="0"/>
          <w:iCs w:val="0"/>
          <w:color w:val="auto"/>
          <w:sz w:val="24"/>
          <w:szCs w:val="24"/>
        </w:rPr>
      </w:pPr>
      <w:bookmarkStart w:id="35" w:name="_Toc230553849"/>
      <w:r w:rsidRPr="003006C9">
        <w:rPr>
          <w:rFonts w:ascii="Times New Roman" w:hAnsi="Times New Roman" w:cs="Times New Roman"/>
          <w:i w:val="0"/>
          <w:iCs w:val="0"/>
          <w:color w:val="auto"/>
          <w:sz w:val="24"/>
          <w:szCs w:val="24"/>
        </w:rPr>
        <w:t xml:space="preserve">Ilustración </w:t>
      </w:r>
      <w:r w:rsidRPr="003006C9">
        <w:rPr>
          <w:rFonts w:ascii="Times New Roman" w:hAnsi="Times New Roman" w:cs="Times New Roman"/>
          <w:i w:val="0"/>
          <w:iCs w:val="0"/>
          <w:color w:val="auto"/>
          <w:sz w:val="24"/>
          <w:szCs w:val="24"/>
        </w:rPr>
        <w:fldChar w:fldCharType="begin"/>
      </w:r>
      <w:r w:rsidRPr="003006C9">
        <w:rPr>
          <w:rFonts w:ascii="Times New Roman" w:hAnsi="Times New Roman" w:cs="Times New Roman"/>
          <w:i w:val="0"/>
          <w:iCs w:val="0"/>
          <w:color w:val="auto"/>
          <w:sz w:val="24"/>
          <w:szCs w:val="24"/>
        </w:rPr>
        <w:instrText xml:space="preserve"> SEQ Ilustración \* ARABIC </w:instrText>
      </w:r>
      <w:r w:rsidRPr="003006C9">
        <w:rPr>
          <w:rFonts w:ascii="Times New Roman" w:hAnsi="Times New Roman" w:cs="Times New Roman"/>
          <w:i w:val="0"/>
          <w:iCs w:val="0"/>
          <w:color w:val="auto"/>
          <w:sz w:val="24"/>
          <w:szCs w:val="24"/>
        </w:rPr>
        <w:fldChar w:fldCharType="separate"/>
      </w:r>
      <w:r w:rsidR="009A2C49" w:rsidRPr="003006C9">
        <w:rPr>
          <w:rFonts w:ascii="Times New Roman" w:hAnsi="Times New Roman" w:cs="Times New Roman"/>
          <w:i w:val="0"/>
          <w:iCs w:val="0"/>
          <w:noProof/>
          <w:color w:val="auto"/>
          <w:sz w:val="24"/>
          <w:szCs w:val="24"/>
        </w:rPr>
        <w:t>4</w:t>
      </w:r>
      <w:r w:rsidRPr="003006C9">
        <w:rPr>
          <w:rFonts w:ascii="Times New Roman" w:hAnsi="Times New Roman" w:cs="Times New Roman"/>
          <w:i w:val="0"/>
          <w:iCs w:val="0"/>
          <w:color w:val="auto"/>
          <w:sz w:val="24"/>
          <w:szCs w:val="24"/>
        </w:rPr>
        <w:fldChar w:fldCharType="end"/>
      </w:r>
      <w:r w:rsidRPr="003006C9">
        <w:rPr>
          <w:rFonts w:ascii="Times New Roman" w:hAnsi="Times New Roman" w:cs="Times New Roman"/>
          <w:i w:val="0"/>
          <w:iCs w:val="0"/>
          <w:color w:val="auto"/>
          <w:sz w:val="24"/>
          <w:szCs w:val="24"/>
        </w:rPr>
        <w:t xml:space="preserve">. Ejemplos del </w:t>
      </w:r>
      <w:proofErr w:type="spellStart"/>
      <w:r w:rsidRPr="003006C9">
        <w:rPr>
          <w:rFonts w:ascii="Times New Roman" w:hAnsi="Times New Roman" w:cs="Times New Roman"/>
          <w:i w:val="0"/>
          <w:iCs w:val="0"/>
          <w:color w:val="auto"/>
          <w:sz w:val="24"/>
          <w:szCs w:val="24"/>
        </w:rPr>
        <w:t>dataset</w:t>
      </w:r>
      <w:proofErr w:type="spellEnd"/>
      <w:r w:rsidRPr="003006C9">
        <w:rPr>
          <w:rFonts w:ascii="Times New Roman" w:hAnsi="Times New Roman" w:cs="Times New Roman"/>
          <w:i w:val="0"/>
          <w:iCs w:val="0"/>
          <w:color w:val="auto"/>
          <w:sz w:val="24"/>
          <w:szCs w:val="24"/>
        </w:rPr>
        <w:t xml:space="preserve"> por clase: cuadrícula 3×5 con 5 muestras por clase</w:t>
      </w:r>
      <w:bookmarkEnd w:id="35"/>
    </w:p>
    <w:p w14:paraId="4B9D43CF" w14:textId="6B3F3357" w:rsidR="003718A3" w:rsidRPr="003006C9" w:rsidRDefault="003718A3" w:rsidP="00EF68B4">
      <w:pPr>
        <w:spacing w:line="360" w:lineRule="auto"/>
        <w:ind w:right="567"/>
        <w:jc w:val="center"/>
        <w:rPr>
          <w:rFonts w:ascii="Times New Roman" w:hAnsi="Times New Roman" w:cs="Times New Roman"/>
          <w:sz w:val="24"/>
          <w:szCs w:val="24"/>
        </w:rPr>
      </w:pPr>
      <w:r w:rsidRPr="003006C9">
        <w:rPr>
          <w:rFonts w:ascii="Times New Roman" w:hAnsi="Times New Roman" w:cs="Times New Roman"/>
          <w:noProof/>
          <w:sz w:val="24"/>
          <w:szCs w:val="24"/>
        </w:rPr>
        <w:drawing>
          <wp:inline distT="0" distB="0" distL="0" distR="0" wp14:anchorId="72A173F5" wp14:editId="6EB96042">
            <wp:extent cx="4516864" cy="2596762"/>
            <wp:effectExtent l="0" t="0" r="0" b="0"/>
            <wp:docPr id="118176472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535925" cy="2607720"/>
                    </a:xfrm>
                    <a:prstGeom prst="rect">
                      <a:avLst/>
                    </a:prstGeom>
                    <a:noFill/>
                    <a:ln>
                      <a:noFill/>
                    </a:ln>
                  </pic:spPr>
                </pic:pic>
              </a:graphicData>
            </a:graphic>
          </wp:inline>
        </w:drawing>
      </w:r>
    </w:p>
    <w:p w14:paraId="7265F6AF" w14:textId="77777777" w:rsidR="00E72FAF" w:rsidRPr="003006C9" w:rsidRDefault="00E72FAF" w:rsidP="00006151">
      <w:pPr>
        <w:spacing w:line="360" w:lineRule="auto"/>
        <w:ind w:right="567"/>
        <w:jc w:val="both"/>
        <w:rPr>
          <w:rFonts w:ascii="Times New Roman" w:hAnsi="Times New Roman" w:cs="Times New Roman"/>
          <w:sz w:val="24"/>
          <w:szCs w:val="24"/>
        </w:rPr>
      </w:pPr>
    </w:p>
    <w:p w14:paraId="11B942E2" w14:textId="77777777" w:rsidR="003718A3" w:rsidRPr="003006C9" w:rsidRDefault="003718A3" w:rsidP="00006151">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lastRenderedPageBreak/>
        <w:t xml:space="preserve">El análisis de estadísticas RGB por canal y clase (véase Tabla de la sección 4.4.1) confirma que las medias del </w:t>
      </w:r>
      <w:proofErr w:type="spellStart"/>
      <w:r w:rsidRPr="003006C9">
        <w:rPr>
          <w:rFonts w:ascii="Times New Roman" w:hAnsi="Times New Roman" w:cs="Times New Roman"/>
          <w:sz w:val="24"/>
          <w:szCs w:val="24"/>
        </w:rPr>
        <w:t>dataset</w:t>
      </w:r>
      <w:proofErr w:type="spellEnd"/>
      <w:r w:rsidRPr="003006C9">
        <w:rPr>
          <w:rFonts w:ascii="Times New Roman" w:hAnsi="Times New Roman" w:cs="Times New Roman"/>
          <w:sz w:val="24"/>
          <w:szCs w:val="24"/>
        </w:rPr>
        <w:t xml:space="preserve"> propio son próximas a las de </w:t>
      </w:r>
      <w:proofErr w:type="spellStart"/>
      <w:r w:rsidRPr="003006C9">
        <w:rPr>
          <w:rFonts w:ascii="Times New Roman" w:hAnsi="Times New Roman" w:cs="Times New Roman"/>
          <w:sz w:val="24"/>
          <w:szCs w:val="24"/>
        </w:rPr>
        <w:t>ImageNet</w:t>
      </w:r>
      <w:proofErr w:type="spellEnd"/>
      <w:r w:rsidRPr="003006C9">
        <w:rPr>
          <w:rFonts w:ascii="Times New Roman" w:hAnsi="Times New Roman" w:cs="Times New Roman"/>
          <w:sz w:val="24"/>
          <w:szCs w:val="24"/>
        </w:rPr>
        <w:t>, validando la normalización adoptada. El análisis de resoluciones originales evidencia una distribución altamente homogénea, con la práctica totalidad de las imágenes en torno a 4.032 × 3.547 píxeles, correspondientes al dispositivo de captura principal.</w:t>
      </w:r>
    </w:p>
    <w:p w14:paraId="0B4783B7" w14:textId="77777777" w:rsidR="003718A3" w:rsidRPr="003006C9" w:rsidRDefault="003718A3" w:rsidP="00006151">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t>La siguiente tabla resume los parámetros cuantitativos del análisis exploratorio:</w:t>
      </w:r>
    </w:p>
    <w:p w14:paraId="6C982A1B" w14:textId="77777777" w:rsidR="00E72FAF" w:rsidRPr="003006C9" w:rsidRDefault="00E72FAF" w:rsidP="00006151">
      <w:pPr>
        <w:spacing w:line="360" w:lineRule="auto"/>
        <w:ind w:right="567" w:firstLine="709"/>
        <w:jc w:val="both"/>
        <w:rPr>
          <w:rFonts w:ascii="Times New Roman" w:hAnsi="Times New Roman" w:cs="Times New Roman"/>
          <w:sz w:val="24"/>
          <w:szCs w:val="24"/>
        </w:rPr>
      </w:pPr>
    </w:p>
    <w:p w14:paraId="284E8AFC" w14:textId="49267051" w:rsidR="00646DD7" w:rsidRPr="003006C9" w:rsidRDefault="00646DD7" w:rsidP="00646DD7">
      <w:pPr>
        <w:pStyle w:val="Descripcin"/>
        <w:keepNext/>
        <w:jc w:val="center"/>
        <w:rPr>
          <w:rFonts w:ascii="Times New Roman" w:hAnsi="Times New Roman" w:cs="Times New Roman"/>
          <w:i w:val="0"/>
          <w:iCs w:val="0"/>
          <w:color w:val="auto"/>
          <w:sz w:val="24"/>
          <w:szCs w:val="24"/>
        </w:rPr>
      </w:pPr>
      <w:bookmarkStart w:id="36" w:name="_Toc230553832"/>
      <w:r w:rsidRPr="003006C9">
        <w:rPr>
          <w:rFonts w:ascii="Times New Roman" w:hAnsi="Times New Roman" w:cs="Times New Roman"/>
          <w:i w:val="0"/>
          <w:iCs w:val="0"/>
          <w:color w:val="auto"/>
          <w:sz w:val="24"/>
          <w:szCs w:val="24"/>
        </w:rPr>
        <w:t xml:space="preserve">Tabla </w:t>
      </w:r>
      <w:r w:rsidRPr="003006C9">
        <w:rPr>
          <w:rFonts w:ascii="Times New Roman" w:hAnsi="Times New Roman" w:cs="Times New Roman"/>
          <w:i w:val="0"/>
          <w:iCs w:val="0"/>
          <w:color w:val="auto"/>
          <w:sz w:val="24"/>
          <w:szCs w:val="24"/>
        </w:rPr>
        <w:fldChar w:fldCharType="begin"/>
      </w:r>
      <w:r w:rsidRPr="003006C9">
        <w:rPr>
          <w:rFonts w:ascii="Times New Roman" w:hAnsi="Times New Roman" w:cs="Times New Roman"/>
          <w:i w:val="0"/>
          <w:iCs w:val="0"/>
          <w:color w:val="auto"/>
          <w:sz w:val="24"/>
          <w:szCs w:val="24"/>
        </w:rPr>
        <w:instrText xml:space="preserve"> SEQ Tabla \* ARABIC </w:instrText>
      </w:r>
      <w:r w:rsidRPr="003006C9">
        <w:rPr>
          <w:rFonts w:ascii="Times New Roman" w:hAnsi="Times New Roman" w:cs="Times New Roman"/>
          <w:i w:val="0"/>
          <w:iCs w:val="0"/>
          <w:color w:val="auto"/>
          <w:sz w:val="24"/>
          <w:szCs w:val="24"/>
        </w:rPr>
        <w:fldChar w:fldCharType="separate"/>
      </w:r>
      <w:r w:rsidR="00823249" w:rsidRPr="003006C9">
        <w:rPr>
          <w:rFonts w:ascii="Times New Roman" w:hAnsi="Times New Roman" w:cs="Times New Roman"/>
          <w:i w:val="0"/>
          <w:iCs w:val="0"/>
          <w:noProof/>
          <w:color w:val="auto"/>
          <w:sz w:val="24"/>
          <w:szCs w:val="24"/>
        </w:rPr>
        <w:t>6</w:t>
      </w:r>
      <w:r w:rsidRPr="003006C9">
        <w:rPr>
          <w:rFonts w:ascii="Times New Roman" w:hAnsi="Times New Roman" w:cs="Times New Roman"/>
          <w:i w:val="0"/>
          <w:iCs w:val="0"/>
          <w:color w:val="auto"/>
          <w:sz w:val="24"/>
          <w:szCs w:val="24"/>
        </w:rPr>
        <w:fldChar w:fldCharType="end"/>
      </w:r>
      <w:r w:rsidRPr="003006C9">
        <w:rPr>
          <w:rFonts w:ascii="Times New Roman" w:hAnsi="Times New Roman" w:cs="Times New Roman"/>
          <w:i w:val="0"/>
          <w:iCs w:val="0"/>
          <w:color w:val="auto"/>
          <w:sz w:val="24"/>
          <w:szCs w:val="24"/>
        </w:rPr>
        <w:t>. Resumen de métricas y parámetros del análisis exploratorio del Pilar 1</w:t>
      </w:r>
      <w:bookmarkEnd w:id="36"/>
    </w:p>
    <w:tbl>
      <w:tblPr>
        <w:tblW w:w="8760" w:type="dxa"/>
        <w:tblCellMar>
          <w:left w:w="10" w:type="dxa"/>
          <w:right w:w="10" w:type="dxa"/>
        </w:tblCellMar>
        <w:tblLook w:val="0000" w:firstRow="0" w:lastRow="0" w:firstColumn="0" w:lastColumn="0" w:noHBand="0" w:noVBand="0"/>
      </w:tblPr>
      <w:tblGrid>
        <w:gridCol w:w="4400"/>
        <w:gridCol w:w="4360"/>
      </w:tblGrid>
      <w:tr w:rsidR="003718A3" w:rsidRPr="003006C9" w14:paraId="33CD5B61" w14:textId="77777777" w:rsidTr="002B25E5">
        <w:trPr>
          <w:tblHeader/>
        </w:trPr>
        <w:tc>
          <w:tcPr>
            <w:tcW w:w="4400" w:type="dxa"/>
            <w:tcBorders>
              <w:top w:val="single" w:sz="4" w:space="0" w:color="000000"/>
              <w:bottom w:val="single" w:sz="4" w:space="0" w:color="000000"/>
            </w:tcBorders>
            <w:tcMar>
              <w:top w:w="80" w:type="dxa"/>
              <w:left w:w="120" w:type="dxa"/>
              <w:bottom w:w="80" w:type="dxa"/>
              <w:right w:w="120" w:type="dxa"/>
            </w:tcMar>
            <w:vAlign w:val="center"/>
          </w:tcPr>
          <w:p w14:paraId="444C1049" w14:textId="77777777" w:rsidR="003718A3" w:rsidRPr="003006C9" w:rsidRDefault="003718A3" w:rsidP="00CB7723">
            <w:pPr>
              <w:spacing w:line="360" w:lineRule="auto"/>
              <w:jc w:val="center"/>
              <w:rPr>
                <w:rFonts w:ascii="Times New Roman" w:hAnsi="Times New Roman" w:cs="Times New Roman"/>
              </w:rPr>
            </w:pPr>
            <w:r w:rsidRPr="003006C9">
              <w:rPr>
                <w:rFonts w:ascii="Times New Roman" w:hAnsi="Times New Roman" w:cs="Times New Roman"/>
                <w:b/>
                <w:bCs/>
              </w:rPr>
              <w:t>Métrica / Parámetro</w:t>
            </w:r>
          </w:p>
        </w:tc>
        <w:tc>
          <w:tcPr>
            <w:tcW w:w="4360" w:type="dxa"/>
            <w:tcBorders>
              <w:top w:val="single" w:sz="4" w:space="0" w:color="000000"/>
              <w:bottom w:val="single" w:sz="4" w:space="0" w:color="000000"/>
            </w:tcBorders>
            <w:tcMar>
              <w:top w:w="80" w:type="dxa"/>
              <w:left w:w="120" w:type="dxa"/>
              <w:bottom w:w="80" w:type="dxa"/>
              <w:right w:w="120" w:type="dxa"/>
            </w:tcMar>
            <w:vAlign w:val="center"/>
          </w:tcPr>
          <w:p w14:paraId="3519A4A0" w14:textId="77777777" w:rsidR="003718A3" w:rsidRPr="003006C9" w:rsidRDefault="003718A3" w:rsidP="00CB7723">
            <w:pPr>
              <w:spacing w:line="360" w:lineRule="auto"/>
              <w:jc w:val="center"/>
              <w:rPr>
                <w:rFonts w:ascii="Times New Roman" w:hAnsi="Times New Roman" w:cs="Times New Roman"/>
              </w:rPr>
            </w:pPr>
            <w:r w:rsidRPr="003006C9">
              <w:rPr>
                <w:rFonts w:ascii="Times New Roman" w:hAnsi="Times New Roman" w:cs="Times New Roman"/>
                <w:b/>
                <w:bCs/>
              </w:rPr>
              <w:t>Valor</w:t>
            </w:r>
          </w:p>
        </w:tc>
      </w:tr>
      <w:tr w:rsidR="003718A3" w:rsidRPr="003006C9" w14:paraId="6CE9995B" w14:textId="77777777" w:rsidTr="002B25E5">
        <w:tc>
          <w:tcPr>
            <w:tcW w:w="4400" w:type="dxa"/>
            <w:tcBorders>
              <w:top w:val="single" w:sz="4" w:space="0" w:color="000000"/>
            </w:tcBorders>
            <w:tcMar>
              <w:top w:w="80" w:type="dxa"/>
              <w:left w:w="120" w:type="dxa"/>
              <w:bottom w:w="80" w:type="dxa"/>
              <w:right w:w="120" w:type="dxa"/>
            </w:tcMar>
          </w:tcPr>
          <w:p w14:paraId="68375620" w14:textId="77777777" w:rsidR="003718A3" w:rsidRPr="003006C9" w:rsidRDefault="003718A3" w:rsidP="00CB7723">
            <w:pPr>
              <w:spacing w:line="360" w:lineRule="auto"/>
              <w:jc w:val="center"/>
              <w:rPr>
                <w:rFonts w:ascii="Times New Roman" w:hAnsi="Times New Roman" w:cs="Times New Roman"/>
              </w:rPr>
            </w:pPr>
            <w:proofErr w:type="gramStart"/>
            <w:r w:rsidRPr="003006C9">
              <w:rPr>
                <w:rFonts w:ascii="Times New Roman" w:hAnsi="Times New Roman" w:cs="Times New Roman"/>
              </w:rPr>
              <w:t>Total</w:t>
            </w:r>
            <w:proofErr w:type="gramEnd"/>
            <w:r w:rsidRPr="003006C9">
              <w:rPr>
                <w:rFonts w:ascii="Times New Roman" w:hAnsi="Times New Roman" w:cs="Times New Roman"/>
              </w:rPr>
              <w:t xml:space="preserve"> de imágenes en el </w:t>
            </w:r>
            <w:proofErr w:type="spellStart"/>
            <w:r w:rsidRPr="003006C9">
              <w:rPr>
                <w:rFonts w:ascii="Times New Roman" w:hAnsi="Times New Roman" w:cs="Times New Roman"/>
              </w:rPr>
              <w:t>dataset</w:t>
            </w:r>
            <w:proofErr w:type="spellEnd"/>
          </w:p>
        </w:tc>
        <w:tc>
          <w:tcPr>
            <w:tcW w:w="4360" w:type="dxa"/>
            <w:tcBorders>
              <w:top w:val="single" w:sz="4" w:space="0" w:color="000000"/>
            </w:tcBorders>
            <w:tcMar>
              <w:top w:w="80" w:type="dxa"/>
              <w:left w:w="120" w:type="dxa"/>
              <w:bottom w:w="80" w:type="dxa"/>
              <w:right w:w="120" w:type="dxa"/>
            </w:tcMar>
          </w:tcPr>
          <w:p w14:paraId="2DF00B2D" w14:textId="77777777" w:rsidR="003718A3" w:rsidRPr="003006C9" w:rsidRDefault="003718A3" w:rsidP="00CB7723">
            <w:pPr>
              <w:spacing w:line="360" w:lineRule="auto"/>
              <w:jc w:val="center"/>
              <w:rPr>
                <w:rFonts w:ascii="Times New Roman" w:hAnsi="Times New Roman" w:cs="Times New Roman"/>
              </w:rPr>
            </w:pPr>
            <w:r w:rsidRPr="003006C9">
              <w:rPr>
                <w:rFonts w:ascii="Times New Roman" w:hAnsi="Times New Roman" w:cs="Times New Roman"/>
              </w:rPr>
              <w:t>2.264</w:t>
            </w:r>
          </w:p>
        </w:tc>
      </w:tr>
      <w:tr w:rsidR="003718A3" w:rsidRPr="003006C9" w14:paraId="3112A54A" w14:textId="77777777" w:rsidTr="002B25E5">
        <w:tc>
          <w:tcPr>
            <w:tcW w:w="4400" w:type="dxa"/>
            <w:tcMar>
              <w:top w:w="80" w:type="dxa"/>
              <w:left w:w="120" w:type="dxa"/>
              <w:bottom w:w="80" w:type="dxa"/>
              <w:right w:w="120" w:type="dxa"/>
            </w:tcMar>
          </w:tcPr>
          <w:p w14:paraId="58AD3A5C" w14:textId="77777777" w:rsidR="003718A3" w:rsidRPr="003006C9" w:rsidRDefault="003718A3" w:rsidP="00CB7723">
            <w:pPr>
              <w:spacing w:line="360" w:lineRule="auto"/>
              <w:jc w:val="center"/>
              <w:rPr>
                <w:rFonts w:ascii="Times New Roman" w:hAnsi="Times New Roman" w:cs="Times New Roman"/>
              </w:rPr>
            </w:pPr>
            <w:r w:rsidRPr="003006C9">
              <w:rPr>
                <w:rFonts w:ascii="Times New Roman" w:hAnsi="Times New Roman" w:cs="Times New Roman"/>
              </w:rPr>
              <w:t>Número de clases</w:t>
            </w:r>
          </w:p>
        </w:tc>
        <w:tc>
          <w:tcPr>
            <w:tcW w:w="4360" w:type="dxa"/>
            <w:tcMar>
              <w:top w:w="80" w:type="dxa"/>
              <w:left w:w="120" w:type="dxa"/>
              <w:bottom w:w="80" w:type="dxa"/>
              <w:right w:w="120" w:type="dxa"/>
            </w:tcMar>
          </w:tcPr>
          <w:p w14:paraId="08A4B078" w14:textId="77777777" w:rsidR="003718A3" w:rsidRPr="003006C9" w:rsidRDefault="003718A3" w:rsidP="00CB7723">
            <w:pPr>
              <w:spacing w:line="360" w:lineRule="auto"/>
              <w:jc w:val="center"/>
              <w:rPr>
                <w:rFonts w:ascii="Times New Roman" w:hAnsi="Times New Roman" w:cs="Times New Roman"/>
              </w:rPr>
            </w:pPr>
            <w:r w:rsidRPr="003006C9">
              <w:rPr>
                <w:rFonts w:ascii="Times New Roman" w:hAnsi="Times New Roman" w:cs="Times New Roman"/>
              </w:rPr>
              <w:t>3 (LATAS, PET, VIDRIO)</w:t>
            </w:r>
          </w:p>
        </w:tc>
      </w:tr>
      <w:tr w:rsidR="003718A3" w:rsidRPr="003006C9" w14:paraId="3E8B81E8" w14:textId="77777777" w:rsidTr="002B25E5">
        <w:tc>
          <w:tcPr>
            <w:tcW w:w="4400" w:type="dxa"/>
            <w:tcMar>
              <w:top w:w="80" w:type="dxa"/>
              <w:left w:w="120" w:type="dxa"/>
              <w:bottom w:w="80" w:type="dxa"/>
              <w:right w:w="120" w:type="dxa"/>
            </w:tcMar>
          </w:tcPr>
          <w:p w14:paraId="373B5219" w14:textId="77777777" w:rsidR="003718A3" w:rsidRPr="003006C9" w:rsidRDefault="003718A3" w:rsidP="00CB7723">
            <w:pPr>
              <w:spacing w:line="360" w:lineRule="auto"/>
              <w:jc w:val="center"/>
              <w:rPr>
                <w:rFonts w:ascii="Times New Roman" w:hAnsi="Times New Roman" w:cs="Times New Roman"/>
              </w:rPr>
            </w:pPr>
            <w:r w:rsidRPr="003006C9">
              <w:rPr>
                <w:rFonts w:ascii="Times New Roman" w:hAnsi="Times New Roman" w:cs="Times New Roman"/>
              </w:rPr>
              <w:t>Desbalance máximo entre clases</w:t>
            </w:r>
          </w:p>
        </w:tc>
        <w:tc>
          <w:tcPr>
            <w:tcW w:w="4360" w:type="dxa"/>
            <w:tcMar>
              <w:top w:w="80" w:type="dxa"/>
              <w:left w:w="120" w:type="dxa"/>
              <w:bottom w:w="80" w:type="dxa"/>
              <w:right w:w="120" w:type="dxa"/>
            </w:tcMar>
          </w:tcPr>
          <w:p w14:paraId="79C96744" w14:textId="77777777" w:rsidR="003718A3" w:rsidRPr="003006C9" w:rsidRDefault="003718A3" w:rsidP="00CB7723">
            <w:pPr>
              <w:spacing w:line="360" w:lineRule="auto"/>
              <w:jc w:val="center"/>
              <w:rPr>
                <w:rFonts w:ascii="Times New Roman" w:hAnsi="Times New Roman" w:cs="Times New Roman"/>
              </w:rPr>
            </w:pPr>
            <w:r w:rsidRPr="003006C9">
              <w:rPr>
                <w:rFonts w:ascii="Times New Roman" w:hAnsi="Times New Roman" w:cs="Times New Roman"/>
              </w:rPr>
              <w:t>2,7 % → Clasificación: Balanceado (umbral &lt; 10 %)</w:t>
            </w:r>
          </w:p>
        </w:tc>
      </w:tr>
      <w:tr w:rsidR="003718A3" w:rsidRPr="003006C9" w14:paraId="087BD0C6" w14:textId="77777777" w:rsidTr="002B25E5">
        <w:tc>
          <w:tcPr>
            <w:tcW w:w="4400" w:type="dxa"/>
            <w:tcMar>
              <w:top w:w="80" w:type="dxa"/>
              <w:left w:w="120" w:type="dxa"/>
              <w:bottom w:w="80" w:type="dxa"/>
              <w:right w:w="120" w:type="dxa"/>
            </w:tcMar>
          </w:tcPr>
          <w:p w14:paraId="090371D5" w14:textId="77777777" w:rsidR="003718A3" w:rsidRPr="003006C9" w:rsidRDefault="003718A3" w:rsidP="00CB7723">
            <w:pPr>
              <w:spacing w:line="360" w:lineRule="auto"/>
              <w:jc w:val="center"/>
              <w:rPr>
                <w:rFonts w:ascii="Times New Roman" w:hAnsi="Times New Roman" w:cs="Times New Roman"/>
              </w:rPr>
            </w:pPr>
            <w:r w:rsidRPr="003006C9">
              <w:rPr>
                <w:rFonts w:ascii="Times New Roman" w:hAnsi="Times New Roman" w:cs="Times New Roman"/>
              </w:rPr>
              <w:t>Resolución de entrada configurada</w:t>
            </w:r>
          </w:p>
        </w:tc>
        <w:tc>
          <w:tcPr>
            <w:tcW w:w="4360" w:type="dxa"/>
            <w:tcMar>
              <w:top w:w="80" w:type="dxa"/>
              <w:left w:w="120" w:type="dxa"/>
              <w:bottom w:w="80" w:type="dxa"/>
              <w:right w:w="120" w:type="dxa"/>
            </w:tcMar>
          </w:tcPr>
          <w:p w14:paraId="6432B5F8" w14:textId="77777777" w:rsidR="003718A3" w:rsidRPr="003006C9" w:rsidRDefault="003718A3" w:rsidP="00CB7723">
            <w:pPr>
              <w:spacing w:line="360" w:lineRule="auto"/>
              <w:jc w:val="center"/>
              <w:rPr>
                <w:rFonts w:ascii="Times New Roman" w:hAnsi="Times New Roman" w:cs="Times New Roman"/>
              </w:rPr>
            </w:pPr>
            <w:r w:rsidRPr="003006C9">
              <w:rPr>
                <w:rFonts w:ascii="Times New Roman" w:hAnsi="Times New Roman" w:cs="Times New Roman"/>
              </w:rPr>
              <w:t>224 × 224 píxeles</w:t>
            </w:r>
          </w:p>
        </w:tc>
      </w:tr>
    </w:tbl>
    <w:p w14:paraId="6587DD2E" w14:textId="5484950E" w:rsidR="00E72FAF" w:rsidRPr="003006C9" w:rsidRDefault="00433210" w:rsidP="00A46546">
      <w:pPr>
        <w:spacing w:before="40" w:after="120" w:line="360" w:lineRule="auto"/>
        <w:ind w:left="360"/>
        <w:jc w:val="center"/>
        <w:rPr>
          <w:rFonts w:ascii="Times New Roman" w:hAnsi="Times New Roman" w:cs="Times New Roman"/>
          <w:i/>
          <w:iCs/>
        </w:rPr>
      </w:pPr>
      <w:r w:rsidRPr="003006C9">
        <w:rPr>
          <w:rFonts w:ascii="Times New Roman" w:hAnsi="Times New Roman" w:cs="Times New Roman"/>
          <w:i/>
          <w:iCs/>
        </w:rPr>
        <w:t>Nota. Elaboración propia</w:t>
      </w:r>
      <w:r w:rsidR="003718A3" w:rsidRPr="003006C9">
        <w:rPr>
          <w:rFonts w:ascii="Times New Roman" w:hAnsi="Times New Roman" w:cs="Times New Roman"/>
          <w:i/>
          <w:iCs/>
        </w:rPr>
        <w:t>.</w:t>
      </w:r>
    </w:p>
    <w:p w14:paraId="5CDC4629" w14:textId="03103B7A" w:rsidR="00271B66" w:rsidRPr="003006C9" w:rsidRDefault="00271B66" w:rsidP="00006151">
      <w:pPr>
        <w:pStyle w:val="Ttulo1"/>
        <w:numPr>
          <w:ilvl w:val="1"/>
          <w:numId w:val="1"/>
        </w:numPr>
        <w:jc w:val="both"/>
        <w:rPr>
          <w:rFonts w:ascii="Times New Roman" w:hAnsi="Times New Roman" w:cs="Times New Roman"/>
          <w:b/>
          <w:bCs/>
          <w:color w:val="auto"/>
          <w:sz w:val="24"/>
          <w:szCs w:val="24"/>
        </w:rPr>
      </w:pPr>
      <w:bookmarkStart w:id="37" w:name="_Toc230554120"/>
      <w:r w:rsidRPr="003006C9">
        <w:rPr>
          <w:rFonts w:ascii="Times New Roman" w:hAnsi="Times New Roman" w:cs="Times New Roman"/>
          <w:b/>
          <w:bCs/>
          <w:color w:val="auto"/>
          <w:sz w:val="24"/>
          <w:szCs w:val="24"/>
        </w:rPr>
        <w:t xml:space="preserve">Consideraciones para </w:t>
      </w:r>
      <w:proofErr w:type="spellStart"/>
      <w:r w:rsidRPr="003006C9">
        <w:rPr>
          <w:rFonts w:ascii="Times New Roman" w:hAnsi="Times New Roman" w:cs="Times New Roman"/>
          <w:b/>
          <w:bCs/>
          <w:color w:val="auto"/>
          <w:sz w:val="24"/>
          <w:szCs w:val="24"/>
        </w:rPr>
        <w:t>deployment</w:t>
      </w:r>
      <w:proofErr w:type="spellEnd"/>
      <w:r w:rsidRPr="003006C9">
        <w:rPr>
          <w:rFonts w:ascii="Times New Roman" w:hAnsi="Times New Roman" w:cs="Times New Roman"/>
          <w:b/>
          <w:bCs/>
          <w:color w:val="auto"/>
          <w:sz w:val="24"/>
          <w:szCs w:val="24"/>
        </w:rPr>
        <w:t xml:space="preserve"> en producción</w:t>
      </w:r>
      <w:bookmarkEnd w:id="37"/>
    </w:p>
    <w:p w14:paraId="64ED6E6F" w14:textId="77777777" w:rsidR="003718A3" w:rsidRPr="003006C9" w:rsidRDefault="003718A3" w:rsidP="00006151">
      <w:pPr>
        <w:jc w:val="both"/>
        <w:rPr>
          <w:rFonts w:ascii="Times New Roman" w:hAnsi="Times New Roman" w:cs="Times New Roman"/>
          <w:sz w:val="24"/>
          <w:szCs w:val="24"/>
        </w:rPr>
      </w:pPr>
    </w:p>
    <w:p w14:paraId="023588C8" w14:textId="77777777" w:rsidR="003718A3" w:rsidRPr="003006C9" w:rsidRDefault="003718A3" w:rsidP="00006151">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t xml:space="preserve">De cara al </w:t>
      </w:r>
      <w:proofErr w:type="spellStart"/>
      <w:r w:rsidRPr="003006C9">
        <w:rPr>
          <w:rFonts w:ascii="Times New Roman" w:hAnsi="Times New Roman" w:cs="Times New Roman"/>
          <w:sz w:val="24"/>
          <w:szCs w:val="24"/>
        </w:rPr>
        <w:t>deployment</w:t>
      </w:r>
      <w:proofErr w:type="spellEnd"/>
      <w:r w:rsidRPr="003006C9">
        <w:rPr>
          <w:rFonts w:ascii="Times New Roman" w:hAnsi="Times New Roman" w:cs="Times New Roman"/>
          <w:sz w:val="24"/>
          <w:szCs w:val="24"/>
        </w:rPr>
        <w:t xml:space="preserve"> del sistema en máquinas SDDR reales, el pipeline de ingeniería del dato del proyecto presenta las siguientes consideraciones operativas relevantes.</w:t>
      </w:r>
    </w:p>
    <w:p w14:paraId="5ACD22F7" w14:textId="77777777" w:rsidR="003718A3" w:rsidRPr="003006C9" w:rsidRDefault="003718A3" w:rsidP="00006151">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t xml:space="preserve">Resolución e inferencia. En producción, la cámara RGB integrada en la máquina SDDR debería tener resolución nativa ≥ 1080p, con redimensionado a 224 × 224 píxeles antes de la inferencia mediante </w:t>
      </w:r>
      <w:proofErr w:type="spellStart"/>
      <w:r w:rsidRPr="003006C9">
        <w:rPr>
          <w:rFonts w:ascii="Times New Roman" w:hAnsi="Times New Roman" w:cs="Times New Roman"/>
          <w:sz w:val="24"/>
          <w:szCs w:val="24"/>
        </w:rPr>
        <w:t>OpenCV</w:t>
      </w:r>
      <w:proofErr w:type="spellEnd"/>
      <w:r w:rsidRPr="003006C9">
        <w:rPr>
          <w:rFonts w:ascii="Times New Roman" w:hAnsi="Times New Roman" w:cs="Times New Roman"/>
          <w:sz w:val="24"/>
          <w:szCs w:val="24"/>
        </w:rPr>
        <w:t xml:space="preserve"> o PIL. La normalización debe mantenerse con las mismas estadísticas de </w:t>
      </w:r>
      <w:proofErr w:type="spellStart"/>
      <w:r w:rsidRPr="003006C9">
        <w:rPr>
          <w:rFonts w:ascii="Times New Roman" w:hAnsi="Times New Roman" w:cs="Times New Roman"/>
          <w:sz w:val="24"/>
          <w:szCs w:val="24"/>
        </w:rPr>
        <w:t>ImageNet</w:t>
      </w:r>
      <w:proofErr w:type="spellEnd"/>
      <w:r w:rsidRPr="003006C9">
        <w:rPr>
          <w:rFonts w:ascii="Times New Roman" w:hAnsi="Times New Roman" w:cs="Times New Roman"/>
          <w:sz w:val="24"/>
          <w:szCs w:val="24"/>
        </w:rPr>
        <w:t xml:space="preserve"> para garantizar la consistencia con los pesos </w:t>
      </w:r>
      <w:proofErr w:type="spellStart"/>
      <w:r w:rsidRPr="003006C9">
        <w:rPr>
          <w:rFonts w:ascii="Times New Roman" w:hAnsi="Times New Roman" w:cs="Times New Roman"/>
          <w:sz w:val="24"/>
          <w:szCs w:val="24"/>
        </w:rPr>
        <w:t>preentrenados</w:t>
      </w:r>
      <w:proofErr w:type="spellEnd"/>
      <w:r w:rsidRPr="003006C9">
        <w:rPr>
          <w:rFonts w:ascii="Times New Roman" w:hAnsi="Times New Roman" w:cs="Times New Roman"/>
          <w:sz w:val="24"/>
          <w:szCs w:val="24"/>
        </w:rPr>
        <w:t xml:space="preserve"> del modelo desplegado. El </w:t>
      </w:r>
      <w:proofErr w:type="spellStart"/>
      <w:r w:rsidRPr="003006C9">
        <w:rPr>
          <w:rFonts w:ascii="Times New Roman" w:hAnsi="Times New Roman" w:cs="Times New Roman"/>
          <w:sz w:val="24"/>
          <w:szCs w:val="24"/>
        </w:rPr>
        <w:t>augmentation</w:t>
      </w:r>
      <w:proofErr w:type="spellEnd"/>
      <w:r w:rsidRPr="003006C9">
        <w:rPr>
          <w:rFonts w:ascii="Times New Roman" w:hAnsi="Times New Roman" w:cs="Times New Roman"/>
          <w:sz w:val="24"/>
          <w:szCs w:val="24"/>
        </w:rPr>
        <w:t>, estrictamente restringido al entrenamiento, no debe aplicarse en el pipeline de inferencia.</w:t>
      </w:r>
    </w:p>
    <w:p w14:paraId="0AC3546C" w14:textId="77777777" w:rsidR="003718A3" w:rsidRPr="003006C9" w:rsidRDefault="003718A3" w:rsidP="00006151">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t xml:space="preserve">Actualización del </w:t>
      </w:r>
      <w:proofErr w:type="spellStart"/>
      <w:r w:rsidRPr="003006C9">
        <w:rPr>
          <w:rFonts w:ascii="Times New Roman" w:hAnsi="Times New Roman" w:cs="Times New Roman"/>
          <w:sz w:val="24"/>
          <w:szCs w:val="24"/>
        </w:rPr>
        <w:t>dataset</w:t>
      </w:r>
      <w:proofErr w:type="spellEnd"/>
      <w:r w:rsidRPr="003006C9">
        <w:rPr>
          <w:rFonts w:ascii="Times New Roman" w:hAnsi="Times New Roman" w:cs="Times New Roman"/>
          <w:sz w:val="24"/>
          <w:szCs w:val="24"/>
        </w:rPr>
        <w:t xml:space="preserve">. El </w:t>
      </w:r>
      <w:proofErr w:type="spellStart"/>
      <w:r w:rsidRPr="003006C9">
        <w:rPr>
          <w:rFonts w:ascii="Times New Roman" w:hAnsi="Times New Roman" w:cs="Times New Roman"/>
          <w:sz w:val="24"/>
          <w:szCs w:val="24"/>
        </w:rPr>
        <w:t>dataset</w:t>
      </w:r>
      <w:proofErr w:type="spellEnd"/>
      <w:r w:rsidRPr="003006C9">
        <w:rPr>
          <w:rFonts w:ascii="Times New Roman" w:hAnsi="Times New Roman" w:cs="Times New Roman"/>
          <w:sz w:val="24"/>
          <w:szCs w:val="24"/>
        </w:rPr>
        <w:t xml:space="preserve"> actual (v1.0, 2.264 imágenes) es estático. En producción, se recomienda implementar un protocolo de reentrenamiento periódico con nuevas imágenes capturadas en campo mediante active </w:t>
      </w:r>
      <w:proofErr w:type="spellStart"/>
      <w:r w:rsidRPr="003006C9">
        <w:rPr>
          <w:rFonts w:ascii="Times New Roman" w:hAnsi="Times New Roman" w:cs="Times New Roman"/>
          <w:sz w:val="24"/>
          <w:szCs w:val="24"/>
        </w:rPr>
        <w:t>learning</w:t>
      </w:r>
      <w:proofErr w:type="spellEnd"/>
      <w:r w:rsidRPr="003006C9">
        <w:rPr>
          <w:rFonts w:ascii="Times New Roman" w:hAnsi="Times New Roman" w:cs="Times New Roman"/>
          <w:sz w:val="24"/>
          <w:szCs w:val="24"/>
        </w:rPr>
        <w:t xml:space="preserve">, que permita al sistema adaptarse a variaciones en los envases o condiciones operativas no contempladas en el </w:t>
      </w:r>
      <w:proofErr w:type="spellStart"/>
      <w:r w:rsidRPr="003006C9">
        <w:rPr>
          <w:rFonts w:ascii="Times New Roman" w:hAnsi="Times New Roman" w:cs="Times New Roman"/>
          <w:sz w:val="24"/>
          <w:szCs w:val="24"/>
        </w:rPr>
        <w:t>dataset</w:t>
      </w:r>
      <w:proofErr w:type="spellEnd"/>
      <w:r w:rsidRPr="003006C9">
        <w:rPr>
          <w:rFonts w:ascii="Times New Roman" w:hAnsi="Times New Roman" w:cs="Times New Roman"/>
          <w:sz w:val="24"/>
          <w:szCs w:val="24"/>
        </w:rPr>
        <w:t xml:space="preserve"> original.</w:t>
      </w:r>
    </w:p>
    <w:p w14:paraId="028A72ED" w14:textId="77777777" w:rsidR="003718A3" w:rsidRPr="003006C9" w:rsidRDefault="003718A3" w:rsidP="00006151">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lastRenderedPageBreak/>
        <w:t xml:space="preserve">Cobertura de clases y extensibilidad. El sistema actual cubre tres clases: LATAS, PET y VIDRIO. La posible extensión a otros materiales —como tetra brik u otros plásticos— requerirá una ampliación proporcional del </w:t>
      </w:r>
      <w:proofErr w:type="spellStart"/>
      <w:r w:rsidRPr="003006C9">
        <w:rPr>
          <w:rFonts w:ascii="Times New Roman" w:hAnsi="Times New Roman" w:cs="Times New Roman"/>
          <w:sz w:val="24"/>
          <w:szCs w:val="24"/>
        </w:rPr>
        <w:t>dataset</w:t>
      </w:r>
      <w:proofErr w:type="spellEnd"/>
      <w:r w:rsidRPr="003006C9">
        <w:rPr>
          <w:rFonts w:ascii="Times New Roman" w:hAnsi="Times New Roman" w:cs="Times New Roman"/>
          <w:sz w:val="24"/>
          <w:szCs w:val="24"/>
        </w:rPr>
        <w:t xml:space="preserve"> y una revisión del pipeline de preprocesamiento, en consonancia con la evolución del marco regulatorio europeo (Reglamento PPWR, horizonte 2029).</w:t>
      </w:r>
    </w:p>
    <w:p w14:paraId="1467B0B6" w14:textId="77777777" w:rsidR="003718A3" w:rsidRPr="003006C9" w:rsidRDefault="003718A3" w:rsidP="00006151">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t xml:space="preserve">Condiciones de captura en hardware fijo. Una cámara industrial con posición y distancia constantes en la máquina SDDR introduce una variabilidad sistemáticamente inferior a la del </w:t>
      </w:r>
      <w:proofErr w:type="spellStart"/>
      <w:r w:rsidRPr="003006C9">
        <w:rPr>
          <w:rFonts w:ascii="Times New Roman" w:hAnsi="Times New Roman" w:cs="Times New Roman"/>
          <w:sz w:val="24"/>
          <w:szCs w:val="24"/>
        </w:rPr>
        <w:t>dataset</w:t>
      </w:r>
      <w:proofErr w:type="spellEnd"/>
      <w:r w:rsidRPr="003006C9">
        <w:rPr>
          <w:rFonts w:ascii="Times New Roman" w:hAnsi="Times New Roman" w:cs="Times New Roman"/>
          <w:sz w:val="24"/>
          <w:szCs w:val="24"/>
        </w:rPr>
        <w:t xml:space="preserve"> de laboratorio, lo que podría mejorar el rendimiento real respecto al estimado sobre el conjunto </w:t>
      </w:r>
      <w:proofErr w:type="gramStart"/>
      <w:r w:rsidRPr="003006C9">
        <w:rPr>
          <w:rFonts w:ascii="Times New Roman" w:hAnsi="Times New Roman" w:cs="Times New Roman"/>
          <w:sz w:val="24"/>
          <w:szCs w:val="24"/>
        </w:rPr>
        <w:t>de test</w:t>
      </w:r>
      <w:proofErr w:type="gramEnd"/>
      <w:r w:rsidRPr="003006C9">
        <w:rPr>
          <w:rFonts w:ascii="Times New Roman" w:hAnsi="Times New Roman" w:cs="Times New Roman"/>
          <w:sz w:val="24"/>
          <w:szCs w:val="24"/>
        </w:rPr>
        <w:t xml:space="preserve">. No obstante, las variaciones de iluminación estacional y el estado de conservación de los envases en condiciones de uso intensivo constituyen fuentes de variabilidad que requieren monitorización continua del rendimiento tras el </w:t>
      </w:r>
      <w:proofErr w:type="spellStart"/>
      <w:r w:rsidRPr="003006C9">
        <w:rPr>
          <w:rFonts w:ascii="Times New Roman" w:hAnsi="Times New Roman" w:cs="Times New Roman"/>
          <w:sz w:val="24"/>
          <w:szCs w:val="24"/>
        </w:rPr>
        <w:t>deployment</w:t>
      </w:r>
      <w:proofErr w:type="spellEnd"/>
      <w:r w:rsidRPr="003006C9">
        <w:rPr>
          <w:rFonts w:ascii="Times New Roman" w:hAnsi="Times New Roman" w:cs="Times New Roman"/>
          <w:sz w:val="24"/>
          <w:szCs w:val="24"/>
        </w:rPr>
        <w:t>.</w:t>
      </w:r>
    </w:p>
    <w:p w14:paraId="2D1A3F7C" w14:textId="785F723C" w:rsidR="00271B66" w:rsidRPr="003006C9" w:rsidRDefault="00271B66" w:rsidP="00006151">
      <w:pPr>
        <w:pStyle w:val="Ttulo1"/>
        <w:numPr>
          <w:ilvl w:val="0"/>
          <w:numId w:val="1"/>
        </w:numPr>
        <w:jc w:val="both"/>
        <w:rPr>
          <w:rFonts w:ascii="Times New Roman" w:hAnsi="Times New Roman" w:cs="Times New Roman"/>
          <w:b/>
          <w:bCs/>
          <w:color w:val="auto"/>
          <w:sz w:val="24"/>
          <w:szCs w:val="24"/>
        </w:rPr>
      </w:pPr>
      <w:bookmarkStart w:id="38" w:name="_Toc230554121"/>
      <w:r w:rsidRPr="003006C9">
        <w:rPr>
          <w:rFonts w:ascii="Times New Roman" w:hAnsi="Times New Roman" w:cs="Times New Roman"/>
          <w:b/>
          <w:bCs/>
          <w:color w:val="auto"/>
          <w:sz w:val="24"/>
          <w:szCs w:val="24"/>
        </w:rPr>
        <w:t>AN</w:t>
      </w:r>
      <w:r w:rsidR="004A3F15" w:rsidRPr="003006C9">
        <w:rPr>
          <w:rFonts w:ascii="Times New Roman" w:hAnsi="Times New Roman" w:cs="Times New Roman"/>
          <w:b/>
          <w:bCs/>
          <w:color w:val="auto"/>
          <w:sz w:val="24"/>
          <w:szCs w:val="24"/>
        </w:rPr>
        <w:t>Á</w:t>
      </w:r>
      <w:r w:rsidRPr="003006C9">
        <w:rPr>
          <w:rFonts w:ascii="Times New Roman" w:hAnsi="Times New Roman" w:cs="Times New Roman"/>
          <w:b/>
          <w:bCs/>
          <w:color w:val="auto"/>
          <w:sz w:val="24"/>
          <w:szCs w:val="24"/>
        </w:rPr>
        <w:t>LISIS DEL DATO</w:t>
      </w:r>
      <w:bookmarkEnd w:id="38"/>
    </w:p>
    <w:p w14:paraId="26355133" w14:textId="0B2A5E17" w:rsidR="00B06888" w:rsidRPr="003006C9" w:rsidRDefault="00864602" w:rsidP="00006151">
      <w:pPr>
        <w:pStyle w:val="Ttulo1"/>
        <w:numPr>
          <w:ilvl w:val="1"/>
          <w:numId w:val="1"/>
        </w:numPr>
        <w:jc w:val="both"/>
        <w:rPr>
          <w:rFonts w:ascii="Times New Roman" w:hAnsi="Times New Roman" w:cs="Times New Roman"/>
          <w:b/>
          <w:bCs/>
          <w:color w:val="auto"/>
          <w:sz w:val="24"/>
          <w:szCs w:val="24"/>
        </w:rPr>
      </w:pPr>
      <w:bookmarkStart w:id="39" w:name="_Toc230554122"/>
      <w:r w:rsidRPr="003006C9">
        <w:rPr>
          <w:rFonts w:ascii="Times New Roman" w:hAnsi="Times New Roman" w:cs="Times New Roman"/>
          <w:b/>
          <w:bCs/>
          <w:color w:val="auto"/>
          <w:sz w:val="24"/>
          <w:szCs w:val="24"/>
        </w:rPr>
        <w:t>M</w:t>
      </w:r>
      <w:r w:rsidRPr="003006C9">
        <w:rPr>
          <w:rFonts w:ascii="Times New Roman" w:hAnsi="Times New Roman" w:cs="Times New Roman"/>
          <w:b/>
          <w:bCs/>
          <w:color w:val="auto"/>
          <w:sz w:val="24"/>
          <w:szCs w:val="24"/>
        </w:rPr>
        <w:t>arco teórico del modelado</w:t>
      </w:r>
      <w:bookmarkEnd w:id="39"/>
    </w:p>
    <w:p w14:paraId="1E2C8801" w14:textId="5F479264" w:rsidR="00A84749" w:rsidRPr="003006C9" w:rsidRDefault="00864602" w:rsidP="00006151">
      <w:pPr>
        <w:pStyle w:val="Ttulo1"/>
        <w:numPr>
          <w:ilvl w:val="2"/>
          <w:numId w:val="1"/>
        </w:numPr>
        <w:jc w:val="both"/>
        <w:rPr>
          <w:rFonts w:ascii="Times New Roman" w:hAnsi="Times New Roman" w:cs="Times New Roman"/>
          <w:b/>
          <w:bCs/>
          <w:color w:val="auto"/>
          <w:sz w:val="24"/>
          <w:szCs w:val="24"/>
        </w:rPr>
      </w:pPr>
      <w:bookmarkStart w:id="40" w:name="_Toc230554123"/>
      <w:r w:rsidRPr="003006C9">
        <w:rPr>
          <w:rFonts w:ascii="Times New Roman" w:hAnsi="Times New Roman" w:cs="Times New Roman"/>
          <w:b/>
          <w:bCs/>
          <w:color w:val="auto"/>
          <w:sz w:val="24"/>
          <w:szCs w:val="24"/>
        </w:rPr>
        <w:t>T</w:t>
      </w:r>
      <w:r w:rsidRPr="003006C9">
        <w:rPr>
          <w:rFonts w:ascii="Times New Roman" w:hAnsi="Times New Roman" w:cs="Times New Roman"/>
          <w:b/>
          <w:bCs/>
          <w:color w:val="auto"/>
          <w:sz w:val="24"/>
          <w:szCs w:val="24"/>
        </w:rPr>
        <w:t xml:space="preserve">ransfer </w:t>
      </w:r>
      <w:proofErr w:type="spellStart"/>
      <w:r w:rsidRPr="003006C9">
        <w:rPr>
          <w:rFonts w:ascii="Times New Roman" w:hAnsi="Times New Roman" w:cs="Times New Roman"/>
          <w:b/>
          <w:bCs/>
          <w:color w:val="auto"/>
          <w:sz w:val="24"/>
          <w:szCs w:val="24"/>
        </w:rPr>
        <w:t>learning</w:t>
      </w:r>
      <w:proofErr w:type="spellEnd"/>
      <w:r w:rsidRPr="003006C9">
        <w:rPr>
          <w:rFonts w:ascii="Times New Roman" w:hAnsi="Times New Roman" w:cs="Times New Roman"/>
          <w:b/>
          <w:bCs/>
          <w:color w:val="auto"/>
          <w:sz w:val="24"/>
          <w:szCs w:val="24"/>
        </w:rPr>
        <w:t>: fundamento y justificación en este dominio</w:t>
      </w:r>
      <w:bookmarkEnd w:id="40"/>
    </w:p>
    <w:p w14:paraId="631BB35E" w14:textId="77777777" w:rsidR="00A84749" w:rsidRPr="003006C9" w:rsidRDefault="00A84749" w:rsidP="00006151">
      <w:pPr>
        <w:jc w:val="both"/>
        <w:rPr>
          <w:rFonts w:ascii="Times New Roman" w:hAnsi="Times New Roman" w:cs="Times New Roman"/>
          <w:sz w:val="24"/>
          <w:szCs w:val="24"/>
        </w:rPr>
      </w:pPr>
    </w:p>
    <w:p w14:paraId="504968D9" w14:textId="77777777" w:rsidR="00A84749" w:rsidRPr="003006C9" w:rsidRDefault="00A84749" w:rsidP="00006151">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t xml:space="preserve">El transfer </w:t>
      </w:r>
      <w:proofErr w:type="spellStart"/>
      <w:r w:rsidRPr="003006C9">
        <w:rPr>
          <w:rFonts w:ascii="Times New Roman" w:hAnsi="Times New Roman" w:cs="Times New Roman"/>
          <w:sz w:val="24"/>
          <w:szCs w:val="24"/>
        </w:rPr>
        <w:t>learning</w:t>
      </w:r>
      <w:proofErr w:type="spellEnd"/>
      <w:r w:rsidRPr="003006C9">
        <w:rPr>
          <w:rFonts w:ascii="Times New Roman" w:hAnsi="Times New Roman" w:cs="Times New Roman"/>
          <w:sz w:val="24"/>
          <w:szCs w:val="24"/>
        </w:rPr>
        <w:t xml:space="preserve"> es el paradigma metodológico central de esta sección. Consiste en inicializar los pesos de la red neuronal a partir de un modelo </w:t>
      </w:r>
      <w:proofErr w:type="spellStart"/>
      <w:r w:rsidRPr="003006C9">
        <w:rPr>
          <w:rFonts w:ascii="Times New Roman" w:hAnsi="Times New Roman" w:cs="Times New Roman"/>
          <w:sz w:val="24"/>
          <w:szCs w:val="24"/>
        </w:rPr>
        <w:t>preentrenado</w:t>
      </w:r>
      <w:proofErr w:type="spellEnd"/>
      <w:r w:rsidRPr="003006C9">
        <w:rPr>
          <w:rFonts w:ascii="Times New Roman" w:hAnsi="Times New Roman" w:cs="Times New Roman"/>
          <w:sz w:val="24"/>
          <w:szCs w:val="24"/>
        </w:rPr>
        <w:t xml:space="preserve"> en una tarea de gran escala —en este caso, clasificación en ImageNet-1K con 1,2 millones de imágenes y 1.000 clases— y posteriormente adaptar esos pesos al dominio específico del problema objetivo mediante fine-</w:t>
      </w:r>
      <w:proofErr w:type="spellStart"/>
      <w:r w:rsidRPr="003006C9">
        <w:rPr>
          <w:rFonts w:ascii="Times New Roman" w:hAnsi="Times New Roman" w:cs="Times New Roman"/>
          <w:sz w:val="24"/>
          <w:szCs w:val="24"/>
        </w:rPr>
        <w:t>tuning</w:t>
      </w:r>
      <w:proofErr w:type="spellEnd"/>
      <w:r w:rsidRPr="003006C9">
        <w:rPr>
          <w:rFonts w:ascii="Times New Roman" w:hAnsi="Times New Roman" w:cs="Times New Roman"/>
          <w:sz w:val="24"/>
          <w:szCs w:val="24"/>
        </w:rPr>
        <w:t>.</w:t>
      </w:r>
    </w:p>
    <w:p w14:paraId="6815B289" w14:textId="6E16BDA7" w:rsidR="00A84749" w:rsidRPr="003006C9" w:rsidRDefault="00A84749" w:rsidP="00006151">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t xml:space="preserve">La justificación de esta estrategia frente al entrenamiento desde cero es directa: entrenar una CNN profunda desde cero requiere típicamente entre 100.000 y varios millones de imágenes etiquetadas para alcanzar representaciones visuales de calidad comparable a las aprendidas en </w:t>
      </w:r>
      <w:proofErr w:type="spellStart"/>
      <w:r w:rsidRPr="003006C9">
        <w:rPr>
          <w:rFonts w:ascii="Times New Roman" w:hAnsi="Times New Roman" w:cs="Times New Roman"/>
          <w:sz w:val="24"/>
          <w:szCs w:val="24"/>
        </w:rPr>
        <w:t>ImageNet</w:t>
      </w:r>
      <w:proofErr w:type="spellEnd"/>
      <w:r w:rsidRPr="003006C9">
        <w:rPr>
          <w:rFonts w:ascii="Times New Roman" w:hAnsi="Times New Roman" w:cs="Times New Roman"/>
          <w:sz w:val="24"/>
          <w:szCs w:val="24"/>
        </w:rPr>
        <w:t xml:space="preserve">. Con un </w:t>
      </w:r>
      <w:proofErr w:type="spellStart"/>
      <w:r w:rsidRPr="003006C9">
        <w:rPr>
          <w:rFonts w:ascii="Times New Roman" w:hAnsi="Times New Roman" w:cs="Times New Roman"/>
          <w:sz w:val="24"/>
          <w:szCs w:val="24"/>
        </w:rPr>
        <w:t>dataset</w:t>
      </w:r>
      <w:proofErr w:type="spellEnd"/>
      <w:r w:rsidRPr="003006C9">
        <w:rPr>
          <w:rFonts w:ascii="Times New Roman" w:hAnsi="Times New Roman" w:cs="Times New Roman"/>
          <w:sz w:val="24"/>
          <w:szCs w:val="24"/>
        </w:rPr>
        <w:t xml:space="preserve"> de 2.264 imágenes propias, un entrenamiento desde cero produciría con alta probabilidad un modelo incapaz de generalizar fuera de las condiciones de captura, dado que las capas convolucionales no dispondrían de suficiente variabilidad para aprender representaciones robustas de bordes, texturas y formas. Los modelos </w:t>
      </w:r>
      <w:proofErr w:type="spellStart"/>
      <w:r w:rsidRPr="003006C9">
        <w:rPr>
          <w:rFonts w:ascii="Times New Roman" w:hAnsi="Times New Roman" w:cs="Times New Roman"/>
          <w:sz w:val="24"/>
          <w:szCs w:val="24"/>
        </w:rPr>
        <w:t>preentrenados</w:t>
      </w:r>
      <w:proofErr w:type="spellEnd"/>
      <w:r w:rsidRPr="003006C9">
        <w:rPr>
          <w:rFonts w:ascii="Times New Roman" w:hAnsi="Times New Roman" w:cs="Times New Roman"/>
          <w:sz w:val="24"/>
          <w:szCs w:val="24"/>
        </w:rPr>
        <w:t xml:space="preserve"> en </w:t>
      </w:r>
      <w:proofErr w:type="spellStart"/>
      <w:r w:rsidRPr="003006C9">
        <w:rPr>
          <w:rFonts w:ascii="Times New Roman" w:hAnsi="Times New Roman" w:cs="Times New Roman"/>
          <w:sz w:val="24"/>
          <w:szCs w:val="24"/>
        </w:rPr>
        <w:t>ImageNet</w:t>
      </w:r>
      <w:proofErr w:type="spellEnd"/>
      <w:r w:rsidRPr="003006C9">
        <w:rPr>
          <w:rFonts w:ascii="Times New Roman" w:hAnsi="Times New Roman" w:cs="Times New Roman"/>
          <w:sz w:val="24"/>
          <w:szCs w:val="24"/>
        </w:rPr>
        <w:t xml:space="preserve"> ya disponen de representaciones de bajo nivel (bordes, gradientes) y medio nivel (texturas, formas) transferibles a prácticamente cualquier tarea de visión artificial, incluyendo materiales de embalaje reciclable. Malik et al. (2022) demuestran que EfficientNet-B0 alcanza un </w:t>
      </w:r>
      <w:r w:rsidRPr="003006C9">
        <w:rPr>
          <w:rFonts w:ascii="Times New Roman" w:hAnsi="Times New Roman" w:cs="Times New Roman"/>
          <w:sz w:val="24"/>
          <w:szCs w:val="24"/>
        </w:rPr>
        <w:lastRenderedPageBreak/>
        <w:t xml:space="preserve">96,8 % de precisión en clasificación de residuos mediante transfer </w:t>
      </w:r>
      <w:proofErr w:type="spellStart"/>
      <w:r w:rsidRPr="003006C9">
        <w:rPr>
          <w:rFonts w:ascii="Times New Roman" w:hAnsi="Times New Roman" w:cs="Times New Roman"/>
          <w:sz w:val="24"/>
          <w:szCs w:val="24"/>
        </w:rPr>
        <w:t>learning</w:t>
      </w:r>
      <w:proofErr w:type="spellEnd"/>
      <w:r w:rsidRPr="003006C9">
        <w:rPr>
          <w:rFonts w:ascii="Times New Roman" w:hAnsi="Times New Roman" w:cs="Times New Roman"/>
          <w:sz w:val="24"/>
          <w:szCs w:val="24"/>
        </w:rPr>
        <w:t xml:space="preserve">, superando por amplio margen a entrenamientos desde cero con el mismo </w:t>
      </w:r>
      <w:proofErr w:type="spellStart"/>
      <w:r w:rsidRPr="003006C9">
        <w:rPr>
          <w:rFonts w:ascii="Times New Roman" w:hAnsi="Times New Roman" w:cs="Times New Roman"/>
          <w:sz w:val="24"/>
          <w:szCs w:val="24"/>
        </w:rPr>
        <w:t>dataset</w:t>
      </w:r>
      <w:proofErr w:type="spellEnd"/>
      <w:r w:rsidRPr="003006C9">
        <w:rPr>
          <w:rFonts w:ascii="Times New Roman" w:hAnsi="Times New Roman" w:cs="Times New Roman"/>
          <w:sz w:val="24"/>
          <w:szCs w:val="24"/>
        </w:rPr>
        <w:t xml:space="preserve">. </w:t>
      </w:r>
      <w:proofErr w:type="spellStart"/>
      <w:r w:rsidRPr="003006C9">
        <w:rPr>
          <w:rFonts w:ascii="Times New Roman" w:hAnsi="Times New Roman" w:cs="Times New Roman"/>
          <w:sz w:val="24"/>
          <w:szCs w:val="24"/>
        </w:rPr>
        <w:t>Mmileng</w:t>
      </w:r>
      <w:proofErr w:type="spellEnd"/>
      <w:r w:rsidRPr="003006C9">
        <w:rPr>
          <w:rFonts w:ascii="Times New Roman" w:hAnsi="Times New Roman" w:cs="Times New Roman"/>
          <w:sz w:val="24"/>
          <w:szCs w:val="24"/>
        </w:rPr>
        <w:t xml:space="preserve"> et al. (202</w:t>
      </w:r>
      <w:r w:rsidR="009802DD" w:rsidRPr="003006C9">
        <w:rPr>
          <w:rFonts w:ascii="Times New Roman" w:hAnsi="Times New Roman" w:cs="Times New Roman"/>
          <w:sz w:val="24"/>
          <w:szCs w:val="24"/>
        </w:rPr>
        <w:t>5</w:t>
      </w:r>
      <w:r w:rsidRPr="003006C9">
        <w:rPr>
          <w:rFonts w:ascii="Times New Roman" w:hAnsi="Times New Roman" w:cs="Times New Roman"/>
          <w:sz w:val="24"/>
          <w:szCs w:val="24"/>
        </w:rPr>
        <w:t xml:space="preserve">) corroboran este argumento al documentar que </w:t>
      </w:r>
      <w:proofErr w:type="spellStart"/>
      <w:r w:rsidRPr="003006C9">
        <w:rPr>
          <w:rFonts w:ascii="Times New Roman" w:hAnsi="Times New Roman" w:cs="Times New Roman"/>
          <w:sz w:val="24"/>
          <w:szCs w:val="24"/>
        </w:rPr>
        <w:t>ConvNeXt</w:t>
      </w:r>
      <w:proofErr w:type="spellEnd"/>
      <w:r w:rsidRPr="003006C9">
        <w:rPr>
          <w:rFonts w:ascii="Times New Roman" w:hAnsi="Times New Roman" w:cs="Times New Roman"/>
          <w:sz w:val="24"/>
          <w:szCs w:val="24"/>
        </w:rPr>
        <w:t xml:space="preserve">-Tiny con transfer </w:t>
      </w:r>
      <w:proofErr w:type="spellStart"/>
      <w:r w:rsidRPr="003006C9">
        <w:rPr>
          <w:rFonts w:ascii="Times New Roman" w:hAnsi="Times New Roman" w:cs="Times New Roman"/>
          <w:sz w:val="24"/>
          <w:szCs w:val="24"/>
        </w:rPr>
        <w:t>learning</w:t>
      </w:r>
      <w:proofErr w:type="spellEnd"/>
      <w:r w:rsidRPr="003006C9">
        <w:rPr>
          <w:rFonts w:ascii="Times New Roman" w:hAnsi="Times New Roman" w:cs="Times New Roman"/>
          <w:sz w:val="24"/>
          <w:szCs w:val="24"/>
        </w:rPr>
        <w:t xml:space="preserve"> alcanza un 95 % de precisión en clasificación con datos limitados, frente a resultados significativamente inferiores sin preentrenamiento.</w:t>
      </w:r>
    </w:p>
    <w:p w14:paraId="26F2605F" w14:textId="6F477DC9" w:rsidR="00A84749" w:rsidRPr="003006C9" w:rsidRDefault="00864602" w:rsidP="00006151">
      <w:pPr>
        <w:pStyle w:val="Ttulo1"/>
        <w:numPr>
          <w:ilvl w:val="2"/>
          <w:numId w:val="1"/>
        </w:numPr>
        <w:jc w:val="both"/>
        <w:rPr>
          <w:rFonts w:ascii="Times New Roman" w:hAnsi="Times New Roman" w:cs="Times New Roman"/>
          <w:b/>
          <w:bCs/>
          <w:color w:val="auto"/>
          <w:sz w:val="24"/>
          <w:szCs w:val="24"/>
        </w:rPr>
      </w:pPr>
      <w:bookmarkStart w:id="41" w:name="_Toc230554124"/>
      <w:r w:rsidRPr="003006C9">
        <w:rPr>
          <w:rFonts w:ascii="Times New Roman" w:hAnsi="Times New Roman" w:cs="Times New Roman"/>
          <w:b/>
          <w:bCs/>
          <w:color w:val="auto"/>
          <w:sz w:val="24"/>
          <w:szCs w:val="24"/>
        </w:rPr>
        <w:t>Fine-</w:t>
      </w:r>
      <w:proofErr w:type="spellStart"/>
      <w:r w:rsidRPr="003006C9">
        <w:rPr>
          <w:rFonts w:ascii="Times New Roman" w:hAnsi="Times New Roman" w:cs="Times New Roman"/>
          <w:b/>
          <w:bCs/>
          <w:color w:val="auto"/>
          <w:sz w:val="24"/>
          <w:szCs w:val="24"/>
        </w:rPr>
        <w:t>tuning</w:t>
      </w:r>
      <w:proofErr w:type="spellEnd"/>
      <w:r w:rsidRPr="003006C9">
        <w:rPr>
          <w:rFonts w:ascii="Times New Roman" w:hAnsi="Times New Roman" w:cs="Times New Roman"/>
          <w:b/>
          <w:bCs/>
          <w:color w:val="auto"/>
          <w:sz w:val="24"/>
          <w:szCs w:val="24"/>
        </w:rPr>
        <w:t xml:space="preserve"> completo vs. congelación de capas</w:t>
      </w:r>
      <w:bookmarkEnd w:id="41"/>
    </w:p>
    <w:p w14:paraId="32686AF9" w14:textId="77777777" w:rsidR="00A84749" w:rsidRPr="003006C9" w:rsidRDefault="00A84749" w:rsidP="00006151">
      <w:pPr>
        <w:spacing w:line="360" w:lineRule="auto"/>
        <w:ind w:right="567" w:firstLine="709"/>
        <w:jc w:val="both"/>
        <w:rPr>
          <w:rFonts w:ascii="Times New Roman" w:hAnsi="Times New Roman" w:cs="Times New Roman"/>
          <w:sz w:val="24"/>
          <w:szCs w:val="24"/>
        </w:rPr>
      </w:pPr>
    </w:p>
    <w:p w14:paraId="6ADCA267" w14:textId="77777777" w:rsidR="00A84749" w:rsidRPr="003006C9" w:rsidRDefault="00A84749" w:rsidP="00006151">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t>La estrategia de fine-</w:t>
      </w:r>
      <w:proofErr w:type="spellStart"/>
      <w:r w:rsidRPr="003006C9">
        <w:rPr>
          <w:rFonts w:ascii="Times New Roman" w:hAnsi="Times New Roman" w:cs="Times New Roman"/>
          <w:sz w:val="24"/>
          <w:szCs w:val="24"/>
        </w:rPr>
        <w:t>tuning</w:t>
      </w:r>
      <w:proofErr w:type="spellEnd"/>
      <w:r w:rsidRPr="003006C9">
        <w:rPr>
          <w:rFonts w:ascii="Times New Roman" w:hAnsi="Times New Roman" w:cs="Times New Roman"/>
          <w:sz w:val="24"/>
          <w:szCs w:val="24"/>
        </w:rPr>
        <w:t xml:space="preserve"> adoptada es el fine-</w:t>
      </w:r>
      <w:proofErr w:type="spellStart"/>
      <w:r w:rsidRPr="003006C9">
        <w:rPr>
          <w:rFonts w:ascii="Times New Roman" w:hAnsi="Times New Roman" w:cs="Times New Roman"/>
          <w:sz w:val="24"/>
          <w:szCs w:val="24"/>
        </w:rPr>
        <w:t>tuning</w:t>
      </w:r>
      <w:proofErr w:type="spellEnd"/>
      <w:r w:rsidRPr="003006C9">
        <w:rPr>
          <w:rFonts w:ascii="Times New Roman" w:hAnsi="Times New Roman" w:cs="Times New Roman"/>
          <w:sz w:val="24"/>
          <w:szCs w:val="24"/>
        </w:rPr>
        <w:t xml:space="preserve"> completo de todos los parámetros de la red, no únicamente de la capa de clasificación final. Esta decisión se justifica por la naturaleza del dominio objetivo: las imágenes de envases reciclables —con sus características específicas de transparencia del vidrio, brillo metálico de las latas y textura plástica del PET— difieren suficientemente de las categorías de </w:t>
      </w:r>
      <w:proofErr w:type="spellStart"/>
      <w:r w:rsidRPr="003006C9">
        <w:rPr>
          <w:rFonts w:ascii="Times New Roman" w:hAnsi="Times New Roman" w:cs="Times New Roman"/>
          <w:sz w:val="24"/>
          <w:szCs w:val="24"/>
        </w:rPr>
        <w:t>ImageNet</w:t>
      </w:r>
      <w:proofErr w:type="spellEnd"/>
      <w:r w:rsidRPr="003006C9">
        <w:rPr>
          <w:rFonts w:ascii="Times New Roman" w:hAnsi="Times New Roman" w:cs="Times New Roman"/>
          <w:sz w:val="24"/>
          <w:szCs w:val="24"/>
        </w:rPr>
        <w:t xml:space="preserve"> como para requerir una adaptación no trivial de las representaciones aprendidas, que va más allá de un simple reajuste de la capa de salida.</w:t>
      </w:r>
    </w:p>
    <w:p w14:paraId="23F439C8" w14:textId="0A7C8117" w:rsidR="00A84749" w:rsidRPr="003006C9" w:rsidRDefault="00A84749" w:rsidP="00006151">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t xml:space="preserve">La alternativa de </w:t>
      </w:r>
      <w:proofErr w:type="spellStart"/>
      <w:r w:rsidRPr="003006C9">
        <w:rPr>
          <w:rFonts w:ascii="Times New Roman" w:hAnsi="Times New Roman" w:cs="Times New Roman"/>
          <w:sz w:val="24"/>
          <w:szCs w:val="24"/>
        </w:rPr>
        <w:t>feature</w:t>
      </w:r>
      <w:proofErr w:type="spellEnd"/>
      <w:r w:rsidRPr="003006C9">
        <w:rPr>
          <w:rFonts w:ascii="Times New Roman" w:hAnsi="Times New Roman" w:cs="Times New Roman"/>
          <w:sz w:val="24"/>
          <w:szCs w:val="24"/>
        </w:rPr>
        <w:t xml:space="preserve"> </w:t>
      </w:r>
      <w:proofErr w:type="spellStart"/>
      <w:r w:rsidRPr="003006C9">
        <w:rPr>
          <w:rFonts w:ascii="Times New Roman" w:hAnsi="Times New Roman" w:cs="Times New Roman"/>
          <w:sz w:val="24"/>
          <w:szCs w:val="24"/>
        </w:rPr>
        <w:t>extraction</w:t>
      </w:r>
      <w:proofErr w:type="spellEnd"/>
      <w:r w:rsidRPr="003006C9">
        <w:rPr>
          <w:rFonts w:ascii="Times New Roman" w:hAnsi="Times New Roman" w:cs="Times New Roman"/>
          <w:sz w:val="24"/>
          <w:szCs w:val="24"/>
        </w:rPr>
        <w:t xml:space="preserve"> (congelar todas las capas convolucionales y entrenar únicamente la capa de clasificación final) habría sido apropiada si el dominio objetivo fuera muy similar al de </w:t>
      </w:r>
      <w:proofErr w:type="spellStart"/>
      <w:r w:rsidRPr="003006C9">
        <w:rPr>
          <w:rFonts w:ascii="Times New Roman" w:hAnsi="Times New Roman" w:cs="Times New Roman"/>
          <w:sz w:val="24"/>
          <w:szCs w:val="24"/>
        </w:rPr>
        <w:t>ImageNet</w:t>
      </w:r>
      <w:proofErr w:type="spellEnd"/>
      <w:r w:rsidRPr="003006C9">
        <w:rPr>
          <w:rFonts w:ascii="Times New Roman" w:hAnsi="Times New Roman" w:cs="Times New Roman"/>
          <w:sz w:val="24"/>
          <w:szCs w:val="24"/>
        </w:rPr>
        <w:t xml:space="preserve"> y el </w:t>
      </w:r>
      <w:proofErr w:type="spellStart"/>
      <w:r w:rsidRPr="003006C9">
        <w:rPr>
          <w:rFonts w:ascii="Times New Roman" w:hAnsi="Times New Roman" w:cs="Times New Roman"/>
          <w:sz w:val="24"/>
          <w:szCs w:val="24"/>
        </w:rPr>
        <w:t>dataset</w:t>
      </w:r>
      <w:proofErr w:type="spellEnd"/>
      <w:r w:rsidRPr="003006C9">
        <w:rPr>
          <w:rFonts w:ascii="Times New Roman" w:hAnsi="Times New Roman" w:cs="Times New Roman"/>
          <w:sz w:val="24"/>
          <w:szCs w:val="24"/>
        </w:rPr>
        <w:t xml:space="preserve"> extremadamente pequeño (&lt; 500 imágenes). Con 1.584 imágenes de entrenamiento y cuatro técnicas de </w:t>
      </w:r>
      <w:proofErr w:type="spellStart"/>
      <w:r w:rsidRPr="003006C9">
        <w:rPr>
          <w:rFonts w:ascii="Times New Roman" w:hAnsi="Times New Roman" w:cs="Times New Roman"/>
          <w:sz w:val="24"/>
          <w:szCs w:val="24"/>
        </w:rPr>
        <w:t>augmentation</w:t>
      </w:r>
      <w:proofErr w:type="spellEnd"/>
      <w:r w:rsidRPr="003006C9">
        <w:rPr>
          <w:rFonts w:ascii="Times New Roman" w:hAnsi="Times New Roman" w:cs="Times New Roman"/>
          <w:sz w:val="24"/>
          <w:szCs w:val="24"/>
        </w:rPr>
        <w:t xml:space="preserve"> </w:t>
      </w:r>
      <w:proofErr w:type="spellStart"/>
      <w:r w:rsidRPr="003006C9">
        <w:rPr>
          <w:rFonts w:ascii="Times New Roman" w:hAnsi="Times New Roman" w:cs="Times New Roman"/>
          <w:sz w:val="24"/>
          <w:szCs w:val="24"/>
        </w:rPr>
        <w:t>on-the-fly</w:t>
      </w:r>
      <w:proofErr w:type="spellEnd"/>
      <w:r w:rsidRPr="003006C9">
        <w:rPr>
          <w:rFonts w:ascii="Times New Roman" w:hAnsi="Times New Roman" w:cs="Times New Roman"/>
          <w:sz w:val="24"/>
          <w:szCs w:val="24"/>
        </w:rPr>
        <w:t>, el fine-</w:t>
      </w:r>
      <w:proofErr w:type="spellStart"/>
      <w:r w:rsidRPr="003006C9">
        <w:rPr>
          <w:rFonts w:ascii="Times New Roman" w:hAnsi="Times New Roman" w:cs="Times New Roman"/>
          <w:sz w:val="24"/>
          <w:szCs w:val="24"/>
        </w:rPr>
        <w:t>tuning</w:t>
      </w:r>
      <w:proofErr w:type="spellEnd"/>
      <w:r w:rsidRPr="003006C9">
        <w:rPr>
          <w:rFonts w:ascii="Times New Roman" w:hAnsi="Times New Roman" w:cs="Times New Roman"/>
          <w:sz w:val="24"/>
          <w:szCs w:val="24"/>
        </w:rPr>
        <w:t xml:space="preserve"> completo es metodológicamente adecuado y consistente con la práctica documentada por Malik et al. (2022)</w:t>
      </w:r>
      <w:r w:rsidR="008C6EFE" w:rsidRPr="003006C9">
        <w:rPr>
          <w:rFonts w:ascii="Times New Roman" w:hAnsi="Times New Roman" w:cs="Times New Roman"/>
          <w:sz w:val="24"/>
          <w:szCs w:val="24"/>
        </w:rPr>
        <w:t xml:space="preserve"> y</w:t>
      </w:r>
      <w:r w:rsidRPr="003006C9">
        <w:rPr>
          <w:rFonts w:ascii="Times New Roman" w:hAnsi="Times New Roman" w:cs="Times New Roman"/>
          <w:sz w:val="24"/>
          <w:szCs w:val="24"/>
        </w:rPr>
        <w:t xml:space="preserve"> </w:t>
      </w:r>
      <w:proofErr w:type="spellStart"/>
      <w:r w:rsidR="009802DD" w:rsidRPr="003006C9">
        <w:rPr>
          <w:rFonts w:ascii="Times New Roman" w:hAnsi="Times New Roman" w:cs="Times New Roman"/>
          <w:sz w:val="24"/>
          <w:szCs w:val="24"/>
        </w:rPr>
        <w:t>Mmileng</w:t>
      </w:r>
      <w:proofErr w:type="spellEnd"/>
      <w:r w:rsidR="009802DD" w:rsidRPr="003006C9">
        <w:rPr>
          <w:rFonts w:ascii="Times New Roman" w:hAnsi="Times New Roman" w:cs="Times New Roman"/>
          <w:sz w:val="24"/>
          <w:szCs w:val="24"/>
        </w:rPr>
        <w:t xml:space="preserve"> et al. (2025)</w:t>
      </w:r>
      <w:r w:rsidRPr="003006C9">
        <w:rPr>
          <w:rFonts w:ascii="Times New Roman" w:hAnsi="Times New Roman" w:cs="Times New Roman"/>
          <w:sz w:val="24"/>
          <w:szCs w:val="24"/>
        </w:rPr>
        <w:t>, quienes confirman que el fine-</w:t>
      </w:r>
      <w:proofErr w:type="spellStart"/>
      <w:r w:rsidRPr="003006C9">
        <w:rPr>
          <w:rFonts w:ascii="Times New Roman" w:hAnsi="Times New Roman" w:cs="Times New Roman"/>
          <w:sz w:val="24"/>
          <w:szCs w:val="24"/>
        </w:rPr>
        <w:t>tuning</w:t>
      </w:r>
      <w:proofErr w:type="spellEnd"/>
      <w:r w:rsidRPr="003006C9">
        <w:rPr>
          <w:rFonts w:ascii="Times New Roman" w:hAnsi="Times New Roman" w:cs="Times New Roman"/>
          <w:sz w:val="24"/>
          <w:szCs w:val="24"/>
        </w:rPr>
        <w:t xml:space="preserve"> completo con </w:t>
      </w:r>
      <w:proofErr w:type="spellStart"/>
      <w:r w:rsidRPr="003006C9">
        <w:rPr>
          <w:rFonts w:ascii="Times New Roman" w:hAnsi="Times New Roman" w:cs="Times New Roman"/>
          <w:sz w:val="24"/>
          <w:szCs w:val="24"/>
        </w:rPr>
        <w:t>learning</w:t>
      </w:r>
      <w:proofErr w:type="spellEnd"/>
      <w:r w:rsidRPr="003006C9">
        <w:rPr>
          <w:rFonts w:ascii="Times New Roman" w:hAnsi="Times New Roman" w:cs="Times New Roman"/>
          <w:sz w:val="24"/>
          <w:szCs w:val="24"/>
        </w:rPr>
        <w:t xml:space="preserve"> </w:t>
      </w:r>
      <w:proofErr w:type="spellStart"/>
      <w:r w:rsidRPr="003006C9">
        <w:rPr>
          <w:rFonts w:ascii="Times New Roman" w:hAnsi="Times New Roman" w:cs="Times New Roman"/>
          <w:sz w:val="24"/>
          <w:szCs w:val="24"/>
        </w:rPr>
        <w:t>rate</w:t>
      </w:r>
      <w:proofErr w:type="spellEnd"/>
      <w:r w:rsidRPr="003006C9">
        <w:rPr>
          <w:rFonts w:ascii="Times New Roman" w:hAnsi="Times New Roman" w:cs="Times New Roman"/>
          <w:sz w:val="24"/>
          <w:szCs w:val="24"/>
        </w:rPr>
        <w:t xml:space="preserve"> conservador (1 × 10⁻⁴) produce mejoras consistentes sobre la </w:t>
      </w:r>
      <w:proofErr w:type="spellStart"/>
      <w:r w:rsidRPr="003006C9">
        <w:rPr>
          <w:rFonts w:ascii="Times New Roman" w:hAnsi="Times New Roman" w:cs="Times New Roman"/>
          <w:sz w:val="24"/>
          <w:szCs w:val="24"/>
        </w:rPr>
        <w:t>feature</w:t>
      </w:r>
      <w:proofErr w:type="spellEnd"/>
      <w:r w:rsidRPr="003006C9">
        <w:rPr>
          <w:rFonts w:ascii="Times New Roman" w:hAnsi="Times New Roman" w:cs="Times New Roman"/>
          <w:sz w:val="24"/>
          <w:szCs w:val="24"/>
        </w:rPr>
        <w:t xml:space="preserve"> </w:t>
      </w:r>
      <w:proofErr w:type="spellStart"/>
      <w:r w:rsidRPr="003006C9">
        <w:rPr>
          <w:rFonts w:ascii="Times New Roman" w:hAnsi="Times New Roman" w:cs="Times New Roman"/>
          <w:sz w:val="24"/>
          <w:szCs w:val="24"/>
        </w:rPr>
        <w:t>extraction</w:t>
      </w:r>
      <w:proofErr w:type="spellEnd"/>
      <w:r w:rsidRPr="003006C9">
        <w:rPr>
          <w:rFonts w:ascii="Times New Roman" w:hAnsi="Times New Roman" w:cs="Times New Roman"/>
          <w:sz w:val="24"/>
          <w:szCs w:val="24"/>
        </w:rPr>
        <w:t xml:space="preserve"> en tareas de transferencia con </w:t>
      </w:r>
      <w:proofErr w:type="spellStart"/>
      <w:r w:rsidRPr="003006C9">
        <w:rPr>
          <w:rFonts w:ascii="Times New Roman" w:hAnsi="Times New Roman" w:cs="Times New Roman"/>
          <w:sz w:val="24"/>
          <w:szCs w:val="24"/>
        </w:rPr>
        <w:t>datasets</w:t>
      </w:r>
      <w:proofErr w:type="spellEnd"/>
      <w:r w:rsidRPr="003006C9">
        <w:rPr>
          <w:rFonts w:ascii="Times New Roman" w:hAnsi="Times New Roman" w:cs="Times New Roman"/>
          <w:sz w:val="24"/>
          <w:szCs w:val="24"/>
        </w:rPr>
        <w:t xml:space="preserve"> de tamaño limitado.</w:t>
      </w:r>
    </w:p>
    <w:p w14:paraId="264EA6B3" w14:textId="1D8E42B5" w:rsidR="00A84749" w:rsidRPr="003006C9" w:rsidRDefault="00864602" w:rsidP="00006151">
      <w:pPr>
        <w:pStyle w:val="Ttulo1"/>
        <w:numPr>
          <w:ilvl w:val="2"/>
          <w:numId w:val="1"/>
        </w:numPr>
        <w:jc w:val="both"/>
        <w:rPr>
          <w:rFonts w:ascii="Times New Roman" w:hAnsi="Times New Roman" w:cs="Times New Roman"/>
          <w:b/>
          <w:bCs/>
          <w:color w:val="auto"/>
          <w:sz w:val="24"/>
          <w:szCs w:val="24"/>
        </w:rPr>
      </w:pPr>
      <w:bookmarkStart w:id="42" w:name="_Toc230554125"/>
      <w:r w:rsidRPr="003006C9">
        <w:rPr>
          <w:rFonts w:ascii="Times New Roman" w:hAnsi="Times New Roman" w:cs="Times New Roman"/>
          <w:b/>
          <w:bCs/>
          <w:color w:val="auto"/>
          <w:sz w:val="24"/>
          <w:szCs w:val="24"/>
        </w:rPr>
        <w:t>S</w:t>
      </w:r>
      <w:r w:rsidRPr="003006C9">
        <w:rPr>
          <w:rFonts w:ascii="Times New Roman" w:hAnsi="Times New Roman" w:cs="Times New Roman"/>
          <w:b/>
          <w:bCs/>
          <w:color w:val="auto"/>
          <w:sz w:val="24"/>
          <w:szCs w:val="24"/>
        </w:rPr>
        <w:t>elección de arquitecturas: criterios y tabla comparativa</w:t>
      </w:r>
      <w:bookmarkEnd w:id="42"/>
    </w:p>
    <w:p w14:paraId="582382B4" w14:textId="77777777" w:rsidR="00A84749" w:rsidRPr="003006C9" w:rsidRDefault="00A84749" w:rsidP="00006151">
      <w:pPr>
        <w:jc w:val="both"/>
        <w:rPr>
          <w:rFonts w:ascii="Times New Roman" w:hAnsi="Times New Roman" w:cs="Times New Roman"/>
          <w:sz w:val="24"/>
          <w:szCs w:val="24"/>
        </w:rPr>
      </w:pPr>
    </w:p>
    <w:p w14:paraId="6191D0AA" w14:textId="77777777" w:rsidR="00A84749" w:rsidRPr="003006C9" w:rsidRDefault="00A84749" w:rsidP="00006151">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t xml:space="preserve">Las tres arquitecturas evaluadas fueron seleccionadas por representar tres generaciones o paradigmas distintos de diseño CNN, lo que permite extraer conclusiones generalizables sobre qué características arquitectónicas resultan más beneficiosas en el dominio de clasificación de residuos. Los criterios de selección fueron: disponibilidad de pesos </w:t>
      </w:r>
      <w:proofErr w:type="spellStart"/>
      <w:r w:rsidRPr="003006C9">
        <w:rPr>
          <w:rFonts w:ascii="Times New Roman" w:hAnsi="Times New Roman" w:cs="Times New Roman"/>
          <w:sz w:val="24"/>
          <w:szCs w:val="24"/>
        </w:rPr>
        <w:t>preentrenados</w:t>
      </w:r>
      <w:proofErr w:type="spellEnd"/>
      <w:r w:rsidRPr="003006C9">
        <w:rPr>
          <w:rFonts w:ascii="Times New Roman" w:hAnsi="Times New Roman" w:cs="Times New Roman"/>
          <w:sz w:val="24"/>
          <w:szCs w:val="24"/>
        </w:rPr>
        <w:t xml:space="preserve"> en ImageNet-1K para garantizar la reproducibilidad; balance documentado entre precisión y eficiencia en </w:t>
      </w:r>
      <w:proofErr w:type="spellStart"/>
      <w:r w:rsidRPr="003006C9">
        <w:rPr>
          <w:rFonts w:ascii="Times New Roman" w:hAnsi="Times New Roman" w:cs="Times New Roman"/>
          <w:sz w:val="24"/>
          <w:szCs w:val="24"/>
        </w:rPr>
        <w:t>benchmarks</w:t>
      </w:r>
      <w:proofErr w:type="spellEnd"/>
      <w:r w:rsidRPr="003006C9">
        <w:rPr>
          <w:rFonts w:ascii="Times New Roman" w:hAnsi="Times New Roman" w:cs="Times New Roman"/>
          <w:sz w:val="24"/>
          <w:szCs w:val="24"/>
        </w:rPr>
        <w:t xml:space="preserve"> estándar, compatible con hardware embebido de capacidad media; y representatividad de paradigmas de diseño diferenciados.</w:t>
      </w:r>
    </w:p>
    <w:p w14:paraId="5CE67D01" w14:textId="77777777" w:rsidR="00B474CD" w:rsidRPr="003006C9" w:rsidRDefault="00B474CD" w:rsidP="00006151">
      <w:pPr>
        <w:spacing w:line="360" w:lineRule="auto"/>
        <w:ind w:right="567" w:firstLine="709"/>
        <w:jc w:val="both"/>
        <w:rPr>
          <w:rFonts w:ascii="Times New Roman" w:hAnsi="Times New Roman" w:cs="Times New Roman"/>
          <w:sz w:val="24"/>
          <w:szCs w:val="24"/>
        </w:rPr>
      </w:pPr>
    </w:p>
    <w:p w14:paraId="267F3889" w14:textId="0FAAFDFD" w:rsidR="005C335D" w:rsidRPr="003006C9" w:rsidRDefault="005C335D" w:rsidP="005C335D">
      <w:pPr>
        <w:pStyle w:val="Descripcin"/>
        <w:keepNext/>
        <w:jc w:val="center"/>
        <w:rPr>
          <w:rFonts w:ascii="Times New Roman" w:hAnsi="Times New Roman" w:cs="Times New Roman"/>
          <w:i w:val="0"/>
          <w:iCs w:val="0"/>
          <w:color w:val="auto"/>
          <w:sz w:val="24"/>
          <w:szCs w:val="24"/>
        </w:rPr>
      </w:pPr>
      <w:bookmarkStart w:id="43" w:name="_Toc230553833"/>
      <w:r w:rsidRPr="003006C9">
        <w:rPr>
          <w:rFonts w:ascii="Times New Roman" w:hAnsi="Times New Roman" w:cs="Times New Roman"/>
          <w:i w:val="0"/>
          <w:iCs w:val="0"/>
          <w:color w:val="auto"/>
          <w:sz w:val="24"/>
          <w:szCs w:val="24"/>
        </w:rPr>
        <w:t xml:space="preserve">Tabla </w:t>
      </w:r>
      <w:r w:rsidRPr="003006C9">
        <w:rPr>
          <w:rFonts w:ascii="Times New Roman" w:hAnsi="Times New Roman" w:cs="Times New Roman"/>
          <w:i w:val="0"/>
          <w:iCs w:val="0"/>
          <w:color w:val="auto"/>
          <w:sz w:val="24"/>
          <w:szCs w:val="24"/>
        </w:rPr>
        <w:fldChar w:fldCharType="begin"/>
      </w:r>
      <w:r w:rsidRPr="003006C9">
        <w:rPr>
          <w:rFonts w:ascii="Times New Roman" w:hAnsi="Times New Roman" w:cs="Times New Roman"/>
          <w:i w:val="0"/>
          <w:iCs w:val="0"/>
          <w:color w:val="auto"/>
          <w:sz w:val="24"/>
          <w:szCs w:val="24"/>
        </w:rPr>
        <w:instrText xml:space="preserve"> SEQ Tabla \* ARABIC </w:instrText>
      </w:r>
      <w:r w:rsidRPr="003006C9">
        <w:rPr>
          <w:rFonts w:ascii="Times New Roman" w:hAnsi="Times New Roman" w:cs="Times New Roman"/>
          <w:i w:val="0"/>
          <w:iCs w:val="0"/>
          <w:color w:val="auto"/>
          <w:sz w:val="24"/>
          <w:szCs w:val="24"/>
        </w:rPr>
        <w:fldChar w:fldCharType="separate"/>
      </w:r>
      <w:r w:rsidR="00823249" w:rsidRPr="003006C9">
        <w:rPr>
          <w:rFonts w:ascii="Times New Roman" w:hAnsi="Times New Roman" w:cs="Times New Roman"/>
          <w:i w:val="0"/>
          <w:iCs w:val="0"/>
          <w:noProof/>
          <w:color w:val="auto"/>
          <w:sz w:val="24"/>
          <w:szCs w:val="24"/>
        </w:rPr>
        <w:t>7</w:t>
      </w:r>
      <w:r w:rsidRPr="003006C9">
        <w:rPr>
          <w:rFonts w:ascii="Times New Roman" w:hAnsi="Times New Roman" w:cs="Times New Roman"/>
          <w:i w:val="0"/>
          <w:iCs w:val="0"/>
          <w:color w:val="auto"/>
          <w:sz w:val="24"/>
          <w:szCs w:val="24"/>
        </w:rPr>
        <w:fldChar w:fldCharType="end"/>
      </w:r>
      <w:r w:rsidRPr="003006C9">
        <w:rPr>
          <w:rFonts w:ascii="Times New Roman" w:hAnsi="Times New Roman" w:cs="Times New Roman"/>
          <w:i w:val="0"/>
          <w:iCs w:val="0"/>
          <w:color w:val="auto"/>
          <w:sz w:val="24"/>
          <w:szCs w:val="24"/>
        </w:rPr>
        <w:t xml:space="preserve">. Arquitecturas CNN evaluadas: paradigma, parámetros, precisión </w:t>
      </w:r>
      <w:proofErr w:type="spellStart"/>
      <w:r w:rsidRPr="003006C9">
        <w:rPr>
          <w:rFonts w:ascii="Times New Roman" w:hAnsi="Times New Roman" w:cs="Times New Roman"/>
          <w:i w:val="0"/>
          <w:iCs w:val="0"/>
          <w:color w:val="auto"/>
          <w:sz w:val="24"/>
          <w:szCs w:val="24"/>
        </w:rPr>
        <w:t>ImageNet</w:t>
      </w:r>
      <w:proofErr w:type="spellEnd"/>
      <w:r w:rsidRPr="003006C9">
        <w:rPr>
          <w:rFonts w:ascii="Times New Roman" w:hAnsi="Times New Roman" w:cs="Times New Roman"/>
          <w:i w:val="0"/>
          <w:iCs w:val="0"/>
          <w:color w:val="auto"/>
          <w:sz w:val="24"/>
          <w:szCs w:val="24"/>
        </w:rPr>
        <w:t xml:space="preserve"> y razón de inclusión</w:t>
      </w:r>
      <w:bookmarkEnd w:id="43"/>
    </w:p>
    <w:tbl>
      <w:tblPr>
        <w:tblW w:w="8931" w:type="dxa"/>
        <w:tblCellMar>
          <w:left w:w="10" w:type="dxa"/>
          <w:right w:w="10" w:type="dxa"/>
        </w:tblCellMar>
        <w:tblLook w:val="0000" w:firstRow="0" w:lastRow="0" w:firstColumn="0" w:lastColumn="0" w:noHBand="0" w:noVBand="0"/>
      </w:tblPr>
      <w:tblGrid>
        <w:gridCol w:w="1401"/>
        <w:gridCol w:w="1576"/>
        <w:gridCol w:w="1230"/>
        <w:gridCol w:w="1495"/>
        <w:gridCol w:w="3229"/>
      </w:tblGrid>
      <w:tr w:rsidR="00B474CD" w:rsidRPr="003006C9" w14:paraId="23FD4B36" w14:textId="77777777" w:rsidTr="00A46546">
        <w:trPr>
          <w:tblHeader/>
        </w:trPr>
        <w:tc>
          <w:tcPr>
            <w:tcW w:w="1401" w:type="dxa"/>
            <w:tcBorders>
              <w:top w:val="single" w:sz="4" w:space="0" w:color="000000"/>
              <w:bottom w:val="single" w:sz="4" w:space="0" w:color="000000"/>
            </w:tcBorders>
            <w:tcMar>
              <w:top w:w="80" w:type="dxa"/>
              <w:left w:w="120" w:type="dxa"/>
              <w:bottom w:w="80" w:type="dxa"/>
              <w:right w:w="120" w:type="dxa"/>
            </w:tcMar>
            <w:vAlign w:val="center"/>
          </w:tcPr>
          <w:p w14:paraId="698E4114" w14:textId="77777777" w:rsidR="00B474CD" w:rsidRPr="003006C9" w:rsidRDefault="00B474CD" w:rsidP="00CB7723">
            <w:pPr>
              <w:spacing w:line="360" w:lineRule="auto"/>
              <w:jc w:val="center"/>
              <w:rPr>
                <w:rFonts w:ascii="Times New Roman" w:hAnsi="Times New Roman" w:cs="Times New Roman"/>
              </w:rPr>
            </w:pPr>
            <w:r w:rsidRPr="003006C9">
              <w:rPr>
                <w:rFonts w:ascii="Times New Roman" w:hAnsi="Times New Roman" w:cs="Times New Roman"/>
              </w:rPr>
              <w:t>Arquitectura</w:t>
            </w:r>
          </w:p>
        </w:tc>
        <w:tc>
          <w:tcPr>
            <w:tcW w:w="1576" w:type="dxa"/>
            <w:tcBorders>
              <w:top w:val="single" w:sz="4" w:space="0" w:color="000000"/>
              <w:bottom w:val="single" w:sz="4" w:space="0" w:color="000000"/>
            </w:tcBorders>
            <w:tcMar>
              <w:top w:w="80" w:type="dxa"/>
              <w:left w:w="120" w:type="dxa"/>
              <w:bottom w:w="80" w:type="dxa"/>
              <w:right w:w="120" w:type="dxa"/>
            </w:tcMar>
            <w:vAlign w:val="center"/>
          </w:tcPr>
          <w:p w14:paraId="116382FF" w14:textId="77777777" w:rsidR="00B474CD" w:rsidRPr="003006C9" w:rsidRDefault="00B474CD" w:rsidP="00CB7723">
            <w:pPr>
              <w:spacing w:line="360" w:lineRule="auto"/>
              <w:jc w:val="center"/>
              <w:rPr>
                <w:rFonts w:ascii="Times New Roman" w:hAnsi="Times New Roman" w:cs="Times New Roman"/>
              </w:rPr>
            </w:pPr>
            <w:r w:rsidRPr="003006C9">
              <w:rPr>
                <w:rFonts w:ascii="Times New Roman" w:hAnsi="Times New Roman" w:cs="Times New Roman"/>
              </w:rPr>
              <w:t>Paradigma</w:t>
            </w:r>
          </w:p>
        </w:tc>
        <w:tc>
          <w:tcPr>
            <w:tcW w:w="1230" w:type="dxa"/>
            <w:tcBorders>
              <w:top w:val="single" w:sz="4" w:space="0" w:color="000000"/>
              <w:bottom w:val="single" w:sz="4" w:space="0" w:color="000000"/>
            </w:tcBorders>
            <w:tcMar>
              <w:top w:w="80" w:type="dxa"/>
              <w:left w:w="120" w:type="dxa"/>
              <w:bottom w:w="80" w:type="dxa"/>
              <w:right w:w="120" w:type="dxa"/>
            </w:tcMar>
            <w:vAlign w:val="center"/>
          </w:tcPr>
          <w:p w14:paraId="31A5253D" w14:textId="77777777" w:rsidR="00B474CD" w:rsidRPr="003006C9" w:rsidRDefault="00B474CD" w:rsidP="00CB7723">
            <w:pPr>
              <w:spacing w:line="360" w:lineRule="auto"/>
              <w:jc w:val="center"/>
              <w:rPr>
                <w:rFonts w:ascii="Times New Roman" w:hAnsi="Times New Roman" w:cs="Times New Roman"/>
              </w:rPr>
            </w:pPr>
            <w:r w:rsidRPr="003006C9">
              <w:rPr>
                <w:rFonts w:ascii="Times New Roman" w:hAnsi="Times New Roman" w:cs="Times New Roman"/>
              </w:rPr>
              <w:t>Parámetros</w:t>
            </w:r>
          </w:p>
        </w:tc>
        <w:tc>
          <w:tcPr>
            <w:tcW w:w="1495" w:type="dxa"/>
            <w:tcBorders>
              <w:top w:val="single" w:sz="4" w:space="0" w:color="000000"/>
              <w:bottom w:val="single" w:sz="4" w:space="0" w:color="000000"/>
            </w:tcBorders>
            <w:tcMar>
              <w:top w:w="80" w:type="dxa"/>
              <w:left w:w="120" w:type="dxa"/>
              <w:bottom w:w="80" w:type="dxa"/>
              <w:right w:w="120" w:type="dxa"/>
            </w:tcMar>
            <w:vAlign w:val="center"/>
          </w:tcPr>
          <w:p w14:paraId="27925C45" w14:textId="77777777" w:rsidR="00B474CD" w:rsidRPr="003006C9" w:rsidRDefault="00B474CD" w:rsidP="00CB7723">
            <w:pPr>
              <w:spacing w:line="360" w:lineRule="auto"/>
              <w:jc w:val="center"/>
              <w:rPr>
                <w:rFonts w:ascii="Times New Roman" w:hAnsi="Times New Roman" w:cs="Times New Roman"/>
              </w:rPr>
            </w:pPr>
            <w:proofErr w:type="spellStart"/>
            <w:r w:rsidRPr="003006C9">
              <w:rPr>
                <w:rFonts w:ascii="Times New Roman" w:hAnsi="Times New Roman" w:cs="Times New Roman"/>
              </w:rPr>
              <w:t>Accuracy</w:t>
            </w:r>
            <w:proofErr w:type="spellEnd"/>
            <w:r w:rsidRPr="003006C9">
              <w:rPr>
                <w:rFonts w:ascii="Times New Roman" w:hAnsi="Times New Roman" w:cs="Times New Roman"/>
              </w:rPr>
              <w:t xml:space="preserve"> ImageNet-1K</w:t>
            </w:r>
          </w:p>
        </w:tc>
        <w:tc>
          <w:tcPr>
            <w:tcW w:w="3229" w:type="dxa"/>
            <w:tcBorders>
              <w:top w:val="single" w:sz="4" w:space="0" w:color="000000"/>
              <w:bottom w:val="single" w:sz="4" w:space="0" w:color="000000"/>
            </w:tcBorders>
            <w:tcMar>
              <w:top w:w="80" w:type="dxa"/>
              <w:left w:w="120" w:type="dxa"/>
              <w:bottom w:w="80" w:type="dxa"/>
              <w:right w:w="120" w:type="dxa"/>
            </w:tcMar>
            <w:vAlign w:val="center"/>
          </w:tcPr>
          <w:p w14:paraId="34EA8501" w14:textId="77777777" w:rsidR="00B474CD" w:rsidRPr="003006C9" w:rsidRDefault="00B474CD" w:rsidP="00CB7723">
            <w:pPr>
              <w:spacing w:line="360" w:lineRule="auto"/>
              <w:jc w:val="center"/>
              <w:rPr>
                <w:rFonts w:ascii="Times New Roman" w:hAnsi="Times New Roman" w:cs="Times New Roman"/>
              </w:rPr>
            </w:pPr>
            <w:r w:rsidRPr="003006C9">
              <w:rPr>
                <w:rFonts w:ascii="Times New Roman" w:hAnsi="Times New Roman" w:cs="Times New Roman"/>
              </w:rPr>
              <w:t>Razón de inclusión</w:t>
            </w:r>
          </w:p>
        </w:tc>
      </w:tr>
      <w:tr w:rsidR="00B474CD" w:rsidRPr="003006C9" w14:paraId="2B122A1E" w14:textId="77777777" w:rsidTr="00A46546">
        <w:tc>
          <w:tcPr>
            <w:tcW w:w="1401" w:type="dxa"/>
            <w:tcBorders>
              <w:top w:val="single" w:sz="4" w:space="0" w:color="000000"/>
            </w:tcBorders>
            <w:tcMar>
              <w:top w:w="80" w:type="dxa"/>
              <w:left w:w="120" w:type="dxa"/>
              <w:bottom w:w="80" w:type="dxa"/>
              <w:right w:w="120" w:type="dxa"/>
            </w:tcMar>
          </w:tcPr>
          <w:p w14:paraId="473B13E9" w14:textId="77777777" w:rsidR="00B474CD" w:rsidRPr="003006C9" w:rsidRDefault="00B474CD" w:rsidP="00CB7723">
            <w:pPr>
              <w:spacing w:line="360" w:lineRule="auto"/>
              <w:jc w:val="center"/>
              <w:rPr>
                <w:rFonts w:ascii="Times New Roman" w:hAnsi="Times New Roman" w:cs="Times New Roman"/>
              </w:rPr>
            </w:pPr>
            <w:r w:rsidRPr="003006C9">
              <w:rPr>
                <w:rFonts w:ascii="Times New Roman" w:hAnsi="Times New Roman" w:cs="Times New Roman"/>
              </w:rPr>
              <w:t>ResNet50</w:t>
            </w:r>
          </w:p>
        </w:tc>
        <w:tc>
          <w:tcPr>
            <w:tcW w:w="1576" w:type="dxa"/>
            <w:tcBorders>
              <w:top w:val="single" w:sz="4" w:space="0" w:color="000000"/>
            </w:tcBorders>
            <w:tcMar>
              <w:top w:w="80" w:type="dxa"/>
              <w:left w:w="120" w:type="dxa"/>
              <w:bottom w:w="80" w:type="dxa"/>
              <w:right w:w="120" w:type="dxa"/>
            </w:tcMar>
          </w:tcPr>
          <w:p w14:paraId="40779B73" w14:textId="77777777" w:rsidR="00B474CD" w:rsidRPr="003006C9" w:rsidRDefault="00B474CD" w:rsidP="00CB7723">
            <w:pPr>
              <w:spacing w:line="360" w:lineRule="auto"/>
              <w:jc w:val="center"/>
              <w:rPr>
                <w:rFonts w:ascii="Times New Roman" w:hAnsi="Times New Roman" w:cs="Times New Roman"/>
              </w:rPr>
            </w:pPr>
            <w:r w:rsidRPr="003006C9">
              <w:rPr>
                <w:rFonts w:ascii="Times New Roman" w:hAnsi="Times New Roman" w:cs="Times New Roman"/>
              </w:rPr>
              <w:t>Redes residuales profundas (He et al., 2016)</w:t>
            </w:r>
          </w:p>
        </w:tc>
        <w:tc>
          <w:tcPr>
            <w:tcW w:w="1230" w:type="dxa"/>
            <w:tcBorders>
              <w:top w:val="single" w:sz="4" w:space="0" w:color="000000"/>
            </w:tcBorders>
            <w:tcMar>
              <w:top w:w="80" w:type="dxa"/>
              <w:left w:w="120" w:type="dxa"/>
              <w:bottom w:w="80" w:type="dxa"/>
              <w:right w:w="120" w:type="dxa"/>
            </w:tcMar>
          </w:tcPr>
          <w:p w14:paraId="47936165" w14:textId="77777777" w:rsidR="00B474CD" w:rsidRPr="003006C9" w:rsidRDefault="00B474CD" w:rsidP="00CB7723">
            <w:pPr>
              <w:spacing w:line="360" w:lineRule="auto"/>
              <w:jc w:val="center"/>
              <w:rPr>
                <w:rFonts w:ascii="Times New Roman" w:hAnsi="Times New Roman" w:cs="Times New Roman"/>
              </w:rPr>
            </w:pPr>
            <w:r w:rsidRPr="003006C9">
              <w:rPr>
                <w:rFonts w:ascii="Times New Roman" w:hAnsi="Times New Roman" w:cs="Times New Roman"/>
              </w:rPr>
              <w:t>25,6 M</w:t>
            </w:r>
          </w:p>
        </w:tc>
        <w:tc>
          <w:tcPr>
            <w:tcW w:w="1495" w:type="dxa"/>
            <w:tcBorders>
              <w:top w:val="single" w:sz="4" w:space="0" w:color="000000"/>
            </w:tcBorders>
            <w:tcMar>
              <w:top w:w="80" w:type="dxa"/>
              <w:left w:w="120" w:type="dxa"/>
              <w:bottom w:w="80" w:type="dxa"/>
              <w:right w:w="120" w:type="dxa"/>
            </w:tcMar>
          </w:tcPr>
          <w:p w14:paraId="7C0C38A1" w14:textId="77777777" w:rsidR="00B474CD" w:rsidRPr="003006C9" w:rsidRDefault="00B474CD" w:rsidP="00CB7723">
            <w:pPr>
              <w:spacing w:line="360" w:lineRule="auto"/>
              <w:jc w:val="center"/>
              <w:rPr>
                <w:rFonts w:ascii="Times New Roman" w:hAnsi="Times New Roman" w:cs="Times New Roman"/>
              </w:rPr>
            </w:pPr>
            <w:r w:rsidRPr="003006C9">
              <w:rPr>
                <w:rFonts w:ascii="Times New Roman" w:hAnsi="Times New Roman" w:cs="Times New Roman"/>
              </w:rPr>
              <w:t>76,3 %</w:t>
            </w:r>
          </w:p>
        </w:tc>
        <w:tc>
          <w:tcPr>
            <w:tcW w:w="3229" w:type="dxa"/>
            <w:tcBorders>
              <w:top w:val="single" w:sz="4" w:space="0" w:color="000000"/>
            </w:tcBorders>
            <w:tcMar>
              <w:top w:w="80" w:type="dxa"/>
              <w:left w:w="120" w:type="dxa"/>
              <w:bottom w:w="80" w:type="dxa"/>
              <w:right w:w="120" w:type="dxa"/>
            </w:tcMar>
          </w:tcPr>
          <w:p w14:paraId="7BE569A0" w14:textId="77777777" w:rsidR="00B474CD" w:rsidRPr="003006C9" w:rsidRDefault="00B474CD" w:rsidP="00CB7723">
            <w:pPr>
              <w:spacing w:line="360" w:lineRule="auto"/>
              <w:jc w:val="center"/>
              <w:rPr>
                <w:rFonts w:ascii="Times New Roman" w:hAnsi="Times New Roman" w:cs="Times New Roman"/>
              </w:rPr>
            </w:pPr>
            <w:proofErr w:type="spellStart"/>
            <w:r w:rsidRPr="003006C9">
              <w:rPr>
                <w:rFonts w:ascii="Times New Roman" w:hAnsi="Times New Roman" w:cs="Times New Roman"/>
              </w:rPr>
              <w:t>Baseline</w:t>
            </w:r>
            <w:proofErr w:type="spellEnd"/>
            <w:r w:rsidRPr="003006C9">
              <w:rPr>
                <w:rFonts w:ascii="Times New Roman" w:hAnsi="Times New Roman" w:cs="Times New Roman"/>
              </w:rPr>
              <w:t xml:space="preserve"> de facto en la literatura de clasificación de residuos. Permite comparación directa con estado del arte previo.</w:t>
            </w:r>
          </w:p>
        </w:tc>
      </w:tr>
      <w:tr w:rsidR="00B474CD" w:rsidRPr="003006C9" w14:paraId="5B5B5100" w14:textId="77777777" w:rsidTr="00A46546">
        <w:tc>
          <w:tcPr>
            <w:tcW w:w="1401" w:type="dxa"/>
            <w:tcMar>
              <w:top w:w="80" w:type="dxa"/>
              <w:left w:w="120" w:type="dxa"/>
              <w:bottom w:w="80" w:type="dxa"/>
              <w:right w:w="120" w:type="dxa"/>
            </w:tcMar>
          </w:tcPr>
          <w:p w14:paraId="72E698A3" w14:textId="77777777" w:rsidR="00B474CD" w:rsidRPr="003006C9" w:rsidRDefault="00B474CD" w:rsidP="00CB7723">
            <w:pPr>
              <w:spacing w:line="360" w:lineRule="auto"/>
              <w:jc w:val="center"/>
              <w:rPr>
                <w:rFonts w:ascii="Times New Roman" w:hAnsi="Times New Roman" w:cs="Times New Roman"/>
              </w:rPr>
            </w:pPr>
            <w:r w:rsidRPr="003006C9">
              <w:rPr>
                <w:rFonts w:ascii="Times New Roman" w:hAnsi="Times New Roman" w:cs="Times New Roman"/>
              </w:rPr>
              <w:t>EfficientNet-B3</w:t>
            </w:r>
          </w:p>
        </w:tc>
        <w:tc>
          <w:tcPr>
            <w:tcW w:w="1576" w:type="dxa"/>
            <w:tcMar>
              <w:top w:w="80" w:type="dxa"/>
              <w:left w:w="120" w:type="dxa"/>
              <w:bottom w:w="80" w:type="dxa"/>
              <w:right w:w="120" w:type="dxa"/>
            </w:tcMar>
          </w:tcPr>
          <w:p w14:paraId="137A99F5" w14:textId="77777777" w:rsidR="00B474CD" w:rsidRPr="003006C9" w:rsidRDefault="00B474CD" w:rsidP="00CB7723">
            <w:pPr>
              <w:spacing w:line="360" w:lineRule="auto"/>
              <w:jc w:val="center"/>
              <w:rPr>
                <w:rFonts w:ascii="Times New Roman" w:hAnsi="Times New Roman" w:cs="Times New Roman"/>
              </w:rPr>
            </w:pPr>
            <w:r w:rsidRPr="003006C9">
              <w:rPr>
                <w:rFonts w:ascii="Times New Roman" w:hAnsi="Times New Roman" w:cs="Times New Roman"/>
              </w:rPr>
              <w:t>Escalado compuesto sistemático (Tan y Le, 2019)</w:t>
            </w:r>
          </w:p>
        </w:tc>
        <w:tc>
          <w:tcPr>
            <w:tcW w:w="1230" w:type="dxa"/>
            <w:tcMar>
              <w:top w:w="80" w:type="dxa"/>
              <w:left w:w="120" w:type="dxa"/>
              <w:bottom w:w="80" w:type="dxa"/>
              <w:right w:w="120" w:type="dxa"/>
            </w:tcMar>
          </w:tcPr>
          <w:p w14:paraId="6170FF7A" w14:textId="77777777" w:rsidR="00B474CD" w:rsidRPr="003006C9" w:rsidRDefault="00B474CD" w:rsidP="00CB7723">
            <w:pPr>
              <w:spacing w:line="360" w:lineRule="auto"/>
              <w:jc w:val="center"/>
              <w:rPr>
                <w:rFonts w:ascii="Times New Roman" w:hAnsi="Times New Roman" w:cs="Times New Roman"/>
              </w:rPr>
            </w:pPr>
            <w:r w:rsidRPr="003006C9">
              <w:rPr>
                <w:rFonts w:ascii="Times New Roman" w:hAnsi="Times New Roman" w:cs="Times New Roman"/>
              </w:rPr>
              <w:t>12,0 M</w:t>
            </w:r>
          </w:p>
        </w:tc>
        <w:tc>
          <w:tcPr>
            <w:tcW w:w="1495" w:type="dxa"/>
            <w:tcMar>
              <w:top w:w="80" w:type="dxa"/>
              <w:left w:w="120" w:type="dxa"/>
              <w:bottom w:w="80" w:type="dxa"/>
              <w:right w:w="120" w:type="dxa"/>
            </w:tcMar>
          </w:tcPr>
          <w:p w14:paraId="4705E35B" w14:textId="77777777" w:rsidR="00B474CD" w:rsidRPr="003006C9" w:rsidRDefault="00B474CD" w:rsidP="00CB7723">
            <w:pPr>
              <w:spacing w:line="360" w:lineRule="auto"/>
              <w:jc w:val="center"/>
              <w:rPr>
                <w:rFonts w:ascii="Times New Roman" w:hAnsi="Times New Roman" w:cs="Times New Roman"/>
              </w:rPr>
            </w:pPr>
            <w:r w:rsidRPr="003006C9">
              <w:rPr>
                <w:rFonts w:ascii="Times New Roman" w:hAnsi="Times New Roman" w:cs="Times New Roman"/>
              </w:rPr>
              <w:t>81,6 %</w:t>
            </w:r>
          </w:p>
        </w:tc>
        <w:tc>
          <w:tcPr>
            <w:tcW w:w="3229" w:type="dxa"/>
            <w:tcMar>
              <w:top w:w="80" w:type="dxa"/>
              <w:left w:w="120" w:type="dxa"/>
              <w:bottom w:w="80" w:type="dxa"/>
              <w:right w:w="120" w:type="dxa"/>
            </w:tcMar>
          </w:tcPr>
          <w:p w14:paraId="47EFF373" w14:textId="77777777" w:rsidR="00B474CD" w:rsidRPr="003006C9" w:rsidRDefault="00B474CD" w:rsidP="00CB7723">
            <w:pPr>
              <w:spacing w:line="360" w:lineRule="auto"/>
              <w:jc w:val="center"/>
              <w:rPr>
                <w:rFonts w:ascii="Times New Roman" w:hAnsi="Times New Roman" w:cs="Times New Roman"/>
              </w:rPr>
            </w:pPr>
            <w:r w:rsidRPr="003006C9">
              <w:rPr>
                <w:rFonts w:ascii="Times New Roman" w:hAnsi="Times New Roman" w:cs="Times New Roman"/>
              </w:rPr>
              <w:t>Máxima eficiencia computacional del conjunto. Relevante para sistemas SDDR con restricciones de hardware embebido.</w:t>
            </w:r>
          </w:p>
        </w:tc>
      </w:tr>
      <w:tr w:rsidR="00B474CD" w:rsidRPr="003006C9" w14:paraId="41CB85A0" w14:textId="77777777" w:rsidTr="00A46546">
        <w:tc>
          <w:tcPr>
            <w:tcW w:w="1401" w:type="dxa"/>
            <w:tcBorders>
              <w:bottom w:val="single" w:sz="4" w:space="0" w:color="000000"/>
            </w:tcBorders>
            <w:tcMar>
              <w:top w:w="80" w:type="dxa"/>
              <w:left w:w="120" w:type="dxa"/>
              <w:bottom w:w="80" w:type="dxa"/>
              <w:right w:w="120" w:type="dxa"/>
            </w:tcMar>
          </w:tcPr>
          <w:p w14:paraId="593F5F1D" w14:textId="77777777" w:rsidR="00B474CD" w:rsidRPr="003006C9" w:rsidRDefault="00B474CD" w:rsidP="00CB7723">
            <w:pPr>
              <w:spacing w:line="360" w:lineRule="auto"/>
              <w:jc w:val="center"/>
              <w:rPr>
                <w:rFonts w:ascii="Times New Roman" w:hAnsi="Times New Roman" w:cs="Times New Roman"/>
              </w:rPr>
            </w:pPr>
            <w:proofErr w:type="spellStart"/>
            <w:r w:rsidRPr="003006C9">
              <w:rPr>
                <w:rFonts w:ascii="Times New Roman" w:hAnsi="Times New Roman" w:cs="Times New Roman"/>
              </w:rPr>
              <w:t>ConvNeXt</w:t>
            </w:r>
            <w:proofErr w:type="spellEnd"/>
            <w:r w:rsidRPr="003006C9">
              <w:rPr>
                <w:rFonts w:ascii="Times New Roman" w:hAnsi="Times New Roman" w:cs="Times New Roman"/>
              </w:rPr>
              <w:t>-Tiny</w:t>
            </w:r>
          </w:p>
        </w:tc>
        <w:tc>
          <w:tcPr>
            <w:tcW w:w="1576" w:type="dxa"/>
            <w:tcBorders>
              <w:bottom w:val="single" w:sz="4" w:space="0" w:color="000000"/>
            </w:tcBorders>
            <w:tcMar>
              <w:top w:w="80" w:type="dxa"/>
              <w:left w:w="120" w:type="dxa"/>
              <w:bottom w:w="80" w:type="dxa"/>
              <w:right w:w="120" w:type="dxa"/>
            </w:tcMar>
          </w:tcPr>
          <w:p w14:paraId="6F30CDE0" w14:textId="77777777" w:rsidR="00B474CD" w:rsidRPr="003006C9" w:rsidRDefault="00B474CD" w:rsidP="00CB7723">
            <w:pPr>
              <w:spacing w:line="360" w:lineRule="auto"/>
              <w:jc w:val="center"/>
              <w:rPr>
                <w:rFonts w:ascii="Times New Roman" w:hAnsi="Times New Roman" w:cs="Times New Roman"/>
              </w:rPr>
            </w:pPr>
            <w:r w:rsidRPr="003006C9">
              <w:rPr>
                <w:rFonts w:ascii="Times New Roman" w:hAnsi="Times New Roman" w:cs="Times New Roman"/>
              </w:rPr>
              <w:t xml:space="preserve">CNN modernizada inspirada en </w:t>
            </w:r>
            <w:proofErr w:type="spellStart"/>
            <w:r w:rsidRPr="003006C9">
              <w:rPr>
                <w:rFonts w:ascii="Times New Roman" w:hAnsi="Times New Roman" w:cs="Times New Roman"/>
              </w:rPr>
              <w:t>ViT</w:t>
            </w:r>
            <w:proofErr w:type="spellEnd"/>
            <w:r w:rsidRPr="003006C9">
              <w:rPr>
                <w:rFonts w:ascii="Times New Roman" w:hAnsi="Times New Roman" w:cs="Times New Roman"/>
              </w:rPr>
              <w:t xml:space="preserve"> (Liu et al., 2022)</w:t>
            </w:r>
          </w:p>
        </w:tc>
        <w:tc>
          <w:tcPr>
            <w:tcW w:w="1230" w:type="dxa"/>
            <w:tcBorders>
              <w:bottom w:val="single" w:sz="4" w:space="0" w:color="000000"/>
            </w:tcBorders>
            <w:tcMar>
              <w:top w:w="80" w:type="dxa"/>
              <w:left w:w="120" w:type="dxa"/>
              <w:bottom w:w="80" w:type="dxa"/>
              <w:right w:w="120" w:type="dxa"/>
            </w:tcMar>
          </w:tcPr>
          <w:p w14:paraId="3E56EB42" w14:textId="77777777" w:rsidR="00B474CD" w:rsidRPr="003006C9" w:rsidRDefault="00B474CD" w:rsidP="00CB7723">
            <w:pPr>
              <w:spacing w:line="360" w:lineRule="auto"/>
              <w:jc w:val="center"/>
              <w:rPr>
                <w:rFonts w:ascii="Times New Roman" w:hAnsi="Times New Roman" w:cs="Times New Roman"/>
              </w:rPr>
            </w:pPr>
            <w:r w:rsidRPr="003006C9">
              <w:rPr>
                <w:rFonts w:ascii="Times New Roman" w:hAnsi="Times New Roman" w:cs="Times New Roman"/>
              </w:rPr>
              <w:t>28,6 M</w:t>
            </w:r>
          </w:p>
        </w:tc>
        <w:tc>
          <w:tcPr>
            <w:tcW w:w="1495" w:type="dxa"/>
            <w:tcBorders>
              <w:bottom w:val="single" w:sz="4" w:space="0" w:color="000000"/>
            </w:tcBorders>
            <w:tcMar>
              <w:top w:w="80" w:type="dxa"/>
              <w:left w:w="120" w:type="dxa"/>
              <w:bottom w:w="80" w:type="dxa"/>
              <w:right w:w="120" w:type="dxa"/>
            </w:tcMar>
          </w:tcPr>
          <w:p w14:paraId="278C1793" w14:textId="77777777" w:rsidR="00B474CD" w:rsidRPr="003006C9" w:rsidRDefault="00B474CD" w:rsidP="00CB7723">
            <w:pPr>
              <w:spacing w:line="360" w:lineRule="auto"/>
              <w:jc w:val="center"/>
              <w:rPr>
                <w:rFonts w:ascii="Times New Roman" w:hAnsi="Times New Roman" w:cs="Times New Roman"/>
              </w:rPr>
            </w:pPr>
            <w:r w:rsidRPr="003006C9">
              <w:rPr>
                <w:rFonts w:ascii="Times New Roman" w:hAnsi="Times New Roman" w:cs="Times New Roman"/>
              </w:rPr>
              <w:t>82,1 %</w:t>
            </w:r>
          </w:p>
        </w:tc>
        <w:tc>
          <w:tcPr>
            <w:tcW w:w="3229" w:type="dxa"/>
            <w:tcBorders>
              <w:bottom w:val="single" w:sz="4" w:space="0" w:color="000000"/>
            </w:tcBorders>
            <w:tcMar>
              <w:top w:w="80" w:type="dxa"/>
              <w:left w:w="120" w:type="dxa"/>
              <w:bottom w:w="80" w:type="dxa"/>
              <w:right w:w="120" w:type="dxa"/>
            </w:tcMar>
          </w:tcPr>
          <w:p w14:paraId="447118A7" w14:textId="77777777" w:rsidR="00B474CD" w:rsidRPr="003006C9" w:rsidRDefault="00B474CD" w:rsidP="00CB7723">
            <w:pPr>
              <w:spacing w:line="360" w:lineRule="auto"/>
              <w:jc w:val="center"/>
              <w:rPr>
                <w:rFonts w:ascii="Times New Roman" w:hAnsi="Times New Roman" w:cs="Times New Roman"/>
              </w:rPr>
            </w:pPr>
            <w:r w:rsidRPr="003006C9">
              <w:rPr>
                <w:rFonts w:ascii="Times New Roman" w:hAnsi="Times New Roman" w:cs="Times New Roman"/>
              </w:rPr>
              <w:t>Arquitectura más reciente, escasamente evaluada en clasificación de residuos. Llena una brecha del estado del arte.</w:t>
            </w:r>
          </w:p>
        </w:tc>
      </w:tr>
    </w:tbl>
    <w:p w14:paraId="22F84798" w14:textId="58291C36" w:rsidR="00E72FAF" w:rsidRPr="003006C9" w:rsidRDefault="00B474CD" w:rsidP="00A46546">
      <w:pPr>
        <w:spacing w:before="40" w:after="120" w:line="360" w:lineRule="auto"/>
        <w:ind w:left="360"/>
        <w:jc w:val="center"/>
        <w:rPr>
          <w:rFonts w:ascii="Times New Roman" w:hAnsi="Times New Roman" w:cs="Times New Roman"/>
          <w:i/>
          <w:iCs/>
        </w:rPr>
      </w:pPr>
      <w:r w:rsidRPr="003006C9">
        <w:rPr>
          <w:rFonts w:ascii="Times New Roman" w:hAnsi="Times New Roman" w:cs="Times New Roman"/>
          <w:i/>
          <w:iCs/>
        </w:rPr>
        <w:t xml:space="preserve">Nota. Datos de parámetros e </w:t>
      </w:r>
      <w:proofErr w:type="spellStart"/>
      <w:r w:rsidRPr="003006C9">
        <w:rPr>
          <w:rFonts w:ascii="Times New Roman" w:hAnsi="Times New Roman" w:cs="Times New Roman"/>
          <w:i/>
          <w:iCs/>
        </w:rPr>
        <w:t>ImageNet</w:t>
      </w:r>
      <w:proofErr w:type="spellEnd"/>
      <w:r w:rsidRPr="003006C9">
        <w:rPr>
          <w:rFonts w:ascii="Times New Roman" w:hAnsi="Times New Roman" w:cs="Times New Roman"/>
          <w:i/>
          <w:iCs/>
        </w:rPr>
        <w:t xml:space="preserve"> </w:t>
      </w:r>
      <w:proofErr w:type="spellStart"/>
      <w:r w:rsidRPr="003006C9">
        <w:rPr>
          <w:rFonts w:ascii="Times New Roman" w:hAnsi="Times New Roman" w:cs="Times New Roman"/>
          <w:i/>
          <w:iCs/>
        </w:rPr>
        <w:t>accuracy</w:t>
      </w:r>
      <w:proofErr w:type="spellEnd"/>
      <w:r w:rsidRPr="003006C9">
        <w:rPr>
          <w:rFonts w:ascii="Times New Roman" w:hAnsi="Times New Roman" w:cs="Times New Roman"/>
          <w:i/>
          <w:iCs/>
        </w:rPr>
        <w:t xml:space="preserve"> según los autores originales: He et al. (2016), Tan y Le (2019) y Liu et al. (2022).</w:t>
      </w:r>
    </w:p>
    <w:p w14:paraId="1BA1C86B" w14:textId="77777777" w:rsidR="00A84749" w:rsidRPr="003006C9" w:rsidRDefault="00A84749" w:rsidP="00006151">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t xml:space="preserve">ResNet50 (He et al., 2016) representa el paradigma establecido de redes residuales profundas y actúa como </w:t>
      </w:r>
      <w:proofErr w:type="spellStart"/>
      <w:r w:rsidRPr="003006C9">
        <w:rPr>
          <w:rFonts w:ascii="Times New Roman" w:hAnsi="Times New Roman" w:cs="Times New Roman"/>
          <w:sz w:val="24"/>
          <w:szCs w:val="24"/>
        </w:rPr>
        <w:t>baseline</w:t>
      </w:r>
      <w:proofErr w:type="spellEnd"/>
      <w:r w:rsidRPr="003006C9">
        <w:rPr>
          <w:rFonts w:ascii="Times New Roman" w:hAnsi="Times New Roman" w:cs="Times New Roman"/>
          <w:sz w:val="24"/>
          <w:szCs w:val="24"/>
        </w:rPr>
        <w:t xml:space="preserve"> de facto en la literatura de clasificación de residuos, permitiendo comparación directa con trabajos previos. EfficientNet-B3 (Tan y Le, 2019) aplica </w:t>
      </w:r>
      <w:proofErr w:type="spellStart"/>
      <w:r w:rsidRPr="003006C9">
        <w:rPr>
          <w:rFonts w:ascii="Times New Roman" w:hAnsi="Times New Roman" w:cs="Times New Roman"/>
          <w:sz w:val="24"/>
          <w:szCs w:val="24"/>
        </w:rPr>
        <w:t>compound</w:t>
      </w:r>
      <w:proofErr w:type="spellEnd"/>
      <w:r w:rsidRPr="003006C9">
        <w:rPr>
          <w:rFonts w:ascii="Times New Roman" w:hAnsi="Times New Roman" w:cs="Times New Roman"/>
          <w:sz w:val="24"/>
          <w:szCs w:val="24"/>
        </w:rPr>
        <w:t xml:space="preserve"> </w:t>
      </w:r>
      <w:proofErr w:type="spellStart"/>
      <w:r w:rsidRPr="003006C9">
        <w:rPr>
          <w:rFonts w:ascii="Times New Roman" w:hAnsi="Times New Roman" w:cs="Times New Roman"/>
          <w:sz w:val="24"/>
          <w:szCs w:val="24"/>
        </w:rPr>
        <w:t>scaling</w:t>
      </w:r>
      <w:proofErr w:type="spellEnd"/>
      <w:r w:rsidRPr="003006C9">
        <w:rPr>
          <w:rFonts w:ascii="Times New Roman" w:hAnsi="Times New Roman" w:cs="Times New Roman"/>
          <w:sz w:val="24"/>
          <w:szCs w:val="24"/>
        </w:rPr>
        <w:t xml:space="preserve"> que balancea profundidad, anchura y resolución simultáneamente, superando a ResNet50 en precisión </w:t>
      </w:r>
      <w:proofErr w:type="spellStart"/>
      <w:r w:rsidRPr="003006C9">
        <w:rPr>
          <w:rFonts w:ascii="Times New Roman" w:hAnsi="Times New Roman" w:cs="Times New Roman"/>
          <w:sz w:val="24"/>
          <w:szCs w:val="24"/>
        </w:rPr>
        <w:t>ImageNet</w:t>
      </w:r>
      <w:proofErr w:type="spellEnd"/>
      <w:r w:rsidRPr="003006C9">
        <w:rPr>
          <w:rFonts w:ascii="Times New Roman" w:hAnsi="Times New Roman" w:cs="Times New Roman"/>
          <w:sz w:val="24"/>
          <w:szCs w:val="24"/>
        </w:rPr>
        <w:t xml:space="preserve"> (81,6 % frente a 76,3 %) con menos de la mitad de </w:t>
      </w:r>
      <w:proofErr w:type="gramStart"/>
      <w:r w:rsidRPr="003006C9">
        <w:rPr>
          <w:rFonts w:ascii="Times New Roman" w:hAnsi="Times New Roman" w:cs="Times New Roman"/>
          <w:sz w:val="24"/>
          <w:szCs w:val="24"/>
        </w:rPr>
        <w:t>parámetros</w:t>
      </w:r>
      <w:proofErr w:type="gramEnd"/>
      <w:r w:rsidRPr="003006C9">
        <w:rPr>
          <w:rFonts w:ascii="Times New Roman" w:hAnsi="Times New Roman" w:cs="Times New Roman"/>
          <w:sz w:val="24"/>
          <w:szCs w:val="24"/>
        </w:rPr>
        <w:t xml:space="preserve"> (12 M frente a 25,6 M) y </w:t>
      </w:r>
      <w:proofErr w:type="spellStart"/>
      <w:r w:rsidRPr="003006C9">
        <w:rPr>
          <w:rFonts w:ascii="Times New Roman" w:hAnsi="Times New Roman" w:cs="Times New Roman"/>
          <w:sz w:val="24"/>
          <w:szCs w:val="24"/>
        </w:rPr>
        <w:t>FLOPs</w:t>
      </w:r>
      <w:proofErr w:type="spellEnd"/>
      <w:r w:rsidRPr="003006C9">
        <w:rPr>
          <w:rFonts w:ascii="Times New Roman" w:hAnsi="Times New Roman" w:cs="Times New Roman"/>
          <w:sz w:val="24"/>
          <w:szCs w:val="24"/>
        </w:rPr>
        <w:t xml:space="preserve"> (1,8 B frente a 4,1 B). </w:t>
      </w:r>
      <w:proofErr w:type="spellStart"/>
      <w:r w:rsidRPr="003006C9">
        <w:rPr>
          <w:rFonts w:ascii="Times New Roman" w:hAnsi="Times New Roman" w:cs="Times New Roman"/>
          <w:sz w:val="24"/>
          <w:szCs w:val="24"/>
        </w:rPr>
        <w:t>ConvNeXt</w:t>
      </w:r>
      <w:proofErr w:type="spellEnd"/>
      <w:r w:rsidRPr="003006C9">
        <w:rPr>
          <w:rFonts w:ascii="Times New Roman" w:hAnsi="Times New Roman" w:cs="Times New Roman"/>
          <w:sz w:val="24"/>
          <w:szCs w:val="24"/>
        </w:rPr>
        <w:t>-Tiny (Liu et al., 2022) moderniza el diseño convolucional incorporando lecciones de los Vision Transformers —</w:t>
      </w:r>
      <w:proofErr w:type="spellStart"/>
      <w:r w:rsidRPr="003006C9">
        <w:rPr>
          <w:rFonts w:ascii="Times New Roman" w:hAnsi="Times New Roman" w:cs="Times New Roman"/>
          <w:sz w:val="24"/>
          <w:szCs w:val="24"/>
        </w:rPr>
        <w:t>depthwise</w:t>
      </w:r>
      <w:proofErr w:type="spellEnd"/>
      <w:r w:rsidRPr="003006C9">
        <w:rPr>
          <w:rFonts w:ascii="Times New Roman" w:hAnsi="Times New Roman" w:cs="Times New Roman"/>
          <w:sz w:val="24"/>
          <w:szCs w:val="24"/>
        </w:rPr>
        <w:t xml:space="preserve"> </w:t>
      </w:r>
      <w:proofErr w:type="spellStart"/>
      <w:r w:rsidRPr="003006C9">
        <w:rPr>
          <w:rFonts w:ascii="Times New Roman" w:hAnsi="Times New Roman" w:cs="Times New Roman"/>
          <w:sz w:val="24"/>
          <w:szCs w:val="24"/>
        </w:rPr>
        <w:t>convolutions</w:t>
      </w:r>
      <w:proofErr w:type="spellEnd"/>
      <w:r w:rsidRPr="003006C9">
        <w:rPr>
          <w:rFonts w:ascii="Times New Roman" w:hAnsi="Times New Roman" w:cs="Times New Roman"/>
          <w:sz w:val="24"/>
          <w:szCs w:val="24"/>
        </w:rPr>
        <w:t xml:space="preserve"> con </w:t>
      </w:r>
      <w:proofErr w:type="spellStart"/>
      <w:r w:rsidRPr="003006C9">
        <w:rPr>
          <w:rFonts w:ascii="Times New Roman" w:hAnsi="Times New Roman" w:cs="Times New Roman"/>
          <w:sz w:val="24"/>
          <w:szCs w:val="24"/>
        </w:rPr>
        <w:t>kernel</w:t>
      </w:r>
      <w:proofErr w:type="spellEnd"/>
      <w:r w:rsidRPr="003006C9">
        <w:rPr>
          <w:rFonts w:ascii="Times New Roman" w:hAnsi="Times New Roman" w:cs="Times New Roman"/>
          <w:sz w:val="24"/>
          <w:szCs w:val="24"/>
        </w:rPr>
        <w:t xml:space="preserve"> 7×7, diseño inspirado en Transformers— mientras mantiene la eficiencia inductiva de las convoluciones puras, llenando una brecha específica del estado del arte: su evaluación en el dominio de clasificación de residuos es escasa pese a sus ventajas demostradas en </w:t>
      </w:r>
      <w:proofErr w:type="spellStart"/>
      <w:r w:rsidRPr="003006C9">
        <w:rPr>
          <w:rFonts w:ascii="Times New Roman" w:hAnsi="Times New Roman" w:cs="Times New Roman"/>
          <w:sz w:val="24"/>
          <w:szCs w:val="24"/>
        </w:rPr>
        <w:t>benchmarks</w:t>
      </w:r>
      <w:proofErr w:type="spellEnd"/>
      <w:r w:rsidRPr="003006C9">
        <w:rPr>
          <w:rFonts w:ascii="Times New Roman" w:hAnsi="Times New Roman" w:cs="Times New Roman"/>
          <w:sz w:val="24"/>
          <w:szCs w:val="24"/>
        </w:rPr>
        <w:t xml:space="preserve"> generales.</w:t>
      </w:r>
    </w:p>
    <w:p w14:paraId="035BBE90" w14:textId="4854D268" w:rsidR="00B06888" w:rsidRPr="003006C9" w:rsidRDefault="00A84749" w:rsidP="00006151">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lastRenderedPageBreak/>
        <w:t xml:space="preserve">Se descartaron arquitecturas más ligeras (MobileNetV2, </w:t>
      </w:r>
      <w:proofErr w:type="spellStart"/>
      <w:r w:rsidRPr="003006C9">
        <w:rPr>
          <w:rFonts w:ascii="Times New Roman" w:hAnsi="Times New Roman" w:cs="Times New Roman"/>
          <w:sz w:val="24"/>
          <w:szCs w:val="24"/>
        </w:rPr>
        <w:t>SqueezeNet</w:t>
      </w:r>
      <w:proofErr w:type="spellEnd"/>
      <w:r w:rsidRPr="003006C9">
        <w:rPr>
          <w:rFonts w:ascii="Times New Roman" w:hAnsi="Times New Roman" w:cs="Times New Roman"/>
          <w:sz w:val="24"/>
          <w:szCs w:val="24"/>
        </w:rPr>
        <w:t>) por su menor capacidad representacional, así como arquitecturas más pesadas (ResNet101, EfficientNet-B5/B7) incompatibles con el hardware embebido típico de máquinas SDDR. Los Vision Transformers puros (</w:t>
      </w:r>
      <w:proofErr w:type="spellStart"/>
      <w:r w:rsidRPr="003006C9">
        <w:rPr>
          <w:rFonts w:ascii="Times New Roman" w:hAnsi="Times New Roman" w:cs="Times New Roman"/>
          <w:sz w:val="24"/>
          <w:szCs w:val="24"/>
        </w:rPr>
        <w:t>ViT</w:t>
      </w:r>
      <w:proofErr w:type="spellEnd"/>
      <w:r w:rsidRPr="003006C9">
        <w:rPr>
          <w:rFonts w:ascii="Times New Roman" w:hAnsi="Times New Roman" w:cs="Times New Roman"/>
          <w:sz w:val="24"/>
          <w:szCs w:val="24"/>
        </w:rPr>
        <w:t xml:space="preserve">, </w:t>
      </w:r>
      <w:proofErr w:type="spellStart"/>
      <w:r w:rsidRPr="003006C9">
        <w:rPr>
          <w:rFonts w:ascii="Times New Roman" w:hAnsi="Times New Roman" w:cs="Times New Roman"/>
          <w:sz w:val="24"/>
          <w:szCs w:val="24"/>
        </w:rPr>
        <w:t>DeiT</w:t>
      </w:r>
      <w:proofErr w:type="spellEnd"/>
      <w:r w:rsidRPr="003006C9">
        <w:rPr>
          <w:rFonts w:ascii="Times New Roman" w:hAnsi="Times New Roman" w:cs="Times New Roman"/>
          <w:sz w:val="24"/>
          <w:szCs w:val="24"/>
        </w:rPr>
        <w:t>) fueron descartados por sus requisitos de memoria cuadráticos respecto a la resolución de entrada, que los hacen inviables para inferencia en tiempo real en sistemas embebidos.</w:t>
      </w:r>
    </w:p>
    <w:p w14:paraId="1EC5E1D7" w14:textId="11F7A065" w:rsidR="00B06888" w:rsidRPr="003006C9" w:rsidRDefault="00864602" w:rsidP="00006151">
      <w:pPr>
        <w:pStyle w:val="Ttulo1"/>
        <w:numPr>
          <w:ilvl w:val="1"/>
          <w:numId w:val="1"/>
        </w:numPr>
        <w:jc w:val="both"/>
        <w:rPr>
          <w:rFonts w:ascii="Times New Roman" w:hAnsi="Times New Roman" w:cs="Times New Roman"/>
          <w:b/>
          <w:bCs/>
          <w:color w:val="auto"/>
          <w:sz w:val="24"/>
          <w:szCs w:val="24"/>
        </w:rPr>
      </w:pPr>
      <w:bookmarkStart w:id="44" w:name="_Toc230554126"/>
      <w:r w:rsidRPr="003006C9">
        <w:rPr>
          <w:rFonts w:ascii="Times New Roman" w:hAnsi="Times New Roman" w:cs="Times New Roman"/>
          <w:b/>
          <w:bCs/>
          <w:color w:val="auto"/>
          <w:sz w:val="24"/>
          <w:szCs w:val="24"/>
        </w:rPr>
        <w:t>Protocolo de entrenamiento</w:t>
      </w:r>
      <w:bookmarkEnd w:id="44"/>
    </w:p>
    <w:p w14:paraId="7EE720BD" w14:textId="677AF97F" w:rsidR="00B06888" w:rsidRPr="003006C9" w:rsidRDefault="00864602" w:rsidP="00006151">
      <w:pPr>
        <w:pStyle w:val="Ttulo1"/>
        <w:numPr>
          <w:ilvl w:val="2"/>
          <w:numId w:val="1"/>
        </w:numPr>
        <w:jc w:val="both"/>
        <w:rPr>
          <w:rFonts w:ascii="Times New Roman" w:hAnsi="Times New Roman" w:cs="Times New Roman"/>
          <w:b/>
          <w:bCs/>
          <w:color w:val="auto"/>
          <w:sz w:val="24"/>
          <w:szCs w:val="24"/>
        </w:rPr>
      </w:pPr>
      <w:bookmarkStart w:id="45" w:name="_Toc230554127"/>
      <w:r w:rsidRPr="003006C9">
        <w:rPr>
          <w:rFonts w:ascii="Times New Roman" w:hAnsi="Times New Roman" w:cs="Times New Roman"/>
          <w:b/>
          <w:bCs/>
          <w:color w:val="auto"/>
          <w:sz w:val="24"/>
          <w:szCs w:val="24"/>
        </w:rPr>
        <w:t xml:space="preserve">Configuración de </w:t>
      </w:r>
      <w:proofErr w:type="spellStart"/>
      <w:r w:rsidRPr="003006C9">
        <w:rPr>
          <w:rFonts w:ascii="Times New Roman" w:hAnsi="Times New Roman" w:cs="Times New Roman"/>
          <w:b/>
          <w:bCs/>
          <w:color w:val="auto"/>
          <w:sz w:val="24"/>
          <w:szCs w:val="24"/>
        </w:rPr>
        <w:t>hiperparámetros</w:t>
      </w:r>
      <w:bookmarkEnd w:id="45"/>
      <w:proofErr w:type="spellEnd"/>
    </w:p>
    <w:p w14:paraId="780A4A6B" w14:textId="77777777" w:rsidR="00B474CD" w:rsidRPr="003006C9" w:rsidRDefault="00B474CD" w:rsidP="00006151">
      <w:pPr>
        <w:jc w:val="both"/>
        <w:rPr>
          <w:rFonts w:ascii="Times New Roman" w:hAnsi="Times New Roman" w:cs="Times New Roman"/>
          <w:sz w:val="24"/>
          <w:szCs w:val="24"/>
        </w:rPr>
      </w:pPr>
    </w:p>
    <w:p w14:paraId="53CD3C75" w14:textId="77777777" w:rsidR="00B474CD" w:rsidRPr="003006C9" w:rsidRDefault="00B474CD" w:rsidP="00006151">
      <w:pPr>
        <w:jc w:val="both"/>
        <w:rPr>
          <w:rFonts w:ascii="Times New Roman" w:hAnsi="Times New Roman" w:cs="Times New Roman"/>
          <w:sz w:val="24"/>
          <w:szCs w:val="24"/>
        </w:rPr>
      </w:pPr>
    </w:p>
    <w:p w14:paraId="2B643881" w14:textId="77777777" w:rsidR="00B474CD" w:rsidRPr="003006C9" w:rsidRDefault="00B474CD" w:rsidP="00006151">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t xml:space="preserve">El protocolo de entrenamiento fue diseñado para maximizar la reproducibilidad y garantizar una comparación justa entre arquitecturas, aplicando exactamente los mismos </w:t>
      </w:r>
      <w:proofErr w:type="spellStart"/>
      <w:r w:rsidRPr="003006C9">
        <w:rPr>
          <w:rFonts w:ascii="Times New Roman" w:hAnsi="Times New Roman" w:cs="Times New Roman"/>
          <w:sz w:val="24"/>
          <w:szCs w:val="24"/>
        </w:rPr>
        <w:t>hiperparámetros</w:t>
      </w:r>
      <w:proofErr w:type="spellEnd"/>
      <w:r w:rsidRPr="003006C9">
        <w:rPr>
          <w:rFonts w:ascii="Times New Roman" w:hAnsi="Times New Roman" w:cs="Times New Roman"/>
          <w:sz w:val="24"/>
          <w:szCs w:val="24"/>
        </w:rPr>
        <w:t xml:space="preserve"> a los tres modelos.</w:t>
      </w:r>
    </w:p>
    <w:p w14:paraId="164DC83E" w14:textId="77777777" w:rsidR="002E3B73" w:rsidRPr="003006C9" w:rsidRDefault="002E3B73" w:rsidP="00006151">
      <w:pPr>
        <w:spacing w:line="360" w:lineRule="auto"/>
        <w:ind w:right="567" w:firstLine="709"/>
        <w:jc w:val="both"/>
        <w:rPr>
          <w:rFonts w:ascii="Times New Roman" w:hAnsi="Times New Roman" w:cs="Times New Roman"/>
          <w:sz w:val="24"/>
          <w:szCs w:val="24"/>
        </w:rPr>
      </w:pPr>
    </w:p>
    <w:p w14:paraId="3C39D02A" w14:textId="4D2ABB96" w:rsidR="005C335D" w:rsidRPr="003006C9" w:rsidRDefault="005C335D" w:rsidP="005C335D">
      <w:pPr>
        <w:pStyle w:val="Descripcin"/>
        <w:keepNext/>
        <w:jc w:val="center"/>
        <w:rPr>
          <w:rFonts w:ascii="Times New Roman" w:hAnsi="Times New Roman" w:cs="Times New Roman"/>
          <w:i w:val="0"/>
          <w:iCs w:val="0"/>
          <w:color w:val="auto"/>
          <w:sz w:val="24"/>
          <w:szCs w:val="24"/>
        </w:rPr>
      </w:pPr>
      <w:bookmarkStart w:id="46" w:name="_Toc230553834"/>
      <w:r w:rsidRPr="003006C9">
        <w:rPr>
          <w:rFonts w:ascii="Times New Roman" w:hAnsi="Times New Roman" w:cs="Times New Roman"/>
          <w:i w:val="0"/>
          <w:iCs w:val="0"/>
          <w:color w:val="auto"/>
          <w:sz w:val="24"/>
          <w:szCs w:val="24"/>
        </w:rPr>
        <w:t xml:space="preserve">Tabla </w:t>
      </w:r>
      <w:r w:rsidRPr="003006C9">
        <w:rPr>
          <w:rFonts w:ascii="Times New Roman" w:hAnsi="Times New Roman" w:cs="Times New Roman"/>
          <w:i w:val="0"/>
          <w:iCs w:val="0"/>
          <w:color w:val="auto"/>
          <w:sz w:val="24"/>
          <w:szCs w:val="24"/>
        </w:rPr>
        <w:fldChar w:fldCharType="begin"/>
      </w:r>
      <w:r w:rsidRPr="003006C9">
        <w:rPr>
          <w:rFonts w:ascii="Times New Roman" w:hAnsi="Times New Roman" w:cs="Times New Roman"/>
          <w:i w:val="0"/>
          <w:iCs w:val="0"/>
          <w:color w:val="auto"/>
          <w:sz w:val="24"/>
          <w:szCs w:val="24"/>
        </w:rPr>
        <w:instrText xml:space="preserve"> SEQ Tabla \* ARABIC </w:instrText>
      </w:r>
      <w:r w:rsidRPr="003006C9">
        <w:rPr>
          <w:rFonts w:ascii="Times New Roman" w:hAnsi="Times New Roman" w:cs="Times New Roman"/>
          <w:i w:val="0"/>
          <w:iCs w:val="0"/>
          <w:color w:val="auto"/>
          <w:sz w:val="24"/>
          <w:szCs w:val="24"/>
        </w:rPr>
        <w:fldChar w:fldCharType="separate"/>
      </w:r>
      <w:r w:rsidR="00823249" w:rsidRPr="003006C9">
        <w:rPr>
          <w:rFonts w:ascii="Times New Roman" w:hAnsi="Times New Roman" w:cs="Times New Roman"/>
          <w:i w:val="0"/>
          <w:iCs w:val="0"/>
          <w:noProof/>
          <w:color w:val="auto"/>
          <w:sz w:val="24"/>
          <w:szCs w:val="24"/>
        </w:rPr>
        <w:t>8</w:t>
      </w:r>
      <w:r w:rsidRPr="003006C9">
        <w:rPr>
          <w:rFonts w:ascii="Times New Roman" w:hAnsi="Times New Roman" w:cs="Times New Roman"/>
          <w:i w:val="0"/>
          <w:iCs w:val="0"/>
          <w:color w:val="auto"/>
          <w:sz w:val="24"/>
          <w:szCs w:val="24"/>
        </w:rPr>
        <w:fldChar w:fldCharType="end"/>
      </w:r>
      <w:r w:rsidRPr="003006C9">
        <w:rPr>
          <w:rFonts w:ascii="Times New Roman" w:hAnsi="Times New Roman" w:cs="Times New Roman"/>
          <w:i w:val="0"/>
          <w:iCs w:val="0"/>
          <w:color w:val="auto"/>
          <w:sz w:val="24"/>
          <w:szCs w:val="24"/>
        </w:rPr>
        <w:t xml:space="preserve">. Configuración de </w:t>
      </w:r>
      <w:proofErr w:type="spellStart"/>
      <w:r w:rsidRPr="003006C9">
        <w:rPr>
          <w:rFonts w:ascii="Times New Roman" w:hAnsi="Times New Roman" w:cs="Times New Roman"/>
          <w:i w:val="0"/>
          <w:iCs w:val="0"/>
          <w:color w:val="auto"/>
          <w:sz w:val="24"/>
          <w:szCs w:val="24"/>
        </w:rPr>
        <w:t>hiperparámetros</w:t>
      </w:r>
      <w:proofErr w:type="spellEnd"/>
      <w:r w:rsidRPr="003006C9">
        <w:rPr>
          <w:rFonts w:ascii="Times New Roman" w:hAnsi="Times New Roman" w:cs="Times New Roman"/>
          <w:i w:val="0"/>
          <w:iCs w:val="0"/>
          <w:color w:val="auto"/>
          <w:sz w:val="24"/>
          <w:szCs w:val="24"/>
        </w:rPr>
        <w:t xml:space="preserve"> del protocolo de entrenamiento</w:t>
      </w:r>
      <w:bookmarkEnd w:id="46"/>
    </w:p>
    <w:tbl>
      <w:tblPr>
        <w:tblW w:w="8931" w:type="dxa"/>
        <w:tblLayout w:type="fixed"/>
        <w:tblCellMar>
          <w:left w:w="10" w:type="dxa"/>
          <w:right w:w="10" w:type="dxa"/>
        </w:tblCellMar>
        <w:tblLook w:val="0000" w:firstRow="0" w:lastRow="0" w:firstColumn="0" w:lastColumn="0" w:noHBand="0" w:noVBand="0"/>
      </w:tblPr>
      <w:tblGrid>
        <w:gridCol w:w="1701"/>
        <w:gridCol w:w="1574"/>
        <w:gridCol w:w="5656"/>
      </w:tblGrid>
      <w:tr w:rsidR="00B474CD" w:rsidRPr="003006C9" w14:paraId="52ACBA41" w14:textId="77777777" w:rsidTr="00355A22">
        <w:trPr>
          <w:tblHeader/>
        </w:trPr>
        <w:tc>
          <w:tcPr>
            <w:tcW w:w="1701" w:type="dxa"/>
            <w:tcBorders>
              <w:top w:val="single" w:sz="4" w:space="0" w:color="000000"/>
              <w:bottom w:val="single" w:sz="4" w:space="0" w:color="000000"/>
            </w:tcBorders>
            <w:tcMar>
              <w:top w:w="80" w:type="dxa"/>
              <w:left w:w="120" w:type="dxa"/>
              <w:bottom w:w="80" w:type="dxa"/>
              <w:right w:w="120" w:type="dxa"/>
            </w:tcMar>
            <w:vAlign w:val="center"/>
          </w:tcPr>
          <w:p w14:paraId="0BCBDF98" w14:textId="77777777" w:rsidR="00B474CD" w:rsidRPr="003006C9" w:rsidRDefault="00B474CD" w:rsidP="00CB7723">
            <w:pPr>
              <w:spacing w:line="360" w:lineRule="auto"/>
              <w:jc w:val="center"/>
              <w:rPr>
                <w:rFonts w:ascii="Times New Roman" w:hAnsi="Times New Roman" w:cs="Times New Roman"/>
              </w:rPr>
            </w:pPr>
            <w:proofErr w:type="spellStart"/>
            <w:r w:rsidRPr="003006C9">
              <w:rPr>
                <w:rFonts w:ascii="Times New Roman" w:hAnsi="Times New Roman" w:cs="Times New Roman"/>
              </w:rPr>
              <w:t>Hiperparámetro</w:t>
            </w:r>
            <w:proofErr w:type="spellEnd"/>
          </w:p>
        </w:tc>
        <w:tc>
          <w:tcPr>
            <w:tcW w:w="1574" w:type="dxa"/>
            <w:tcBorders>
              <w:top w:val="single" w:sz="4" w:space="0" w:color="000000"/>
              <w:bottom w:val="single" w:sz="4" w:space="0" w:color="000000"/>
            </w:tcBorders>
            <w:tcMar>
              <w:top w:w="80" w:type="dxa"/>
              <w:left w:w="120" w:type="dxa"/>
              <w:bottom w:w="80" w:type="dxa"/>
              <w:right w:w="120" w:type="dxa"/>
            </w:tcMar>
            <w:vAlign w:val="center"/>
          </w:tcPr>
          <w:p w14:paraId="274D7BE6" w14:textId="77777777" w:rsidR="00B474CD" w:rsidRPr="003006C9" w:rsidRDefault="00B474CD" w:rsidP="00CB7723">
            <w:pPr>
              <w:spacing w:line="360" w:lineRule="auto"/>
              <w:jc w:val="center"/>
              <w:rPr>
                <w:rFonts w:ascii="Times New Roman" w:hAnsi="Times New Roman" w:cs="Times New Roman"/>
              </w:rPr>
            </w:pPr>
            <w:r w:rsidRPr="003006C9">
              <w:rPr>
                <w:rFonts w:ascii="Times New Roman" w:hAnsi="Times New Roman" w:cs="Times New Roman"/>
              </w:rPr>
              <w:t>Valor</w:t>
            </w:r>
          </w:p>
        </w:tc>
        <w:tc>
          <w:tcPr>
            <w:tcW w:w="5656" w:type="dxa"/>
            <w:tcBorders>
              <w:top w:val="single" w:sz="4" w:space="0" w:color="000000"/>
              <w:bottom w:val="single" w:sz="4" w:space="0" w:color="000000"/>
            </w:tcBorders>
            <w:tcMar>
              <w:top w:w="80" w:type="dxa"/>
              <w:left w:w="120" w:type="dxa"/>
              <w:bottom w:w="80" w:type="dxa"/>
              <w:right w:w="120" w:type="dxa"/>
            </w:tcMar>
            <w:vAlign w:val="center"/>
          </w:tcPr>
          <w:p w14:paraId="6296EA70" w14:textId="77777777" w:rsidR="00B474CD" w:rsidRPr="003006C9" w:rsidRDefault="00B474CD" w:rsidP="00CB7723">
            <w:pPr>
              <w:spacing w:line="360" w:lineRule="auto"/>
              <w:jc w:val="center"/>
              <w:rPr>
                <w:rFonts w:ascii="Times New Roman" w:hAnsi="Times New Roman" w:cs="Times New Roman"/>
              </w:rPr>
            </w:pPr>
            <w:r w:rsidRPr="003006C9">
              <w:rPr>
                <w:rFonts w:ascii="Times New Roman" w:hAnsi="Times New Roman" w:cs="Times New Roman"/>
              </w:rPr>
              <w:t>Justificación</w:t>
            </w:r>
          </w:p>
        </w:tc>
      </w:tr>
      <w:tr w:rsidR="00B474CD" w:rsidRPr="003006C9" w14:paraId="140CEAED" w14:textId="77777777" w:rsidTr="00355A22">
        <w:tc>
          <w:tcPr>
            <w:tcW w:w="1701" w:type="dxa"/>
            <w:tcBorders>
              <w:top w:val="single" w:sz="4" w:space="0" w:color="000000"/>
            </w:tcBorders>
            <w:tcMar>
              <w:top w:w="80" w:type="dxa"/>
              <w:left w:w="120" w:type="dxa"/>
              <w:bottom w:w="80" w:type="dxa"/>
              <w:right w:w="120" w:type="dxa"/>
            </w:tcMar>
          </w:tcPr>
          <w:p w14:paraId="47723B36" w14:textId="77777777" w:rsidR="00B474CD" w:rsidRPr="003006C9" w:rsidRDefault="00B474CD" w:rsidP="00CB7723">
            <w:pPr>
              <w:spacing w:line="360" w:lineRule="auto"/>
              <w:jc w:val="center"/>
              <w:rPr>
                <w:rFonts w:ascii="Times New Roman" w:hAnsi="Times New Roman" w:cs="Times New Roman"/>
              </w:rPr>
            </w:pPr>
            <w:r w:rsidRPr="003006C9">
              <w:rPr>
                <w:rFonts w:ascii="Times New Roman" w:hAnsi="Times New Roman" w:cs="Times New Roman"/>
              </w:rPr>
              <w:t>Optimizador</w:t>
            </w:r>
          </w:p>
        </w:tc>
        <w:tc>
          <w:tcPr>
            <w:tcW w:w="1574" w:type="dxa"/>
            <w:tcBorders>
              <w:top w:val="single" w:sz="4" w:space="0" w:color="000000"/>
            </w:tcBorders>
            <w:tcMar>
              <w:top w:w="80" w:type="dxa"/>
              <w:left w:w="120" w:type="dxa"/>
              <w:bottom w:w="80" w:type="dxa"/>
              <w:right w:w="120" w:type="dxa"/>
            </w:tcMar>
          </w:tcPr>
          <w:p w14:paraId="04565A2B" w14:textId="77777777" w:rsidR="00B474CD" w:rsidRPr="003006C9" w:rsidRDefault="00B474CD" w:rsidP="00CB7723">
            <w:pPr>
              <w:spacing w:line="360" w:lineRule="auto"/>
              <w:jc w:val="center"/>
              <w:rPr>
                <w:rFonts w:ascii="Times New Roman" w:hAnsi="Times New Roman" w:cs="Times New Roman"/>
              </w:rPr>
            </w:pPr>
            <w:proofErr w:type="spellStart"/>
            <w:r w:rsidRPr="003006C9">
              <w:rPr>
                <w:rFonts w:ascii="Times New Roman" w:hAnsi="Times New Roman" w:cs="Times New Roman"/>
              </w:rPr>
              <w:t>AdamW</w:t>
            </w:r>
            <w:proofErr w:type="spellEnd"/>
          </w:p>
        </w:tc>
        <w:tc>
          <w:tcPr>
            <w:tcW w:w="5656" w:type="dxa"/>
            <w:tcBorders>
              <w:top w:val="single" w:sz="4" w:space="0" w:color="000000"/>
            </w:tcBorders>
            <w:tcMar>
              <w:top w:w="80" w:type="dxa"/>
              <w:left w:w="120" w:type="dxa"/>
              <w:bottom w:w="80" w:type="dxa"/>
              <w:right w:w="120" w:type="dxa"/>
            </w:tcMar>
          </w:tcPr>
          <w:p w14:paraId="7FCDC509" w14:textId="66032A32" w:rsidR="00B474CD" w:rsidRPr="003006C9" w:rsidRDefault="00977D51" w:rsidP="00CB7723">
            <w:pPr>
              <w:spacing w:line="360" w:lineRule="auto"/>
              <w:jc w:val="center"/>
              <w:rPr>
                <w:rFonts w:ascii="Times New Roman" w:hAnsi="Times New Roman" w:cs="Times New Roman"/>
              </w:rPr>
            </w:pPr>
            <w:r w:rsidRPr="003006C9">
              <w:rPr>
                <w:rFonts w:ascii="Times New Roman" w:hAnsi="Times New Roman" w:cs="Times New Roman"/>
              </w:rPr>
              <w:t xml:space="preserve">Optimizador con desacoplamiento del </w:t>
            </w:r>
            <w:proofErr w:type="spellStart"/>
            <w:r w:rsidRPr="003006C9">
              <w:rPr>
                <w:rFonts w:ascii="Times New Roman" w:hAnsi="Times New Roman" w:cs="Times New Roman"/>
              </w:rPr>
              <w:t>weight</w:t>
            </w:r>
            <w:proofErr w:type="spellEnd"/>
            <w:r w:rsidRPr="003006C9">
              <w:rPr>
                <w:rFonts w:ascii="Times New Roman" w:hAnsi="Times New Roman" w:cs="Times New Roman"/>
              </w:rPr>
              <w:t xml:space="preserve"> </w:t>
            </w:r>
            <w:proofErr w:type="spellStart"/>
            <w:r w:rsidRPr="003006C9">
              <w:rPr>
                <w:rFonts w:ascii="Times New Roman" w:hAnsi="Times New Roman" w:cs="Times New Roman"/>
              </w:rPr>
              <w:t>decay</w:t>
            </w:r>
            <w:proofErr w:type="spellEnd"/>
            <w:r w:rsidRPr="003006C9">
              <w:rPr>
                <w:rFonts w:ascii="Times New Roman" w:hAnsi="Times New Roman" w:cs="Times New Roman"/>
              </w:rPr>
              <w:t>; mejora la regularización frente a Adam estándar al aplicar la penalización de peso de forma independiente al gradiente.</w:t>
            </w:r>
          </w:p>
        </w:tc>
      </w:tr>
      <w:tr w:rsidR="00B474CD" w:rsidRPr="003006C9" w14:paraId="3FE7C6E7" w14:textId="77777777" w:rsidTr="00355A22">
        <w:tc>
          <w:tcPr>
            <w:tcW w:w="1701" w:type="dxa"/>
            <w:tcMar>
              <w:top w:w="80" w:type="dxa"/>
              <w:left w:w="120" w:type="dxa"/>
              <w:bottom w:w="80" w:type="dxa"/>
              <w:right w:w="120" w:type="dxa"/>
            </w:tcMar>
          </w:tcPr>
          <w:p w14:paraId="4E9D34ED" w14:textId="77777777" w:rsidR="00B474CD" w:rsidRPr="003006C9" w:rsidRDefault="00B474CD" w:rsidP="00CB7723">
            <w:pPr>
              <w:spacing w:line="360" w:lineRule="auto"/>
              <w:jc w:val="center"/>
              <w:rPr>
                <w:rFonts w:ascii="Times New Roman" w:hAnsi="Times New Roman" w:cs="Times New Roman"/>
              </w:rPr>
            </w:pPr>
            <w:proofErr w:type="spellStart"/>
            <w:r w:rsidRPr="003006C9">
              <w:rPr>
                <w:rFonts w:ascii="Times New Roman" w:hAnsi="Times New Roman" w:cs="Times New Roman"/>
              </w:rPr>
              <w:t>Learning</w:t>
            </w:r>
            <w:proofErr w:type="spellEnd"/>
            <w:r w:rsidRPr="003006C9">
              <w:rPr>
                <w:rFonts w:ascii="Times New Roman" w:hAnsi="Times New Roman" w:cs="Times New Roman"/>
              </w:rPr>
              <w:t xml:space="preserve"> </w:t>
            </w:r>
            <w:proofErr w:type="spellStart"/>
            <w:r w:rsidRPr="003006C9">
              <w:rPr>
                <w:rFonts w:ascii="Times New Roman" w:hAnsi="Times New Roman" w:cs="Times New Roman"/>
              </w:rPr>
              <w:t>rate</w:t>
            </w:r>
            <w:proofErr w:type="spellEnd"/>
          </w:p>
        </w:tc>
        <w:tc>
          <w:tcPr>
            <w:tcW w:w="1574" w:type="dxa"/>
            <w:tcMar>
              <w:top w:w="80" w:type="dxa"/>
              <w:left w:w="120" w:type="dxa"/>
              <w:bottom w:w="80" w:type="dxa"/>
              <w:right w:w="120" w:type="dxa"/>
            </w:tcMar>
          </w:tcPr>
          <w:p w14:paraId="00045619" w14:textId="77777777" w:rsidR="00B474CD" w:rsidRPr="003006C9" w:rsidRDefault="00B474CD" w:rsidP="00A46546">
            <w:pPr>
              <w:spacing w:line="360" w:lineRule="auto"/>
              <w:ind w:left="-525" w:firstLine="525"/>
              <w:jc w:val="center"/>
              <w:rPr>
                <w:rFonts w:ascii="Times New Roman" w:hAnsi="Times New Roman" w:cs="Times New Roman"/>
              </w:rPr>
            </w:pPr>
            <w:r w:rsidRPr="003006C9">
              <w:rPr>
                <w:rFonts w:ascii="Times New Roman" w:hAnsi="Times New Roman" w:cs="Times New Roman"/>
              </w:rPr>
              <w:t>1 × 10⁻⁴</w:t>
            </w:r>
          </w:p>
        </w:tc>
        <w:tc>
          <w:tcPr>
            <w:tcW w:w="5656" w:type="dxa"/>
            <w:tcMar>
              <w:top w:w="80" w:type="dxa"/>
              <w:left w:w="120" w:type="dxa"/>
              <w:bottom w:w="80" w:type="dxa"/>
              <w:right w:w="120" w:type="dxa"/>
            </w:tcMar>
          </w:tcPr>
          <w:p w14:paraId="4167A312" w14:textId="5E67AD60" w:rsidR="00B474CD" w:rsidRPr="003006C9" w:rsidRDefault="00977D51" w:rsidP="00CB7723">
            <w:pPr>
              <w:spacing w:line="360" w:lineRule="auto"/>
              <w:jc w:val="center"/>
              <w:rPr>
                <w:rFonts w:ascii="Times New Roman" w:hAnsi="Times New Roman" w:cs="Times New Roman"/>
              </w:rPr>
            </w:pPr>
            <w:r w:rsidRPr="003006C9">
              <w:rPr>
                <w:rFonts w:ascii="Times New Roman" w:hAnsi="Times New Roman" w:cs="Times New Roman"/>
              </w:rPr>
              <w:t>Tasa conservadora para fine-</w:t>
            </w:r>
            <w:proofErr w:type="spellStart"/>
            <w:r w:rsidRPr="003006C9">
              <w:rPr>
                <w:rFonts w:ascii="Times New Roman" w:hAnsi="Times New Roman" w:cs="Times New Roman"/>
              </w:rPr>
              <w:t>tuning</w:t>
            </w:r>
            <w:proofErr w:type="spellEnd"/>
            <w:r w:rsidRPr="003006C9">
              <w:rPr>
                <w:rFonts w:ascii="Times New Roman" w:hAnsi="Times New Roman" w:cs="Times New Roman"/>
              </w:rPr>
              <w:t xml:space="preserve">; valores superiores podrían degradar las representaciones </w:t>
            </w:r>
            <w:proofErr w:type="spellStart"/>
            <w:r w:rsidRPr="003006C9">
              <w:rPr>
                <w:rFonts w:ascii="Times New Roman" w:hAnsi="Times New Roman" w:cs="Times New Roman"/>
              </w:rPr>
              <w:t>preentrenadas</w:t>
            </w:r>
            <w:proofErr w:type="spellEnd"/>
            <w:r w:rsidRPr="003006C9">
              <w:rPr>
                <w:rFonts w:ascii="Times New Roman" w:hAnsi="Times New Roman" w:cs="Times New Roman"/>
              </w:rPr>
              <w:t xml:space="preserve"> en </w:t>
            </w:r>
            <w:proofErr w:type="spellStart"/>
            <w:r w:rsidRPr="003006C9">
              <w:rPr>
                <w:rFonts w:ascii="Times New Roman" w:hAnsi="Times New Roman" w:cs="Times New Roman"/>
              </w:rPr>
              <w:t>ImageNet</w:t>
            </w:r>
            <w:proofErr w:type="spellEnd"/>
            <w:r w:rsidRPr="003006C9">
              <w:rPr>
                <w:rFonts w:ascii="Times New Roman" w:hAnsi="Times New Roman" w:cs="Times New Roman"/>
              </w:rPr>
              <w:t>.</w:t>
            </w:r>
          </w:p>
        </w:tc>
      </w:tr>
      <w:tr w:rsidR="00B474CD" w:rsidRPr="003006C9" w14:paraId="5A7457BE" w14:textId="77777777" w:rsidTr="00355A22">
        <w:tc>
          <w:tcPr>
            <w:tcW w:w="1701" w:type="dxa"/>
            <w:tcMar>
              <w:top w:w="80" w:type="dxa"/>
              <w:left w:w="120" w:type="dxa"/>
              <w:bottom w:w="80" w:type="dxa"/>
              <w:right w:w="120" w:type="dxa"/>
            </w:tcMar>
          </w:tcPr>
          <w:p w14:paraId="39C659B2" w14:textId="77777777" w:rsidR="00B474CD" w:rsidRPr="003006C9" w:rsidRDefault="00B474CD" w:rsidP="00CB7723">
            <w:pPr>
              <w:spacing w:line="360" w:lineRule="auto"/>
              <w:jc w:val="center"/>
              <w:rPr>
                <w:rFonts w:ascii="Times New Roman" w:hAnsi="Times New Roman" w:cs="Times New Roman"/>
              </w:rPr>
            </w:pPr>
            <w:r w:rsidRPr="003006C9">
              <w:rPr>
                <w:rFonts w:ascii="Times New Roman" w:hAnsi="Times New Roman" w:cs="Times New Roman"/>
              </w:rPr>
              <w:t xml:space="preserve">Weight </w:t>
            </w:r>
            <w:proofErr w:type="spellStart"/>
            <w:r w:rsidRPr="003006C9">
              <w:rPr>
                <w:rFonts w:ascii="Times New Roman" w:hAnsi="Times New Roman" w:cs="Times New Roman"/>
              </w:rPr>
              <w:t>decay</w:t>
            </w:r>
            <w:proofErr w:type="spellEnd"/>
          </w:p>
        </w:tc>
        <w:tc>
          <w:tcPr>
            <w:tcW w:w="1574" w:type="dxa"/>
            <w:tcMar>
              <w:top w:w="80" w:type="dxa"/>
              <w:left w:w="120" w:type="dxa"/>
              <w:bottom w:w="80" w:type="dxa"/>
              <w:right w:w="120" w:type="dxa"/>
            </w:tcMar>
          </w:tcPr>
          <w:p w14:paraId="096BC9F9" w14:textId="77777777" w:rsidR="00B474CD" w:rsidRPr="003006C9" w:rsidRDefault="00B474CD" w:rsidP="00CB7723">
            <w:pPr>
              <w:spacing w:line="360" w:lineRule="auto"/>
              <w:jc w:val="center"/>
              <w:rPr>
                <w:rFonts w:ascii="Times New Roman" w:hAnsi="Times New Roman" w:cs="Times New Roman"/>
              </w:rPr>
            </w:pPr>
            <w:r w:rsidRPr="003006C9">
              <w:rPr>
                <w:rFonts w:ascii="Times New Roman" w:hAnsi="Times New Roman" w:cs="Times New Roman"/>
              </w:rPr>
              <w:t>1 × 10⁻⁵</w:t>
            </w:r>
          </w:p>
        </w:tc>
        <w:tc>
          <w:tcPr>
            <w:tcW w:w="5656" w:type="dxa"/>
            <w:tcMar>
              <w:top w:w="80" w:type="dxa"/>
              <w:left w:w="120" w:type="dxa"/>
              <w:bottom w:w="80" w:type="dxa"/>
              <w:right w:w="120" w:type="dxa"/>
            </w:tcMar>
          </w:tcPr>
          <w:p w14:paraId="073013CD" w14:textId="320D3CB0" w:rsidR="00B474CD" w:rsidRPr="003006C9" w:rsidRDefault="00977D51" w:rsidP="00CB7723">
            <w:pPr>
              <w:spacing w:line="360" w:lineRule="auto"/>
              <w:jc w:val="center"/>
              <w:rPr>
                <w:rFonts w:ascii="Times New Roman" w:hAnsi="Times New Roman" w:cs="Times New Roman"/>
              </w:rPr>
            </w:pPr>
            <w:r w:rsidRPr="003006C9">
              <w:rPr>
                <w:rFonts w:ascii="Times New Roman" w:hAnsi="Times New Roman" w:cs="Times New Roman"/>
              </w:rPr>
              <w:t xml:space="preserve">Regularización L2 para penalizar pesos grandes y reducir el riesgo de </w:t>
            </w:r>
            <w:proofErr w:type="spellStart"/>
            <w:r w:rsidRPr="003006C9">
              <w:rPr>
                <w:rFonts w:ascii="Times New Roman" w:hAnsi="Times New Roman" w:cs="Times New Roman"/>
              </w:rPr>
              <w:t>overfitting</w:t>
            </w:r>
            <w:proofErr w:type="spellEnd"/>
            <w:r w:rsidRPr="003006C9">
              <w:rPr>
                <w:rFonts w:ascii="Times New Roman" w:hAnsi="Times New Roman" w:cs="Times New Roman"/>
              </w:rPr>
              <w:t>.</w:t>
            </w:r>
          </w:p>
        </w:tc>
      </w:tr>
      <w:tr w:rsidR="00B474CD" w:rsidRPr="003006C9" w14:paraId="0EC1A3B4" w14:textId="77777777" w:rsidTr="00355A22">
        <w:tc>
          <w:tcPr>
            <w:tcW w:w="1701" w:type="dxa"/>
            <w:tcMar>
              <w:top w:w="80" w:type="dxa"/>
              <w:left w:w="120" w:type="dxa"/>
              <w:bottom w:w="80" w:type="dxa"/>
              <w:right w:w="120" w:type="dxa"/>
            </w:tcMar>
          </w:tcPr>
          <w:p w14:paraId="3C56FDAC" w14:textId="77777777" w:rsidR="00B474CD" w:rsidRPr="003006C9" w:rsidRDefault="00B474CD" w:rsidP="00CB7723">
            <w:pPr>
              <w:spacing w:line="360" w:lineRule="auto"/>
              <w:jc w:val="center"/>
              <w:rPr>
                <w:rFonts w:ascii="Times New Roman" w:hAnsi="Times New Roman" w:cs="Times New Roman"/>
              </w:rPr>
            </w:pPr>
            <w:r w:rsidRPr="003006C9">
              <w:rPr>
                <w:rFonts w:ascii="Times New Roman" w:hAnsi="Times New Roman" w:cs="Times New Roman"/>
              </w:rPr>
              <w:t xml:space="preserve">Batch </w:t>
            </w:r>
            <w:proofErr w:type="spellStart"/>
            <w:r w:rsidRPr="003006C9">
              <w:rPr>
                <w:rFonts w:ascii="Times New Roman" w:hAnsi="Times New Roman" w:cs="Times New Roman"/>
              </w:rPr>
              <w:t>size</w:t>
            </w:r>
            <w:proofErr w:type="spellEnd"/>
          </w:p>
        </w:tc>
        <w:tc>
          <w:tcPr>
            <w:tcW w:w="1574" w:type="dxa"/>
            <w:tcMar>
              <w:top w:w="80" w:type="dxa"/>
              <w:left w:w="120" w:type="dxa"/>
              <w:bottom w:w="80" w:type="dxa"/>
              <w:right w:w="120" w:type="dxa"/>
            </w:tcMar>
          </w:tcPr>
          <w:p w14:paraId="704E8DAB" w14:textId="77777777" w:rsidR="00B474CD" w:rsidRPr="003006C9" w:rsidRDefault="00B474CD" w:rsidP="00CB7723">
            <w:pPr>
              <w:spacing w:line="360" w:lineRule="auto"/>
              <w:jc w:val="center"/>
              <w:rPr>
                <w:rFonts w:ascii="Times New Roman" w:hAnsi="Times New Roman" w:cs="Times New Roman"/>
              </w:rPr>
            </w:pPr>
            <w:r w:rsidRPr="003006C9">
              <w:rPr>
                <w:rFonts w:ascii="Times New Roman" w:hAnsi="Times New Roman" w:cs="Times New Roman"/>
              </w:rPr>
              <w:t>32</w:t>
            </w:r>
          </w:p>
        </w:tc>
        <w:tc>
          <w:tcPr>
            <w:tcW w:w="5656" w:type="dxa"/>
            <w:tcMar>
              <w:top w:w="80" w:type="dxa"/>
              <w:left w:w="120" w:type="dxa"/>
              <w:bottom w:w="80" w:type="dxa"/>
              <w:right w:w="120" w:type="dxa"/>
            </w:tcMar>
          </w:tcPr>
          <w:p w14:paraId="109DBF54" w14:textId="77777777" w:rsidR="00B474CD" w:rsidRPr="003006C9" w:rsidRDefault="00B474CD" w:rsidP="00CB7723">
            <w:pPr>
              <w:spacing w:line="360" w:lineRule="auto"/>
              <w:jc w:val="center"/>
              <w:rPr>
                <w:rFonts w:ascii="Times New Roman" w:hAnsi="Times New Roman" w:cs="Times New Roman"/>
              </w:rPr>
            </w:pPr>
            <w:r w:rsidRPr="003006C9">
              <w:rPr>
                <w:rFonts w:ascii="Times New Roman" w:hAnsi="Times New Roman" w:cs="Times New Roman"/>
              </w:rPr>
              <w:t xml:space="preserve">Balance entre estabilidad del gradiente estocástico y uso eficiente de la memoria GPU (T4 en </w:t>
            </w:r>
            <w:proofErr w:type="spellStart"/>
            <w:r w:rsidRPr="003006C9">
              <w:rPr>
                <w:rFonts w:ascii="Times New Roman" w:hAnsi="Times New Roman" w:cs="Times New Roman"/>
              </w:rPr>
              <w:t>Kaggle</w:t>
            </w:r>
            <w:proofErr w:type="spellEnd"/>
            <w:r w:rsidRPr="003006C9">
              <w:rPr>
                <w:rFonts w:ascii="Times New Roman" w:hAnsi="Times New Roman" w:cs="Times New Roman"/>
              </w:rPr>
              <w:t>).</w:t>
            </w:r>
          </w:p>
        </w:tc>
      </w:tr>
      <w:tr w:rsidR="00B474CD" w:rsidRPr="003006C9" w14:paraId="51E46A4F" w14:textId="77777777" w:rsidTr="00355A22">
        <w:tc>
          <w:tcPr>
            <w:tcW w:w="1701" w:type="dxa"/>
            <w:tcMar>
              <w:top w:w="80" w:type="dxa"/>
              <w:left w:w="120" w:type="dxa"/>
              <w:bottom w:w="80" w:type="dxa"/>
              <w:right w:w="120" w:type="dxa"/>
            </w:tcMar>
          </w:tcPr>
          <w:p w14:paraId="35B1EDFC" w14:textId="77777777" w:rsidR="00B474CD" w:rsidRPr="003006C9" w:rsidRDefault="00B474CD" w:rsidP="00CB7723">
            <w:pPr>
              <w:spacing w:line="360" w:lineRule="auto"/>
              <w:jc w:val="center"/>
              <w:rPr>
                <w:rFonts w:ascii="Times New Roman" w:hAnsi="Times New Roman" w:cs="Times New Roman"/>
              </w:rPr>
            </w:pPr>
            <w:r w:rsidRPr="003006C9">
              <w:rPr>
                <w:rFonts w:ascii="Times New Roman" w:hAnsi="Times New Roman" w:cs="Times New Roman"/>
              </w:rPr>
              <w:t>Épocas máximas</w:t>
            </w:r>
          </w:p>
        </w:tc>
        <w:tc>
          <w:tcPr>
            <w:tcW w:w="1574" w:type="dxa"/>
            <w:tcMar>
              <w:top w:w="80" w:type="dxa"/>
              <w:left w:w="120" w:type="dxa"/>
              <w:bottom w:w="80" w:type="dxa"/>
              <w:right w:w="120" w:type="dxa"/>
            </w:tcMar>
          </w:tcPr>
          <w:p w14:paraId="06039BDD" w14:textId="77777777" w:rsidR="00B474CD" w:rsidRPr="003006C9" w:rsidRDefault="00B474CD" w:rsidP="00CB7723">
            <w:pPr>
              <w:spacing w:line="360" w:lineRule="auto"/>
              <w:jc w:val="center"/>
              <w:rPr>
                <w:rFonts w:ascii="Times New Roman" w:hAnsi="Times New Roman" w:cs="Times New Roman"/>
              </w:rPr>
            </w:pPr>
            <w:r w:rsidRPr="003006C9">
              <w:rPr>
                <w:rFonts w:ascii="Times New Roman" w:hAnsi="Times New Roman" w:cs="Times New Roman"/>
              </w:rPr>
              <w:t>50</w:t>
            </w:r>
          </w:p>
        </w:tc>
        <w:tc>
          <w:tcPr>
            <w:tcW w:w="5656" w:type="dxa"/>
            <w:tcMar>
              <w:top w:w="80" w:type="dxa"/>
              <w:left w:w="120" w:type="dxa"/>
              <w:bottom w:w="80" w:type="dxa"/>
              <w:right w:w="120" w:type="dxa"/>
            </w:tcMar>
          </w:tcPr>
          <w:p w14:paraId="537F336B" w14:textId="77777777" w:rsidR="00B474CD" w:rsidRPr="003006C9" w:rsidRDefault="00B474CD" w:rsidP="00CB7723">
            <w:pPr>
              <w:spacing w:line="360" w:lineRule="auto"/>
              <w:jc w:val="center"/>
              <w:rPr>
                <w:rFonts w:ascii="Times New Roman" w:hAnsi="Times New Roman" w:cs="Times New Roman"/>
              </w:rPr>
            </w:pPr>
            <w:r w:rsidRPr="003006C9">
              <w:rPr>
                <w:rFonts w:ascii="Times New Roman" w:hAnsi="Times New Roman" w:cs="Times New Roman"/>
              </w:rPr>
              <w:t xml:space="preserve">Límite superior conservador. El </w:t>
            </w:r>
            <w:proofErr w:type="spellStart"/>
            <w:r w:rsidRPr="003006C9">
              <w:rPr>
                <w:rFonts w:ascii="Times New Roman" w:hAnsi="Times New Roman" w:cs="Times New Roman"/>
              </w:rPr>
              <w:t>early</w:t>
            </w:r>
            <w:proofErr w:type="spellEnd"/>
            <w:r w:rsidRPr="003006C9">
              <w:rPr>
                <w:rFonts w:ascii="Times New Roman" w:hAnsi="Times New Roman" w:cs="Times New Roman"/>
              </w:rPr>
              <w:t xml:space="preserve"> </w:t>
            </w:r>
            <w:proofErr w:type="spellStart"/>
            <w:r w:rsidRPr="003006C9">
              <w:rPr>
                <w:rFonts w:ascii="Times New Roman" w:hAnsi="Times New Roman" w:cs="Times New Roman"/>
              </w:rPr>
              <w:t>stopping</w:t>
            </w:r>
            <w:proofErr w:type="spellEnd"/>
            <w:r w:rsidRPr="003006C9">
              <w:rPr>
                <w:rFonts w:ascii="Times New Roman" w:hAnsi="Times New Roman" w:cs="Times New Roman"/>
              </w:rPr>
              <w:t xml:space="preserve"> previene el sobreajuste antes de alcanzar este límite.</w:t>
            </w:r>
          </w:p>
        </w:tc>
      </w:tr>
      <w:tr w:rsidR="00B474CD" w:rsidRPr="003006C9" w14:paraId="391D913D" w14:textId="77777777" w:rsidTr="00355A22">
        <w:tc>
          <w:tcPr>
            <w:tcW w:w="1701" w:type="dxa"/>
            <w:tcMar>
              <w:top w:w="80" w:type="dxa"/>
              <w:left w:w="120" w:type="dxa"/>
              <w:bottom w:w="80" w:type="dxa"/>
              <w:right w:w="120" w:type="dxa"/>
            </w:tcMar>
          </w:tcPr>
          <w:p w14:paraId="42CF3BC1" w14:textId="77777777" w:rsidR="00B474CD" w:rsidRPr="003006C9" w:rsidRDefault="00B474CD" w:rsidP="00CB7723">
            <w:pPr>
              <w:spacing w:line="360" w:lineRule="auto"/>
              <w:jc w:val="center"/>
              <w:rPr>
                <w:rFonts w:ascii="Times New Roman" w:hAnsi="Times New Roman" w:cs="Times New Roman"/>
              </w:rPr>
            </w:pPr>
            <w:r w:rsidRPr="003006C9">
              <w:rPr>
                <w:rFonts w:ascii="Times New Roman" w:hAnsi="Times New Roman" w:cs="Times New Roman"/>
              </w:rPr>
              <w:t xml:space="preserve">Early </w:t>
            </w:r>
            <w:proofErr w:type="spellStart"/>
            <w:r w:rsidRPr="003006C9">
              <w:rPr>
                <w:rFonts w:ascii="Times New Roman" w:hAnsi="Times New Roman" w:cs="Times New Roman"/>
              </w:rPr>
              <w:t>stopping</w:t>
            </w:r>
            <w:proofErr w:type="spellEnd"/>
          </w:p>
        </w:tc>
        <w:tc>
          <w:tcPr>
            <w:tcW w:w="1574" w:type="dxa"/>
            <w:tcMar>
              <w:top w:w="80" w:type="dxa"/>
              <w:left w:w="120" w:type="dxa"/>
              <w:bottom w:w="80" w:type="dxa"/>
              <w:right w:w="120" w:type="dxa"/>
            </w:tcMar>
          </w:tcPr>
          <w:p w14:paraId="233439E6" w14:textId="77777777" w:rsidR="00B474CD" w:rsidRPr="003006C9" w:rsidRDefault="00B474CD" w:rsidP="00CB7723">
            <w:pPr>
              <w:spacing w:line="360" w:lineRule="auto"/>
              <w:jc w:val="center"/>
              <w:rPr>
                <w:rFonts w:ascii="Times New Roman" w:hAnsi="Times New Roman" w:cs="Times New Roman"/>
              </w:rPr>
            </w:pPr>
            <w:proofErr w:type="spellStart"/>
            <w:r w:rsidRPr="003006C9">
              <w:rPr>
                <w:rFonts w:ascii="Times New Roman" w:hAnsi="Times New Roman" w:cs="Times New Roman"/>
              </w:rPr>
              <w:t>patience</w:t>
            </w:r>
            <w:proofErr w:type="spellEnd"/>
            <w:r w:rsidRPr="003006C9">
              <w:rPr>
                <w:rFonts w:ascii="Times New Roman" w:hAnsi="Times New Roman" w:cs="Times New Roman"/>
              </w:rPr>
              <w:t xml:space="preserve"> = 10</w:t>
            </w:r>
          </w:p>
        </w:tc>
        <w:tc>
          <w:tcPr>
            <w:tcW w:w="5656" w:type="dxa"/>
            <w:tcMar>
              <w:top w:w="80" w:type="dxa"/>
              <w:left w:w="120" w:type="dxa"/>
              <w:bottom w:w="80" w:type="dxa"/>
              <w:right w:w="120" w:type="dxa"/>
            </w:tcMar>
          </w:tcPr>
          <w:p w14:paraId="259DFDC7" w14:textId="77777777" w:rsidR="00B474CD" w:rsidRPr="003006C9" w:rsidRDefault="00B474CD" w:rsidP="00CB7723">
            <w:pPr>
              <w:spacing w:line="360" w:lineRule="auto"/>
              <w:jc w:val="center"/>
              <w:rPr>
                <w:rFonts w:ascii="Times New Roman" w:hAnsi="Times New Roman" w:cs="Times New Roman"/>
              </w:rPr>
            </w:pPr>
            <w:r w:rsidRPr="003006C9">
              <w:rPr>
                <w:rFonts w:ascii="Times New Roman" w:hAnsi="Times New Roman" w:cs="Times New Roman"/>
              </w:rPr>
              <w:t>Si el F1-Score de validación no mejora durante 10 épocas consecutivas, se detiene el entrenamiento y se recupera el mejor modelo guardado.</w:t>
            </w:r>
          </w:p>
        </w:tc>
      </w:tr>
      <w:tr w:rsidR="00B474CD" w:rsidRPr="003006C9" w14:paraId="350FFE45" w14:textId="77777777" w:rsidTr="00355A22">
        <w:tc>
          <w:tcPr>
            <w:tcW w:w="1701" w:type="dxa"/>
            <w:tcMar>
              <w:top w:w="80" w:type="dxa"/>
              <w:left w:w="120" w:type="dxa"/>
              <w:bottom w:w="80" w:type="dxa"/>
              <w:right w:w="120" w:type="dxa"/>
            </w:tcMar>
          </w:tcPr>
          <w:p w14:paraId="3E5991C0" w14:textId="77777777" w:rsidR="00B474CD" w:rsidRPr="003006C9" w:rsidRDefault="00B474CD" w:rsidP="00CB7723">
            <w:pPr>
              <w:spacing w:line="360" w:lineRule="auto"/>
              <w:jc w:val="center"/>
              <w:rPr>
                <w:rFonts w:ascii="Times New Roman" w:hAnsi="Times New Roman" w:cs="Times New Roman"/>
              </w:rPr>
            </w:pPr>
            <w:r w:rsidRPr="003006C9">
              <w:rPr>
                <w:rFonts w:ascii="Times New Roman" w:hAnsi="Times New Roman" w:cs="Times New Roman"/>
              </w:rPr>
              <w:lastRenderedPageBreak/>
              <w:t>Scheduler LR</w:t>
            </w:r>
          </w:p>
        </w:tc>
        <w:tc>
          <w:tcPr>
            <w:tcW w:w="1574" w:type="dxa"/>
            <w:tcMar>
              <w:top w:w="80" w:type="dxa"/>
              <w:left w:w="120" w:type="dxa"/>
              <w:bottom w:w="80" w:type="dxa"/>
              <w:right w:w="120" w:type="dxa"/>
            </w:tcMar>
          </w:tcPr>
          <w:p w14:paraId="0D393C42" w14:textId="77777777" w:rsidR="00B474CD" w:rsidRPr="003006C9" w:rsidRDefault="00B474CD" w:rsidP="00CB7723">
            <w:pPr>
              <w:spacing w:line="360" w:lineRule="auto"/>
              <w:jc w:val="center"/>
              <w:rPr>
                <w:rFonts w:ascii="Times New Roman" w:hAnsi="Times New Roman" w:cs="Times New Roman"/>
              </w:rPr>
            </w:pPr>
            <w:proofErr w:type="spellStart"/>
            <w:r w:rsidRPr="003006C9">
              <w:rPr>
                <w:rFonts w:ascii="Times New Roman" w:hAnsi="Times New Roman" w:cs="Times New Roman"/>
              </w:rPr>
              <w:t>ReduceLROnPlateau</w:t>
            </w:r>
            <w:proofErr w:type="spellEnd"/>
            <w:r w:rsidRPr="003006C9">
              <w:rPr>
                <w:rFonts w:ascii="Times New Roman" w:hAnsi="Times New Roman" w:cs="Times New Roman"/>
              </w:rPr>
              <w:t xml:space="preserve"> (factor=0,5; </w:t>
            </w:r>
            <w:proofErr w:type="spellStart"/>
            <w:r w:rsidRPr="003006C9">
              <w:rPr>
                <w:rFonts w:ascii="Times New Roman" w:hAnsi="Times New Roman" w:cs="Times New Roman"/>
              </w:rPr>
              <w:t>patience</w:t>
            </w:r>
            <w:proofErr w:type="spellEnd"/>
            <w:r w:rsidRPr="003006C9">
              <w:rPr>
                <w:rFonts w:ascii="Times New Roman" w:hAnsi="Times New Roman" w:cs="Times New Roman"/>
              </w:rPr>
              <w:t>=5)</w:t>
            </w:r>
          </w:p>
        </w:tc>
        <w:tc>
          <w:tcPr>
            <w:tcW w:w="5656" w:type="dxa"/>
            <w:tcMar>
              <w:top w:w="80" w:type="dxa"/>
              <w:left w:w="120" w:type="dxa"/>
              <w:bottom w:w="80" w:type="dxa"/>
              <w:right w:w="120" w:type="dxa"/>
            </w:tcMar>
          </w:tcPr>
          <w:p w14:paraId="67C96AB8" w14:textId="7100A756" w:rsidR="00B474CD" w:rsidRPr="003006C9" w:rsidRDefault="00977D51" w:rsidP="00CB7723">
            <w:pPr>
              <w:spacing w:line="360" w:lineRule="auto"/>
              <w:jc w:val="center"/>
              <w:rPr>
                <w:rFonts w:ascii="Times New Roman" w:hAnsi="Times New Roman" w:cs="Times New Roman"/>
              </w:rPr>
            </w:pPr>
            <w:r w:rsidRPr="003006C9">
              <w:rPr>
                <w:rFonts w:ascii="Times New Roman" w:hAnsi="Times New Roman" w:cs="Times New Roman"/>
              </w:rPr>
              <w:t xml:space="preserve">Reduce el </w:t>
            </w:r>
            <w:proofErr w:type="spellStart"/>
            <w:r w:rsidRPr="003006C9">
              <w:rPr>
                <w:rFonts w:ascii="Times New Roman" w:hAnsi="Times New Roman" w:cs="Times New Roman"/>
              </w:rPr>
              <w:t>learning</w:t>
            </w:r>
            <w:proofErr w:type="spellEnd"/>
            <w:r w:rsidRPr="003006C9">
              <w:rPr>
                <w:rFonts w:ascii="Times New Roman" w:hAnsi="Times New Roman" w:cs="Times New Roman"/>
              </w:rPr>
              <w:t xml:space="preserve"> </w:t>
            </w:r>
            <w:proofErr w:type="spellStart"/>
            <w:r w:rsidRPr="003006C9">
              <w:rPr>
                <w:rFonts w:ascii="Times New Roman" w:hAnsi="Times New Roman" w:cs="Times New Roman"/>
              </w:rPr>
              <w:t>rate</w:t>
            </w:r>
            <w:proofErr w:type="spellEnd"/>
            <w:r w:rsidRPr="003006C9">
              <w:rPr>
                <w:rFonts w:ascii="Times New Roman" w:hAnsi="Times New Roman" w:cs="Times New Roman"/>
              </w:rPr>
              <w:t xml:space="preserve"> a la mitad si el F1 de validación se estanca durante 5 épocas, permitiendo refinar el ajuste en etapas finales</w:t>
            </w:r>
            <w:r w:rsidR="00B474CD" w:rsidRPr="003006C9">
              <w:rPr>
                <w:rFonts w:ascii="Times New Roman" w:hAnsi="Times New Roman" w:cs="Times New Roman"/>
              </w:rPr>
              <w:t>.</w:t>
            </w:r>
          </w:p>
        </w:tc>
      </w:tr>
      <w:tr w:rsidR="00B474CD" w:rsidRPr="003006C9" w14:paraId="536D9152" w14:textId="77777777" w:rsidTr="00355A22">
        <w:tc>
          <w:tcPr>
            <w:tcW w:w="1701" w:type="dxa"/>
            <w:tcMar>
              <w:top w:w="80" w:type="dxa"/>
              <w:left w:w="120" w:type="dxa"/>
              <w:bottom w:w="80" w:type="dxa"/>
              <w:right w:w="120" w:type="dxa"/>
            </w:tcMar>
          </w:tcPr>
          <w:p w14:paraId="419A6659" w14:textId="77777777" w:rsidR="00B474CD" w:rsidRPr="003006C9" w:rsidRDefault="00B474CD" w:rsidP="00CB7723">
            <w:pPr>
              <w:spacing w:line="360" w:lineRule="auto"/>
              <w:jc w:val="center"/>
              <w:rPr>
                <w:rFonts w:ascii="Times New Roman" w:hAnsi="Times New Roman" w:cs="Times New Roman"/>
              </w:rPr>
            </w:pPr>
            <w:r w:rsidRPr="003006C9">
              <w:rPr>
                <w:rFonts w:ascii="Times New Roman" w:hAnsi="Times New Roman" w:cs="Times New Roman"/>
              </w:rPr>
              <w:t>Función de pérdida</w:t>
            </w:r>
          </w:p>
        </w:tc>
        <w:tc>
          <w:tcPr>
            <w:tcW w:w="1574" w:type="dxa"/>
            <w:tcMar>
              <w:top w:w="80" w:type="dxa"/>
              <w:left w:w="120" w:type="dxa"/>
              <w:bottom w:w="80" w:type="dxa"/>
              <w:right w:w="120" w:type="dxa"/>
            </w:tcMar>
          </w:tcPr>
          <w:p w14:paraId="5B553088" w14:textId="77777777" w:rsidR="00B474CD" w:rsidRPr="003006C9" w:rsidRDefault="00B474CD" w:rsidP="00CB7723">
            <w:pPr>
              <w:spacing w:line="360" w:lineRule="auto"/>
              <w:jc w:val="center"/>
              <w:rPr>
                <w:rFonts w:ascii="Times New Roman" w:hAnsi="Times New Roman" w:cs="Times New Roman"/>
              </w:rPr>
            </w:pPr>
            <w:r w:rsidRPr="003006C9">
              <w:rPr>
                <w:rFonts w:ascii="Times New Roman" w:hAnsi="Times New Roman" w:cs="Times New Roman"/>
              </w:rPr>
              <w:t>Cross-</w:t>
            </w:r>
            <w:proofErr w:type="spellStart"/>
            <w:r w:rsidRPr="003006C9">
              <w:rPr>
                <w:rFonts w:ascii="Times New Roman" w:hAnsi="Times New Roman" w:cs="Times New Roman"/>
              </w:rPr>
              <w:t>Entropy</w:t>
            </w:r>
            <w:proofErr w:type="spellEnd"/>
          </w:p>
        </w:tc>
        <w:tc>
          <w:tcPr>
            <w:tcW w:w="5656" w:type="dxa"/>
            <w:tcMar>
              <w:top w:w="80" w:type="dxa"/>
              <w:left w:w="120" w:type="dxa"/>
              <w:bottom w:w="80" w:type="dxa"/>
              <w:right w:w="120" w:type="dxa"/>
            </w:tcMar>
          </w:tcPr>
          <w:p w14:paraId="6E33C731" w14:textId="00E4036B" w:rsidR="00B474CD" w:rsidRPr="003006C9" w:rsidRDefault="00977D51" w:rsidP="00CB7723">
            <w:pPr>
              <w:spacing w:line="360" w:lineRule="auto"/>
              <w:jc w:val="center"/>
              <w:rPr>
                <w:rFonts w:ascii="Times New Roman" w:hAnsi="Times New Roman" w:cs="Times New Roman"/>
              </w:rPr>
            </w:pPr>
            <w:r w:rsidRPr="003006C9">
              <w:rPr>
                <w:rFonts w:ascii="Times New Roman" w:hAnsi="Times New Roman" w:cs="Times New Roman"/>
              </w:rPr>
              <w:t>Estándar para clasificación multiclase; no se aplica ponderación dado el desbalance del 2,7 % (prácticamente nulo).</w:t>
            </w:r>
          </w:p>
        </w:tc>
      </w:tr>
      <w:tr w:rsidR="00B474CD" w:rsidRPr="003006C9" w14:paraId="39118EA2" w14:textId="77777777" w:rsidTr="00355A22">
        <w:tc>
          <w:tcPr>
            <w:tcW w:w="1701" w:type="dxa"/>
            <w:tcBorders>
              <w:bottom w:val="single" w:sz="4" w:space="0" w:color="000000"/>
            </w:tcBorders>
            <w:tcMar>
              <w:top w:w="80" w:type="dxa"/>
              <w:left w:w="120" w:type="dxa"/>
              <w:bottom w:w="80" w:type="dxa"/>
              <w:right w:w="120" w:type="dxa"/>
            </w:tcMar>
          </w:tcPr>
          <w:p w14:paraId="2D6CCDA2" w14:textId="77777777" w:rsidR="00B474CD" w:rsidRPr="003006C9" w:rsidRDefault="00B474CD" w:rsidP="00CB7723">
            <w:pPr>
              <w:spacing w:line="360" w:lineRule="auto"/>
              <w:jc w:val="center"/>
              <w:rPr>
                <w:rFonts w:ascii="Times New Roman" w:hAnsi="Times New Roman" w:cs="Times New Roman"/>
              </w:rPr>
            </w:pPr>
            <w:proofErr w:type="spellStart"/>
            <w:r w:rsidRPr="003006C9">
              <w:rPr>
                <w:rFonts w:ascii="Times New Roman" w:hAnsi="Times New Roman" w:cs="Times New Roman"/>
              </w:rPr>
              <w:t>Dropout</w:t>
            </w:r>
            <w:proofErr w:type="spellEnd"/>
          </w:p>
        </w:tc>
        <w:tc>
          <w:tcPr>
            <w:tcW w:w="1574" w:type="dxa"/>
            <w:tcBorders>
              <w:bottom w:val="single" w:sz="4" w:space="0" w:color="000000"/>
            </w:tcBorders>
            <w:tcMar>
              <w:top w:w="80" w:type="dxa"/>
              <w:left w:w="120" w:type="dxa"/>
              <w:bottom w:w="80" w:type="dxa"/>
              <w:right w:w="120" w:type="dxa"/>
            </w:tcMar>
          </w:tcPr>
          <w:p w14:paraId="42198755" w14:textId="77777777" w:rsidR="00B474CD" w:rsidRPr="003006C9" w:rsidRDefault="00B474CD" w:rsidP="00CB7723">
            <w:pPr>
              <w:spacing w:line="360" w:lineRule="auto"/>
              <w:jc w:val="center"/>
              <w:rPr>
                <w:rFonts w:ascii="Times New Roman" w:hAnsi="Times New Roman" w:cs="Times New Roman"/>
              </w:rPr>
            </w:pPr>
            <w:r w:rsidRPr="003006C9">
              <w:rPr>
                <w:rFonts w:ascii="Times New Roman" w:hAnsi="Times New Roman" w:cs="Times New Roman"/>
              </w:rPr>
              <w:t>p = 0,30</w:t>
            </w:r>
          </w:p>
        </w:tc>
        <w:tc>
          <w:tcPr>
            <w:tcW w:w="5656" w:type="dxa"/>
            <w:tcBorders>
              <w:bottom w:val="single" w:sz="4" w:space="0" w:color="000000"/>
            </w:tcBorders>
            <w:tcMar>
              <w:top w:w="80" w:type="dxa"/>
              <w:left w:w="120" w:type="dxa"/>
              <w:bottom w:w="80" w:type="dxa"/>
              <w:right w:w="120" w:type="dxa"/>
            </w:tcMar>
          </w:tcPr>
          <w:p w14:paraId="6869ACA8" w14:textId="77777777" w:rsidR="00B474CD" w:rsidRPr="003006C9" w:rsidRDefault="00B474CD" w:rsidP="00CB7723">
            <w:pPr>
              <w:spacing w:line="360" w:lineRule="auto"/>
              <w:jc w:val="center"/>
              <w:rPr>
                <w:rFonts w:ascii="Times New Roman" w:hAnsi="Times New Roman" w:cs="Times New Roman"/>
              </w:rPr>
            </w:pPr>
            <w:r w:rsidRPr="003006C9">
              <w:rPr>
                <w:rFonts w:ascii="Times New Roman" w:hAnsi="Times New Roman" w:cs="Times New Roman"/>
              </w:rPr>
              <w:t xml:space="preserve">Regularización adicional en la capa de clasificación para reducir la </w:t>
            </w:r>
            <w:proofErr w:type="spellStart"/>
            <w:r w:rsidRPr="003006C9">
              <w:rPr>
                <w:rFonts w:ascii="Times New Roman" w:hAnsi="Times New Roman" w:cs="Times New Roman"/>
              </w:rPr>
              <w:t>co-adaptación</w:t>
            </w:r>
            <w:proofErr w:type="spellEnd"/>
            <w:r w:rsidRPr="003006C9">
              <w:rPr>
                <w:rFonts w:ascii="Times New Roman" w:hAnsi="Times New Roman" w:cs="Times New Roman"/>
              </w:rPr>
              <w:t xml:space="preserve"> de neuronas.</w:t>
            </w:r>
          </w:p>
        </w:tc>
      </w:tr>
    </w:tbl>
    <w:p w14:paraId="47CA91E9" w14:textId="14702190" w:rsidR="00E72FAF" w:rsidRPr="003006C9" w:rsidRDefault="00433210" w:rsidP="00181A0D">
      <w:pPr>
        <w:spacing w:before="40" w:after="120" w:line="360" w:lineRule="auto"/>
        <w:ind w:left="360"/>
        <w:jc w:val="center"/>
        <w:rPr>
          <w:rFonts w:ascii="Times New Roman" w:hAnsi="Times New Roman" w:cs="Times New Roman"/>
          <w:i/>
          <w:iCs/>
        </w:rPr>
      </w:pPr>
      <w:r w:rsidRPr="003006C9">
        <w:rPr>
          <w:rFonts w:ascii="Times New Roman" w:hAnsi="Times New Roman" w:cs="Times New Roman"/>
          <w:i/>
          <w:iCs/>
        </w:rPr>
        <w:t xml:space="preserve">Nota. Entrenamiento ejecutado en </w:t>
      </w:r>
      <w:proofErr w:type="spellStart"/>
      <w:r w:rsidRPr="003006C9">
        <w:rPr>
          <w:rFonts w:ascii="Times New Roman" w:hAnsi="Times New Roman" w:cs="Times New Roman"/>
          <w:i/>
          <w:iCs/>
        </w:rPr>
        <w:t>Kaggle</w:t>
      </w:r>
      <w:proofErr w:type="spellEnd"/>
      <w:r w:rsidRPr="003006C9">
        <w:rPr>
          <w:rFonts w:ascii="Times New Roman" w:hAnsi="Times New Roman" w:cs="Times New Roman"/>
          <w:i/>
          <w:iCs/>
        </w:rPr>
        <w:t xml:space="preserve"> con GPU NVIDIA T4. Elaboración propia</w:t>
      </w:r>
      <w:r w:rsidR="00B474CD" w:rsidRPr="003006C9">
        <w:rPr>
          <w:rFonts w:ascii="Times New Roman" w:hAnsi="Times New Roman" w:cs="Times New Roman"/>
          <w:i/>
          <w:iCs/>
        </w:rPr>
        <w:t>.</w:t>
      </w:r>
    </w:p>
    <w:p w14:paraId="1DD84577" w14:textId="04CDBC12" w:rsidR="00B474CD" w:rsidRPr="003006C9" w:rsidRDefault="00B474CD" w:rsidP="00006151">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t xml:space="preserve">El protocolo incorpora cuatro mecanismos complementarios de mitigación del </w:t>
      </w:r>
      <w:proofErr w:type="spellStart"/>
      <w:r w:rsidRPr="003006C9">
        <w:rPr>
          <w:rFonts w:ascii="Times New Roman" w:hAnsi="Times New Roman" w:cs="Times New Roman"/>
          <w:sz w:val="24"/>
          <w:szCs w:val="24"/>
        </w:rPr>
        <w:t>overfitting</w:t>
      </w:r>
      <w:proofErr w:type="spellEnd"/>
      <w:r w:rsidRPr="003006C9">
        <w:rPr>
          <w:rFonts w:ascii="Times New Roman" w:hAnsi="Times New Roman" w:cs="Times New Roman"/>
          <w:sz w:val="24"/>
          <w:szCs w:val="24"/>
        </w:rPr>
        <w:t xml:space="preserve"> —crítico en </w:t>
      </w:r>
      <w:proofErr w:type="spellStart"/>
      <w:r w:rsidRPr="003006C9">
        <w:rPr>
          <w:rFonts w:ascii="Times New Roman" w:hAnsi="Times New Roman" w:cs="Times New Roman"/>
          <w:sz w:val="24"/>
          <w:szCs w:val="24"/>
        </w:rPr>
        <w:t>datasets</w:t>
      </w:r>
      <w:proofErr w:type="spellEnd"/>
      <w:r w:rsidRPr="003006C9">
        <w:rPr>
          <w:rFonts w:ascii="Times New Roman" w:hAnsi="Times New Roman" w:cs="Times New Roman"/>
          <w:sz w:val="24"/>
          <w:szCs w:val="24"/>
        </w:rPr>
        <w:t xml:space="preserve"> de tamaño limitado (Shorten y </w:t>
      </w:r>
      <w:proofErr w:type="spellStart"/>
      <w:r w:rsidRPr="003006C9">
        <w:rPr>
          <w:rFonts w:ascii="Times New Roman" w:hAnsi="Times New Roman" w:cs="Times New Roman"/>
          <w:sz w:val="24"/>
          <w:szCs w:val="24"/>
        </w:rPr>
        <w:t>Khoshgoftaar</w:t>
      </w:r>
      <w:proofErr w:type="spellEnd"/>
      <w:r w:rsidRPr="003006C9">
        <w:rPr>
          <w:rFonts w:ascii="Times New Roman" w:hAnsi="Times New Roman" w:cs="Times New Roman"/>
          <w:sz w:val="24"/>
          <w:szCs w:val="24"/>
        </w:rPr>
        <w:t xml:space="preserve">, 2019)—: data </w:t>
      </w:r>
      <w:proofErr w:type="spellStart"/>
      <w:r w:rsidRPr="003006C9">
        <w:rPr>
          <w:rFonts w:ascii="Times New Roman" w:hAnsi="Times New Roman" w:cs="Times New Roman"/>
          <w:sz w:val="24"/>
          <w:szCs w:val="24"/>
        </w:rPr>
        <w:t>augmentation</w:t>
      </w:r>
      <w:proofErr w:type="spellEnd"/>
      <w:r w:rsidRPr="003006C9">
        <w:rPr>
          <w:rFonts w:ascii="Times New Roman" w:hAnsi="Times New Roman" w:cs="Times New Roman"/>
          <w:sz w:val="24"/>
          <w:szCs w:val="24"/>
        </w:rPr>
        <w:t xml:space="preserve"> </w:t>
      </w:r>
      <w:proofErr w:type="spellStart"/>
      <w:r w:rsidRPr="003006C9">
        <w:rPr>
          <w:rFonts w:ascii="Times New Roman" w:hAnsi="Times New Roman" w:cs="Times New Roman"/>
          <w:sz w:val="24"/>
          <w:szCs w:val="24"/>
        </w:rPr>
        <w:t>on-the-fly</w:t>
      </w:r>
      <w:proofErr w:type="spellEnd"/>
      <w:r w:rsidRPr="003006C9">
        <w:rPr>
          <w:rFonts w:ascii="Times New Roman" w:hAnsi="Times New Roman" w:cs="Times New Roman"/>
          <w:sz w:val="24"/>
          <w:szCs w:val="24"/>
        </w:rPr>
        <w:t xml:space="preserve"> (cuatro transformaciones aleatorias definidas en el Pilar 1), </w:t>
      </w:r>
      <w:proofErr w:type="spellStart"/>
      <w:proofErr w:type="gramStart"/>
      <w:r w:rsidRPr="003006C9">
        <w:rPr>
          <w:rFonts w:ascii="Times New Roman" w:hAnsi="Times New Roman" w:cs="Times New Roman"/>
          <w:sz w:val="24"/>
          <w:szCs w:val="24"/>
        </w:rPr>
        <w:t>Dropout</w:t>
      </w:r>
      <w:proofErr w:type="spellEnd"/>
      <w:r w:rsidRPr="003006C9">
        <w:rPr>
          <w:rFonts w:ascii="Times New Roman" w:hAnsi="Times New Roman" w:cs="Times New Roman"/>
          <w:sz w:val="24"/>
          <w:szCs w:val="24"/>
        </w:rPr>
        <w:t>(</w:t>
      </w:r>
      <w:proofErr w:type="gramEnd"/>
      <w:r w:rsidRPr="003006C9">
        <w:rPr>
          <w:rFonts w:ascii="Times New Roman" w:hAnsi="Times New Roman" w:cs="Times New Roman"/>
          <w:sz w:val="24"/>
          <w:szCs w:val="24"/>
        </w:rPr>
        <w:t xml:space="preserve">0,30) en la capa de clasificación, </w:t>
      </w:r>
      <w:proofErr w:type="spellStart"/>
      <w:r w:rsidRPr="003006C9">
        <w:rPr>
          <w:rFonts w:ascii="Times New Roman" w:hAnsi="Times New Roman" w:cs="Times New Roman"/>
          <w:sz w:val="24"/>
          <w:szCs w:val="24"/>
        </w:rPr>
        <w:t>weight</w:t>
      </w:r>
      <w:proofErr w:type="spellEnd"/>
      <w:r w:rsidRPr="003006C9">
        <w:rPr>
          <w:rFonts w:ascii="Times New Roman" w:hAnsi="Times New Roman" w:cs="Times New Roman"/>
          <w:sz w:val="24"/>
          <w:szCs w:val="24"/>
        </w:rPr>
        <w:t xml:space="preserve"> </w:t>
      </w:r>
      <w:proofErr w:type="spellStart"/>
      <w:r w:rsidRPr="003006C9">
        <w:rPr>
          <w:rFonts w:ascii="Times New Roman" w:hAnsi="Times New Roman" w:cs="Times New Roman"/>
          <w:sz w:val="24"/>
          <w:szCs w:val="24"/>
        </w:rPr>
        <w:t>decay</w:t>
      </w:r>
      <w:proofErr w:type="spellEnd"/>
      <w:r w:rsidRPr="003006C9">
        <w:rPr>
          <w:rFonts w:ascii="Times New Roman" w:hAnsi="Times New Roman" w:cs="Times New Roman"/>
          <w:sz w:val="24"/>
          <w:szCs w:val="24"/>
        </w:rPr>
        <w:t xml:space="preserve"> (1 × 10⁻⁵) en </w:t>
      </w:r>
      <w:proofErr w:type="spellStart"/>
      <w:r w:rsidRPr="003006C9">
        <w:rPr>
          <w:rFonts w:ascii="Times New Roman" w:hAnsi="Times New Roman" w:cs="Times New Roman"/>
          <w:sz w:val="24"/>
          <w:szCs w:val="24"/>
        </w:rPr>
        <w:t>AdamW</w:t>
      </w:r>
      <w:proofErr w:type="spellEnd"/>
      <w:r w:rsidRPr="003006C9">
        <w:rPr>
          <w:rFonts w:ascii="Times New Roman" w:hAnsi="Times New Roman" w:cs="Times New Roman"/>
          <w:sz w:val="24"/>
          <w:szCs w:val="24"/>
        </w:rPr>
        <w:t xml:space="preserve"> y </w:t>
      </w:r>
      <w:proofErr w:type="spellStart"/>
      <w:r w:rsidRPr="003006C9">
        <w:rPr>
          <w:rFonts w:ascii="Times New Roman" w:hAnsi="Times New Roman" w:cs="Times New Roman"/>
          <w:sz w:val="24"/>
          <w:szCs w:val="24"/>
        </w:rPr>
        <w:t>early</w:t>
      </w:r>
      <w:proofErr w:type="spellEnd"/>
      <w:r w:rsidRPr="003006C9">
        <w:rPr>
          <w:rFonts w:ascii="Times New Roman" w:hAnsi="Times New Roman" w:cs="Times New Roman"/>
          <w:sz w:val="24"/>
          <w:szCs w:val="24"/>
        </w:rPr>
        <w:t xml:space="preserve"> </w:t>
      </w:r>
      <w:proofErr w:type="spellStart"/>
      <w:r w:rsidRPr="003006C9">
        <w:rPr>
          <w:rFonts w:ascii="Times New Roman" w:hAnsi="Times New Roman" w:cs="Times New Roman"/>
          <w:sz w:val="24"/>
          <w:szCs w:val="24"/>
        </w:rPr>
        <w:t>stopping</w:t>
      </w:r>
      <w:proofErr w:type="spellEnd"/>
      <w:r w:rsidRPr="003006C9">
        <w:rPr>
          <w:rFonts w:ascii="Times New Roman" w:hAnsi="Times New Roman" w:cs="Times New Roman"/>
          <w:sz w:val="24"/>
          <w:szCs w:val="24"/>
        </w:rPr>
        <w:t xml:space="preserve"> (</w:t>
      </w:r>
      <w:proofErr w:type="spellStart"/>
      <w:r w:rsidRPr="003006C9">
        <w:rPr>
          <w:rFonts w:ascii="Times New Roman" w:hAnsi="Times New Roman" w:cs="Times New Roman"/>
          <w:sz w:val="24"/>
          <w:szCs w:val="24"/>
        </w:rPr>
        <w:t>patience</w:t>
      </w:r>
      <w:proofErr w:type="spellEnd"/>
      <w:r w:rsidRPr="003006C9">
        <w:rPr>
          <w:rFonts w:ascii="Times New Roman" w:hAnsi="Times New Roman" w:cs="Times New Roman"/>
          <w:sz w:val="24"/>
          <w:szCs w:val="24"/>
        </w:rPr>
        <w:t xml:space="preserve"> = 10).</w:t>
      </w:r>
    </w:p>
    <w:p w14:paraId="169A23EA" w14:textId="01653070" w:rsidR="00B06888" w:rsidRPr="003006C9" w:rsidRDefault="00864602" w:rsidP="00006151">
      <w:pPr>
        <w:pStyle w:val="Ttulo1"/>
        <w:numPr>
          <w:ilvl w:val="2"/>
          <w:numId w:val="1"/>
        </w:numPr>
        <w:jc w:val="both"/>
        <w:rPr>
          <w:rFonts w:ascii="Times New Roman" w:hAnsi="Times New Roman" w:cs="Times New Roman"/>
          <w:b/>
          <w:bCs/>
          <w:color w:val="auto"/>
          <w:sz w:val="24"/>
          <w:szCs w:val="24"/>
        </w:rPr>
      </w:pPr>
      <w:bookmarkStart w:id="47" w:name="_Toc230554128"/>
      <w:r w:rsidRPr="003006C9">
        <w:rPr>
          <w:rFonts w:ascii="Times New Roman" w:hAnsi="Times New Roman" w:cs="Times New Roman"/>
          <w:b/>
          <w:bCs/>
          <w:color w:val="auto"/>
          <w:sz w:val="24"/>
          <w:szCs w:val="24"/>
        </w:rPr>
        <w:t>Arquitectura del clasificador (cabeza de clasificación)</w:t>
      </w:r>
      <w:bookmarkEnd w:id="47"/>
    </w:p>
    <w:p w14:paraId="14522FAA" w14:textId="77777777" w:rsidR="00B474CD" w:rsidRPr="003006C9" w:rsidRDefault="00B474CD" w:rsidP="00006151">
      <w:pPr>
        <w:jc w:val="both"/>
        <w:rPr>
          <w:rFonts w:ascii="Times New Roman" w:hAnsi="Times New Roman" w:cs="Times New Roman"/>
          <w:sz w:val="24"/>
          <w:szCs w:val="24"/>
        </w:rPr>
      </w:pPr>
    </w:p>
    <w:p w14:paraId="08355990" w14:textId="38B59941" w:rsidR="00B474CD" w:rsidRPr="003006C9" w:rsidRDefault="00B474CD" w:rsidP="00006151">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t xml:space="preserve">Los tres modelos comparten una arquitectura de clasificador idéntica, implementada mediante la clase </w:t>
      </w:r>
      <w:proofErr w:type="spellStart"/>
      <w:r w:rsidRPr="003006C9">
        <w:rPr>
          <w:rFonts w:ascii="Times New Roman" w:hAnsi="Times New Roman" w:cs="Times New Roman"/>
          <w:sz w:val="24"/>
          <w:szCs w:val="24"/>
        </w:rPr>
        <w:t>ModeloClasificador</w:t>
      </w:r>
      <w:proofErr w:type="spellEnd"/>
      <w:r w:rsidRPr="003006C9">
        <w:rPr>
          <w:rFonts w:ascii="Times New Roman" w:hAnsi="Times New Roman" w:cs="Times New Roman"/>
          <w:sz w:val="24"/>
          <w:szCs w:val="24"/>
        </w:rPr>
        <w:t xml:space="preserve">. La estrategia consiste en sustituir la capa de clasificación original del </w:t>
      </w:r>
      <w:proofErr w:type="spellStart"/>
      <w:r w:rsidRPr="003006C9">
        <w:rPr>
          <w:rFonts w:ascii="Times New Roman" w:hAnsi="Times New Roman" w:cs="Times New Roman"/>
          <w:sz w:val="24"/>
          <w:szCs w:val="24"/>
        </w:rPr>
        <w:t>backbone</w:t>
      </w:r>
      <w:proofErr w:type="spellEnd"/>
      <w:r w:rsidRPr="003006C9">
        <w:rPr>
          <w:rFonts w:ascii="Times New Roman" w:hAnsi="Times New Roman" w:cs="Times New Roman"/>
          <w:sz w:val="24"/>
          <w:szCs w:val="24"/>
        </w:rPr>
        <w:t xml:space="preserve"> </w:t>
      </w:r>
      <w:proofErr w:type="spellStart"/>
      <w:r w:rsidRPr="003006C9">
        <w:rPr>
          <w:rFonts w:ascii="Times New Roman" w:hAnsi="Times New Roman" w:cs="Times New Roman"/>
          <w:sz w:val="24"/>
          <w:szCs w:val="24"/>
        </w:rPr>
        <w:t>preentrenado</w:t>
      </w:r>
      <w:proofErr w:type="spellEnd"/>
      <w:r w:rsidRPr="003006C9">
        <w:rPr>
          <w:rFonts w:ascii="Times New Roman" w:hAnsi="Times New Roman" w:cs="Times New Roman"/>
          <w:sz w:val="24"/>
          <w:szCs w:val="24"/>
        </w:rPr>
        <w:t xml:space="preserve"> —cuya salida tiene 1.000 clases— por una nueva cabeza de clasificación adaptada a las 3 clases objetivo:</w:t>
      </w:r>
    </w:p>
    <w:p w14:paraId="49843A43" w14:textId="77777777" w:rsidR="00B474CD" w:rsidRPr="003006C9" w:rsidRDefault="00B474CD" w:rsidP="00006151">
      <w:pPr>
        <w:spacing w:line="360" w:lineRule="auto"/>
        <w:ind w:right="567" w:firstLine="709"/>
        <w:jc w:val="both"/>
        <w:rPr>
          <w:rFonts w:ascii="Times New Roman" w:hAnsi="Times New Roman" w:cs="Times New Roman"/>
          <w:sz w:val="24"/>
          <w:szCs w:val="24"/>
        </w:rPr>
      </w:pPr>
    </w:p>
    <w:p w14:paraId="550422D0" w14:textId="77777777" w:rsidR="00B474CD" w:rsidRPr="003006C9" w:rsidRDefault="00B474CD" w:rsidP="00006151">
      <w:pPr>
        <w:jc w:val="both"/>
        <w:rPr>
          <w:rFonts w:ascii="Times New Roman" w:hAnsi="Times New Roman" w:cs="Times New Roman"/>
          <w:sz w:val="24"/>
          <w:szCs w:val="24"/>
          <w:lang w:val="en-US"/>
        </w:rPr>
      </w:pPr>
      <w:r w:rsidRPr="003006C9">
        <w:rPr>
          <w:rFonts w:ascii="Times New Roman" w:hAnsi="Times New Roman" w:cs="Times New Roman"/>
          <w:sz w:val="24"/>
          <w:szCs w:val="24"/>
          <w:lang w:val="en-US"/>
        </w:rPr>
        <w:t xml:space="preserve">backbone (ResNet50 / EfficientNet-B3 / </w:t>
      </w:r>
      <w:proofErr w:type="spellStart"/>
      <w:r w:rsidRPr="003006C9">
        <w:rPr>
          <w:rFonts w:ascii="Times New Roman" w:hAnsi="Times New Roman" w:cs="Times New Roman"/>
          <w:sz w:val="24"/>
          <w:szCs w:val="24"/>
          <w:lang w:val="en-US"/>
        </w:rPr>
        <w:t>ConvNeXt</w:t>
      </w:r>
      <w:proofErr w:type="spellEnd"/>
      <w:r w:rsidRPr="003006C9">
        <w:rPr>
          <w:rFonts w:ascii="Times New Roman" w:hAnsi="Times New Roman" w:cs="Times New Roman"/>
          <w:sz w:val="24"/>
          <w:szCs w:val="24"/>
          <w:lang w:val="en-US"/>
        </w:rPr>
        <w:t>-</w:t>
      </w:r>
      <w:proofErr w:type="gramStart"/>
      <w:r w:rsidRPr="003006C9">
        <w:rPr>
          <w:rFonts w:ascii="Times New Roman" w:hAnsi="Times New Roman" w:cs="Times New Roman"/>
          <w:sz w:val="24"/>
          <w:szCs w:val="24"/>
          <w:lang w:val="en-US"/>
        </w:rPr>
        <w:t>Tiny)  ←</w:t>
      </w:r>
      <w:proofErr w:type="gramEnd"/>
      <w:r w:rsidRPr="003006C9">
        <w:rPr>
          <w:rFonts w:ascii="Times New Roman" w:hAnsi="Times New Roman" w:cs="Times New Roman"/>
          <w:sz w:val="24"/>
          <w:szCs w:val="24"/>
          <w:lang w:val="en-US"/>
        </w:rPr>
        <w:t xml:space="preserve"> pesos ImageNet</w:t>
      </w:r>
    </w:p>
    <w:p w14:paraId="1AB874D5" w14:textId="77777777" w:rsidR="00B474CD" w:rsidRPr="003006C9" w:rsidRDefault="00B474CD" w:rsidP="00006151">
      <w:pPr>
        <w:jc w:val="both"/>
        <w:rPr>
          <w:rFonts w:ascii="Times New Roman" w:hAnsi="Times New Roman" w:cs="Times New Roman"/>
          <w:sz w:val="24"/>
          <w:szCs w:val="24"/>
        </w:rPr>
      </w:pPr>
      <w:r w:rsidRPr="003006C9">
        <w:rPr>
          <w:rFonts w:ascii="Times New Roman" w:hAnsi="Times New Roman" w:cs="Times New Roman"/>
          <w:sz w:val="24"/>
          <w:szCs w:val="24"/>
          <w:lang w:val="en-US"/>
        </w:rPr>
        <w:t xml:space="preserve">    </w:t>
      </w:r>
      <w:proofErr w:type="gramStart"/>
      <w:r w:rsidRPr="003006C9">
        <w:rPr>
          <w:rFonts w:ascii="Times New Roman" w:hAnsi="Times New Roman" w:cs="Times New Roman"/>
          <w:sz w:val="24"/>
          <w:szCs w:val="24"/>
        </w:rPr>
        <w:t>↓  [</w:t>
      </w:r>
      <w:proofErr w:type="gramEnd"/>
      <w:r w:rsidRPr="003006C9">
        <w:rPr>
          <w:rFonts w:ascii="Times New Roman" w:hAnsi="Times New Roman" w:cs="Times New Roman"/>
          <w:sz w:val="24"/>
          <w:szCs w:val="24"/>
        </w:rPr>
        <w:t xml:space="preserve">extracción de características: </w:t>
      </w:r>
      <w:proofErr w:type="spellStart"/>
      <w:r w:rsidRPr="003006C9">
        <w:rPr>
          <w:rFonts w:ascii="Times New Roman" w:hAnsi="Times New Roman" w:cs="Times New Roman"/>
          <w:sz w:val="24"/>
          <w:szCs w:val="24"/>
        </w:rPr>
        <w:t>num_features</w:t>
      </w:r>
      <w:proofErr w:type="spellEnd"/>
      <w:r w:rsidRPr="003006C9">
        <w:rPr>
          <w:rFonts w:ascii="Times New Roman" w:hAnsi="Times New Roman" w:cs="Times New Roman"/>
          <w:sz w:val="24"/>
          <w:szCs w:val="24"/>
        </w:rPr>
        <w:t>]</w:t>
      </w:r>
    </w:p>
    <w:p w14:paraId="3166DF1B" w14:textId="77777777" w:rsidR="00B474CD" w:rsidRPr="003006C9" w:rsidRDefault="00B474CD" w:rsidP="00006151">
      <w:pPr>
        <w:jc w:val="both"/>
        <w:rPr>
          <w:rFonts w:ascii="Times New Roman" w:hAnsi="Times New Roman" w:cs="Times New Roman"/>
          <w:sz w:val="24"/>
          <w:szCs w:val="24"/>
        </w:rPr>
      </w:pPr>
      <w:proofErr w:type="spellStart"/>
      <w:r w:rsidRPr="003006C9">
        <w:rPr>
          <w:rFonts w:ascii="Times New Roman" w:hAnsi="Times New Roman" w:cs="Times New Roman"/>
          <w:sz w:val="24"/>
          <w:szCs w:val="24"/>
        </w:rPr>
        <w:t>Dropout</w:t>
      </w:r>
      <w:proofErr w:type="spellEnd"/>
      <w:r w:rsidRPr="003006C9">
        <w:rPr>
          <w:rFonts w:ascii="Times New Roman" w:hAnsi="Times New Roman" w:cs="Times New Roman"/>
          <w:sz w:val="24"/>
          <w:szCs w:val="24"/>
        </w:rPr>
        <w:t>(p=0.30)</w:t>
      </w:r>
    </w:p>
    <w:p w14:paraId="5289CC79" w14:textId="77777777" w:rsidR="00B474CD" w:rsidRPr="003006C9" w:rsidRDefault="00B474CD" w:rsidP="00006151">
      <w:pPr>
        <w:jc w:val="both"/>
        <w:rPr>
          <w:rFonts w:ascii="Times New Roman" w:hAnsi="Times New Roman" w:cs="Times New Roman"/>
          <w:sz w:val="24"/>
          <w:szCs w:val="24"/>
        </w:rPr>
      </w:pPr>
      <w:r w:rsidRPr="003006C9">
        <w:rPr>
          <w:rFonts w:ascii="Times New Roman" w:hAnsi="Times New Roman" w:cs="Times New Roman"/>
          <w:sz w:val="24"/>
          <w:szCs w:val="24"/>
        </w:rPr>
        <w:t xml:space="preserve">    ↓</w:t>
      </w:r>
    </w:p>
    <w:p w14:paraId="6588A55B" w14:textId="63B4A80C" w:rsidR="00B474CD" w:rsidRPr="003006C9" w:rsidRDefault="00B474CD" w:rsidP="00006151">
      <w:pPr>
        <w:jc w:val="both"/>
        <w:rPr>
          <w:rFonts w:ascii="Times New Roman" w:hAnsi="Times New Roman" w:cs="Times New Roman"/>
          <w:sz w:val="24"/>
          <w:szCs w:val="24"/>
        </w:rPr>
      </w:pPr>
      <w:proofErr w:type="gramStart"/>
      <w:r w:rsidRPr="003006C9">
        <w:rPr>
          <w:rFonts w:ascii="Times New Roman" w:hAnsi="Times New Roman" w:cs="Times New Roman"/>
          <w:sz w:val="24"/>
          <w:szCs w:val="24"/>
        </w:rPr>
        <w:t>Linear(</w:t>
      </w:r>
      <w:proofErr w:type="spellStart"/>
      <w:proofErr w:type="gramEnd"/>
      <w:r w:rsidRPr="003006C9">
        <w:rPr>
          <w:rFonts w:ascii="Times New Roman" w:hAnsi="Times New Roman" w:cs="Times New Roman"/>
          <w:sz w:val="24"/>
          <w:szCs w:val="24"/>
        </w:rPr>
        <w:t>num_features</w:t>
      </w:r>
      <w:proofErr w:type="spellEnd"/>
      <w:r w:rsidRPr="003006C9">
        <w:rPr>
          <w:rFonts w:ascii="Times New Roman" w:hAnsi="Times New Roman" w:cs="Times New Roman"/>
          <w:sz w:val="24"/>
          <w:szCs w:val="24"/>
        </w:rPr>
        <w:t xml:space="preserve"> → 3</w:t>
      </w:r>
      <w:proofErr w:type="gramStart"/>
      <w:r w:rsidRPr="003006C9">
        <w:rPr>
          <w:rFonts w:ascii="Times New Roman" w:hAnsi="Times New Roman" w:cs="Times New Roman"/>
          <w:sz w:val="24"/>
          <w:szCs w:val="24"/>
        </w:rPr>
        <w:t>)  ←</w:t>
      </w:r>
      <w:proofErr w:type="gramEnd"/>
      <w:r w:rsidRPr="003006C9">
        <w:rPr>
          <w:rFonts w:ascii="Times New Roman" w:hAnsi="Times New Roman" w:cs="Times New Roman"/>
          <w:sz w:val="24"/>
          <w:szCs w:val="24"/>
        </w:rPr>
        <w:t xml:space="preserve"> nueva capa de clasificación, inicializada aleatoriamente</w:t>
      </w:r>
    </w:p>
    <w:p w14:paraId="221CA1DF" w14:textId="77777777" w:rsidR="00B474CD" w:rsidRPr="003006C9" w:rsidRDefault="00B474CD" w:rsidP="00006151">
      <w:pPr>
        <w:spacing w:line="360" w:lineRule="auto"/>
        <w:ind w:right="567"/>
        <w:jc w:val="both"/>
        <w:rPr>
          <w:rFonts w:ascii="Times New Roman" w:hAnsi="Times New Roman" w:cs="Times New Roman"/>
          <w:sz w:val="24"/>
          <w:szCs w:val="24"/>
        </w:rPr>
      </w:pPr>
    </w:p>
    <w:p w14:paraId="6DCC695E" w14:textId="249FC654" w:rsidR="00B474CD" w:rsidRPr="003006C9" w:rsidRDefault="00B474CD" w:rsidP="00006151">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t xml:space="preserve">Este diseño permite aprovechar las representaciones visuales aprendidas por el </w:t>
      </w:r>
      <w:proofErr w:type="spellStart"/>
      <w:r w:rsidRPr="003006C9">
        <w:rPr>
          <w:rFonts w:ascii="Times New Roman" w:hAnsi="Times New Roman" w:cs="Times New Roman"/>
          <w:sz w:val="24"/>
          <w:szCs w:val="24"/>
        </w:rPr>
        <w:t>backbone</w:t>
      </w:r>
      <w:proofErr w:type="spellEnd"/>
      <w:r w:rsidRPr="003006C9">
        <w:rPr>
          <w:rFonts w:ascii="Times New Roman" w:hAnsi="Times New Roman" w:cs="Times New Roman"/>
          <w:sz w:val="24"/>
          <w:szCs w:val="24"/>
        </w:rPr>
        <w:t xml:space="preserve"> en </w:t>
      </w:r>
      <w:proofErr w:type="spellStart"/>
      <w:r w:rsidRPr="003006C9">
        <w:rPr>
          <w:rFonts w:ascii="Times New Roman" w:hAnsi="Times New Roman" w:cs="Times New Roman"/>
          <w:sz w:val="24"/>
          <w:szCs w:val="24"/>
        </w:rPr>
        <w:t>ImageNet</w:t>
      </w:r>
      <w:proofErr w:type="spellEnd"/>
      <w:r w:rsidRPr="003006C9">
        <w:rPr>
          <w:rFonts w:ascii="Times New Roman" w:hAnsi="Times New Roman" w:cs="Times New Roman"/>
          <w:sz w:val="24"/>
          <w:szCs w:val="24"/>
        </w:rPr>
        <w:t xml:space="preserve">, mientras que la nueva capa lineal aprende las fronteras de decisión específicas del dominio de residuos reciclables. El </w:t>
      </w:r>
      <w:proofErr w:type="spellStart"/>
      <w:proofErr w:type="gramStart"/>
      <w:r w:rsidRPr="003006C9">
        <w:rPr>
          <w:rFonts w:ascii="Times New Roman" w:hAnsi="Times New Roman" w:cs="Times New Roman"/>
          <w:sz w:val="24"/>
          <w:szCs w:val="24"/>
        </w:rPr>
        <w:t>Dropout</w:t>
      </w:r>
      <w:proofErr w:type="spellEnd"/>
      <w:r w:rsidRPr="003006C9">
        <w:rPr>
          <w:rFonts w:ascii="Times New Roman" w:hAnsi="Times New Roman" w:cs="Times New Roman"/>
          <w:sz w:val="24"/>
          <w:szCs w:val="24"/>
        </w:rPr>
        <w:t>(</w:t>
      </w:r>
      <w:proofErr w:type="gramEnd"/>
      <w:r w:rsidRPr="003006C9">
        <w:rPr>
          <w:rFonts w:ascii="Times New Roman" w:hAnsi="Times New Roman" w:cs="Times New Roman"/>
          <w:sz w:val="24"/>
          <w:szCs w:val="24"/>
        </w:rPr>
        <w:t xml:space="preserve">0,30) aplicado </w:t>
      </w:r>
      <w:r w:rsidRPr="003006C9">
        <w:rPr>
          <w:rFonts w:ascii="Times New Roman" w:hAnsi="Times New Roman" w:cs="Times New Roman"/>
          <w:sz w:val="24"/>
          <w:szCs w:val="24"/>
        </w:rPr>
        <w:lastRenderedPageBreak/>
        <w:t xml:space="preserve">antes de la capa lineal introduce regularización estocástica adicional, especialmente beneficiosa con </w:t>
      </w:r>
      <w:proofErr w:type="spellStart"/>
      <w:r w:rsidRPr="003006C9">
        <w:rPr>
          <w:rFonts w:ascii="Times New Roman" w:hAnsi="Times New Roman" w:cs="Times New Roman"/>
          <w:sz w:val="24"/>
          <w:szCs w:val="24"/>
        </w:rPr>
        <w:t>datasets</w:t>
      </w:r>
      <w:proofErr w:type="spellEnd"/>
      <w:r w:rsidRPr="003006C9">
        <w:rPr>
          <w:rFonts w:ascii="Times New Roman" w:hAnsi="Times New Roman" w:cs="Times New Roman"/>
          <w:sz w:val="24"/>
          <w:szCs w:val="24"/>
        </w:rPr>
        <w:t xml:space="preserve"> de tamaño reducido.</w:t>
      </w:r>
    </w:p>
    <w:p w14:paraId="1147C55D" w14:textId="662B52F5" w:rsidR="00B474CD" w:rsidRPr="003006C9" w:rsidRDefault="00CE686C" w:rsidP="00006151">
      <w:pPr>
        <w:pStyle w:val="Ttulo1"/>
        <w:numPr>
          <w:ilvl w:val="2"/>
          <w:numId w:val="1"/>
        </w:numPr>
        <w:jc w:val="both"/>
        <w:rPr>
          <w:rFonts w:ascii="Times New Roman" w:hAnsi="Times New Roman" w:cs="Times New Roman"/>
          <w:b/>
          <w:bCs/>
          <w:color w:val="auto"/>
          <w:sz w:val="24"/>
          <w:szCs w:val="24"/>
        </w:rPr>
      </w:pPr>
      <w:bookmarkStart w:id="48" w:name="_Toc230554129"/>
      <w:r w:rsidRPr="003006C9">
        <w:rPr>
          <w:rFonts w:ascii="Times New Roman" w:hAnsi="Times New Roman" w:cs="Times New Roman"/>
          <w:b/>
          <w:bCs/>
          <w:color w:val="auto"/>
          <w:sz w:val="24"/>
          <w:szCs w:val="24"/>
        </w:rPr>
        <w:t xml:space="preserve">Métrica </w:t>
      </w:r>
      <w:proofErr w:type="gramStart"/>
      <w:r w:rsidRPr="003006C9">
        <w:rPr>
          <w:rFonts w:ascii="Times New Roman" w:hAnsi="Times New Roman" w:cs="Times New Roman"/>
          <w:b/>
          <w:bCs/>
          <w:color w:val="auto"/>
          <w:sz w:val="24"/>
          <w:szCs w:val="24"/>
        </w:rPr>
        <w:t>principal:F</w:t>
      </w:r>
      <w:proofErr w:type="gramEnd"/>
      <w:r w:rsidRPr="003006C9">
        <w:rPr>
          <w:rFonts w:ascii="Times New Roman" w:hAnsi="Times New Roman" w:cs="Times New Roman"/>
          <w:b/>
          <w:bCs/>
          <w:color w:val="auto"/>
          <w:sz w:val="24"/>
          <w:szCs w:val="24"/>
        </w:rPr>
        <w:t>1-Score ponderado y justificación</w:t>
      </w:r>
      <w:bookmarkEnd w:id="48"/>
    </w:p>
    <w:p w14:paraId="299FCD0E" w14:textId="77777777" w:rsidR="00B474CD" w:rsidRPr="003006C9" w:rsidRDefault="00B474CD" w:rsidP="00006151">
      <w:pPr>
        <w:jc w:val="both"/>
        <w:rPr>
          <w:rFonts w:ascii="Times New Roman" w:hAnsi="Times New Roman" w:cs="Times New Roman"/>
          <w:sz w:val="24"/>
          <w:szCs w:val="24"/>
        </w:rPr>
      </w:pPr>
    </w:p>
    <w:p w14:paraId="5E9412FF" w14:textId="77777777" w:rsidR="00B474CD" w:rsidRPr="003006C9" w:rsidRDefault="00B474CD" w:rsidP="00006151">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t>La métrica seleccionada como criterio principal de entrenamiento y evaluación es el F1-Score ponderado (</w:t>
      </w:r>
      <w:proofErr w:type="spellStart"/>
      <w:r w:rsidRPr="003006C9">
        <w:rPr>
          <w:rFonts w:ascii="Times New Roman" w:hAnsi="Times New Roman" w:cs="Times New Roman"/>
          <w:sz w:val="24"/>
          <w:szCs w:val="24"/>
        </w:rPr>
        <w:t>weighted</w:t>
      </w:r>
      <w:proofErr w:type="spellEnd"/>
      <w:r w:rsidRPr="003006C9">
        <w:rPr>
          <w:rFonts w:ascii="Times New Roman" w:hAnsi="Times New Roman" w:cs="Times New Roman"/>
          <w:sz w:val="24"/>
          <w:szCs w:val="24"/>
        </w:rPr>
        <w:t xml:space="preserve">). En clasificación multiclase, la </w:t>
      </w:r>
      <w:proofErr w:type="spellStart"/>
      <w:r w:rsidRPr="003006C9">
        <w:rPr>
          <w:rFonts w:ascii="Times New Roman" w:hAnsi="Times New Roman" w:cs="Times New Roman"/>
          <w:sz w:val="24"/>
          <w:szCs w:val="24"/>
        </w:rPr>
        <w:t>accuracy</w:t>
      </w:r>
      <w:proofErr w:type="spellEnd"/>
      <w:r w:rsidRPr="003006C9">
        <w:rPr>
          <w:rFonts w:ascii="Times New Roman" w:hAnsi="Times New Roman" w:cs="Times New Roman"/>
          <w:sz w:val="24"/>
          <w:szCs w:val="24"/>
        </w:rPr>
        <w:t xml:space="preserve"> puede ser engañosa cuando existe desbalance entre clases. Aunque el desbalance del presente </w:t>
      </w:r>
      <w:proofErr w:type="spellStart"/>
      <w:r w:rsidRPr="003006C9">
        <w:rPr>
          <w:rFonts w:ascii="Times New Roman" w:hAnsi="Times New Roman" w:cs="Times New Roman"/>
          <w:sz w:val="24"/>
          <w:szCs w:val="24"/>
        </w:rPr>
        <w:t>dataset</w:t>
      </w:r>
      <w:proofErr w:type="spellEnd"/>
      <w:r w:rsidRPr="003006C9">
        <w:rPr>
          <w:rFonts w:ascii="Times New Roman" w:hAnsi="Times New Roman" w:cs="Times New Roman"/>
          <w:sz w:val="24"/>
          <w:szCs w:val="24"/>
        </w:rPr>
        <w:t xml:space="preserve"> es mínimo (2,7 %), el F1-Score ponderado es metodológicamente superior porque integra </w:t>
      </w:r>
      <w:proofErr w:type="spellStart"/>
      <w:r w:rsidRPr="003006C9">
        <w:rPr>
          <w:rFonts w:ascii="Times New Roman" w:hAnsi="Times New Roman" w:cs="Times New Roman"/>
          <w:sz w:val="24"/>
          <w:szCs w:val="24"/>
        </w:rPr>
        <w:t>Precision</w:t>
      </w:r>
      <w:proofErr w:type="spellEnd"/>
      <w:r w:rsidRPr="003006C9">
        <w:rPr>
          <w:rFonts w:ascii="Times New Roman" w:hAnsi="Times New Roman" w:cs="Times New Roman"/>
          <w:sz w:val="24"/>
          <w:szCs w:val="24"/>
        </w:rPr>
        <w:t xml:space="preserve"> y </w:t>
      </w:r>
      <w:proofErr w:type="spellStart"/>
      <w:r w:rsidRPr="003006C9">
        <w:rPr>
          <w:rFonts w:ascii="Times New Roman" w:hAnsi="Times New Roman" w:cs="Times New Roman"/>
          <w:sz w:val="24"/>
          <w:szCs w:val="24"/>
        </w:rPr>
        <w:t>Recall</w:t>
      </w:r>
      <w:proofErr w:type="spellEnd"/>
      <w:r w:rsidRPr="003006C9">
        <w:rPr>
          <w:rFonts w:ascii="Times New Roman" w:hAnsi="Times New Roman" w:cs="Times New Roman"/>
          <w:sz w:val="24"/>
          <w:szCs w:val="24"/>
        </w:rPr>
        <w:t xml:space="preserve"> en una única métrica armónica, evaluando de forma equitativa el rendimiento en cada clase. Sokolova y Lapalme (2009), en su análisis sistemático de 24 métricas de rendimiento para clasificación, demuestran formalmente que el F1-Score ponderado es la métrica más informativa para comparar clasificadores multiclase cuando los costes de falsos positivos y falsos negativos son similares entre clases.</w:t>
      </w:r>
    </w:p>
    <w:p w14:paraId="71A9B97E" w14:textId="77777777" w:rsidR="00B474CD" w:rsidRPr="003006C9" w:rsidRDefault="00B474CD" w:rsidP="00006151">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t xml:space="preserve">El F1-Score ponderado se calcula como la media ponderada del F1-Score de cada clase, con pesos proporcionales al número de instancias por clase en el conjunto </w:t>
      </w:r>
      <w:proofErr w:type="gramStart"/>
      <w:r w:rsidRPr="003006C9">
        <w:rPr>
          <w:rFonts w:ascii="Times New Roman" w:hAnsi="Times New Roman" w:cs="Times New Roman"/>
          <w:sz w:val="24"/>
          <w:szCs w:val="24"/>
        </w:rPr>
        <w:t>de test</w:t>
      </w:r>
      <w:proofErr w:type="gramEnd"/>
      <w:r w:rsidRPr="003006C9">
        <w:rPr>
          <w:rFonts w:ascii="Times New Roman" w:hAnsi="Times New Roman" w:cs="Times New Roman"/>
          <w:sz w:val="24"/>
          <w:szCs w:val="24"/>
        </w:rPr>
        <w:t>:</w:t>
      </w:r>
    </w:p>
    <w:p w14:paraId="2E7F3240" w14:textId="77777777" w:rsidR="002E3B73" w:rsidRPr="003006C9" w:rsidRDefault="002E3B73" w:rsidP="00006151">
      <w:pPr>
        <w:spacing w:line="360" w:lineRule="auto"/>
        <w:ind w:right="567" w:firstLine="709"/>
        <w:jc w:val="both"/>
        <w:rPr>
          <w:rFonts w:ascii="Times New Roman" w:hAnsi="Times New Roman" w:cs="Times New Roman"/>
          <w:sz w:val="24"/>
          <w:szCs w:val="24"/>
        </w:rPr>
      </w:pPr>
    </w:p>
    <w:p w14:paraId="06120AED" w14:textId="5DD1E0E9" w:rsidR="00CB7723" w:rsidRPr="003006C9" w:rsidRDefault="00CB7723" w:rsidP="00006151">
      <w:pPr>
        <w:spacing w:line="360" w:lineRule="auto"/>
        <w:ind w:right="567" w:firstLine="709"/>
        <w:jc w:val="both"/>
        <w:rPr>
          <w:rFonts w:ascii="Times New Roman" w:hAnsi="Times New Roman" w:cs="Times New Roman"/>
          <w:lang w:val="en-US"/>
        </w:rPr>
      </w:pPr>
      <m:oMathPara>
        <m:oMath>
          <m:r>
            <w:rPr>
              <w:rFonts w:ascii="Cambria Math" w:hAnsi="Cambria Math" w:cs="Times New Roman"/>
              <w:lang w:val="en-US"/>
            </w:rPr>
            <m:t>F1_weighted=</m:t>
          </m:r>
          <m:nary>
            <m:naryPr>
              <m:chr m:val="∑"/>
              <m:limLoc m:val="undOvr"/>
              <m:subHide m:val="1"/>
              <m:supHide m:val="1"/>
              <m:ctrlPr>
                <w:rPr>
                  <w:rFonts w:ascii="Cambria Math" w:hAnsi="Cambria Math" w:cs="Times New Roman"/>
                  <w:i/>
                  <w:lang w:val="en-US"/>
                </w:rPr>
              </m:ctrlPr>
            </m:naryPr>
            <m:sub/>
            <m:sup/>
            <m:e>
              <m:r>
                <w:rPr>
                  <w:rFonts w:ascii="Cambria Math" w:hAnsi="Cambria Math" w:cs="Times New Roman"/>
                  <w:lang w:val="en-US"/>
                </w:rPr>
                <m:t>(support_i/total)</m:t>
              </m:r>
            </m:e>
          </m:nary>
          <m:r>
            <w:rPr>
              <w:rFonts w:ascii="Cambria Math" w:hAnsi="Cambria Math" w:cs="Times New Roman"/>
              <w:lang w:val="en-US"/>
            </w:rPr>
            <m:t>×(2×Precision_i×Recall_i)/(Precision_i+Recall_i)</m:t>
          </m:r>
        </m:oMath>
      </m:oMathPara>
    </w:p>
    <w:p w14:paraId="2F0058D2" w14:textId="77777777" w:rsidR="00E72FAF" w:rsidRPr="003006C9" w:rsidRDefault="00E72FAF" w:rsidP="00006151">
      <w:pPr>
        <w:spacing w:line="360" w:lineRule="auto"/>
        <w:ind w:right="567" w:firstLine="709"/>
        <w:jc w:val="both"/>
        <w:rPr>
          <w:rFonts w:ascii="Times New Roman" w:hAnsi="Times New Roman" w:cs="Times New Roman"/>
          <w:sz w:val="24"/>
          <w:szCs w:val="24"/>
          <w:lang w:val="en-US"/>
        </w:rPr>
      </w:pPr>
    </w:p>
    <w:p w14:paraId="4C373925" w14:textId="0CF678FB" w:rsidR="00B474CD" w:rsidRPr="003006C9" w:rsidRDefault="00B474CD" w:rsidP="00006151">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t xml:space="preserve">El F1-Score actúa asimismo como criterio de </w:t>
      </w:r>
      <w:proofErr w:type="spellStart"/>
      <w:r w:rsidRPr="003006C9">
        <w:rPr>
          <w:rFonts w:ascii="Times New Roman" w:hAnsi="Times New Roman" w:cs="Times New Roman"/>
          <w:sz w:val="24"/>
          <w:szCs w:val="24"/>
        </w:rPr>
        <w:t>early</w:t>
      </w:r>
      <w:proofErr w:type="spellEnd"/>
      <w:r w:rsidRPr="003006C9">
        <w:rPr>
          <w:rFonts w:ascii="Times New Roman" w:hAnsi="Times New Roman" w:cs="Times New Roman"/>
          <w:sz w:val="24"/>
          <w:szCs w:val="24"/>
        </w:rPr>
        <w:t xml:space="preserve"> </w:t>
      </w:r>
      <w:proofErr w:type="spellStart"/>
      <w:r w:rsidRPr="003006C9">
        <w:rPr>
          <w:rFonts w:ascii="Times New Roman" w:hAnsi="Times New Roman" w:cs="Times New Roman"/>
          <w:sz w:val="24"/>
          <w:szCs w:val="24"/>
        </w:rPr>
        <w:t>stopping</w:t>
      </w:r>
      <w:proofErr w:type="spellEnd"/>
      <w:r w:rsidRPr="003006C9">
        <w:rPr>
          <w:rFonts w:ascii="Times New Roman" w:hAnsi="Times New Roman" w:cs="Times New Roman"/>
          <w:sz w:val="24"/>
          <w:szCs w:val="24"/>
        </w:rPr>
        <w:t xml:space="preserve">: se monitoriza en el conjunto de validación tras cada época y se guarda el mejor </w:t>
      </w:r>
      <w:proofErr w:type="spellStart"/>
      <w:r w:rsidRPr="003006C9">
        <w:rPr>
          <w:rFonts w:ascii="Times New Roman" w:hAnsi="Times New Roman" w:cs="Times New Roman"/>
          <w:sz w:val="24"/>
          <w:szCs w:val="24"/>
        </w:rPr>
        <w:t>checkpoint</w:t>
      </w:r>
      <w:proofErr w:type="spellEnd"/>
      <w:r w:rsidRPr="003006C9">
        <w:rPr>
          <w:rFonts w:ascii="Times New Roman" w:hAnsi="Times New Roman" w:cs="Times New Roman"/>
          <w:sz w:val="24"/>
          <w:szCs w:val="24"/>
        </w:rPr>
        <w:t>. Esta decisión garantiza que el modelo recuperado al final del entrenamiento es aquel con mejor capacidad de generalización, no el de la última época.</w:t>
      </w:r>
    </w:p>
    <w:p w14:paraId="2C27E744" w14:textId="09E44383" w:rsidR="00B474CD" w:rsidRPr="003006C9" w:rsidRDefault="00E1516D" w:rsidP="00006151">
      <w:pPr>
        <w:pStyle w:val="Ttulo1"/>
        <w:numPr>
          <w:ilvl w:val="2"/>
          <w:numId w:val="1"/>
        </w:numPr>
        <w:jc w:val="both"/>
        <w:rPr>
          <w:rFonts w:ascii="Times New Roman" w:hAnsi="Times New Roman" w:cs="Times New Roman"/>
          <w:b/>
          <w:bCs/>
          <w:color w:val="auto"/>
          <w:sz w:val="24"/>
          <w:szCs w:val="24"/>
        </w:rPr>
      </w:pPr>
      <w:bookmarkStart w:id="49" w:name="_Toc230554130"/>
      <w:r w:rsidRPr="003006C9">
        <w:rPr>
          <w:rFonts w:ascii="Times New Roman" w:hAnsi="Times New Roman" w:cs="Times New Roman"/>
          <w:b/>
          <w:bCs/>
          <w:color w:val="auto"/>
          <w:sz w:val="24"/>
          <w:szCs w:val="24"/>
        </w:rPr>
        <w:t xml:space="preserve">Decisión sobre </w:t>
      </w:r>
      <w:proofErr w:type="spellStart"/>
      <w:r w:rsidRPr="003006C9">
        <w:rPr>
          <w:rFonts w:ascii="Times New Roman" w:hAnsi="Times New Roman" w:cs="Times New Roman"/>
          <w:b/>
          <w:bCs/>
          <w:color w:val="auto"/>
          <w:sz w:val="24"/>
          <w:szCs w:val="24"/>
        </w:rPr>
        <w:t>split</w:t>
      </w:r>
      <w:proofErr w:type="spellEnd"/>
      <w:r w:rsidRPr="003006C9">
        <w:rPr>
          <w:rFonts w:ascii="Times New Roman" w:hAnsi="Times New Roman" w:cs="Times New Roman"/>
          <w:b/>
          <w:bCs/>
          <w:color w:val="auto"/>
          <w:sz w:val="24"/>
          <w:szCs w:val="24"/>
        </w:rPr>
        <w:t xml:space="preserve"> fijo vs. validación cruzada</w:t>
      </w:r>
      <w:bookmarkEnd w:id="49"/>
    </w:p>
    <w:p w14:paraId="56C4EAB7" w14:textId="77777777" w:rsidR="00B474CD" w:rsidRPr="003006C9" w:rsidRDefault="00B474CD" w:rsidP="00006151">
      <w:pPr>
        <w:jc w:val="both"/>
        <w:rPr>
          <w:rFonts w:ascii="Times New Roman" w:hAnsi="Times New Roman" w:cs="Times New Roman"/>
          <w:sz w:val="24"/>
          <w:szCs w:val="24"/>
        </w:rPr>
      </w:pPr>
    </w:p>
    <w:p w14:paraId="19056457" w14:textId="14FEA03B" w:rsidR="00B06888" w:rsidRPr="003006C9" w:rsidRDefault="00B474CD" w:rsidP="00006151">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t>La validación cruzada k-</w:t>
      </w:r>
      <w:proofErr w:type="spellStart"/>
      <w:r w:rsidRPr="003006C9">
        <w:rPr>
          <w:rFonts w:ascii="Times New Roman" w:hAnsi="Times New Roman" w:cs="Times New Roman"/>
          <w:sz w:val="24"/>
          <w:szCs w:val="24"/>
        </w:rPr>
        <w:t>fold</w:t>
      </w:r>
      <w:proofErr w:type="spellEnd"/>
      <w:r w:rsidRPr="003006C9">
        <w:rPr>
          <w:rFonts w:ascii="Times New Roman" w:hAnsi="Times New Roman" w:cs="Times New Roman"/>
          <w:sz w:val="24"/>
          <w:szCs w:val="24"/>
        </w:rPr>
        <w:t xml:space="preserve"> proporcionaría estimaciones estadísticamente más robustas al promediar el rendimiento sobre k particiones distintas. Sin embargo, presenta dos inconvenientes determinantes en este contexto: coste computacional prohibitivo —un k-</w:t>
      </w:r>
      <w:proofErr w:type="spellStart"/>
      <w:r w:rsidRPr="003006C9">
        <w:rPr>
          <w:rFonts w:ascii="Times New Roman" w:hAnsi="Times New Roman" w:cs="Times New Roman"/>
          <w:sz w:val="24"/>
          <w:szCs w:val="24"/>
        </w:rPr>
        <w:t>fold</w:t>
      </w:r>
      <w:proofErr w:type="spellEnd"/>
      <w:r w:rsidRPr="003006C9">
        <w:rPr>
          <w:rFonts w:ascii="Times New Roman" w:hAnsi="Times New Roman" w:cs="Times New Roman"/>
          <w:sz w:val="24"/>
          <w:szCs w:val="24"/>
        </w:rPr>
        <w:t xml:space="preserve"> con k = 5 requeriría entrenar cada arquitectura cinco veces, haciendo inviable la comparativa de tres modelos en el marco temporal y de recursos GPU disponibles— e incompatibilidad con la trazabilidad entre pilares, ya que el </w:t>
      </w:r>
      <w:proofErr w:type="spellStart"/>
      <w:r w:rsidRPr="003006C9">
        <w:rPr>
          <w:rFonts w:ascii="Times New Roman" w:hAnsi="Times New Roman" w:cs="Times New Roman"/>
          <w:sz w:val="24"/>
          <w:szCs w:val="24"/>
        </w:rPr>
        <w:t>split</w:t>
      </w:r>
      <w:proofErr w:type="spellEnd"/>
      <w:r w:rsidRPr="003006C9">
        <w:rPr>
          <w:rFonts w:ascii="Times New Roman" w:hAnsi="Times New Roman" w:cs="Times New Roman"/>
          <w:sz w:val="24"/>
          <w:szCs w:val="24"/>
        </w:rPr>
        <w:t xml:space="preserve"> </w:t>
      </w:r>
      <w:r w:rsidRPr="003006C9">
        <w:rPr>
          <w:rFonts w:ascii="Times New Roman" w:hAnsi="Times New Roman" w:cs="Times New Roman"/>
          <w:sz w:val="24"/>
          <w:szCs w:val="24"/>
        </w:rPr>
        <w:lastRenderedPageBreak/>
        <w:t xml:space="preserve">fijo persistido en </w:t>
      </w:r>
      <w:proofErr w:type="spellStart"/>
      <w:r w:rsidRPr="003006C9">
        <w:rPr>
          <w:rFonts w:ascii="Times New Roman" w:hAnsi="Times New Roman" w:cs="Times New Roman"/>
          <w:sz w:val="24"/>
          <w:szCs w:val="24"/>
        </w:rPr>
        <w:t>split_indices.json</w:t>
      </w:r>
      <w:proofErr w:type="spellEnd"/>
      <w:r w:rsidRPr="003006C9">
        <w:rPr>
          <w:rFonts w:ascii="Times New Roman" w:hAnsi="Times New Roman" w:cs="Times New Roman"/>
          <w:sz w:val="24"/>
          <w:szCs w:val="24"/>
        </w:rPr>
        <w:t xml:space="preserve"> garantiza que la evaluación del Pilar 2 se realiza exactamente sobre el mismo conjunto de test definido en el Pilar 1. Con 341 imágenes </w:t>
      </w:r>
      <w:proofErr w:type="gramStart"/>
      <w:r w:rsidRPr="003006C9">
        <w:rPr>
          <w:rFonts w:ascii="Times New Roman" w:hAnsi="Times New Roman" w:cs="Times New Roman"/>
          <w:sz w:val="24"/>
          <w:szCs w:val="24"/>
        </w:rPr>
        <w:t>de test</w:t>
      </w:r>
      <w:proofErr w:type="gramEnd"/>
      <w:r w:rsidRPr="003006C9">
        <w:rPr>
          <w:rFonts w:ascii="Times New Roman" w:hAnsi="Times New Roman" w:cs="Times New Roman"/>
          <w:sz w:val="24"/>
          <w:szCs w:val="24"/>
        </w:rPr>
        <w:t xml:space="preserve"> (~114 por clase) y resultados superiores al 98 % en todos los modelos, la estimación del F1-Score es estadísticamente representativa, haciendo que el beneficio marginal del k-</w:t>
      </w:r>
      <w:proofErr w:type="spellStart"/>
      <w:r w:rsidRPr="003006C9">
        <w:rPr>
          <w:rFonts w:ascii="Times New Roman" w:hAnsi="Times New Roman" w:cs="Times New Roman"/>
          <w:sz w:val="24"/>
          <w:szCs w:val="24"/>
        </w:rPr>
        <w:t>fold</w:t>
      </w:r>
      <w:proofErr w:type="spellEnd"/>
      <w:r w:rsidRPr="003006C9">
        <w:rPr>
          <w:rFonts w:ascii="Times New Roman" w:hAnsi="Times New Roman" w:cs="Times New Roman"/>
          <w:sz w:val="24"/>
          <w:szCs w:val="24"/>
        </w:rPr>
        <w:t xml:space="preserve"> sea pequeño comparado con su coste computacional.</w:t>
      </w:r>
    </w:p>
    <w:p w14:paraId="41F5A41F" w14:textId="5F133C02" w:rsidR="00B06888" w:rsidRPr="003006C9" w:rsidRDefault="00E1516D" w:rsidP="00006151">
      <w:pPr>
        <w:pStyle w:val="Ttulo1"/>
        <w:numPr>
          <w:ilvl w:val="1"/>
          <w:numId w:val="1"/>
        </w:numPr>
        <w:jc w:val="both"/>
        <w:rPr>
          <w:rFonts w:ascii="Times New Roman" w:hAnsi="Times New Roman" w:cs="Times New Roman"/>
          <w:b/>
          <w:bCs/>
          <w:color w:val="auto"/>
          <w:sz w:val="24"/>
          <w:szCs w:val="24"/>
        </w:rPr>
      </w:pPr>
      <w:bookmarkStart w:id="50" w:name="_Toc230554131"/>
      <w:r w:rsidRPr="003006C9">
        <w:rPr>
          <w:rFonts w:ascii="Times New Roman" w:hAnsi="Times New Roman" w:cs="Times New Roman"/>
          <w:b/>
          <w:bCs/>
          <w:color w:val="auto"/>
          <w:sz w:val="24"/>
          <w:szCs w:val="24"/>
        </w:rPr>
        <w:t>Resultados de entrenamiento y evaluación</w:t>
      </w:r>
      <w:bookmarkEnd w:id="50"/>
    </w:p>
    <w:p w14:paraId="06C5C732" w14:textId="3F37B263" w:rsidR="00B06888" w:rsidRPr="003006C9" w:rsidRDefault="00E1516D" w:rsidP="00006151">
      <w:pPr>
        <w:pStyle w:val="Ttulo1"/>
        <w:numPr>
          <w:ilvl w:val="2"/>
          <w:numId w:val="1"/>
        </w:numPr>
        <w:jc w:val="both"/>
        <w:rPr>
          <w:rFonts w:ascii="Times New Roman" w:hAnsi="Times New Roman" w:cs="Times New Roman"/>
          <w:b/>
          <w:bCs/>
          <w:color w:val="auto"/>
          <w:sz w:val="24"/>
          <w:szCs w:val="24"/>
        </w:rPr>
      </w:pPr>
      <w:bookmarkStart w:id="51" w:name="_Toc230554132"/>
      <w:r w:rsidRPr="003006C9">
        <w:rPr>
          <w:rFonts w:ascii="Times New Roman" w:hAnsi="Times New Roman" w:cs="Times New Roman"/>
          <w:b/>
          <w:bCs/>
          <w:color w:val="auto"/>
          <w:sz w:val="24"/>
          <w:szCs w:val="24"/>
        </w:rPr>
        <w:t xml:space="preserve">Métricas en el conjunto </w:t>
      </w:r>
      <w:proofErr w:type="gramStart"/>
      <w:r w:rsidRPr="003006C9">
        <w:rPr>
          <w:rFonts w:ascii="Times New Roman" w:hAnsi="Times New Roman" w:cs="Times New Roman"/>
          <w:b/>
          <w:bCs/>
          <w:color w:val="auto"/>
          <w:sz w:val="24"/>
          <w:szCs w:val="24"/>
        </w:rPr>
        <w:t>de test</w:t>
      </w:r>
      <w:proofErr w:type="gramEnd"/>
      <w:r w:rsidRPr="003006C9">
        <w:rPr>
          <w:rFonts w:ascii="Times New Roman" w:hAnsi="Times New Roman" w:cs="Times New Roman"/>
          <w:b/>
          <w:bCs/>
          <w:color w:val="auto"/>
          <w:sz w:val="24"/>
          <w:szCs w:val="24"/>
        </w:rPr>
        <w:t>: tabla resumen</w:t>
      </w:r>
      <w:bookmarkEnd w:id="51"/>
    </w:p>
    <w:p w14:paraId="555A6B9E" w14:textId="77777777" w:rsidR="00B474CD" w:rsidRPr="003006C9" w:rsidRDefault="00B474CD" w:rsidP="00006151">
      <w:pPr>
        <w:jc w:val="both"/>
        <w:rPr>
          <w:rFonts w:ascii="Times New Roman" w:hAnsi="Times New Roman" w:cs="Times New Roman"/>
          <w:sz w:val="24"/>
          <w:szCs w:val="24"/>
        </w:rPr>
      </w:pPr>
    </w:p>
    <w:p w14:paraId="5C897D32" w14:textId="2194D5AF" w:rsidR="00E72FAF" w:rsidRPr="003006C9" w:rsidRDefault="00B474CD" w:rsidP="00E72FAF">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t xml:space="preserve">Los tres modelos fueron evaluados sobre el conjunto </w:t>
      </w:r>
      <w:proofErr w:type="gramStart"/>
      <w:r w:rsidRPr="003006C9">
        <w:rPr>
          <w:rFonts w:ascii="Times New Roman" w:hAnsi="Times New Roman" w:cs="Times New Roman"/>
          <w:sz w:val="24"/>
          <w:szCs w:val="24"/>
        </w:rPr>
        <w:t>de test</w:t>
      </w:r>
      <w:proofErr w:type="gramEnd"/>
      <w:r w:rsidRPr="003006C9">
        <w:rPr>
          <w:rFonts w:ascii="Times New Roman" w:hAnsi="Times New Roman" w:cs="Times New Roman"/>
          <w:sz w:val="24"/>
          <w:szCs w:val="24"/>
        </w:rPr>
        <w:t xml:space="preserve"> de 341 imágenes, nunca vistas durante el entrenamiento ni la validación. Los resultados, extraídos directamente de </w:t>
      </w:r>
      <w:proofErr w:type="spellStart"/>
      <w:r w:rsidRPr="003006C9">
        <w:rPr>
          <w:rFonts w:ascii="Times New Roman" w:hAnsi="Times New Roman" w:cs="Times New Roman"/>
          <w:sz w:val="24"/>
          <w:szCs w:val="24"/>
        </w:rPr>
        <w:t>resultados_</w:t>
      </w:r>
      <w:proofErr w:type="gramStart"/>
      <w:r w:rsidRPr="003006C9">
        <w:rPr>
          <w:rFonts w:ascii="Times New Roman" w:hAnsi="Times New Roman" w:cs="Times New Roman"/>
          <w:sz w:val="24"/>
          <w:szCs w:val="24"/>
        </w:rPr>
        <w:t>completos.json</w:t>
      </w:r>
      <w:proofErr w:type="spellEnd"/>
      <w:proofErr w:type="gramEnd"/>
      <w:r w:rsidRPr="003006C9">
        <w:rPr>
          <w:rFonts w:ascii="Times New Roman" w:hAnsi="Times New Roman" w:cs="Times New Roman"/>
          <w:sz w:val="24"/>
          <w:szCs w:val="24"/>
        </w:rPr>
        <w:t>, son los siguientes:</w:t>
      </w:r>
    </w:p>
    <w:p w14:paraId="7D628F26" w14:textId="77777777" w:rsidR="002E3B73" w:rsidRPr="003006C9" w:rsidRDefault="002E3B73" w:rsidP="00006151">
      <w:pPr>
        <w:spacing w:line="360" w:lineRule="auto"/>
        <w:ind w:right="567" w:firstLine="709"/>
        <w:jc w:val="both"/>
        <w:rPr>
          <w:rFonts w:ascii="Times New Roman" w:hAnsi="Times New Roman" w:cs="Times New Roman"/>
          <w:sz w:val="24"/>
          <w:szCs w:val="24"/>
        </w:rPr>
      </w:pPr>
    </w:p>
    <w:p w14:paraId="2EC344F9" w14:textId="458E673D" w:rsidR="005C335D" w:rsidRPr="003006C9" w:rsidRDefault="005C335D" w:rsidP="005C335D">
      <w:pPr>
        <w:pStyle w:val="Descripcin"/>
        <w:keepNext/>
        <w:jc w:val="center"/>
        <w:rPr>
          <w:rFonts w:ascii="Times New Roman" w:hAnsi="Times New Roman" w:cs="Times New Roman"/>
          <w:i w:val="0"/>
          <w:iCs w:val="0"/>
          <w:color w:val="auto"/>
          <w:sz w:val="24"/>
          <w:szCs w:val="24"/>
        </w:rPr>
      </w:pPr>
      <w:bookmarkStart w:id="52" w:name="_Toc230553835"/>
      <w:r w:rsidRPr="003006C9">
        <w:rPr>
          <w:rFonts w:ascii="Times New Roman" w:hAnsi="Times New Roman" w:cs="Times New Roman"/>
          <w:i w:val="0"/>
          <w:iCs w:val="0"/>
          <w:color w:val="auto"/>
          <w:sz w:val="24"/>
          <w:szCs w:val="24"/>
        </w:rPr>
        <w:t xml:space="preserve">Tabla </w:t>
      </w:r>
      <w:r w:rsidRPr="003006C9">
        <w:rPr>
          <w:rFonts w:ascii="Times New Roman" w:hAnsi="Times New Roman" w:cs="Times New Roman"/>
          <w:i w:val="0"/>
          <w:iCs w:val="0"/>
          <w:color w:val="auto"/>
          <w:sz w:val="24"/>
          <w:szCs w:val="24"/>
        </w:rPr>
        <w:fldChar w:fldCharType="begin"/>
      </w:r>
      <w:r w:rsidRPr="003006C9">
        <w:rPr>
          <w:rFonts w:ascii="Times New Roman" w:hAnsi="Times New Roman" w:cs="Times New Roman"/>
          <w:i w:val="0"/>
          <w:iCs w:val="0"/>
          <w:color w:val="auto"/>
          <w:sz w:val="24"/>
          <w:szCs w:val="24"/>
        </w:rPr>
        <w:instrText xml:space="preserve"> SEQ Tabla \* ARABIC </w:instrText>
      </w:r>
      <w:r w:rsidRPr="003006C9">
        <w:rPr>
          <w:rFonts w:ascii="Times New Roman" w:hAnsi="Times New Roman" w:cs="Times New Roman"/>
          <w:i w:val="0"/>
          <w:iCs w:val="0"/>
          <w:color w:val="auto"/>
          <w:sz w:val="24"/>
          <w:szCs w:val="24"/>
        </w:rPr>
        <w:fldChar w:fldCharType="separate"/>
      </w:r>
      <w:r w:rsidR="00823249" w:rsidRPr="003006C9">
        <w:rPr>
          <w:rFonts w:ascii="Times New Roman" w:hAnsi="Times New Roman" w:cs="Times New Roman"/>
          <w:i w:val="0"/>
          <w:iCs w:val="0"/>
          <w:noProof/>
          <w:color w:val="auto"/>
          <w:sz w:val="24"/>
          <w:szCs w:val="24"/>
        </w:rPr>
        <w:t>9</w:t>
      </w:r>
      <w:r w:rsidRPr="003006C9">
        <w:rPr>
          <w:rFonts w:ascii="Times New Roman" w:hAnsi="Times New Roman" w:cs="Times New Roman"/>
          <w:i w:val="0"/>
          <w:iCs w:val="0"/>
          <w:color w:val="auto"/>
          <w:sz w:val="24"/>
          <w:szCs w:val="24"/>
        </w:rPr>
        <w:fldChar w:fldCharType="end"/>
      </w:r>
      <w:r w:rsidRPr="003006C9">
        <w:rPr>
          <w:rFonts w:ascii="Times New Roman" w:hAnsi="Times New Roman" w:cs="Times New Roman"/>
          <w:i w:val="0"/>
          <w:iCs w:val="0"/>
          <w:color w:val="auto"/>
          <w:sz w:val="24"/>
          <w:szCs w:val="24"/>
        </w:rPr>
        <w:t xml:space="preserve">. Métricas de evaluación de los tres modelos en el conjunto </w:t>
      </w:r>
      <w:proofErr w:type="gramStart"/>
      <w:r w:rsidRPr="003006C9">
        <w:rPr>
          <w:rFonts w:ascii="Times New Roman" w:hAnsi="Times New Roman" w:cs="Times New Roman"/>
          <w:i w:val="0"/>
          <w:iCs w:val="0"/>
          <w:color w:val="auto"/>
          <w:sz w:val="24"/>
          <w:szCs w:val="24"/>
        </w:rPr>
        <w:t>de test</w:t>
      </w:r>
      <w:proofErr w:type="gramEnd"/>
      <w:r w:rsidRPr="003006C9">
        <w:rPr>
          <w:rFonts w:ascii="Times New Roman" w:hAnsi="Times New Roman" w:cs="Times New Roman"/>
          <w:i w:val="0"/>
          <w:iCs w:val="0"/>
          <w:color w:val="auto"/>
          <w:sz w:val="24"/>
          <w:szCs w:val="24"/>
        </w:rPr>
        <w:t xml:space="preserve"> (n = 341)</w:t>
      </w:r>
      <w:bookmarkEnd w:id="52"/>
    </w:p>
    <w:tbl>
      <w:tblPr>
        <w:tblW w:w="9760" w:type="dxa"/>
        <w:tblCellMar>
          <w:left w:w="10" w:type="dxa"/>
          <w:right w:w="10" w:type="dxa"/>
        </w:tblCellMar>
        <w:tblLook w:val="0000" w:firstRow="0" w:lastRow="0" w:firstColumn="0" w:lastColumn="0" w:noHBand="0" w:noVBand="0"/>
      </w:tblPr>
      <w:tblGrid>
        <w:gridCol w:w="2200"/>
        <w:gridCol w:w="1400"/>
        <w:gridCol w:w="1400"/>
        <w:gridCol w:w="1400"/>
        <w:gridCol w:w="1400"/>
        <w:gridCol w:w="1960"/>
      </w:tblGrid>
      <w:tr w:rsidR="00B474CD" w:rsidRPr="003006C9" w14:paraId="2730B3C8" w14:textId="77777777" w:rsidTr="002B25E5">
        <w:trPr>
          <w:tblHeader/>
        </w:trPr>
        <w:tc>
          <w:tcPr>
            <w:tcW w:w="2200" w:type="dxa"/>
            <w:tcBorders>
              <w:top w:val="single" w:sz="4" w:space="0" w:color="000000"/>
              <w:bottom w:val="single" w:sz="4" w:space="0" w:color="000000"/>
            </w:tcBorders>
            <w:tcMar>
              <w:top w:w="80" w:type="dxa"/>
              <w:left w:w="120" w:type="dxa"/>
              <w:bottom w:w="80" w:type="dxa"/>
              <w:right w:w="120" w:type="dxa"/>
            </w:tcMar>
            <w:vAlign w:val="center"/>
          </w:tcPr>
          <w:p w14:paraId="4A8AE49B" w14:textId="77777777" w:rsidR="00B474CD" w:rsidRPr="003006C9" w:rsidRDefault="00B474CD" w:rsidP="00646DD7">
            <w:pPr>
              <w:spacing w:line="360" w:lineRule="auto"/>
              <w:jc w:val="center"/>
              <w:rPr>
                <w:rFonts w:ascii="Times New Roman" w:hAnsi="Times New Roman" w:cs="Times New Roman"/>
              </w:rPr>
            </w:pPr>
            <w:r w:rsidRPr="003006C9">
              <w:rPr>
                <w:rFonts w:ascii="Times New Roman" w:hAnsi="Times New Roman" w:cs="Times New Roman"/>
              </w:rPr>
              <w:t>Modelo</w:t>
            </w:r>
          </w:p>
        </w:tc>
        <w:tc>
          <w:tcPr>
            <w:tcW w:w="1400" w:type="dxa"/>
            <w:tcBorders>
              <w:top w:val="single" w:sz="4" w:space="0" w:color="000000"/>
              <w:bottom w:val="single" w:sz="4" w:space="0" w:color="000000"/>
            </w:tcBorders>
            <w:tcMar>
              <w:top w:w="80" w:type="dxa"/>
              <w:left w:w="120" w:type="dxa"/>
              <w:bottom w:w="80" w:type="dxa"/>
              <w:right w:w="120" w:type="dxa"/>
            </w:tcMar>
            <w:vAlign w:val="center"/>
          </w:tcPr>
          <w:p w14:paraId="4D70E945" w14:textId="77777777" w:rsidR="00B474CD" w:rsidRPr="003006C9" w:rsidRDefault="00B474CD" w:rsidP="00646DD7">
            <w:pPr>
              <w:spacing w:line="360" w:lineRule="auto"/>
              <w:jc w:val="center"/>
              <w:rPr>
                <w:rFonts w:ascii="Times New Roman" w:hAnsi="Times New Roman" w:cs="Times New Roman"/>
              </w:rPr>
            </w:pPr>
            <w:r w:rsidRPr="003006C9">
              <w:rPr>
                <w:rFonts w:ascii="Times New Roman" w:hAnsi="Times New Roman" w:cs="Times New Roman"/>
              </w:rPr>
              <w:t>F1-Score</w:t>
            </w:r>
          </w:p>
        </w:tc>
        <w:tc>
          <w:tcPr>
            <w:tcW w:w="1400" w:type="dxa"/>
            <w:tcBorders>
              <w:top w:val="single" w:sz="4" w:space="0" w:color="000000"/>
              <w:bottom w:val="single" w:sz="4" w:space="0" w:color="000000"/>
            </w:tcBorders>
            <w:tcMar>
              <w:top w:w="80" w:type="dxa"/>
              <w:left w:w="120" w:type="dxa"/>
              <w:bottom w:w="80" w:type="dxa"/>
              <w:right w:w="120" w:type="dxa"/>
            </w:tcMar>
            <w:vAlign w:val="center"/>
          </w:tcPr>
          <w:p w14:paraId="7FB1E988" w14:textId="77777777" w:rsidR="00B474CD" w:rsidRPr="003006C9" w:rsidRDefault="00B474CD" w:rsidP="00646DD7">
            <w:pPr>
              <w:spacing w:line="360" w:lineRule="auto"/>
              <w:jc w:val="center"/>
              <w:rPr>
                <w:rFonts w:ascii="Times New Roman" w:hAnsi="Times New Roman" w:cs="Times New Roman"/>
              </w:rPr>
            </w:pPr>
            <w:proofErr w:type="spellStart"/>
            <w:r w:rsidRPr="003006C9">
              <w:rPr>
                <w:rFonts w:ascii="Times New Roman" w:hAnsi="Times New Roman" w:cs="Times New Roman"/>
              </w:rPr>
              <w:t>Precision</w:t>
            </w:r>
            <w:proofErr w:type="spellEnd"/>
          </w:p>
        </w:tc>
        <w:tc>
          <w:tcPr>
            <w:tcW w:w="1400" w:type="dxa"/>
            <w:tcBorders>
              <w:top w:val="single" w:sz="4" w:space="0" w:color="000000"/>
              <w:bottom w:val="single" w:sz="4" w:space="0" w:color="000000"/>
            </w:tcBorders>
            <w:tcMar>
              <w:top w:w="80" w:type="dxa"/>
              <w:left w:w="120" w:type="dxa"/>
              <w:bottom w:w="80" w:type="dxa"/>
              <w:right w:w="120" w:type="dxa"/>
            </w:tcMar>
            <w:vAlign w:val="center"/>
          </w:tcPr>
          <w:p w14:paraId="67591511" w14:textId="77777777" w:rsidR="00B474CD" w:rsidRPr="003006C9" w:rsidRDefault="00B474CD" w:rsidP="00646DD7">
            <w:pPr>
              <w:spacing w:line="360" w:lineRule="auto"/>
              <w:jc w:val="center"/>
              <w:rPr>
                <w:rFonts w:ascii="Times New Roman" w:hAnsi="Times New Roman" w:cs="Times New Roman"/>
              </w:rPr>
            </w:pPr>
            <w:proofErr w:type="spellStart"/>
            <w:r w:rsidRPr="003006C9">
              <w:rPr>
                <w:rFonts w:ascii="Times New Roman" w:hAnsi="Times New Roman" w:cs="Times New Roman"/>
              </w:rPr>
              <w:t>Recall</w:t>
            </w:r>
            <w:proofErr w:type="spellEnd"/>
          </w:p>
        </w:tc>
        <w:tc>
          <w:tcPr>
            <w:tcW w:w="1400" w:type="dxa"/>
            <w:tcBorders>
              <w:top w:val="single" w:sz="4" w:space="0" w:color="000000"/>
              <w:bottom w:val="single" w:sz="4" w:space="0" w:color="000000"/>
            </w:tcBorders>
            <w:tcMar>
              <w:top w:w="80" w:type="dxa"/>
              <w:left w:w="120" w:type="dxa"/>
              <w:bottom w:w="80" w:type="dxa"/>
              <w:right w:w="120" w:type="dxa"/>
            </w:tcMar>
            <w:vAlign w:val="center"/>
          </w:tcPr>
          <w:p w14:paraId="5F8A2762" w14:textId="77777777" w:rsidR="00B474CD" w:rsidRPr="003006C9" w:rsidRDefault="00B474CD" w:rsidP="00646DD7">
            <w:pPr>
              <w:spacing w:line="360" w:lineRule="auto"/>
              <w:jc w:val="center"/>
              <w:rPr>
                <w:rFonts w:ascii="Times New Roman" w:hAnsi="Times New Roman" w:cs="Times New Roman"/>
              </w:rPr>
            </w:pPr>
            <w:proofErr w:type="spellStart"/>
            <w:r w:rsidRPr="003006C9">
              <w:rPr>
                <w:rFonts w:ascii="Times New Roman" w:hAnsi="Times New Roman" w:cs="Times New Roman"/>
              </w:rPr>
              <w:t>Accuracy</w:t>
            </w:r>
            <w:proofErr w:type="spellEnd"/>
          </w:p>
        </w:tc>
        <w:tc>
          <w:tcPr>
            <w:tcW w:w="1960" w:type="dxa"/>
            <w:tcBorders>
              <w:top w:val="single" w:sz="4" w:space="0" w:color="000000"/>
              <w:bottom w:val="single" w:sz="4" w:space="0" w:color="000000"/>
            </w:tcBorders>
            <w:tcMar>
              <w:top w:w="80" w:type="dxa"/>
              <w:left w:w="120" w:type="dxa"/>
              <w:bottom w:w="80" w:type="dxa"/>
              <w:right w:w="120" w:type="dxa"/>
            </w:tcMar>
            <w:vAlign w:val="center"/>
          </w:tcPr>
          <w:p w14:paraId="5215BE41" w14:textId="77777777" w:rsidR="00B474CD" w:rsidRPr="003006C9" w:rsidRDefault="00B474CD" w:rsidP="00646DD7">
            <w:pPr>
              <w:spacing w:line="360" w:lineRule="auto"/>
              <w:jc w:val="center"/>
              <w:rPr>
                <w:rFonts w:ascii="Times New Roman" w:hAnsi="Times New Roman" w:cs="Times New Roman"/>
              </w:rPr>
            </w:pPr>
            <w:r w:rsidRPr="003006C9">
              <w:rPr>
                <w:rFonts w:ascii="Times New Roman" w:hAnsi="Times New Roman" w:cs="Times New Roman"/>
              </w:rPr>
              <w:t>Latencia (ms/</w:t>
            </w:r>
            <w:proofErr w:type="spellStart"/>
            <w:r w:rsidRPr="003006C9">
              <w:rPr>
                <w:rFonts w:ascii="Times New Roman" w:hAnsi="Times New Roman" w:cs="Times New Roman"/>
              </w:rPr>
              <w:t>img</w:t>
            </w:r>
            <w:proofErr w:type="spellEnd"/>
            <w:r w:rsidRPr="003006C9">
              <w:rPr>
                <w:rFonts w:ascii="Times New Roman" w:hAnsi="Times New Roman" w:cs="Times New Roman"/>
              </w:rPr>
              <w:t>)</w:t>
            </w:r>
          </w:p>
        </w:tc>
      </w:tr>
      <w:tr w:rsidR="00B474CD" w:rsidRPr="003006C9" w14:paraId="3FC32F02" w14:textId="77777777" w:rsidTr="002B25E5">
        <w:tc>
          <w:tcPr>
            <w:tcW w:w="2200" w:type="dxa"/>
            <w:tcBorders>
              <w:top w:val="single" w:sz="4" w:space="0" w:color="000000"/>
            </w:tcBorders>
            <w:tcMar>
              <w:top w:w="80" w:type="dxa"/>
              <w:left w:w="120" w:type="dxa"/>
              <w:bottom w:w="80" w:type="dxa"/>
              <w:right w:w="120" w:type="dxa"/>
            </w:tcMar>
          </w:tcPr>
          <w:p w14:paraId="126DD647" w14:textId="77777777" w:rsidR="00B474CD" w:rsidRPr="003006C9" w:rsidRDefault="00B474CD" w:rsidP="00646DD7">
            <w:pPr>
              <w:spacing w:line="360" w:lineRule="auto"/>
              <w:jc w:val="center"/>
              <w:rPr>
                <w:rFonts w:ascii="Times New Roman" w:hAnsi="Times New Roman" w:cs="Times New Roman"/>
              </w:rPr>
            </w:pPr>
            <w:proofErr w:type="spellStart"/>
            <w:r w:rsidRPr="003006C9">
              <w:rPr>
                <w:rFonts w:ascii="Times New Roman" w:hAnsi="Times New Roman" w:cs="Times New Roman"/>
              </w:rPr>
              <w:t>ConvNeXt</w:t>
            </w:r>
            <w:proofErr w:type="spellEnd"/>
            <w:r w:rsidRPr="003006C9">
              <w:rPr>
                <w:rFonts w:ascii="Times New Roman" w:hAnsi="Times New Roman" w:cs="Times New Roman"/>
              </w:rPr>
              <w:t>-Tiny</w:t>
            </w:r>
          </w:p>
        </w:tc>
        <w:tc>
          <w:tcPr>
            <w:tcW w:w="1400" w:type="dxa"/>
            <w:tcBorders>
              <w:top w:val="single" w:sz="4" w:space="0" w:color="000000"/>
            </w:tcBorders>
            <w:tcMar>
              <w:top w:w="80" w:type="dxa"/>
              <w:left w:w="120" w:type="dxa"/>
              <w:bottom w:w="80" w:type="dxa"/>
              <w:right w:w="120" w:type="dxa"/>
            </w:tcMar>
          </w:tcPr>
          <w:p w14:paraId="1AC2145F" w14:textId="77777777" w:rsidR="00B474CD" w:rsidRPr="003006C9" w:rsidRDefault="00B474CD" w:rsidP="00646DD7">
            <w:pPr>
              <w:spacing w:line="360" w:lineRule="auto"/>
              <w:jc w:val="center"/>
              <w:rPr>
                <w:rFonts w:ascii="Times New Roman" w:hAnsi="Times New Roman" w:cs="Times New Roman"/>
              </w:rPr>
            </w:pPr>
            <w:r w:rsidRPr="003006C9">
              <w:rPr>
                <w:rFonts w:ascii="Times New Roman" w:hAnsi="Times New Roman" w:cs="Times New Roman"/>
              </w:rPr>
              <w:t>0,9971</w:t>
            </w:r>
          </w:p>
        </w:tc>
        <w:tc>
          <w:tcPr>
            <w:tcW w:w="1400" w:type="dxa"/>
            <w:tcBorders>
              <w:top w:val="single" w:sz="4" w:space="0" w:color="000000"/>
            </w:tcBorders>
            <w:tcMar>
              <w:top w:w="80" w:type="dxa"/>
              <w:left w:w="120" w:type="dxa"/>
              <w:bottom w:w="80" w:type="dxa"/>
              <w:right w:w="120" w:type="dxa"/>
            </w:tcMar>
          </w:tcPr>
          <w:p w14:paraId="22944B4B" w14:textId="77777777" w:rsidR="00B474CD" w:rsidRPr="003006C9" w:rsidRDefault="00B474CD" w:rsidP="00646DD7">
            <w:pPr>
              <w:spacing w:line="360" w:lineRule="auto"/>
              <w:jc w:val="center"/>
              <w:rPr>
                <w:rFonts w:ascii="Times New Roman" w:hAnsi="Times New Roman" w:cs="Times New Roman"/>
              </w:rPr>
            </w:pPr>
            <w:r w:rsidRPr="003006C9">
              <w:rPr>
                <w:rFonts w:ascii="Times New Roman" w:hAnsi="Times New Roman" w:cs="Times New Roman"/>
              </w:rPr>
              <w:t>0,9971</w:t>
            </w:r>
          </w:p>
        </w:tc>
        <w:tc>
          <w:tcPr>
            <w:tcW w:w="1400" w:type="dxa"/>
            <w:tcBorders>
              <w:top w:val="single" w:sz="4" w:space="0" w:color="000000"/>
            </w:tcBorders>
            <w:tcMar>
              <w:top w:w="80" w:type="dxa"/>
              <w:left w:w="120" w:type="dxa"/>
              <w:bottom w:w="80" w:type="dxa"/>
              <w:right w:w="120" w:type="dxa"/>
            </w:tcMar>
          </w:tcPr>
          <w:p w14:paraId="2E193A5D" w14:textId="77777777" w:rsidR="00B474CD" w:rsidRPr="003006C9" w:rsidRDefault="00B474CD" w:rsidP="00646DD7">
            <w:pPr>
              <w:spacing w:line="360" w:lineRule="auto"/>
              <w:jc w:val="center"/>
              <w:rPr>
                <w:rFonts w:ascii="Times New Roman" w:hAnsi="Times New Roman" w:cs="Times New Roman"/>
              </w:rPr>
            </w:pPr>
            <w:r w:rsidRPr="003006C9">
              <w:rPr>
                <w:rFonts w:ascii="Times New Roman" w:hAnsi="Times New Roman" w:cs="Times New Roman"/>
              </w:rPr>
              <w:t>0,9971</w:t>
            </w:r>
          </w:p>
        </w:tc>
        <w:tc>
          <w:tcPr>
            <w:tcW w:w="1400" w:type="dxa"/>
            <w:tcBorders>
              <w:top w:val="single" w:sz="4" w:space="0" w:color="000000"/>
            </w:tcBorders>
            <w:tcMar>
              <w:top w:w="80" w:type="dxa"/>
              <w:left w:w="120" w:type="dxa"/>
              <w:bottom w:w="80" w:type="dxa"/>
              <w:right w:w="120" w:type="dxa"/>
            </w:tcMar>
          </w:tcPr>
          <w:p w14:paraId="18E0CB84" w14:textId="77777777" w:rsidR="00B474CD" w:rsidRPr="003006C9" w:rsidRDefault="00B474CD" w:rsidP="00646DD7">
            <w:pPr>
              <w:spacing w:line="360" w:lineRule="auto"/>
              <w:jc w:val="center"/>
              <w:rPr>
                <w:rFonts w:ascii="Times New Roman" w:hAnsi="Times New Roman" w:cs="Times New Roman"/>
              </w:rPr>
            </w:pPr>
            <w:r w:rsidRPr="003006C9">
              <w:rPr>
                <w:rFonts w:ascii="Times New Roman" w:hAnsi="Times New Roman" w:cs="Times New Roman"/>
              </w:rPr>
              <w:t>99,71 %</w:t>
            </w:r>
          </w:p>
        </w:tc>
        <w:tc>
          <w:tcPr>
            <w:tcW w:w="1960" w:type="dxa"/>
            <w:tcBorders>
              <w:top w:val="single" w:sz="4" w:space="0" w:color="000000"/>
            </w:tcBorders>
            <w:tcMar>
              <w:top w:w="80" w:type="dxa"/>
              <w:left w:w="120" w:type="dxa"/>
              <w:bottom w:w="80" w:type="dxa"/>
              <w:right w:w="120" w:type="dxa"/>
            </w:tcMar>
          </w:tcPr>
          <w:p w14:paraId="02EC569B" w14:textId="77777777" w:rsidR="00B474CD" w:rsidRPr="003006C9" w:rsidRDefault="00B474CD" w:rsidP="00646DD7">
            <w:pPr>
              <w:spacing w:line="360" w:lineRule="auto"/>
              <w:jc w:val="center"/>
              <w:rPr>
                <w:rFonts w:ascii="Times New Roman" w:hAnsi="Times New Roman" w:cs="Times New Roman"/>
              </w:rPr>
            </w:pPr>
            <w:r w:rsidRPr="003006C9">
              <w:rPr>
                <w:rFonts w:ascii="Times New Roman" w:hAnsi="Times New Roman" w:cs="Times New Roman"/>
              </w:rPr>
              <w:t>14,13</w:t>
            </w:r>
          </w:p>
        </w:tc>
      </w:tr>
      <w:tr w:rsidR="00B474CD" w:rsidRPr="003006C9" w14:paraId="533A13DD" w14:textId="77777777" w:rsidTr="002B25E5">
        <w:tc>
          <w:tcPr>
            <w:tcW w:w="2200" w:type="dxa"/>
            <w:tcMar>
              <w:top w:w="80" w:type="dxa"/>
              <w:left w:w="120" w:type="dxa"/>
              <w:bottom w:w="80" w:type="dxa"/>
              <w:right w:w="120" w:type="dxa"/>
            </w:tcMar>
          </w:tcPr>
          <w:p w14:paraId="3DEF2A22" w14:textId="77777777" w:rsidR="00B474CD" w:rsidRPr="003006C9" w:rsidRDefault="00B474CD" w:rsidP="00646DD7">
            <w:pPr>
              <w:spacing w:line="360" w:lineRule="auto"/>
              <w:jc w:val="center"/>
              <w:rPr>
                <w:rFonts w:ascii="Times New Roman" w:hAnsi="Times New Roman" w:cs="Times New Roman"/>
              </w:rPr>
            </w:pPr>
            <w:r w:rsidRPr="003006C9">
              <w:rPr>
                <w:rFonts w:ascii="Times New Roman" w:hAnsi="Times New Roman" w:cs="Times New Roman"/>
              </w:rPr>
              <w:t>ResNet50</w:t>
            </w:r>
          </w:p>
        </w:tc>
        <w:tc>
          <w:tcPr>
            <w:tcW w:w="1400" w:type="dxa"/>
            <w:tcMar>
              <w:top w:w="80" w:type="dxa"/>
              <w:left w:w="120" w:type="dxa"/>
              <w:bottom w:w="80" w:type="dxa"/>
              <w:right w:w="120" w:type="dxa"/>
            </w:tcMar>
          </w:tcPr>
          <w:p w14:paraId="1B3032FF" w14:textId="77777777" w:rsidR="00B474CD" w:rsidRPr="003006C9" w:rsidRDefault="00B474CD" w:rsidP="00646DD7">
            <w:pPr>
              <w:spacing w:line="360" w:lineRule="auto"/>
              <w:jc w:val="center"/>
              <w:rPr>
                <w:rFonts w:ascii="Times New Roman" w:hAnsi="Times New Roman" w:cs="Times New Roman"/>
              </w:rPr>
            </w:pPr>
            <w:r w:rsidRPr="003006C9">
              <w:rPr>
                <w:rFonts w:ascii="Times New Roman" w:hAnsi="Times New Roman" w:cs="Times New Roman"/>
              </w:rPr>
              <w:t>0,9824</w:t>
            </w:r>
          </w:p>
        </w:tc>
        <w:tc>
          <w:tcPr>
            <w:tcW w:w="1400" w:type="dxa"/>
            <w:tcMar>
              <w:top w:w="80" w:type="dxa"/>
              <w:left w:w="120" w:type="dxa"/>
              <w:bottom w:w="80" w:type="dxa"/>
              <w:right w:w="120" w:type="dxa"/>
            </w:tcMar>
          </w:tcPr>
          <w:p w14:paraId="23210F8B" w14:textId="77777777" w:rsidR="00B474CD" w:rsidRPr="003006C9" w:rsidRDefault="00B474CD" w:rsidP="00646DD7">
            <w:pPr>
              <w:spacing w:line="360" w:lineRule="auto"/>
              <w:jc w:val="center"/>
              <w:rPr>
                <w:rFonts w:ascii="Times New Roman" w:hAnsi="Times New Roman" w:cs="Times New Roman"/>
              </w:rPr>
            </w:pPr>
            <w:r w:rsidRPr="003006C9">
              <w:rPr>
                <w:rFonts w:ascii="Times New Roman" w:hAnsi="Times New Roman" w:cs="Times New Roman"/>
              </w:rPr>
              <w:t>0,9825</w:t>
            </w:r>
          </w:p>
        </w:tc>
        <w:tc>
          <w:tcPr>
            <w:tcW w:w="1400" w:type="dxa"/>
            <w:tcMar>
              <w:top w:w="80" w:type="dxa"/>
              <w:left w:w="120" w:type="dxa"/>
              <w:bottom w:w="80" w:type="dxa"/>
              <w:right w:w="120" w:type="dxa"/>
            </w:tcMar>
          </w:tcPr>
          <w:p w14:paraId="465E1619" w14:textId="77777777" w:rsidR="00B474CD" w:rsidRPr="003006C9" w:rsidRDefault="00B474CD" w:rsidP="00646DD7">
            <w:pPr>
              <w:spacing w:line="360" w:lineRule="auto"/>
              <w:jc w:val="center"/>
              <w:rPr>
                <w:rFonts w:ascii="Times New Roman" w:hAnsi="Times New Roman" w:cs="Times New Roman"/>
              </w:rPr>
            </w:pPr>
            <w:r w:rsidRPr="003006C9">
              <w:rPr>
                <w:rFonts w:ascii="Times New Roman" w:hAnsi="Times New Roman" w:cs="Times New Roman"/>
              </w:rPr>
              <w:t>0,9824</w:t>
            </w:r>
          </w:p>
        </w:tc>
        <w:tc>
          <w:tcPr>
            <w:tcW w:w="1400" w:type="dxa"/>
            <w:tcMar>
              <w:top w:w="80" w:type="dxa"/>
              <w:left w:w="120" w:type="dxa"/>
              <w:bottom w:w="80" w:type="dxa"/>
              <w:right w:w="120" w:type="dxa"/>
            </w:tcMar>
          </w:tcPr>
          <w:p w14:paraId="22828551" w14:textId="77777777" w:rsidR="00B474CD" w:rsidRPr="003006C9" w:rsidRDefault="00B474CD" w:rsidP="00646DD7">
            <w:pPr>
              <w:spacing w:line="360" w:lineRule="auto"/>
              <w:jc w:val="center"/>
              <w:rPr>
                <w:rFonts w:ascii="Times New Roman" w:hAnsi="Times New Roman" w:cs="Times New Roman"/>
              </w:rPr>
            </w:pPr>
            <w:r w:rsidRPr="003006C9">
              <w:rPr>
                <w:rFonts w:ascii="Times New Roman" w:hAnsi="Times New Roman" w:cs="Times New Roman"/>
              </w:rPr>
              <w:t>98,24 %</w:t>
            </w:r>
          </w:p>
        </w:tc>
        <w:tc>
          <w:tcPr>
            <w:tcW w:w="1960" w:type="dxa"/>
            <w:tcMar>
              <w:top w:w="80" w:type="dxa"/>
              <w:left w:w="120" w:type="dxa"/>
              <w:bottom w:w="80" w:type="dxa"/>
              <w:right w:w="120" w:type="dxa"/>
            </w:tcMar>
          </w:tcPr>
          <w:p w14:paraId="04412BCD" w14:textId="77777777" w:rsidR="00B474CD" w:rsidRPr="003006C9" w:rsidRDefault="00B474CD" w:rsidP="00646DD7">
            <w:pPr>
              <w:spacing w:line="360" w:lineRule="auto"/>
              <w:jc w:val="center"/>
              <w:rPr>
                <w:rFonts w:ascii="Times New Roman" w:hAnsi="Times New Roman" w:cs="Times New Roman"/>
              </w:rPr>
            </w:pPr>
            <w:r w:rsidRPr="003006C9">
              <w:rPr>
                <w:rFonts w:ascii="Times New Roman" w:hAnsi="Times New Roman" w:cs="Times New Roman"/>
              </w:rPr>
              <w:t>3,66</w:t>
            </w:r>
          </w:p>
        </w:tc>
      </w:tr>
      <w:tr w:rsidR="00B474CD" w:rsidRPr="003006C9" w14:paraId="5FDD7230" w14:textId="77777777" w:rsidTr="002B25E5">
        <w:tc>
          <w:tcPr>
            <w:tcW w:w="2200" w:type="dxa"/>
            <w:tcBorders>
              <w:bottom w:val="single" w:sz="4" w:space="0" w:color="000000"/>
            </w:tcBorders>
            <w:tcMar>
              <w:top w:w="80" w:type="dxa"/>
              <w:left w:w="120" w:type="dxa"/>
              <w:bottom w:w="80" w:type="dxa"/>
              <w:right w:w="120" w:type="dxa"/>
            </w:tcMar>
          </w:tcPr>
          <w:p w14:paraId="7618EE8E" w14:textId="77777777" w:rsidR="00B474CD" w:rsidRPr="003006C9" w:rsidRDefault="00B474CD" w:rsidP="00646DD7">
            <w:pPr>
              <w:spacing w:line="360" w:lineRule="auto"/>
              <w:jc w:val="center"/>
              <w:rPr>
                <w:rFonts w:ascii="Times New Roman" w:hAnsi="Times New Roman" w:cs="Times New Roman"/>
              </w:rPr>
            </w:pPr>
            <w:r w:rsidRPr="003006C9">
              <w:rPr>
                <w:rFonts w:ascii="Times New Roman" w:hAnsi="Times New Roman" w:cs="Times New Roman"/>
              </w:rPr>
              <w:t>EfficientNet-B3</w:t>
            </w:r>
          </w:p>
        </w:tc>
        <w:tc>
          <w:tcPr>
            <w:tcW w:w="1400" w:type="dxa"/>
            <w:tcBorders>
              <w:bottom w:val="single" w:sz="4" w:space="0" w:color="000000"/>
            </w:tcBorders>
            <w:tcMar>
              <w:top w:w="80" w:type="dxa"/>
              <w:left w:w="120" w:type="dxa"/>
              <w:bottom w:w="80" w:type="dxa"/>
              <w:right w:w="120" w:type="dxa"/>
            </w:tcMar>
          </w:tcPr>
          <w:p w14:paraId="3584C5A8" w14:textId="77777777" w:rsidR="00B474CD" w:rsidRPr="003006C9" w:rsidRDefault="00B474CD" w:rsidP="00646DD7">
            <w:pPr>
              <w:spacing w:line="360" w:lineRule="auto"/>
              <w:jc w:val="center"/>
              <w:rPr>
                <w:rFonts w:ascii="Times New Roman" w:hAnsi="Times New Roman" w:cs="Times New Roman"/>
              </w:rPr>
            </w:pPr>
            <w:r w:rsidRPr="003006C9">
              <w:rPr>
                <w:rFonts w:ascii="Times New Roman" w:hAnsi="Times New Roman" w:cs="Times New Roman"/>
              </w:rPr>
              <w:t>0,9824</w:t>
            </w:r>
          </w:p>
        </w:tc>
        <w:tc>
          <w:tcPr>
            <w:tcW w:w="1400" w:type="dxa"/>
            <w:tcBorders>
              <w:bottom w:val="single" w:sz="4" w:space="0" w:color="000000"/>
            </w:tcBorders>
            <w:tcMar>
              <w:top w:w="80" w:type="dxa"/>
              <w:left w:w="120" w:type="dxa"/>
              <w:bottom w:w="80" w:type="dxa"/>
              <w:right w:w="120" w:type="dxa"/>
            </w:tcMar>
          </w:tcPr>
          <w:p w14:paraId="419F927A" w14:textId="77777777" w:rsidR="00B474CD" w:rsidRPr="003006C9" w:rsidRDefault="00B474CD" w:rsidP="00646DD7">
            <w:pPr>
              <w:spacing w:line="360" w:lineRule="auto"/>
              <w:jc w:val="center"/>
              <w:rPr>
                <w:rFonts w:ascii="Times New Roman" w:hAnsi="Times New Roman" w:cs="Times New Roman"/>
              </w:rPr>
            </w:pPr>
            <w:r w:rsidRPr="003006C9">
              <w:rPr>
                <w:rFonts w:ascii="Times New Roman" w:hAnsi="Times New Roman" w:cs="Times New Roman"/>
              </w:rPr>
              <w:t>0,9824</w:t>
            </w:r>
          </w:p>
        </w:tc>
        <w:tc>
          <w:tcPr>
            <w:tcW w:w="1400" w:type="dxa"/>
            <w:tcBorders>
              <w:bottom w:val="single" w:sz="4" w:space="0" w:color="000000"/>
            </w:tcBorders>
            <w:tcMar>
              <w:top w:w="80" w:type="dxa"/>
              <w:left w:w="120" w:type="dxa"/>
              <w:bottom w:w="80" w:type="dxa"/>
              <w:right w:w="120" w:type="dxa"/>
            </w:tcMar>
          </w:tcPr>
          <w:p w14:paraId="21C320FF" w14:textId="77777777" w:rsidR="00B474CD" w:rsidRPr="003006C9" w:rsidRDefault="00B474CD" w:rsidP="00646DD7">
            <w:pPr>
              <w:spacing w:line="360" w:lineRule="auto"/>
              <w:jc w:val="center"/>
              <w:rPr>
                <w:rFonts w:ascii="Times New Roman" w:hAnsi="Times New Roman" w:cs="Times New Roman"/>
              </w:rPr>
            </w:pPr>
            <w:r w:rsidRPr="003006C9">
              <w:rPr>
                <w:rFonts w:ascii="Times New Roman" w:hAnsi="Times New Roman" w:cs="Times New Roman"/>
              </w:rPr>
              <w:t>0,9824</w:t>
            </w:r>
          </w:p>
        </w:tc>
        <w:tc>
          <w:tcPr>
            <w:tcW w:w="1400" w:type="dxa"/>
            <w:tcBorders>
              <w:bottom w:val="single" w:sz="4" w:space="0" w:color="000000"/>
            </w:tcBorders>
            <w:tcMar>
              <w:top w:w="80" w:type="dxa"/>
              <w:left w:w="120" w:type="dxa"/>
              <w:bottom w:w="80" w:type="dxa"/>
              <w:right w:w="120" w:type="dxa"/>
            </w:tcMar>
          </w:tcPr>
          <w:p w14:paraId="55D5A5D6" w14:textId="77777777" w:rsidR="00B474CD" w:rsidRPr="003006C9" w:rsidRDefault="00B474CD" w:rsidP="00646DD7">
            <w:pPr>
              <w:spacing w:line="360" w:lineRule="auto"/>
              <w:jc w:val="center"/>
              <w:rPr>
                <w:rFonts w:ascii="Times New Roman" w:hAnsi="Times New Roman" w:cs="Times New Roman"/>
              </w:rPr>
            </w:pPr>
            <w:r w:rsidRPr="003006C9">
              <w:rPr>
                <w:rFonts w:ascii="Times New Roman" w:hAnsi="Times New Roman" w:cs="Times New Roman"/>
              </w:rPr>
              <w:t>98,24 %</w:t>
            </w:r>
          </w:p>
        </w:tc>
        <w:tc>
          <w:tcPr>
            <w:tcW w:w="1960" w:type="dxa"/>
            <w:tcBorders>
              <w:bottom w:val="single" w:sz="4" w:space="0" w:color="000000"/>
            </w:tcBorders>
            <w:tcMar>
              <w:top w:w="80" w:type="dxa"/>
              <w:left w:w="120" w:type="dxa"/>
              <w:bottom w:w="80" w:type="dxa"/>
              <w:right w:w="120" w:type="dxa"/>
            </w:tcMar>
          </w:tcPr>
          <w:p w14:paraId="0047DC5C" w14:textId="77777777" w:rsidR="00B474CD" w:rsidRPr="003006C9" w:rsidRDefault="00B474CD" w:rsidP="00646DD7">
            <w:pPr>
              <w:spacing w:line="360" w:lineRule="auto"/>
              <w:jc w:val="center"/>
              <w:rPr>
                <w:rFonts w:ascii="Times New Roman" w:hAnsi="Times New Roman" w:cs="Times New Roman"/>
              </w:rPr>
            </w:pPr>
            <w:r w:rsidRPr="003006C9">
              <w:rPr>
                <w:rFonts w:ascii="Times New Roman" w:hAnsi="Times New Roman" w:cs="Times New Roman"/>
              </w:rPr>
              <w:t>3,03</w:t>
            </w:r>
          </w:p>
        </w:tc>
      </w:tr>
    </w:tbl>
    <w:p w14:paraId="46D4F599" w14:textId="77777777" w:rsidR="00E6042A" w:rsidRPr="003006C9" w:rsidRDefault="00433210" w:rsidP="00FF0A93">
      <w:pPr>
        <w:spacing w:line="360" w:lineRule="auto"/>
        <w:ind w:right="567" w:firstLine="709"/>
        <w:jc w:val="center"/>
        <w:rPr>
          <w:rFonts w:ascii="Times New Roman" w:hAnsi="Times New Roman" w:cs="Times New Roman"/>
          <w:i/>
          <w:iCs/>
        </w:rPr>
      </w:pPr>
      <w:r w:rsidRPr="003006C9">
        <w:rPr>
          <w:rFonts w:ascii="Times New Roman" w:hAnsi="Times New Roman" w:cs="Times New Roman"/>
          <w:i/>
          <w:iCs/>
        </w:rPr>
        <w:t xml:space="preserve">Nota. Valores de F1-Score y </w:t>
      </w:r>
      <w:proofErr w:type="spellStart"/>
      <w:r w:rsidRPr="003006C9">
        <w:rPr>
          <w:rFonts w:ascii="Times New Roman" w:hAnsi="Times New Roman" w:cs="Times New Roman"/>
          <w:i/>
          <w:iCs/>
        </w:rPr>
        <w:t>Accuracy</w:t>
      </w:r>
      <w:proofErr w:type="spellEnd"/>
      <w:r w:rsidRPr="003006C9">
        <w:rPr>
          <w:rFonts w:ascii="Times New Roman" w:hAnsi="Times New Roman" w:cs="Times New Roman"/>
          <w:i/>
          <w:iCs/>
        </w:rPr>
        <w:t xml:space="preserve"> redondeados a cuatro decimales.</w:t>
      </w:r>
    </w:p>
    <w:p w14:paraId="6EC6FD7B" w14:textId="2CEE1138" w:rsidR="00E72FAF" w:rsidRPr="003006C9" w:rsidRDefault="00433210" w:rsidP="00FF0A93">
      <w:pPr>
        <w:spacing w:line="360" w:lineRule="auto"/>
        <w:ind w:right="567" w:firstLine="709"/>
        <w:jc w:val="center"/>
        <w:rPr>
          <w:rFonts w:ascii="Times New Roman" w:hAnsi="Times New Roman" w:cs="Times New Roman"/>
          <w:i/>
          <w:iCs/>
        </w:rPr>
      </w:pPr>
      <w:r w:rsidRPr="003006C9">
        <w:rPr>
          <w:rFonts w:ascii="Times New Roman" w:hAnsi="Times New Roman" w:cs="Times New Roman"/>
          <w:i/>
          <w:iCs/>
        </w:rPr>
        <w:t xml:space="preserve">Latencia medida en </w:t>
      </w:r>
      <w:proofErr w:type="spellStart"/>
      <w:r w:rsidRPr="003006C9">
        <w:rPr>
          <w:rFonts w:ascii="Times New Roman" w:hAnsi="Times New Roman" w:cs="Times New Roman"/>
          <w:i/>
          <w:iCs/>
        </w:rPr>
        <w:t>Kaggle</w:t>
      </w:r>
      <w:proofErr w:type="spellEnd"/>
      <w:r w:rsidRPr="003006C9">
        <w:rPr>
          <w:rFonts w:ascii="Times New Roman" w:hAnsi="Times New Roman" w:cs="Times New Roman"/>
          <w:i/>
          <w:iCs/>
        </w:rPr>
        <w:t xml:space="preserve"> con GPU NVIDIA T4. Elaboración propia.</w:t>
      </w:r>
    </w:p>
    <w:p w14:paraId="63534147" w14:textId="77777777" w:rsidR="00814EBB" w:rsidRPr="003006C9" w:rsidRDefault="00814EBB" w:rsidP="00FF0A93">
      <w:pPr>
        <w:spacing w:line="360" w:lineRule="auto"/>
        <w:ind w:right="567" w:firstLine="709"/>
        <w:jc w:val="center"/>
        <w:rPr>
          <w:rFonts w:ascii="Times New Roman" w:hAnsi="Times New Roman" w:cs="Times New Roman"/>
          <w:i/>
          <w:iCs/>
          <w:sz w:val="6"/>
          <w:szCs w:val="6"/>
        </w:rPr>
      </w:pPr>
    </w:p>
    <w:p w14:paraId="613BE8F1" w14:textId="77777777" w:rsidR="00FF0A93" w:rsidRPr="003006C9" w:rsidRDefault="00FF0A93" w:rsidP="00FF0A93">
      <w:pPr>
        <w:spacing w:line="360" w:lineRule="auto"/>
        <w:ind w:right="567" w:firstLine="709"/>
        <w:jc w:val="center"/>
        <w:rPr>
          <w:rFonts w:ascii="Times New Roman" w:hAnsi="Times New Roman" w:cs="Times New Roman"/>
          <w:i/>
          <w:iCs/>
          <w:sz w:val="2"/>
          <w:szCs w:val="2"/>
        </w:rPr>
      </w:pPr>
    </w:p>
    <w:p w14:paraId="7C4290C3" w14:textId="0755AE49" w:rsidR="00B474CD" w:rsidRPr="003006C9" w:rsidRDefault="00B474CD" w:rsidP="00FF0A93">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t xml:space="preserve">Los tres modelos superan ampliamente el umbral mínimo del 90 % de F1-Score establecido en el anteproyecto aprobado como criterio de viabilidad del sistema. El modelo con mayor rendimiento predictivo es </w:t>
      </w:r>
      <w:proofErr w:type="spellStart"/>
      <w:r w:rsidRPr="003006C9">
        <w:rPr>
          <w:rFonts w:ascii="Times New Roman" w:hAnsi="Times New Roman" w:cs="Times New Roman"/>
          <w:sz w:val="24"/>
          <w:szCs w:val="24"/>
        </w:rPr>
        <w:t>ConvNeXt</w:t>
      </w:r>
      <w:proofErr w:type="spellEnd"/>
      <w:r w:rsidRPr="003006C9">
        <w:rPr>
          <w:rFonts w:ascii="Times New Roman" w:hAnsi="Times New Roman" w:cs="Times New Roman"/>
          <w:sz w:val="24"/>
          <w:szCs w:val="24"/>
        </w:rPr>
        <w:t xml:space="preserve">-Tiny (F1 = 0,9971), seguido por ResNet50 y EfficientNet-B3, que registran exactamente el mismo valor de F1 (0,9824). Estos resultados son consistentes con los reportados por Malik et al. (2022) y </w:t>
      </w:r>
      <w:proofErr w:type="spellStart"/>
      <w:r w:rsidRPr="003006C9">
        <w:rPr>
          <w:rFonts w:ascii="Times New Roman" w:hAnsi="Times New Roman" w:cs="Times New Roman"/>
          <w:sz w:val="24"/>
          <w:szCs w:val="24"/>
        </w:rPr>
        <w:t>Olorunnisola</w:t>
      </w:r>
      <w:proofErr w:type="spellEnd"/>
      <w:r w:rsidRPr="003006C9">
        <w:rPr>
          <w:rFonts w:ascii="Times New Roman" w:hAnsi="Times New Roman" w:cs="Times New Roman"/>
          <w:sz w:val="24"/>
          <w:szCs w:val="24"/>
        </w:rPr>
        <w:t xml:space="preserve"> et al. (2025) en dominios similares de clasificación de residuos con transfer </w:t>
      </w:r>
      <w:proofErr w:type="spellStart"/>
      <w:r w:rsidRPr="003006C9">
        <w:rPr>
          <w:rFonts w:ascii="Times New Roman" w:hAnsi="Times New Roman" w:cs="Times New Roman"/>
          <w:sz w:val="24"/>
          <w:szCs w:val="24"/>
        </w:rPr>
        <w:t>learning</w:t>
      </w:r>
      <w:proofErr w:type="spellEnd"/>
      <w:r w:rsidRPr="003006C9">
        <w:rPr>
          <w:rFonts w:ascii="Times New Roman" w:hAnsi="Times New Roman" w:cs="Times New Roman"/>
          <w:sz w:val="24"/>
          <w:szCs w:val="24"/>
        </w:rPr>
        <w:t>.</w:t>
      </w:r>
    </w:p>
    <w:p w14:paraId="317A20DA" w14:textId="4C69CEAB" w:rsidR="00B06888" w:rsidRPr="003006C9" w:rsidRDefault="00AA4EA1" w:rsidP="00006151">
      <w:pPr>
        <w:pStyle w:val="Ttulo1"/>
        <w:numPr>
          <w:ilvl w:val="2"/>
          <w:numId w:val="1"/>
        </w:numPr>
        <w:jc w:val="both"/>
        <w:rPr>
          <w:rFonts w:ascii="Times New Roman" w:hAnsi="Times New Roman" w:cs="Times New Roman"/>
          <w:b/>
          <w:bCs/>
          <w:color w:val="auto"/>
          <w:sz w:val="24"/>
          <w:szCs w:val="24"/>
        </w:rPr>
      </w:pPr>
      <w:bookmarkStart w:id="53" w:name="_Toc230554133"/>
      <w:r w:rsidRPr="003006C9">
        <w:rPr>
          <w:rFonts w:ascii="Times New Roman" w:hAnsi="Times New Roman" w:cs="Times New Roman"/>
          <w:b/>
          <w:bCs/>
          <w:color w:val="auto"/>
          <w:sz w:val="24"/>
          <w:szCs w:val="24"/>
        </w:rPr>
        <w:t xml:space="preserve">Hallazgo </w:t>
      </w:r>
      <w:proofErr w:type="gramStart"/>
      <w:r w:rsidRPr="003006C9">
        <w:rPr>
          <w:rFonts w:ascii="Times New Roman" w:hAnsi="Times New Roman" w:cs="Times New Roman"/>
          <w:b/>
          <w:bCs/>
          <w:color w:val="auto"/>
          <w:sz w:val="24"/>
          <w:szCs w:val="24"/>
        </w:rPr>
        <w:t>1:</w:t>
      </w:r>
      <w:r w:rsidR="00E1516D" w:rsidRPr="003006C9">
        <w:rPr>
          <w:rFonts w:ascii="Times New Roman" w:hAnsi="Times New Roman" w:cs="Times New Roman"/>
          <w:b/>
          <w:bCs/>
          <w:color w:val="auto"/>
          <w:sz w:val="24"/>
          <w:szCs w:val="24"/>
        </w:rPr>
        <w:t>Superación</w:t>
      </w:r>
      <w:proofErr w:type="gramEnd"/>
      <w:r w:rsidR="00E1516D" w:rsidRPr="003006C9">
        <w:rPr>
          <w:rFonts w:ascii="Times New Roman" w:hAnsi="Times New Roman" w:cs="Times New Roman"/>
          <w:b/>
          <w:bCs/>
          <w:color w:val="auto"/>
          <w:sz w:val="24"/>
          <w:szCs w:val="24"/>
        </w:rPr>
        <w:t xml:space="preserve"> del umbral de viabilidad (90% F1)</w:t>
      </w:r>
      <w:bookmarkEnd w:id="53"/>
    </w:p>
    <w:p w14:paraId="3998DC0A" w14:textId="77777777" w:rsidR="00B474CD" w:rsidRPr="003006C9" w:rsidRDefault="00B474CD" w:rsidP="00006151">
      <w:pPr>
        <w:jc w:val="both"/>
        <w:rPr>
          <w:rFonts w:ascii="Times New Roman" w:hAnsi="Times New Roman" w:cs="Times New Roman"/>
          <w:sz w:val="24"/>
          <w:szCs w:val="24"/>
        </w:rPr>
      </w:pPr>
    </w:p>
    <w:p w14:paraId="44CBCBE0" w14:textId="0BFC20B4" w:rsidR="002E3B73" w:rsidRPr="003006C9" w:rsidRDefault="00B474CD" w:rsidP="00814EBB">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t>El anteproyecto aprobado establece como objetivo un F1-Score mínimo del 90 % en condiciones operativas representativas. Los tres modelos superan este umbral con holgura.</w:t>
      </w:r>
    </w:p>
    <w:p w14:paraId="270246A2" w14:textId="4486A5D2" w:rsidR="005C335D" w:rsidRPr="003006C9" w:rsidRDefault="005C335D" w:rsidP="005C335D">
      <w:pPr>
        <w:pStyle w:val="Descripcin"/>
        <w:keepNext/>
        <w:jc w:val="center"/>
        <w:rPr>
          <w:rFonts w:ascii="Times New Roman" w:hAnsi="Times New Roman" w:cs="Times New Roman"/>
          <w:i w:val="0"/>
          <w:iCs w:val="0"/>
          <w:color w:val="auto"/>
          <w:sz w:val="24"/>
          <w:szCs w:val="24"/>
        </w:rPr>
      </w:pPr>
      <w:bookmarkStart w:id="54" w:name="_Toc230553836"/>
      <w:r w:rsidRPr="003006C9">
        <w:rPr>
          <w:rFonts w:ascii="Times New Roman" w:hAnsi="Times New Roman" w:cs="Times New Roman"/>
          <w:i w:val="0"/>
          <w:iCs w:val="0"/>
          <w:color w:val="auto"/>
          <w:sz w:val="24"/>
          <w:szCs w:val="24"/>
        </w:rPr>
        <w:lastRenderedPageBreak/>
        <w:t xml:space="preserve">Tabla </w:t>
      </w:r>
      <w:r w:rsidRPr="003006C9">
        <w:rPr>
          <w:rFonts w:ascii="Times New Roman" w:hAnsi="Times New Roman" w:cs="Times New Roman"/>
          <w:i w:val="0"/>
          <w:iCs w:val="0"/>
          <w:color w:val="auto"/>
          <w:sz w:val="24"/>
          <w:szCs w:val="24"/>
        </w:rPr>
        <w:fldChar w:fldCharType="begin"/>
      </w:r>
      <w:r w:rsidRPr="003006C9">
        <w:rPr>
          <w:rFonts w:ascii="Times New Roman" w:hAnsi="Times New Roman" w:cs="Times New Roman"/>
          <w:i w:val="0"/>
          <w:iCs w:val="0"/>
          <w:color w:val="auto"/>
          <w:sz w:val="24"/>
          <w:szCs w:val="24"/>
        </w:rPr>
        <w:instrText xml:space="preserve"> SEQ Tabla \* ARABIC </w:instrText>
      </w:r>
      <w:r w:rsidRPr="003006C9">
        <w:rPr>
          <w:rFonts w:ascii="Times New Roman" w:hAnsi="Times New Roman" w:cs="Times New Roman"/>
          <w:i w:val="0"/>
          <w:iCs w:val="0"/>
          <w:color w:val="auto"/>
          <w:sz w:val="24"/>
          <w:szCs w:val="24"/>
        </w:rPr>
        <w:fldChar w:fldCharType="separate"/>
      </w:r>
      <w:r w:rsidR="00823249" w:rsidRPr="003006C9">
        <w:rPr>
          <w:rFonts w:ascii="Times New Roman" w:hAnsi="Times New Roman" w:cs="Times New Roman"/>
          <w:i w:val="0"/>
          <w:iCs w:val="0"/>
          <w:noProof/>
          <w:color w:val="auto"/>
          <w:sz w:val="24"/>
          <w:szCs w:val="24"/>
        </w:rPr>
        <w:t>10</w:t>
      </w:r>
      <w:r w:rsidRPr="003006C9">
        <w:rPr>
          <w:rFonts w:ascii="Times New Roman" w:hAnsi="Times New Roman" w:cs="Times New Roman"/>
          <w:i w:val="0"/>
          <w:iCs w:val="0"/>
          <w:color w:val="auto"/>
          <w:sz w:val="24"/>
          <w:szCs w:val="24"/>
        </w:rPr>
        <w:fldChar w:fldCharType="end"/>
      </w:r>
      <w:r w:rsidRPr="003006C9">
        <w:rPr>
          <w:rFonts w:ascii="Times New Roman" w:hAnsi="Times New Roman" w:cs="Times New Roman"/>
          <w:i w:val="0"/>
          <w:iCs w:val="0"/>
          <w:color w:val="auto"/>
          <w:sz w:val="24"/>
          <w:szCs w:val="24"/>
        </w:rPr>
        <w:t>. Superación del umbral mínimo del 90 % de F1-Score por los tres modelos</w:t>
      </w:r>
      <w:bookmarkEnd w:id="54"/>
    </w:p>
    <w:tbl>
      <w:tblPr>
        <w:tblW w:w="8760" w:type="dxa"/>
        <w:jc w:val="center"/>
        <w:tblCellMar>
          <w:left w:w="10" w:type="dxa"/>
          <w:right w:w="10" w:type="dxa"/>
        </w:tblCellMar>
        <w:tblLook w:val="0000" w:firstRow="0" w:lastRow="0" w:firstColumn="0" w:lastColumn="0" w:noHBand="0" w:noVBand="0"/>
      </w:tblPr>
      <w:tblGrid>
        <w:gridCol w:w="2200"/>
        <w:gridCol w:w="1800"/>
        <w:gridCol w:w="2000"/>
        <w:gridCol w:w="2760"/>
      </w:tblGrid>
      <w:tr w:rsidR="00B474CD" w:rsidRPr="003006C9" w14:paraId="2F43B8FD" w14:textId="77777777" w:rsidTr="00646DD7">
        <w:trPr>
          <w:tblHeader/>
          <w:jc w:val="center"/>
        </w:trPr>
        <w:tc>
          <w:tcPr>
            <w:tcW w:w="2200" w:type="dxa"/>
            <w:tcBorders>
              <w:top w:val="single" w:sz="4" w:space="0" w:color="000000"/>
              <w:bottom w:val="single" w:sz="4" w:space="0" w:color="000000"/>
            </w:tcBorders>
            <w:tcMar>
              <w:top w:w="80" w:type="dxa"/>
              <w:left w:w="120" w:type="dxa"/>
              <w:bottom w:w="80" w:type="dxa"/>
              <w:right w:w="120" w:type="dxa"/>
            </w:tcMar>
            <w:vAlign w:val="center"/>
          </w:tcPr>
          <w:p w14:paraId="4E82858A" w14:textId="77777777" w:rsidR="00B474CD" w:rsidRPr="003006C9" w:rsidRDefault="00B474CD" w:rsidP="00006151">
            <w:pPr>
              <w:spacing w:line="360" w:lineRule="auto"/>
              <w:jc w:val="both"/>
              <w:rPr>
                <w:rFonts w:ascii="Times New Roman" w:hAnsi="Times New Roman" w:cs="Times New Roman"/>
              </w:rPr>
            </w:pPr>
            <w:r w:rsidRPr="003006C9">
              <w:rPr>
                <w:rFonts w:ascii="Times New Roman" w:hAnsi="Times New Roman" w:cs="Times New Roman"/>
              </w:rPr>
              <w:t>Modelo</w:t>
            </w:r>
          </w:p>
        </w:tc>
        <w:tc>
          <w:tcPr>
            <w:tcW w:w="1800" w:type="dxa"/>
            <w:tcBorders>
              <w:top w:val="single" w:sz="4" w:space="0" w:color="000000"/>
              <w:bottom w:val="single" w:sz="4" w:space="0" w:color="000000"/>
            </w:tcBorders>
            <w:tcMar>
              <w:top w:w="80" w:type="dxa"/>
              <w:left w:w="120" w:type="dxa"/>
              <w:bottom w:w="80" w:type="dxa"/>
              <w:right w:w="120" w:type="dxa"/>
            </w:tcMar>
            <w:vAlign w:val="center"/>
          </w:tcPr>
          <w:p w14:paraId="0049DCB9" w14:textId="77777777" w:rsidR="00B474CD" w:rsidRPr="003006C9" w:rsidRDefault="00B474CD" w:rsidP="00006151">
            <w:pPr>
              <w:spacing w:line="360" w:lineRule="auto"/>
              <w:jc w:val="both"/>
              <w:rPr>
                <w:rFonts w:ascii="Times New Roman" w:hAnsi="Times New Roman" w:cs="Times New Roman"/>
              </w:rPr>
            </w:pPr>
            <w:r w:rsidRPr="003006C9">
              <w:rPr>
                <w:rFonts w:ascii="Times New Roman" w:hAnsi="Times New Roman" w:cs="Times New Roman"/>
              </w:rPr>
              <w:t>F1-Score obtenido</w:t>
            </w:r>
          </w:p>
        </w:tc>
        <w:tc>
          <w:tcPr>
            <w:tcW w:w="2000" w:type="dxa"/>
            <w:tcBorders>
              <w:top w:val="single" w:sz="4" w:space="0" w:color="000000"/>
              <w:bottom w:val="single" w:sz="4" w:space="0" w:color="000000"/>
            </w:tcBorders>
            <w:tcMar>
              <w:top w:w="80" w:type="dxa"/>
              <w:left w:w="120" w:type="dxa"/>
              <w:bottom w:w="80" w:type="dxa"/>
              <w:right w:w="120" w:type="dxa"/>
            </w:tcMar>
            <w:vAlign w:val="center"/>
          </w:tcPr>
          <w:p w14:paraId="2CA553AA" w14:textId="77777777" w:rsidR="00B474CD" w:rsidRPr="003006C9" w:rsidRDefault="00B474CD" w:rsidP="00006151">
            <w:pPr>
              <w:spacing w:line="360" w:lineRule="auto"/>
              <w:jc w:val="both"/>
              <w:rPr>
                <w:rFonts w:ascii="Times New Roman" w:hAnsi="Times New Roman" w:cs="Times New Roman"/>
              </w:rPr>
            </w:pPr>
            <w:r w:rsidRPr="003006C9">
              <w:rPr>
                <w:rFonts w:ascii="Times New Roman" w:hAnsi="Times New Roman" w:cs="Times New Roman"/>
              </w:rPr>
              <w:t>Diferencia sobre umbral 90 %</w:t>
            </w:r>
          </w:p>
        </w:tc>
        <w:tc>
          <w:tcPr>
            <w:tcW w:w="2760" w:type="dxa"/>
            <w:tcBorders>
              <w:top w:val="single" w:sz="4" w:space="0" w:color="000000"/>
              <w:bottom w:val="single" w:sz="4" w:space="0" w:color="000000"/>
            </w:tcBorders>
            <w:tcMar>
              <w:top w:w="80" w:type="dxa"/>
              <w:left w:w="120" w:type="dxa"/>
              <w:bottom w:w="80" w:type="dxa"/>
              <w:right w:w="120" w:type="dxa"/>
            </w:tcMar>
            <w:vAlign w:val="center"/>
          </w:tcPr>
          <w:p w14:paraId="5D876BE9" w14:textId="77777777" w:rsidR="00B474CD" w:rsidRPr="003006C9" w:rsidRDefault="00B474CD" w:rsidP="00006151">
            <w:pPr>
              <w:spacing w:line="360" w:lineRule="auto"/>
              <w:jc w:val="both"/>
              <w:rPr>
                <w:rFonts w:ascii="Times New Roman" w:hAnsi="Times New Roman" w:cs="Times New Roman"/>
              </w:rPr>
            </w:pPr>
            <w:r w:rsidRPr="003006C9">
              <w:rPr>
                <w:rFonts w:ascii="Times New Roman" w:hAnsi="Times New Roman" w:cs="Times New Roman"/>
              </w:rPr>
              <w:t>¿Cumple el objetivo?</w:t>
            </w:r>
          </w:p>
        </w:tc>
      </w:tr>
      <w:tr w:rsidR="00B474CD" w:rsidRPr="003006C9" w14:paraId="0FF660F4" w14:textId="77777777" w:rsidTr="00646DD7">
        <w:trPr>
          <w:jc w:val="center"/>
        </w:trPr>
        <w:tc>
          <w:tcPr>
            <w:tcW w:w="2200" w:type="dxa"/>
            <w:tcBorders>
              <w:top w:val="single" w:sz="4" w:space="0" w:color="000000"/>
            </w:tcBorders>
            <w:tcMar>
              <w:top w:w="80" w:type="dxa"/>
              <w:left w:w="120" w:type="dxa"/>
              <w:bottom w:w="80" w:type="dxa"/>
              <w:right w:w="120" w:type="dxa"/>
            </w:tcMar>
          </w:tcPr>
          <w:p w14:paraId="541C989A" w14:textId="77777777" w:rsidR="00B474CD" w:rsidRPr="003006C9" w:rsidRDefault="00B474CD" w:rsidP="00006151">
            <w:pPr>
              <w:spacing w:line="360" w:lineRule="auto"/>
              <w:jc w:val="both"/>
              <w:rPr>
                <w:rFonts w:ascii="Times New Roman" w:hAnsi="Times New Roman" w:cs="Times New Roman"/>
              </w:rPr>
            </w:pPr>
            <w:proofErr w:type="spellStart"/>
            <w:r w:rsidRPr="003006C9">
              <w:rPr>
                <w:rFonts w:ascii="Times New Roman" w:hAnsi="Times New Roman" w:cs="Times New Roman"/>
              </w:rPr>
              <w:t>ConvNeXt</w:t>
            </w:r>
            <w:proofErr w:type="spellEnd"/>
            <w:r w:rsidRPr="003006C9">
              <w:rPr>
                <w:rFonts w:ascii="Times New Roman" w:hAnsi="Times New Roman" w:cs="Times New Roman"/>
              </w:rPr>
              <w:t>-Tiny</w:t>
            </w:r>
          </w:p>
        </w:tc>
        <w:tc>
          <w:tcPr>
            <w:tcW w:w="1800" w:type="dxa"/>
            <w:tcBorders>
              <w:top w:val="single" w:sz="4" w:space="0" w:color="000000"/>
            </w:tcBorders>
            <w:tcMar>
              <w:top w:w="80" w:type="dxa"/>
              <w:left w:w="120" w:type="dxa"/>
              <w:bottom w:w="80" w:type="dxa"/>
              <w:right w:w="120" w:type="dxa"/>
            </w:tcMar>
          </w:tcPr>
          <w:p w14:paraId="68172BDA" w14:textId="77777777" w:rsidR="00B474CD" w:rsidRPr="003006C9" w:rsidRDefault="00B474CD" w:rsidP="00006151">
            <w:pPr>
              <w:spacing w:line="360" w:lineRule="auto"/>
              <w:jc w:val="both"/>
              <w:rPr>
                <w:rFonts w:ascii="Times New Roman" w:hAnsi="Times New Roman" w:cs="Times New Roman"/>
              </w:rPr>
            </w:pPr>
            <w:r w:rsidRPr="003006C9">
              <w:rPr>
                <w:rFonts w:ascii="Times New Roman" w:hAnsi="Times New Roman" w:cs="Times New Roman"/>
              </w:rPr>
              <w:t>99,71 %</w:t>
            </w:r>
          </w:p>
        </w:tc>
        <w:tc>
          <w:tcPr>
            <w:tcW w:w="2000" w:type="dxa"/>
            <w:tcBorders>
              <w:top w:val="single" w:sz="4" w:space="0" w:color="000000"/>
            </w:tcBorders>
            <w:tcMar>
              <w:top w:w="80" w:type="dxa"/>
              <w:left w:w="120" w:type="dxa"/>
              <w:bottom w:w="80" w:type="dxa"/>
              <w:right w:w="120" w:type="dxa"/>
            </w:tcMar>
          </w:tcPr>
          <w:p w14:paraId="5BFA3737" w14:textId="77777777" w:rsidR="00B474CD" w:rsidRPr="003006C9" w:rsidRDefault="00B474CD" w:rsidP="00006151">
            <w:pPr>
              <w:spacing w:line="360" w:lineRule="auto"/>
              <w:jc w:val="both"/>
              <w:rPr>
                <w:rFonts w:ascii="Times New Roman" w:hAnsi="Times New Roman" w:cs="Times New Roman"/>
              </w:rPr>
            </w:pPr>
            <w:r w:rsidRPr="003006C9">
              <w:rPr>
                <w:rFonts w:ascii="Times New Roman" w:hAnsi="Times New Roman" w:cs="Times New Roman"/>
              </w:rPr>
              <w:t xml:space="preserve">+ 9,71 </w:t>
            </w:r>
            <w:proofErr w:type="spellStart"/>
            <w:r w:rsidRPr="003006C9">
              <w:rPr>
                <w:rFonts w:ascii="Times New Roman" w:hAnsi="Times New Roman" w:cs="Times New Roman"/>
              </w:rPr>
              <w:t>pp</w:t>
            </w:r>
            <w:proofErr w:type="spellEnd"/>
          </w:p>
        </w:tc>
        <w:tc>
          <w:tcPr>
            <w:tcW w:w="2760" w:type="dxa"/>
            <w:tcBorders>
              <w:top w:val="single" w:sz="4" w:space="0" w:color="000000"/>
            </w:tcBorders>
            <w:tcMar>
              <w:top w:w="80" w:type="dxa"/>
              <w:left w:w="120" w:type="dxa"/>
              <w:bottom w:w="80" w:type="dxa"/>
              <w:right w:w="120" w:type="dxa"/>
            </w:tcMar>
          </w:tcPr>
          <w:p w14:paraId="29251DD6" w14:textId="77777777" w:rsidR="00B474CD" w:rsidRPr="003006C9" w:rsidRDefault="00B474CD" w:rsidP="00006151">
            <w:pPr>
              <w:spacing w:line="360" w:lineRule="auto"/>
              <w:jc w:val="both"/>
              <w:rPr>
                <w:rFonts w:ascii="Times New Roman" w:hAnsi="Times New Roman" w:cs="Times New Roman"/>
              </w:rPr>
            </w:pPr>
            <w:r w:rsidRPr="003006C9">
              <w:rPr>
                <w:rFonts w:ascii="Times New Roman" w:hAnsi="Times New Roman" w:cs="Times New Roman"/>
              </w:rPr>
              <w:t>Sí (con amplio margen)</w:t>
            </w:r>
          </w:p>
        </w:tc>
      </w:tr>
      <w:tr w:rsidR="00B474CD" w:rsidRPr="003006C9" w14:paraId="0A073F5A" w14:textId="77777777" w:rsidTr="00646DD7">
        <w:trPr>
          <w:jc w:val="center"/>
        </w:trPr>
        <w:tc>
          <w:tcPr>
            <w:tcW w:w="2200" w:type="dxa"/>
            <w:tcMar>
              <w:top w:w="80" w:type="dxa"/>
              <w:left w:w="120" w:type="dxa"/>
              <w:bottom w:w="80" w:type="dxa"/>
              <w:right w:w="120" w:type="dxa"/>
            </w:tcMar>
          </w:tcPr>
          <w:p w14:paraId="79F22BAE" w14:textId="77777777" w:rsidR="00B474CD" w:rsidRPr="003006C9" w:rsidRDefault="00B474CD" w:rsidP="00006151">
            <w:pPr>
              <w:spacing w:line="360" w:lineRule="auto"/>
              <w:jc w:val="both"/>
              <w:rPr>
                <w:rFonts w:ascii="Times New Roman" w:hAnsi="Times New Roman" w:cs="Times New Roman"/>
              </w:rPr>
            </w:pPr>
            <w:r w:rsidRPr="003006C9">
              <w:rPr>
                <w:rFonts w:ascii="Times New Roman" w:hAnsi="Times New Roman" w:cs="Times New Roman"/>
              </w:rPr>
              <w:t>ResNet50</w:t>
            </w:r>
          </w:p>
        </w:tc>
        <w:tc>
          <w:tcPr>
            <w:tcW w:w="1800" w:type="dxa"/>
            <w:tcMar>
              <w:top w:w="80" w:type="dxa"/>
              <w:left w:w="120" w:type="dxa"/>
              <w:bottom w:w="80" w:type="dxa"/>
              <w:right w:w="120" w:type="dxa"/>
            </w:tcMar>
          </w:tcPr>
          <w:p w14:paraId="5A82B782" w14:textId="77777777" w:rsidR="00B474CD" w:rsidRPr="003006C9" w:rsidRDefault="00B474CD" w:rsidP="00006151">
            <w:pPr>
              <w:spacing w:line="360" w:lineRule="auto"/>
              <w:jc w:val="both"/>
              <w:rPr>
                <w:rFonts w:ascii="Times New Roman" w:hAnsi="Times New Roman" w:cs="Times New Roman"/>
              </w:rPr>
            </w:pPr>
            <w:r w:rsidRPr="003006C9">
              <w:rPr>
                <w:rFonts w:ascii="Times New Roman" w:hAnsi="Times New Roman" w:cs="Times New Roman"/>
              </w:rPr>
              <w:t>98,24 %</w:t>
            </w:r>
          </w:p>
        </w:tc>
        <w:tc>
          <w:tcPr>
            <w:tcW w:w="2000" w:type="dxa"/>
            <w:tcMar>
              <w:top w:w="80" w:type="dxa"/>
              <w:left w:w="120" w:type="dxa"/>
              <w:bottom w:w="80" w:type="dxa"/>
              <w:right w:w="120" w:type="dxa"/>
            </w:tcMar>
          </w:tcPr>
          <w:p w14:paraId="63C6D575" w14:textId="77777777" w:rsidR="00B474CD" w:rsidRPr="003006C9" w:rsidRDefault="00B474CD" w:rsidP="00006151">
            <w:pPr>
              <w:spacing w:line="360" w:lineRule="auto"/>
              <w:jc w:val="both"/>
              <w:rPr>
                <w:rFonts w:ascii="Times New Roman" w:hAnsi="Times New Roman" w:cs="Times New Roman"/>
              </w:rPr>
            </w:pPr>
            <w:r w:rsidRPr="003006C9">
              <w:rPr>
                <w:rFonts w:ascii="Times New Roman" w:hAnsi="Times New Roman" w:cs="Times New Roman"/>
              </w:rPr>
              <w:t xml:space="preserve">+ 8,24 </w:t>
            </w:r>
            <w:proofErr w:type="spellStart"/>
            <w:r w:rsidRPr="003006C9">
              <w:rPr>
                <w:rFonts w:ascii="Times New Roman" w:hAnsi="Times New Roman" w:cs="Times New Roman"/>
              </w:rPr>
              <w:t>pp</w:t>
            </w:r>
            <w:proofErr w:type="spellEnd"/>
          </w:p>
        </w:tc>
        <w:tc>
          <w:tcPr>
            <w:tcW w:w="2760" w:type="dxa"/>
            <w:tcMar>
              <w:top w:w="80" w:type="dxa"/>
              <w:left w:w="120" w:type="dxa"/>
              <w:bottom w:w="80" w:type="dxa"/>
              <w:right w:w="120" w:type="dxa"/>
            </w:tcMar>
          </w:tcPr>
          <w:p w14:paraId="5DF7E489" w14:textId="77777777" w:rsidR="00B474CD" w:rsidRPr="003006C9" w:rsidRDefault="00B474CD" w:rsidP="00006151">
            <w:pPr>
              <w:spacing w:line="360" w:lineRule="auto"/>
              <w:jc w:val="both"/>
              <w:rPr>
                <w:rFonts w:ascii="Times New Roman" w:hAnsi="Times New Roman" w:cs="Times New Roman"/>
              </w:rPr>
            </w:pPr>
            <w:r w:rsidRPr="003006C9">
              <w:rPr>
                <w:rFonts w:ascii="Times New Roman" w:hAnsi="Times New Roman" w:cs="Times New Roman"/>
              </w:rPr>
              <w:t>Sí (con amplio margen)</w:t>
            </w:r>
          </w:p>
        </w:tc>
      </w:tr>
      <w:tr w:rsidR="00B474CD" w:rsidRPr="003006C9" w14:paraId="415D2044" w14:textId="77777777" w:rsidTr="00646DD7">
        <w:trPr>
          <w:jc w:val="center"/>
        </w:trPr>
        <w:tc>
          <w:tcPr>
            <w:tcW w:w="2200" w:type="dxa"/>
            <w:tcBorders>
              <w:bottom w:val="single" w:sz="4" w:space="0" w:color="000000"/>
            </w:tcBorders>
            <w:tcMar>
              <w:top w:w="80" w:type="dxa"/>
              <w:left w:w="120" w:type="dxa"/>
              <w:bottom w:w="80" w:type="dxa"/>
              <w:right w:w="120" w:type="dxa"/>
            </w:tcMar>
          </w:tcPr>
          <w:p w14:paraId="53162288" w14:textId="77777777" w:rsidR="00B474CD" w:rsidRPr="003006C9" w:rsidRDefault="00B474CD" w:rsidP="00006151">
            <w:pPr>
              <w:spacing w:line="360" w:lineRule="auto"/>
              <w:jc w:val="both"/>
              <w:rPr>
                <w:rFonts w:ascii="Times New Roman" w:hAnsi="Times New Roman" w:cs="Times New Roman"/>
              </w:rPr>
            </w:pPr>
            <w:r w:rsidRPr="003006C9">
              <w:rPr>
                <w:rFonts w:ascii="Times New Roman" w:hAnsi="Times New Roman" w:cs="Times New Roman"/>
              </w:rPr>
              <w:t>EfficientNet-B3</w:t>
            </w:r>
          </w:p>
        </w:tc>
        <w:tc>
          <w:tcPr>
            <w:tcW w:w="1800" w:type="dxa"/>
            <w:tcBorders>
              <w:bottom w:val="single" w:sz="4" w:space="0" w:color="000000"/>
            </w:tcBorders>
            <w:tcMar>
              <w:top w:w="80" w:type="dxa"/>
              <w:left w:w="120" w:type="dxa"/>
              <w:bottom w:w="80" w:type="dxa"/>
              <w:right w:w="120" w:type="dxa"/>
            </w:tcMar>
          </w:tcPr>
          <w:p w14:paraId="13379626" w14:textId="77777777" w:rsidR="00B474CD" w:rsidRPr="003006C9" w:rsidRDefault="00B474CD" w:rsidP="00006151">
            <w:pPr>
              <w:spacing w:line="360" w:lineRule="auto"/>
              <w:jc w:val="both"/>
              <w:rPr>
                <w:rFonts w:ascii="Times New Roman" w:hAnsi="Times New Roman" w:cs="Times New Roman"/>
              </w:rPr>
            </w:pPr>
            <w:r w:rsidRPr="003006C9">
              <w:rPr>
                <w:rFonts w:ascii="Times New Roman" w:hAnsi="Times New Roman" w:cs="Times New Roman"/>
              </w:rPr>
              <w:t>98,24 %</w:t>
            </w:r>
          </w:p>
        </w:tc>
        <w:tc>
          <w:tcPr>
            <w:tcW w:w="2000" w:type="dxa"/>
            <w:tcBorders>
              <w:bottom w:val="single" w:sz="4" w:space="0" w:color="000000"/>
            </w:tcBorders>
            <w:tcMar>
              <w:top w:w="80" w:type="dxa"/>
              <w:left w:w="120" w:type="dxa"/>
              <w:bottom w:w="80" w:type="dxa"/>
              <w:right w:w="120" w:type="dxa"/>
            </w:tcMar>
          </w:tcPr>
          <w:p w14:paraId="5687E201" w14:textId="77777777" w:rsidR="00B474CD" w:rsidRPr="003006C9" w:rsidRDefault="00B474CD" w:rsidP="00006151">
            <w:pPr>
              <w:spacing w:line="360" w:lineRule="auto"/>
              <w:jc w:val="both"/>
              <w:rPr>
                <w:rFonts w:ascii="Times New Roman" w:hAnsi="Times New Roman" w:cs="Times New Roman"/>
              </w:rPr>
            </w:pPr>
            <w:r w:rsidRPr="003006C9">
              <w:rPr>
                <w:rFonts w:ascii="Times New Roman" w:hAnsi="Times New Roman" w:cs="Times New Roman"/>
              </w:rPr>
              <w:t xml:space="preserve">+ 8,24 </w:t>
            </w:r>
            <w:proofErr w:type="spellStart"/>
            <w:r w:rsidRPr="003006C9">
              <w:rPr>
                <w:rFonts w:ascii="Times New Roman" w:hAnsi="Times New Roman" w:cs="Times New Roman"/>
              </w:rPr>
              <w:t>pp</w:t>
            </w:r>
            <w:proofErr w:type="spellEnd"/>
          </w:p>
        </w:tc>
        <w:tc>
          <w:tcPr>
            <w:tcW w:w="2760" w:type="dxa"/>
            <w:tcBorders>
              <w:bottom w:val="single" w:sz="4" w:space="0" w:color="000000"/>
            </w:tcBorders>
            <w:tcMar>
              <w:top w:w="80" w:type="dxa"/>
              <w:left w:w="120" w:type="dxa"/>
              <w:bottom w:w="80" w:type="dxa"/>
              <w:right w:w="120" w:type="dxa"/>
            </w:tcMar>
          </w:tcPr>
          <w:p w14:paraId="35F63507" w14:textId="77777777" w:rsidR="00B474CD" w:rsidRPr="003006C9" w:rsidRDefault="00B474CD" w:rsidP="00006151">
            <w:pPr>
              <w:spacing w:line="360" w:lineRule="auto"/>
              <w:jc w:val="both"/>
              <w:rPr>
                <w:rFonts w:ascii="Times New Roman" w:hAnsi="Times New Roman" w:cs="Times New Roman"/>
              </w:rPr>
            </w:pPr>
            <w:r w:rsidRPr="003006C9">
              <w:rPr>
                <w:rFonts w:ascii="Times New Roman" w:hAnsi="Times New Roman" w:cs="Times New Roman"/>
              </w:rPr>
              <w:t>Sí (con amplio margen)</w:t>
            </w:r>
          </w:p>
        </w:tc>
      </w:tr>
    </w:tbl>
    <w:p w14:paraId="4275795B" w14:textId="75CBF7CB" w:rsidR="00E72FAF" w:rsidRPr="003006C9" w:rsidRDefault="00B474CD" w:rsidP="00FB3C71">
      <w:pPr>
        <w:spacing w:before="40" w:after="120" w:line="360" w:lineRule="auto"/>
        <w:ind w:left="360"/>
        <w:jc w:val="center"/>
        <w:rPr>
          <w:rFonts w:ascii="Times New Roman" w:hAnsi="Times New Roman" w:cs="Times New Roman"/>
          <w:i/>
          <w:iCs/>
        </w:rPr>
      </w:pPr>
      <w:r w:rsidRPr="003006C9">
        <w:rPr>
          <w:rFonts w:ascii="Times New Roman" w:hAnsi="Times New Roman" w:cs="Times New Roman"/>
          <w:i/>
          <w:iCs/>
        </w:rPr>
        <w:t xml:space="preserve">Nota. </w:t>
      </w:r>
      <w:proofErr w:type="spellStart"/>
      <w:r w:rsidRPr="003006C9">
        <w:rPr>
          <w:rFonts w:ascii="Times New Roman" w:hAnsi="Times New Roman" w:cs="Times New Roman"/>
          <w:i/>
          <w:iCs/>
        </w:rPr>
        <w:t>pp</w:t>
      </w:r>
      <w:proofErr w:type="spellEnd"/>
      <w:r w:rsidRPr="003006C9">
        <w:rPr>
          <w:rFonts w:ascii="Times New Roman" w:hAnsi="Times New Roman" w:cs="Times New Roman"/>
          <w:i/>
          <w:iCs/>
        </w:rPr>
        <w:t xml:space="preserve"> = puntos porcentuales. Umbral de referencia establecido en el anteproyecto, sección 7.4.</w:t>
      </w:r>
    </w:p>
    <w:p w14:paraId="483E21A7" w14:textId="7D0BD87E" w:rsidR="00B474CD" w:rsidRPr="003006C9" w:rsidRDefault="00B474CD" w:rsidP="00006151">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t>Este resultado confirma la viabilidad técnica del sistema de clasificación automática de residuos para su integración en máquinas SDDR, validando el objetivo principal del proyecto enunciado en el anteproyecto: evaluar la viabilidad de redes neuronales convolucionales modernas para la clasificación automática de residuos reciclables en condiciones operativas representativas.</w:t>
      </w:r>
    </w:p>
    <w:p w14:paraId="248C4DCE" w14:textId="4A7CECBA" w:rsidR="00B06888" w:rsidRPr="003006C9" w:rsidRDefault="00E1516D" w:rsidP="00006151">
      <w:pPr>
        <w:pStyle w:val="Ttulo1"/>
        <w:numPr>
          <w:ilvl w:val="2"/>
          <w:numId w:val="1"/>
        </w:numPr>
        <w:jc w:val="both"/>
        <w:rPr>
          <w:rFonts w:ascii="Times New Roman" w:hAnsi="Times New Roman" w:cs="Times New Roman"/>
          <w:b/>
          <w:bCs/>
          <w:color w:val="auto"/>
          <w:sz w:val="24"/>
          <w:szCs w:val="24"/>
        </w:rPr>
      </w:pPr>
      <w:bookmarkStart w:id="55" w:name="_Toc230554134"/>
      <w:r w:rsidRPr="003006C9">
        <w:rPr>
          <w:rFonts w:ascii="Times New Roman" w:hAnsi="Times New Roman" w:cs="Times New Roman"/>
          <w:b/>
          <w:bCs/>
          <w:color w:val="auto"/>
          <w:sz w:val="24"/>
          <w:szCs w:val="24"/>
        </w:rPr>
        <w:t>Hallazgo</w:t>
      </w:r>
      <w:r w:rsidR="00AA4EA1" w:rsidRPr="003006C9">
        <w:rPr>
          <w:rFonts w:ascii="Times New Roman" w:hAnsi="Times New Roman" w:cs="Times New Roman"/>
          <w:b/>
          <w:bCs/>
          <w:color w:val="auto"/>
          <w:sz w:val="24"/>
          <w:szCs w:val="24"/>
        </w:rPr>
        <w:t xml:space="preserve"> 2</w:t>
      </w:r>
      <w:r w:rsidRPr="003006C9">
        <w:rPr>
          <w:rFonts w:ascii="Times New Roman" w:hAnsi="Times New Roman" w:cs="Times New Roman"/>
          <w:b/>
          <w:bCs/>
          <w:color w:val="auto"/>
          <w:sz w:val="24"/>
          <w:szCs w:val="24"/>
        </w:rPr>
        <w:t xml:space="preserve">: </w:t>
      </w:r>
      <w:r w:rsidR="00214EAB" w:rsidRPr="003006C9">
        <w:rPr>
          <w:rFonts w:ascii="Times New Roman" w:hAnsi="Times New Roman" w:cs="Times New Roman"/>
          <w:b/>
          <w:bCs/>
          <w:color w:val="auto"/>
          <w:sz w:val="24"/>
          <w:szCs w:val="24"/>
        </w:rPr>
        <w:t>Empate</w:t>
      </w:r>
      <w:r w:rsidRPr="003006C9">
        <w:rPr>
          <w:rFonts w:ascii="Times New Roman" w:hAnsi="Times New Roman" w:cs="Times New Roman"/>
          <w:b/>
          <w:bCs/>
          <w:color w:val="auto"/>
          <w:sz w:val="24"/>
          <w:szCs w:val="24"/>
        </w:rPr>
        <w:t xml:space="preserve"> entre ResNet50 y EfficientNet-B3</w:t>
      </w:r>
      <w:bookmarkEnd w:id="55"/>
    </w:p>
    <w:p w14:paraId="7B3212FC" w14:textId="77777777" w:rsidR="00B474CD" w:rsidRPr="003006C9" w:rsidRDefault="00B474CD" w:rsidP="00006151">
      <w:pPr>
        <w:jc w:val="both"/>
        <w:rPr>
          <w:rFonts w:ascii="Times New Roman" w:hAnsi="Times New Roman" w:cs="Times New Roman"/>
          <w:sz w:val="24"/>
          <w:szCs w:val="24"/>
        </w:rPr>
      </w:pPr>
    </w:p>
    <w:p w14:paraId="4653F906" w14:textId="77777777" w:rsidR="00B474CD" w:rsidRPr="003006C9" w:rsidRDefault="00B474CD" w:rsidP="00006151">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t xml:space="preserve">Uno de los hallazgos más destacados del experimento es que ResNet50 y EfficientNet-B3 obtienen prácticamente idéntico rendimiento sobre el conjunto </w:t>
      </w:r>
      <w:proofErr w:type="gramStart"/>
      <w:r w:rsidRPr="003006C9">
        <w:rPr>
          <w:rFonts w:ascii="Times New Roman" w:hAnsi="Times New Roman" w:cs="Times New Roman"/>
          <w:sz w:val="24"/>
          <w:szCs w:val="24"/>
        </w:rPr>
        <w:t>de test</w:t>
      </w:r>
      <w:proofErr w:type="gramEnd"/>
      <w:r w:rsidRPr="003006C9">
        <w:rPr>
          <w:rFonts w:ascii="Times New Roman" w:hAnsi="Times New Roman" w:cs="Times New Roman"/>
          <w:sz w:val="24"/>
          <w:szCs w:val="24"/>
        </w:rPr>
        <w:t xml:space="preserve">: el mismo </w:t>
      </w:r>
      <w:proofErr w:type="spellStart"/>
      <w:r w:rsidRPr="003006C9">
        <w:rPr>
          <w:rFonts w:ascii="Times New Roman" w:hAnsi="Times New Roman" w:cs="Times New Roman"/>
          <w:sz w:val="24"/>
          <w:szCs w:val="24"/>
        </w:rPr>
        <w:t>Recall</w:t>
      </w:r>
      <w:proofErr w:type="spellEnd"/>
      <w:r w:rsidRPr="003006C9">
        <w:rPr>
          <w:rFonts w:ascii="Times New Roman" w:hAnsi="Times New Roman" w:cs="Times New Roman"/>
          <w:sz w:val="24"/>
          <w:szCs w:val="24"/>
        </w:rPr>
        <w:t xml:space="preserve"> y </w:t>
      </w:r>
      <w:proofErr w:type="spellStart"/>
      <w:r w:rsidRPr="003006C9">
        <w:rPr>
          <w:rFonts w:ascii="Times New Roman" w:hAnsi="Times New Roman" w:cs="Times New Roman"/>
          <w:sz w:val="24"/>
          <w:szCs w:val="24"/>
        </w:rPr>
        <w:t>Accuracy</w:t>
      </w:r>
      <w:proofErr w:type="spellEnd"/>
      <w:r w:rsidRPr="003006C9">
        <w:rPr>
          <w:rFonts w:ascii="Times New Roman" w:hAnsi="Times New Roman" w:cs="Times New Roman"/>
          <w:sz w:val="24"/>
          <w:szCs w:val="24"/>
        </w:rPr>
        <w:t xml:space="preserve"> (98,24 %), con divergencias únicamente a partir de la quinta cifra decimal en F1-Score (ResNet50 = 0,98238; EfficientNet-B3 = 0,98241) y </w:t>
      </w:r>
      <w:proofErr w:type="spellStart"/>
      <w:r w:rsidRPr="003006C9">
        <w:rPr>
          <w:rFonts w:ascii="Times New Roman" w:hAnsi="Times New Roman" w:cs="Times New Roman"/>
          <w:sz w:val="24"/>
          <w:szCs w:val="24"/>
        </w:rPr>
        <w:t>Precision</w:t>
      </w:r>
      <w:proofErr w:type="spellEnd"/>
      <w:r w:rsidRPr="003006C9">
        <w:rPr>
          <w:rFonts w:ascii="Times New Roman" w:hAnsi="Times New Roman" w:cs="Times New Roman"/>
          <w:sz w:val="24"/>
          <w:szCs w:val="24"/>
        </w:rPr>
        <w:t xml:space="preserve"> (ResNet50 = 0,98254; EfficientNet-B3 = 0,98244). Este empate no es una coincidencia computacional, sino una consecuencia lógica de que ambos modelos cometen el mismo número de errores de clasificación sobre los 341 ejemplares </w:t>
      </w:r>
      <w:proofErr w:type="gramStart"/>
      <w:r w:rsidRPr="003006C9">
        <w:rPr>
          <w:rFonts w:ascii="Times New Roman" w:hAnsi="Times New Roman" w:cs="Times New Roman"/>
          <w:sz w:val="24"/>
          <w:szCs w:val="24"/>
        </w:rPr>
        <w:t>de test</w:t>
      </w:r>
      <w:proofErr w:type="gramEnd"/>
      <w:r w:rsidRPr="003006C9">
        <w:rPr>
          <w:rFonts w:ascii="Times New Roman" w:hAnsi="Times New Roman" w:cs="Times New Roman"/>
          <w:sz w:val="24"/>
          <w:szCs w:val="24"/>
        </w:rPr>
        <w:t>.</w:t>
      </w:r>
    </w:p>
    <w:p w14:paraId="1112A282" w14:textId="30759E1F" w:rsidR="00B474CD" w:rsidRPr="003006C9" w:rsidRDefault="00B474CD" w:rsidP="00006151">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t xml:space="preserve">La explicación más plausible reside en el tamaño del conjunto </w:t>
      </w:r>
      <w:proofErr w:type="gramStart"/>
      <w:r w:rsidRPr="003006C9">
        <w:rPr>
          <w:rFonts w:ascii="Times New Roman" w:hAnsi="Times New Roman" w:cs="Times New Roman"/>
          <w:sz w:val="24"/>
          <w:szCs w:val="24"/>
        </w:rPr>
        <w:t>de test</w:t>
      </w:r>
      <w:proofErr w:type="gramEnd"/>
      <w:r w:rsidRPr="003006C9">
        <w:rPr>
          <w:rFonts w:ascii="Times New Roman" w:hAnsi="Times New Roman" w:cs="Times New Roman"/>
          <w:sz w:val="24"/>
          <w:szCs w:val="24"/>
        </w:rPr>
        <w:t xml:space="preserve">: con 341 imágenes, un error adicional o menos representa un cambio del 0,29 % en </w:t>
      </w:r>
      <w:proofErr w:type="spellStart"/>
      <w:r w:rsidRPr="003006C9">
        <w:rPr>
          <w:rFonts w:ascii="Times New Roman" w:hAnsi="Times New Roman" w:cs="Times New Roman"/>
          <w:sz w:val="24"/>
          <w:szCs w:val="24"/>
        </w:rPr>
        <w:t>accuracy</w:t>
      </w:r>
      <w:proofErr w:type="spellEnd"/>
      <w:r w:rsidRPr="003006C9">
        <w:rPr>
          <w:rFonts w:ascii="Times New Roman" w:hAnsi="Times New Roman" w:cs="Times New Roman"/>
          <w:sz w:val="24"/>
          <w:szCs w:val="24"/>
        </w:rPr>
        <w:t xml:space="preserve">. Ambos modelos convergen a fronteras de decisión cualitativamente equivalentes para este dominio de tres clases visualmente bien diferenciadas, dado que fueron entrenados con los mismos datos, el mismo protocolo y el mismo </w:t>
      </w:r>
      <w:proofErr w:type="spellStart"/>
      <w:r w:rsidRPr="003006C9">
        <w:rPr>
          <w:rFonts w:ascii="Times New Roman" w:hAnsi="Times New Roman" w:cs="Times New Roman"/>
          <w:sz w:val="24"/>
          <w:szCs w:val="24"/>
        </w:rPr>
        <w:t>optimizador.</w:t>
      </w:r>
      <w:r w:rsidR="00FF19F4" w:rsidRPr="003006C9">
        <w:rPr>
          <w:rFonts w:ascii="Times New Roman" w:hAnsi="Times New Roman" w:cs="Times New Roman"/>
          <w:sz w:val="24"/>
          <w:szCs w:val="24"/>
        </w:rPr>
        <w:t>Debe</w:t>
      </w:r>
      <w:proofErr w:type="spellEnd"/>
      <w:r w:rsidR="00FF19F4" w:rsidRPr="003006C9">
        <w:rPr>
          <w:rFonts w:ascii="Times New Roman" w:hAnsi="Times New Roman" w:cs="Times New Roman"/>
          <w:sz w:val="24"/>
          <w:szCs w:val="24"/>
        </w:rPr>
        <w:t xml:space="preserve"> señalarse que esta equivalencia es estadísticamente informal: con 341 imágenes de test, la diferencia de un único error entre modelos representa 0,29 puntos porcentuales de </w:t>
      </w:r>
      <w:proofErr w:type="spellStart"/>
      <w:r w:rsidR="00FF19F4" w:rsidRPr="003006C9">
        <w:rPr>
          <w:rFonts w:ascii="Times New Roman" w:hAnsi="Times New Roman" w:cs="Times New Roman"/>
          <w:sz w:val="24"/>
          <w:szCs w:val="24"/>
        </w:rPr>
        <w:t>accuracy</w:t>
      </w:r>
      <w:proofErr w:type="spellEnd"/>
      <w:r w:rsidR="00FF19F4" w:rsidRPr="003006C9">
        <w:rPr>
          <w:rFonts w:ascii="Times New Roman" w:hAnsi="Times New Roman" w:cs="Times New Roman"/>
          <w:sz w:val="24"/>
          <w:szCs w:val="24"/>
        </w:rPr>
        <w:t xml:space="preserve">, insuficiente para establecer significación estadística formal sin un test de McNemar o un intervalo de confianza </w:t>
      </w:r>
      <w:proofErr w:type="spellStart"/>
      <w:r w:rsidR="00FF19F4" w:rsidRPr="003006C9">
        <w:rPr>
          <w:rFonts w:ascii="Times New Roman" w:hAnsi="Times New Roman" w:cs="Times New Roman"/>
          <w:sz w:val="24"/>
          <w:szCs w:val="24"/>
        </w:rPr>
        <w:t>bootstrap</w:t>
      </w:r>
      <w:proofErr w:type="spellEnd"/>
      <w:r w:rsidR="00FF19F4" w:rsidRPr="003006C9">
        <w:rPr>
          <w:rFonts w:ascii="Times New Roman" w:hAnsi="Times New Roman" w:cs="Times New Roman"/>
          <w:sz w:val="24"/>
          <w:szCs w:val="24"/>
        </w:rPr>
        <w:t xml:space="preserve"> sobre el F1-Score. La equivalencia observada debe interpretarse, por tanto, como ausencia de evidencia de diferencia relevante en este </w:t>
      </w:r>
      <w:r w:rsidR="00FF19F4" w:rsidRPr="003006C9">
        <w:rPr>
          <w:rFonts w:ascii="Times New Roman" w:hAnsi="Times New Roman" w:cs="Times New Roman"/>
          <w:sz w:val="24"/>
          <w:szCs w:val="24"/>
        </w:rPr>
        <w:lastRenderedPageBreak/>
        <w:t xml:space="preserve">dominio con el tamaño </w:t>
      </w:r>
      <w:proofErr w:type="gramStart"/>
      <w:r w:rsidR="00FF19F4" w:rsidRPr="003006C9">
        <w:rPr>
          <w:rFonts w:ascii="Times New Roman" w:hAnsi="Times New Roman" w:cs="Times New Roman"/>
          <w:sz w:val="24"/>
          <w:szCs w:val="24"/>
        </w:rPr>
        <w:t>de test</w:t>
      </w:r>
      <w:proofErr w:type="gramEnd"/>
      <w:r w:rsidR="00FF19F4" w:rsidRPr="003006C9">
        <w:rPr>
          <w:rFonts w:ascii="Times New Roman" w:hAnsi="Times New Roman" w:cs="Times New Roman"/>
          <w:sz w:val="24"/>
          <w:szCs w:val="24"/>
        </w:rPr>
        <w:t xml:space="preserve"> disponible, no como prueba de igualdad absoluta.</w:t>
      </w:r>
      <w:r w:rsidR="004A3F15" w:rsidRPr="003006C9">
        <w:rPr>
          <w:rFonts w:ascii="Times New Roman" w:hAnsi="Times New Roman" w:cs="Times New Roman"/>
          <w:sz w:val="24"/>
          <w:szCs w:val="24"/>
        </w:rPr>
        <w:t xml:space="preserve"> </w:t>
      </w:r>
      <w:r w:rsidRPr="003006C9">
        <w:rPr>
          <w:rFonts w:ascii="Times New Roman" w:hAnsi="Times New Roman" w:cs="Times New Roman"/>
          <w:sz w:val="24"/>
          <w:szCs w:val="24"/>
        </w:rPr>
        <w:t>La implicación práctica es directa: en ausencia de diferencias de rendimiento predictivo estadísticamente significativas, el criterio de selección entre estas dos arquitecturas debe basarse en eficiencia computacional y facilidad de mantenimiento, lo que favorece a EfficientNet-B3 por su menor latencia (3,03 frente a 3,66 ms/imagen) y su menor número de parámetros (12,0 frente a 25,6 M).</w:t>
      </w:r>
    </w:p>
    <w:p w14:paraId="697B8F47" w14:textId="12BC3E54" w:rsidR="00B474CD" w:rsidRPr="003006C9" w:rsidRDefault="00AA4EA1" w:rsidP="002E3B73">
      <w:pPr>
        <w:pStyle w:val="Ttulo1"/>
        <w:numPr>
          <w:ilvl w:val="2"/>
          <w:numId w:val="1"/>
        </w:numPr>
        <w:jc w:val="both"/>
        <w:rPr>
          <w:rFonts w:ascii="Times New Roman" w:hAnsi="Times New Roman" w:cs="Times New Roman"/>
          <w:b/>
          <w:bCs/>
          <w:color w:val="auto"/>
          <w:sz w:val="24"/>
          <w:szCs w:val="24"/>
        </w:rPr>
      </w:pPr>
      <w:bookmarkStart w:id="56" w:name="_Toc230554135"/>
      <w:r w:rsidRPr="003006C9">
        <w:rPr>
          <w:rFonts w:ascii="Times New Roman" w:hAnsi="Times New Roman" w:cs="Times New Roman"/>
          <w:b/>
          <w:bCs/>
          <w:color w:val="auto"/>
          <w:sz w:val="24"/>
          <w:szCs w:val="24"/>
        </w:rPr>
        <w:t xml:space="preserve">Hallazgo 3: </w:t>
      </w:r>
      <w:r w:rsidR="00214EAB" w:rsidRPr="003006C9">
        <w:rPr>
          <w:rFonts w:ascii="Times New Roman" w:hAnsi="Times New Roman" w:cs="Times New Roman"/>
          <w:b/>
          <w:bCs/>
          <w:color w:val="auto"/>
          <w:sz w:val="24"/>
          <w:szCs w:val="24"/>
        </w:rPr>
        <w:t>La paradoja</w:t>
      </w:r>
      <w:r w:rsidR="000F3E05" w:rsidRPr="003006C9">
        <w:rPr>
          <w:rFonts w:ascii="Times New Roman" w:hAnsi="Times New Roman" w:cs="Times New Roman"/>
          <w:b/>
          <w:bCs/>
          <w:color w:val="auto"/>
          <w:sz w:val="24"/>
          <w:szCs w:val="24"/>
        </w:rPr>
        <w:t xml:space="preserve"> </w:t>
      </w:r>
      <w:r w:rsidR="00E1516D" w:rsidRPr="003006C9">
        <w:rPr>
          <w:rFonts w:ascii="Times New Roman" w:hAnsi="Times New Roman" w:cs="Times New Roman"/>
          <w:b/>
          <w:bCs/>
          <w:color w:val="auto"/>
          <w:sz w:val="24"/>
          <w:szCs w:val="24"/>
        </w:rPr>
        <w:t xml:space="preserve">de latencia de </w:t>
      </w:r>
      <w:proofErr w:type="spellStart"/>
      <w:r w:rsidR="00E1516D" w:rsidRPr="003006C9">
        <w:rPr>
          <w:rFonts w:ascii="Times New Roman" w:hAnsi="Times New Roman" w:cs="Times New Roman"/>
          <w:b/>
          <w:bCs/>
          <w:color w:val="auto"/>
          <w:sz w:val="24"/>
          <w:szCs w:val="24"/>
        </w:rPr>
        <w:t>ConvNeXt</w:t>
      </w:r>
      <w:proofErr w:type="spellEnd"/>
      <w:r w:rsidR="00E1516D" w:rsidRPr="003006C9">
        <w:rPr>
          <w:rFonts w:ascii="Times New Roman" w:hAnsi="Times New Roman" w:cs="Times New Roman"/>
          <w:b/>
          <w:bCs/>
          <w:color w:val="auto"/>
          <w:sz w:val="24"/>
          <w:szCs w:val="24"/>
        </w:rPr>
        <w:t>-Tiny</w:t>
      </w:r>
      <w:bookmarkEnd w:id="56"/>
    </w:p>
    <w:p w14:paraId="29462CDB" w14:textId="77777777" w:rsidR="002E3B73" w:rsidRPr="003006C9" w:rsidRDefault="002E3B73" w:rsidP="002E3B73"/>
    <w:p w14:paraId="44349712" w14:textId="550101B8" w:rsidR="00B474CD" w:rsidRPr="003006C9" w:rsidRDefault="00B474CD" w:rsidP="00006151">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t xml:space="preserve">El resultado más contraintuitivo del experimento es que </w:t>
      </w:r>
      <w:proofErr w:type="spellStart"/>
      <w:r w:rsidRPr="003006C9">
        <w:rPr>
          <w:rFonts w:ascii="Times New Roman" w:hAnsi="Times New Roman" w:cs="Times New Roman"/>
          <w:sz w:val="24"/>
          <w:szCs w:val="24"/>
        </w:rPr>
        <w:t>ConvNeXt</w:t>
      </w:r>
      <w:proofErr w:type="spellEnd"/>
      <w:r w:rsidRPr="003006C9">
        <w:rPr>
          <w:rFonts w:ascii="Times New Roman" w:hAnsi="Times New Roman" w:cs="Times New Roman"/>
          <w:sz w:val="24"/>
          <w:szCs w:val="24"/>
        </w:rPr>
        <w:t xml:space="preserve">-Tiny presenta una latencia de 14,13 ms/imagen, casi cuatro veces superior a la de ResNet50 (3,66 ms) y EfficientNet-B3 (3,03 ms), pese a ser la arquitectura más moderna. Esta aparente paradoja se explica por tres factores arquitectónicos: las </w:t>
      </w:r>
      <w:proofErr w:type="spellStart"/>
      <w:r w:rsidRPr="003006C9">
        <w:rPr>
          <w:rFonts w:ascii="Times New Roman" w:hAnsi="Times New Roman" w:cs="Times New Roman"/>
          <w:sz w:val="24"/>
          <w:szCs w:val="24"/>
        </w:rPr>
        <w:t>depthwise</w:t>
      </w:r>
      <w:proofErr w:type="spellEnd"/>
      <w:r w:rsidRPr="003006C9">
        <w:rPr>
          <w:rFonts w:ascii="Times New Roman" w:hAnsi="Times New Roman" w:cs="Times New Roman"/>
          <w:sz w:val="24"/>
          <w:szCs w:val="24"/>
        </w:rPr>
        <w:t xml:space="preserve"> </w:t>
      </w:r>
      <w:proofErr w:type="spellStart"/>
      <w:r w:rsidRPr="003006C9">
        <w:rPr>
          <w:rFonts w:ascii="Times New Roman" w:hAnsi="Times New Roman" w:cs="Times New Roman"/>
          <w:sz w:val="24"/>
          <w:szCs w:val="24"/>
        </w:rPr>
        <w:t>convolutions</w:t>
      </w:r>
      <w:proofErr w:type="spellEnd"/>
      <w:r w:rsidRPr="003006C9">
        <w:rPr>
          <w:rFonts w:ascii="Times New Roman" w:hAnsi="Times New Roman" w:cs="Times New Roman"/>
          <w:sz w:val="24"/>
          <w:szCs w:val="24"/>
        </w:rPr>
        <w:t xml:space="preserve"> con </w:t>
      </w:r>
      <w:proofErr w:type="spellStart"/>
      <w:r w:rsidRPr="003006C9">
        <w:rPr>
          <w:rFonts w:ascii="Times New Roman" w:hAnsi="Times New Roman" w:cs="Times New Roman"/>
          <w:sz w:val="24"/>
          <w:szCs w:val="24"/>
        </w:rPr>
        <w:t>kernel</w:t>
      </w:r>
      <w:proofErr w:type="spellEnd"/>
      <w:r w:rsidRPr="003006C9">
        <w:rPr>
          <w:rFonts w:ascii="Times New Roman" w:hAnsi="Times New Roman" w:cs="Times New Roman"/>
          <w:sz w:val="24"/>
          <w:szCs w:val="24"/>
        </w:rPr>
        <w:t xml:space="preserve"> 7×7 —más </w:t>
      </w:r>
      <w:proofErr w:type="gramStart"/>
      <w:r w:rsidRPr="003006C9">
        <w:rPr>
          <w:rFonts w:ascii="Times New Roman" w:hAnsi="Times New Roman" w:cs="Times New Roman"/>
          <w:sz w:val="24"/>
          <w:szCs w:val="24"/>
        </w:rPr>
        <w:t>expresivas</w:t>
      </w:r>
      <w:proofErr w:type="gramEnd"/>
      <w:r w:rsidRPr="003006C9">
        <w:rPr>
          <w:rFonts w:ascii="Times New Roman" w:hAnsi="Times New Roman" w:cs="Times New Roman"/>
          <w:sz w:val="24"/>
          <w:szCs w:val="24"/>
        </w:rPr>
        <w:t xml:space="preserve"> pero computacionalmente más costosas que los </w:t>
      </w:r>
      <w:proofErr w:type="spellStart"/>
      <w:r w:rsidRPr="003006C9">
        <w:rPr>
          <w:rFonts w:ascii="Times New Roman" w:hAnsi="Times New Roman" w:cs="Times New Roman"/>
          <w:sz w:val="24"/>
          <w:szCs w:val="24"/>
        </w:rPr>
        <w:t>kernels</w:t>
      </w:r>
      <w:proofErr w:type="spellEnd"/>
      <w:r w:rsidRPr="003006C9">
        <w:rPr>
          <w:rFonts w:ascii="Times New Roman" w:hAnsi="Times New Roman" w:cs="Times New Roman"/>
          <w:sz w:val="24"/>
          <w:szCs w:val="24"/>
        </w:rPr>
        <w:t xml:space="preserve"> 3×3 estándar de </w:t>
      </w:r>
      <w:proofErr w:type="spellStart"/>
      <w:r w:rsidRPr="003006C9">
        <w:rPr>
          <w:rFonts w:ascii="Times New Roman" w:hAnsi="Times New Roman" w:cs="Times New Roman"/>
          <w:sz w:val="24"/>
          <w:szCs w:val="24"/>
        </w:rPr>
        <w:t>ResNet</w:t>
      </w:r>
      <w:proofErr w:type="spellEnd"/>
      <w:r w:rsidRPr="003006C9">
        <w:rPr>
          <w:rFonts w:ascii="Times New Roman" w:hAnsi="Times New Roman" w:cs="Times New Roman"/>
          <w:sz w:val="24"/>
          <w:szCs w:val="24"/>
        </w:rPr>
        <w:t xml:space="preserve">—; la menor paralelización de estas operaciones en </w:t>
      </w:r>
      <w:proofErr w:type="spellStart"/>
      <w:r w:rsidRPr="003006C9">
        <w:rPr>
          <w:rFonts w:ascii="Times New Roman" w:hAnsi="Times New Roman" w:cs="Times New Roman"/>
          <w:sz w:val="24"/>
          <w:szCs w:val="24"/>
        </w:rPr>
        <w:t>GPUs</w:t>
      </w:r>
      <w:proofErr w:type="spellEnd"/>
      <w:r w:rsidRPr="003006C9">
        <w:rPr>
          <w:rFonts w:ascii="Times New Roman" w:hAnsi="Times New Roman" w:cs="Times New Roman"/>
          <w:sz w:val="24"/>
          <w:szCs w:val="24"/>
        </w:rPr>
        <w:t xml:space="preserve"> de inferencia genéricas como la T4 de </w:t>
      </w:r>
      <w:proofErr w:type="spellStart"/>
      <w:r w:rsidRPr="003006C9">
        <w:rPr>
          <w:rFonts w:ascii="Times New Roman" w:hAnsi="Times New Roman" w:cs="Times New Roman"/>
          <w:sz w:val="24"/>
          <w:szCs w:val="24"/>
        </w:rPr>
        <w:t>Kaggle</w:t>
      </w:r>
      <w:proofErr w:type="spellEnd"/>
      <w:r w:rsidRPr="003006C9">
        <w:rPr>
          <w:rFonts w:ascii="Times New Roman" w:hAnsi="Times New Roman" w:cs="Times New Roman"/>
          <w:sz w:val="24"/>
          <w:szCs w:val="24"/>
        </w:rPr>
        <w:t xml:space="preserve">, donde los beneficios teóricos de </w:t>
      </w:r>
      <w:proofErr w:type="spellStart"/>
      <w:r w:rsidRPr="003006C9">
        <w:rPr>
          <w:rFonts w:ascii="Times New Roman" w:hAnsi="Times New Roman" w:cs="Times New Roman"/>
          <w:sz w:val="24"/>
          <w:szCs w:val="24"/>
        </w:rPr>
        <w:t>ConvNeXt</w:t>
      </w:r>
      <w:proofErr w:type="spellEnd"/>
      <w:r w:rsidRPr="003006C9">
        <w:rPr>
          <w:rFonts w:ascii="Times New Roman" w:hAnsi="Times New Roman" w:cs="Times New Roman"/>
          <w:sz w:val="24"/>
          <w:szCs w:val="24"/>
        </w:rPr>
        <w:t xml:space="preserve"> no se materializan completamente</w:t>
      </w:r>
      <w:r w:rsidR="00A03F9E" w:rsidRPr="003006C9">
        <w:rPr>
          <w:rFonts w:ascii="Times New Roman" w:hAnsi="Times New Roman" w:cs="Times New Roman"/>
          <w:sz w:val="24"/>
          <w:szCs w:val="24"/>
        </w:rPr>
        <w:t>.</w:t>
      </w:r>
      <w:r w:rsidRPr="003006C9">
        <w:rPr>
          <w:rFonts w:ascii="Times New Roman" w:hAnsi="Times New Roman" w:cs="Times New Roman"/>
          <w:sz w:val="24"/>
          <w:szCs w:val="24"/>
        </w:rPr>
        <w:t xml:space="preserve"> </w:t>
      </w:r>
    </w:p>
    <w:p w14:paraId="0850317F" w14:textId="1EDF2D8A" w:rsidR="00B474CD" w:rsidRPr="003006C9" w:rsidRDefault="00B474CD" w:rsidP="00006151">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t xml:space="preserve">Desde una perspectiva de </w:t>
      </w:r>
      <w:proofErr w:type="spellStart"/>
      <w:r w:rsidRPr="003006C9">
        <w:rPr>
          <w:rFonts w:ascii="Times New Roman" w:hAnsi="Times New Roman" w:cs="Times New Roman"/>
          <w:sz w:val="24"/>
          <w:szCs w:val="24"/>
        </w:rPr>
        <w:t>deployment</w:t>
      </w:r>
      <w:proofErr w:type="spellEnd"/>
      <w:r w:rsidRPr="003006C9">
        <w:rPr>
          <w:rFonts w:ascii="Times New Roman" w:hAnsi="Times New Roman" w:cs="Times New Roman"/>
          <w:sz w:val="24"/>
          <w:szCs w:val="24"/>
        </w:rPr>
        <w:t xml:space="preserve"> en sistemas SDDR, la latencia de 14,13 ms/imagen es perfectamente compatible con el </w:t>
      </w:r>
      <w:proofErr w:type="spellStart"/>
      <w:r w:rsidRPr="003006C9">
        <w:rPr>
          <w:rFonts w:ascii="Times New Roman" w:hAnsi="Times New Roman" w:cs="Times New Roman"/>
          <w:sz w:val="24"/>
          <w:szCs w:val="24"/>
        </w:rPr>
        <w:t>throughput</w:t>
      </w:r>
      <w:proofErr w:type="spellEnd"/>
      <w:r w:rsidRPr="003006C9">
        <w:rPr>
          <w:rFonts w:ascii="Times New Roman" w:hAnsi="Times New Roman" w:cs="Times New Roman"/>
          <w:sz w:val="24"/>
          <w:szCs w:val="24"/>
        </w:rPr>
        <w:t xml:space="preserve"> requerido de 1–5 envases/segundo (equivalente a 200–1.000 ms/envase), dado que la clasificación visual es solo uno de los componentes del pipeline del sistema. Sin embargo, en comparación con los 3,03–3,66 ms de sus </w:t>
      </w:r>
      <w:proofErr w:type="gramStart"/>
      <w:r w:rsidRPr="003006C9">
        <w:rPr>
          <w:rFonts w:ascii="Times New Roman" w:hAnsi="Times New Roman" w:cs="Times New Roman"/>
          <w:sz w:val="24"/>
          <w:szCs w:val="24"/>
        </w:rPr>
        <w:t>competidores,</w:t>
      </w:r>
      <w:proofErr w:type="gramEnd"/>
      <w:r w:rsidRPr="003006C9">
        <w:rPr>
          <w:rFonts w:ascii="Times New Roman" w:hAnsi="Times New Roman" w:cs="Times New Roman"/>
          <w:sz w:val="24"/>
          <w:szCs w:val="24"/>
        </w:rPr>
        <w:t xml:space="preserve"> supone un coste computacional 3,9× mayor para una ganancia de F1-Score </w:t>
      </w:r>
      <w:proofErr w:type="gramStart"/>
      <w:r w:rsidRPr="003006C9">
        <w:rPr>
          <w:rFonts w:ascii="Times New Roman" w:hAnsi="Times New Roman" w:cs="Times New Roman"/>
          <w:sz w:val="24"/>
          <w:szCs w:val="24"/>
        </w:rPr>
        <w:t>del 1,47 puntos porcentuales</w:t>
      </w:r>
      <w:proofErr w:type="gramEnd"/>
      <w:r w:rsidRPr="003006C9">
        <w:rPr>
          <w:rFonts w:ascii="Times New Roman" w:hAnsi="Times New Roman" w:cs="Times New Roman"/>
          <w:sz w:val="24"/>
          <w:szCs w:val="24"/>
        </w:rPr>
        <w:t xml:space="preserve"> (0,9971 − 0,9824). Este </w:t>
      </w:r>
      <w:proofErr w:type="spellStart"/>
      <w:r w:rsidRPr="003006C9">
        <w:rPr>
          <w:rFonts w:ascii="Times New Roman" w:hAnsi="Times New Roman" w:cs="Times New Roman"/>
          <w:sz w:val="24"/>
          <w:szCs w:val="24"/>
        </w:rPr>
        <w:t>trade</w:t>
      </w:r>
      <w:proofErr w:type="spellEnd"/>
      <w:r w:rsidRPr="003006C9">
        <w:rPr>
          <w:rFonts w:ascii="Times New Roman" w:hAnsi="Times New Roman" w:cs="Times New Roman"/>
          <w:sz w:val="24"/>
          <w:szCs w:val="24"/>
        </w:rPr>
        <w:t>-off es el núcleo del análisis comparativo de la sección 5.5.</w:t>
      </w:r>
    </w:p>
    <w:p w14:paraId="7AC60B2E" w14:textId="40E44952" w:rsidR="000F3E05" w:rsidRPr="003006C9" w:rsidRDefault="00E1516D" w:rsidP="00006151">
      <w:pPr>
        <w:pStyle w:val="Ttulo1"/>
        <w:numPr>
          <w:ilvl w:val="2"/>
          <w:numId w:val="1"/>
        </w:numPr>
        <w:jc w:val="both"/>
        <w:rPr>
          <w:rFonts w:ascii="Times New Roman" w:hAnsi="Times New Roman" w:cs="Times New Roman"/>
          <w:b/>
          <w:bCs/>
          <w:color w:val="auto"/>
          <w:sz w:val="24"/>
          <w:szCs w:val="24"/>
        </w:rPr>
      </w:pPr>
      <w:bookmarkStart w:id="57" w:name="_Toc230554136"/>
      <w:r w:rsidRPr="003006C9">
        <w:rPr>
          <w:rFonts w:ascii="Times New Roman" w:hAnsi="Times New Roman" w:cs="Times New Roman"/>
          <w:b/>
          <w:bCs/>
          <w:color w:val="auto"/>
          <w:sz w:val="24"/>
          <w:szCs w:val="24"/>
        </w:rPr>
        <w:t>Distribución de confianza del clasificador</w:t>
      </w:r>
      <w:bookmarkEnd w:id="57"/>
    </w:p>
    <w:p w14:paraId="325E821B" w14:textId="77777777" w:rsidR="000F3E05" w:rsidRPr="003006C9" w:rsidRDefault="000F3E05" w:rsidP="00006151">
      <w:pPr>
        <w:jc w:val="both"/>
        <w:rPr>
          <w:rFonts w:ascii="Times New Roman" w:hAnsi="Times New Roman" w:cs="Times New Roman"/>
          <w:sz w:val="24"/>
          <w:szCs w:val="24"/>
        </w:rPr>
      </w:pPr>
    </w:p>
    <w:p w14:paraId="419E5BE3" w14:textId="77777777" w:rsidR="000F3E05" w:rsidRPr="003006C9" w:rsidRDefault="000F3E05" w:rsidP="00006151">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t xml:space="preserve">Los tres modelos presentan una distribución de confianza (probabilidades </w:t>
      </w:r>
      <w:proofErr w:type="spellStart"/>
      <w:r w:rsidRPr="003006C9">
        <w:rPr>
          <w:rFonts w:ascii="Times New Roman" w:hAnsi="Times New Roman" w:cs="Times New Roman"/>
          <w:sz w:val="24"/>
          <w:szCs w:val="24"/>
        </w:rPr>
        <w:t>softmax</w:t>
      </w:r>
      <w:proofErr w:type="spellEnd"/>
      <w:r w:rsidRPr="003006C9">
        <w:rPr>
          <w:rFonts w:ascii="Times New Roman" w:hAnsi="Times New Roman" w:cs="Times New Roman"/>
          <w:sz w:val="24"/>
          <w:szCs w:val="24"/>
        </w:rPr>
        <w:t xml:space="preserve">) altamente polarizada: la gran mayoría de las predicciones correctas —que representan más del 98 % del total en los tres casos— concentran probabilidades </w:t>
      </w:r>
      <w:proofErr w:type="spellStart"/>
      <w:r w:rsidRPr="003006C9">
        <w:rPr>
          <w:rFonts w:ascii="Times New Roman" w:hAnsi="Times New Roman" w:cs="Times New Roman"/>
          <w:sz w:val="24"/>
          <w:szCs w:val="24"/>
        </w:rPr>
        <w:t>softmax</w:t>
      </w:r>
      <w:proofErr w:type="spellEnd"/>
      <w:r w:rsidRPr="003006C9">
        <w:rPr>
          <w:rFonts w:ascii="Times New Roman" w:hAnsi="Times New Roman" w:cs="Times New Roman"/>
          <w:sz w:val="24"/>
          <w:szCs w:val="24"/>
        </w:rPr>
        <w:t xml:space="preserve"> superiores al 90 %, con una marcada concentración en el rango 95–100 %. Este comportamiento es coherente con la alta separabilidad visual entre las tres clases del dominio y con los F1-Scores obtenidos. </w:t>
      </w:r>
      <w:proofErr w:type="spellStart"/>
      <w:r w:rsidRPr="003006C9">
        <w:rPr>
          <w:rFonts w:ascii="Times New Roman" w:hAnsi="Times New Roman" w:cs="Times New Roman"/>
          <w:sz w:val="24"/>
          <w:szCs w:val="24"/>
        </w:rPr>
        <w:t>ConvNeXt</w:t>
      </w:r>
      <w:proofErr w:type="spellEnd"/>
      <w:r w:rsidRPr="003006C9">
        <w:rPr>
          <w:rFonts w:ascii="Times New Roman" w:hAnsi="Times New Roman" w:cs="Times New Roman"/>
          <w:sz w:val="24"/>
          <w:szCs w:val="24"/>
        </w:rPr>
        <w:t xml:space="preserve">-Tiny presenta la distribución </w:t>
      </w:r>
      <w:r w:rsidRPr="003006C9">
        <w:rPr>
          <w:rFonts w:ascii="Times New Roman" w:hAnsi="Times New Roman" w:cs="Times New Roman"/>
          <w:sz w:val="24"/>
          <w:szCs w:val="24"/>
        </w:rPr>
        <w:lastRenderedPageBreak/>
        <w:t>más concentrada en el extremo superior, consistente con su mayor rendimiento predictivo.</w:t>
      </w:r>
    </w:p>
    <w:p w14:paraId="54516062" w14:textId="58A270D7" w:rsidR="00E20D03" w:rsidRPr="003006C9" w:rsidRDefault="00E20D03" w:rsidP="00006151">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t xml:space="preserve">La distribución de confianza observada informa el diseño del umbral de derivación a revisión humana. Dado que las predicciones correctas se concentran por encima del 90 % de confianza </w:t>
      </w:r>
      <w:proofErr w:type="spellStart"/>
      <w:r w:rsidRPr="003006C9">
        <w:rPr>
          <w:rFonts w:ascii="Times New Roman" w:hAnsi="Times New Roman" w:cs="Times New Roman"/>
          <w:sz w:val="24"/>
          <w:szCs w:val="24"/>
        </w:rPr>
        <w:t>softmax</w:t>
      </w:r>
      <w:proofErr w:type="spellEnd"/>
      <w:r w:rsidRPr="003006C9">
        <w:rPr>
          <w:rFonts w:ascii="Times New Roman" w:hAnsi="Times New Roman" w:cs="Times New Roman"/>
          <w:sz w:val="24"/>
          <w:szCs w:val="24"/>
        </w:rPr>
        <w:t xml:space="preserve"> y los errores tienden a presentar confianzas notablemente inferiores, un umbral de derivación en el rango 70–80 % captura los casos de baja certeza sin rechazar predicciones correctas. Se establece provisionalmente en el 70 % como valor conservador dentro de ese rango, garantizando que los casos dudosos se derivan a revisión humana antes de comprometer la fiabilidad del flujo de materiales. Este valor deberá calibrarse empíricamente durante la Fase 1 del plan de implementación, una vez disponibles datos reales de inferencia en el hardware de producción.</w:t>
      </w:r>
    </w:p>
    <w:p w14:paraId="28249EC5" w14:textId="10F7E8BC" w:rsidR="005633ED" w:rsidRPr="003006C9" w:rsidRDefault="00E1516D" w:rsidP="00006151">
      <w:pPr>
        <w:pStyle w:val="Ttulo1"/>
        <w:numPr>
          <w:ilvl w:val="1"/>
          <w:numId w:val="1"/>
        </w:numPr>
        <w:jc w:val="both"/>
        <w:rPr>
          <w:rFonts w:ascii="Times New Roman" w:hAnsi="Times New Roman" w:cs="Times New Roman"/>
          <w:b/>
          <w:bCs/>
          <w:color w:val="auto"/>
          <w:sz w:val="24"/>
          <w:szCs w:val="24"/>
        </w:rPr>
      </w:pPr>
      <w:bookmarkStart w:id="58" w:name="_Toc230554137"/>
      <w:r w:rsidRPr="003006C9">
        <w:rPr>
          <w:rFonts w:ascii="Times New Roman" w:hAnsi="Times New Roman" w:cs="Times New Roman"/>
          <w:b/>
          <w:bCs/>
          <w:color w:val="auto"/>
          <w:sz w:val="24"/>
          <w:szCs w:val="24"/>
        </w:rPr>
        <w:t>Análisis de curvas de aprendizaje</w:t>
      </w:r>
      <w:bookmarkEnd w:id="58"/>
    </w:p>
    <w:p w14:paraId="66EEBEDA" w14:textId="77777777" w:rsidR="005633ED" w:rsidRPr="003006C9" w:rsidRDefault="005633ED" w:rsidP="00006151">
      <w:pPr>
        <w:jc w:val="both"/>
        <w:rPr>
          <w:rFonts w:ascii="Times New Roman" w:hAnsi="Times New Roman" w:cs="Times New Roman"/>
          <w:sz w:val="24"/>
          <w:szCs w:val="24"/>
        </w:rPr>
      </w:pPr>
    </w:p>
    <w:p w14:paraId="6AD12295" w14:textId="6B8F3746" w:rsidR="00FF0A93" w:rsidRPr="003006C9" w:rsidRDefault="00FF0A93" w:rsidP="00FF0A93">
      <w:pPr>
        <w:spacing w:line="360" w:lineRule="auto"/>
        <w:ind w:right="567" w:firstLine="709"/>
        <w:jc w:val="both"/>
        <w:rPr>
          <w:rFonts w:ascii="Times New Roman" w:hAnsi="Times New Roman" w:cs="Times New Roman"/>
          <w:sz w:val="24"/>
          <w:szCs w:val="24"/>
          <w:lang w:val="en-US"/>
        </w:rPr>
      </w:pPr>
      <w:r w:rsidRPr="003006C9">
        <w:rPr>
          <w:rFonts w:ascii="Times New Roman" w:hAnsi="Times New Roman" w:cs="Times New Roman"/>
          <w:sz w:val="24"/>
          <w:szCs w:val="24"/>
        </w:rPr>
        <w:t>Las curvas de aprendizaje de los tres modelos revelan patrones de convergencia diferenciados que la tabla de métricas finales no puede mostrar: no solo dónde llega cada arquitectura, sino cómo aprende y a qué velocidad. El análisis se centra en tres dimensiones: velocidad de convergencia, estabilidad del proceso y comportamientos singulares durante el entrenamiento.</w:t>
      </w:r>
    </w:p>
    <w:p w14:paraId="1D8D3F91" w14:textId="77777777" w:rsidR="00FF0A93" w:rsidRPr="003006C9" w:rsidRDefault="00FF0A93" w:rsidP="00FF0A93">
      <w:pPr>
        <w:spacing w:line="360" w:lineRule="auto"/>
        <w:ind w:right="567" w:firstLine="709"/>
        <w:jc w:val="both"/>
        <w:rPr>
          <w:rFonts w:ascii="Times New Roman" w:hAnsi="Times New Roman" w:cs="Times New Roman"/>
          <w:sz w:val="24"/>
          <w:szCs w:val="24"/>
          <w:lang w:val="en-US"/>
        </w:rPr>
      </w:pPr>
      <w:r w:rsidRPr="003006C9">
        <w:rPr>
          <w:rFonts w:ascii="Times New Roman" w:hAnsi="Times New Roman" w:cs="Times New Roman"/>
          <w:sz w:val="24"/>
          <w:szCs w:val="24"/>
          <w:lang w:val="en-US"/>
        </w:rPr>
        <w:t xml:space="preserve">ResNet50 (20 </w:t>
      </w:r>
      <w:proofErr w:type="spellStart"/>
      <w:r w:rsidRPr="003006C9">
        <w:rPr>
          <w:rFonts w:ascii="Times New Roman" w:hAnsi="Times New Roman" w:cs="Times New Roman"/>
          <w:sz w:val="24"/>
          <w:szCs w:val="24"/>
          <w:lang w:val="en-US"/>
        </w:rPr>
        <w:t>épocas</w:t>
      </w:r>
      <w:proofErr w:type="spellEnd"/>
      <w:r w:rsidRPr="003006C9">
        <w:rPr>
          <w:rFonts w:ascii="Times New Roman" w:hAnsi="Times New Roman" w:cs="Times New Roman"/>
          <w:sz w:val="24"/>
          <w:szCs w:val="24"/>
          <w:lang w:val="en-US"/>
        </w:rPr>
        <w:t xml:space="preserve">, early stopping </w:t>
      </w:r>
      <w:proofErr w:type="spellStart"/>
      <w:r w:rsidRPr="003006C9">
        <w:rPr>
          <w:rFonts w:ascii="Times New Roman" w:hAnsi="Times New Roman" w:cs="Times New Roman"/>
          <w:sz w:val="24"/>
          <w:szCs w:val="24"/>
          <w:lang w:val="en-US"/>
        </w:rPr>
        <w:t>en</w:t>
      </w:r>
      <w:proofErr w:type="spellEnd"/>
      <w:r w:rsidRPr="003006C9">
        <w:rPr>
          <w:rFonts w:ascii="Times New Roman" w:hAnsi="Times New Roman" w:cs="Times New Roman"/>
          <w:sz w:val="24"/>
          <w:szCs w:val="24"/>
          <w:lang w:val="en-US"/>
        </w:rPr>
        <w:t xml:space="preserve"> </w:t>
      </w:r>
      <w:proofErr w:type="spellStart"/>
      <w:r w:rsidRPr="003006C9">
        <w:rPr>
          <w:rFonts w:ascii="Times New Roman" w:hAnsi="Times New Roman" w:cs="Times New Roman"/>
          <w:sz w:val="24"/>
          <w:szCs w:val="24"/>
          <w:lang w:val="en-US"/>
        </w:rPr>
        <w:t>época</w:t>
      </w:r>
      <w:proofErr w:type="spellEnd"/>
      <w:r w:rsidRPr="003006C9">
        <w:rPr>
          <w:rFonts w:ascii="Times New Roman" w:hAnsi="Times New Roman" w:cs="Times New Roman"/>
          <w:sz w:val="24"/>
          <w:szCs w:val="24"/>
          <w:lang w:val="en-US"/>
        </w:rPr>
        <w:t xml:space="preserve"> 20)</w:t>
      </w:r>
    </w:p>
    <w:p w14:paraId="245D523A" w14:textId="0944D395" w:rsidR="00FF0A93" w:rsidRPr="003006C9" w:rsidRDefault="00FF0A93" w:rsidP="00FF0A93">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t>Su curva refleja el patrón clásico de fine-</w:t>
      </w:r>
      <w:proofErr w:type="spellStart"/>
      <w:r w:rsidRPr="003006C9">
        <w:rPr>
          <w:rFonts w:ascii="Times New Roman" w:hAnsi="Times New Roman" w:cs="Times New Roman"/>
          <w:sz w:val="24"/>
          <w:szCs w:val="24"/>
        </w:rPr>
        <w:t>tuning</w:t>
      </w:r>
      <w:proofErr w:type="spellEnd"/>
      <w:r w:rsidRPr="003006C9">
        <w:rPr>
          <w:rFonts w:ascii="Times New Roman" w:hAnsi="Times New Roman" w:cs="Times New Roman"/>
          <w:sz w:val="24"/>
          <w:szCs w:val="24"/>
        </w:rPr>
        <w:t xml:space="preserve"> sobre pesos residuales: una caída pronunciada durante las primeras cinco épocas —</w:t>
      </w:r>
      <w:proofErr w:type="spellStart"/>
      <w:r w:rsidRPr="003006C9">
        <w:rPr>
          <w:rFonts w:ascii="Times New Roman" w:hAnsi="Times New Roman" w:cs="Times New Roman"/>
          <w:sz w:val="24"/>
          <w:szCs w:val="24"/>
        </w:rPr>
        <w:t>train</w:t>
      </w:r>
      <w:proofErr w:type="spellEnd"/>
      <w:r w:rsidRPr="003006C9">
        <w:rPr>
          <w:rFonts w:ascii="Times New Roman" w:hAnsi="Times New Roman" w:cs="Times New Roman"/>
          <w:sz w:val="24"/>
          <w:szCs w:val="24"/>
        </w:rPr>
        <w:t xml:space="preserve"> </w:t>
      </w:r>
      <w:proofErr w:type="spellStart"/>
      <w:r w:rsidRPr="003006C9">
        <w:rPr>
          <w:rFonts w:ascii="Times New Roman" w:hAnsi="Times New Roman" w:cs="Times New Roman"/>
          <w:sz w:val="24"/>
          <w:szCs w:val="24"/>
        </w:rPr>
        <w:t>loss</w:t>
      </w:r>
      <w:proofErr w:type="spellEnd"/>
      <w:r w:rsidRPr="003006C9">
        <w:rPr>
          <w:rFonts w:ascii="Times New Roman" w:hAnsi="Times New Roman" w:cs="Times New Roman"/>
          <w:sz w:val="24"/>
          <w:szCs w:val="24"/>
        </w:rPr>
        <w:t xml:space="preserve"> de 1,0766 a 0,2674— seguida de una fase de ajuste fino progresivo hasta la parada. Lo más relevante no es el valor final sino la forma: la mejora nunca se detiene, y </w:t>
      </w:r>
      <w:r w:rsidR="004A3F15" w:rsidRPr="003006C9">
        <w:rPr>
          <w:rFonts w:ascii="Times New Roman" w:hAnsi="Times New Roman" w:cs="Times New Roman"/>
          <w:sz w:val="24"/>
          <w:szCs w:val="24"/>
        </w:rPr>
        <w:t xml:space="preserve">el </w:t>
      </w:r>
      <w:proofErr w:type="spellStart"/>
      <w:r w:rsidR="004A3F15" w:rsidRPr="003006C9">
        <w:rPr>
          <w:rFonts w:ascii="Times New Roman" w:hAnsi="Times New Roman" w:cs="Times New Roman"/>
          <w:sz w:val="24"/>
          <w:szCs w:val="24"/>
        </w:rPr>
        <w:t>early</w:t>
      </w:r>
      <w:proofErr w:type="spellEnd"/>
      <w:r w:rsidR="004A3F15" w:rsidRPr="003006C9">
        <w:rPr>
          <w:rFonts w:ascii="Times New Roman" w:hAnsi="Times New Roman" w:cs="Times New Roman"/>
          <w:sz w:val="24"/>
          <w:szCs w:val="24"/>
        </w:rPr>
        <w:t xml:space="preserve"> </w:t>
      </w:r>
      <w:proofErr w:type="spellStart"/>
      <w:r w:rsidR="004A3F15" w:rsidRPr="003006C9">
        <w:rPr>
          <w:rFonts w:ascii="Times New Roman" w:hAnsi="Times New Roman" w:cs="Times New Roman"/>
          <w:sz w:val="24"/>
          <w:szCs w:val="24"/>
        </w:rPr>
        <w:t>stopping</w:t>
      </w:r>
      <w:proofErr w:type="spellEnd"/>
      <w:r w:rsidR="004A3F15" w:rsidRPr="003006C9">
        <w:rPr>
          <w:rFonts w:ascii="Times New Roman" w:hAnsi="Times New Roman" w:cs="Times New Roman"/>
          <w:sz w:val="24"/>
          <w:szCs w:val="24"/>
        </w:rPr>
        <w:t xml:space="preserve"> actúa en la época 20, tras 10 épocas consecutivas sin mejora sobre el mejor val F1 registrado en la época 10</w:t>
      </w:r>
      <w:r w:rsidRPr="003006C9">
        <w:rPr>
          <w:rFonts w:ascii="Times New Roman" w:hAnsi="Times New Roman" w:cs="Times New Roman"/>
          <w:sz w:val="24"/>
          <w:szCs w:val="24"/>
        </w:rPr>
        <w:t>. Ambas curvas evolucionan en paralelo sin divergencia en ningún momento del historial.</w:t>
      </w:r>
    </w:p>
    <w:p w14:paraId="4ADDDA6B" w14:textId="77777777" w:rsidR="002E3B73" w:rsidRPr="003006C9" w:rsidRDefault="002E3B73" w:rsidP="00006151">
      <w:pPr>
        <w:spacing w:line="360" w:lineRule="auto"/>
        <w:ind w:right="567" w:firstLine="709"/>
        <w:jc w:val="both"/>
      </w:pPr>
    </w:p>
    <w:p w14:paraId="104FC58F" w14:textId="52FFC97C" w:rsidR="004202CD" w:rsidRPr="003006C9" w:rsidRDefault="004202CD" w:rsidP="004202CD">
      <w:pPr>
        <w:pStyle w:val="Descripcin"/>
        <w:keepNext/>
        <w:jc w:val="center"/>
        <w:rPr>
          <w:rFonts w:ascii="Times New Roman" w:hAnsi="Times New Roman" w:cs="Times New Roman"/>
          <w:i w:val="0"/>
          <w:iCs w:val="0"/>
          <w:color w:val="auto"/>
          <w:sz w:val="24"/>
          <w:szCs w:val="24"/>
        </w:rPr>
      </w:pPr>
      <w:bookmarkStart w:id="59" w:name="_Toc230553850"/>
      <w:r w:rsidRPr="003006C9">
        <w:rPr>
          <w:rFonts w:ascii="Times New Roman" w:hAnsi="Times New Roman" w:cs="Times New Roman"/>
          <w:i w:val="0"/>
          <w:iCs w:val="0"/>
          <w:color w:val="auto"/>
          <w:sz w:val="24"/>
          <w:szCs w:val="24"/>
        </w:rPr>
        <w:lastRenderedPageBreak/>
        <w:t xml:space="preserve">Ilustración </w:t>
      </w:r>
      <w:r w:rsidRPr="003006C9">
        <w:rPr>
          <w:rFonts w:ascii="Times New Roman" w:hAnsi="Times New Roman" w:cs="Times New Roman"/>
          <w:i w:val="0"/>
          <w:iCs w:val="0"/>
          <w:color w:val="auto"/>
          <w:sz w:val="24"/>
          <w:szCs w:val="24"/>
        </w:rPr>
        <w:fldChar w:fldCharType="begin"/>
      </w:r>
      <w:r w:rsidRPr="003006C9">
        <w:rPr>
          <w:rFonts w:ascii="Times New Roman" w:hAnsi="Times New Roman" w:cs="Times New Roman"/>
          <w:i w:val="0"/>
          <w:iCs w:val="0"/>
          <w:color w:val="auto"/>
          <w:sz w:val="24"/>
          <w:szCs w:val="24"/>
        </w:rPr>
        <w:instrText xml:space="preserve"> SEQ Ilustración \* ARABIC </w:instrText>
      </w:r>
      <w:r w:rsidRPr="003006C9">
        <w:rPr>
          <w:rFonts w:ascii="Times New Roman" w:hAnsi="Times New Roman" w:cs="Times New Roman"/>
          <w:i w:val="0"/>
          <w:iCs w:val="0"/>
          <w:color w:val="auto"/>
          <w:sz w:val="24"/>
          <w:szCs w:val="24"/>
        </w:rPr>
        <w:fldChar w:fldCharType="separate"/>
      </w:r>
      <w:r w:rsidR="009A2C49" w:rsidRPr="003006C9">
        <w:rPr>
          <w:rFonts w:ascii="Times New Roman" w:hAnsi="Times New Roman" w:cs="Times New Roman"/>
          <w:i w:val="0"/>
          <w:iCs w:val="0"/>
          <w:noProof/>
          <w:color w:val="auto"/>
          <w:sz w:val="24"/>
          <w:szCs w:val="24"/>
        </w:rPr>
        <w:t>5</w:t>
      </w:r>
      <w:r w:rsidRPr="003006C9">
        <w:rPr>
          <w:rFonts w:ascii="Times New Roman" w:hAnsi="Times New Roman" w:cs="Times New Roman"/>
          <w:i w:val="0"/>
          <w:iCs w:val="0"/>
          <w:color w:val="auto"/>
          <w:sz w:val="24"/>
          <w:szCs w:val="24"/>
        </w:rPr>
        <w:fldChar w:fldCharType="end"/>
      </w:r>
      <w:r w:rsidRPr="003006C9">
        <w:rPr>
          <w:rFonts w:ascii="Times New Roman" w:hAnsi="Times New Roman" w:cs="Times New Roman"/>
          <w:i w:val="0"/>
          <w:iCs w:val="0"/>
          <w:color w:val="auto"/>
          <w:sz w:val="24"/>
          <w:szCs w:val="24"/>
        </w:rPr>
        <w:t xml:space="preserve">. Curvas de aprendizaje de ResNet50 (20 épocas, </w:t>
      </w:r>
      <w:proofErr w:type="spellStart"/>
      <w:r w:rsidRPr="003006C9">
        <w:rPr>
          <w:rFonts w:ascii="Times New Roman" w:hAnsi="Times New Roman" w:cs="Times New Roman"/>
          <w:i w:val="0"/>
          <w:iCs w:val="0"/>
          <w:color w:val="auto"/>
          <w:sz w:val="24"/>
          <w:szCs w:val="24"/>
        </w:rPr>
        <w:t>early</w:t>
      </w:r>
      <w:proofErr w:type="spellEnd"/>
      <w:r w:rsidRPr="003006C9">
        <w:rPr>
          <w:rFonts w:ascii="Times New Roman" w:hAnsi="Times New Roman" w:cs="Times New Roman"/>
          <w:i w:val="0"/>
          <w:iCs w:val="0"/>
          <w:color w:val="auto"/>
          <w:sz w:val="24"/>
          <w:szCs w:val="24"/>
        </w:rPr>
        <w:t xml:space="preserve"> </w:t>
      </w:r>
      <w:proofErr w:type="spellStart"/>
      <w:r w:rsidRPr="003006C9">
        <w:rPr>
          <w:rFonts w:ascii="Times New Roman" w:hAnsi="Times New Roman" w:cs="Times New Roman"/>
          <w:i w:val="0"/>
          <w:iCs w:val="0"/>
          <w:color w:val="auto"/>
          <w:sz w:val="24"/>
          <w:szCs w:val="24"/>
        </w:rPr>
        <w:t>stopping</w:t>
      </w:r>
      <w:proofErr w:type="spellEnd"/>
      <w:r w:rsidRPr="003006C9">
        <w:rPr>
          <w:rFonts w:ascii="Times New Roman" w:hAnsi="Times New Roman" w:cs="Times New Roman"/>
          <w:i w:val="0"/>
          <w:iCs w:val="0"/>
          <w:color w:val="auto"/>
          <w:sz w:val="24"/>
          <w:szCs w:val="24"/>
        </w:rPr>
        <w:t xml:space="preserve"> en época 20)</w:t>
      </w:r>
      <w:bookmarkEnd w:id="59"/>
    </w:p>
    <w:p w14:paraId="695943DB" w14:textId="6AB875C6" w:rsidR="005633ED" w:rsidRPr="003006C9" w:rsidRDefault="005633ED" w:rsidP="00EF68B4">
      <w:pPr>
        <w:spacing w:line="360" w:lineRule="auto"/>
        <w:ind w:right="567"/>
        <w:jc w:val="center"/>
        <w:rPr>
          <w:rFonts w:ascii="Times New Roman" w:hAnsi="Times New Roman" w:cs="Times New Roman"/>
          <w:sz w:val="24"/>
          <w:szCs w:val="24"/>
        </w:rPr>
      </w:pPr>
      <w:r w:rsidRPr="003006C9">
        <w:rPr>
          <w:rFonts w:ascii="Times New Roman" w:hAnsi="Times New Roman" w:cs="Times New Roman"/>
          <w:noProof/>
          <w:sz w:val="24"/>
          <w:szCs w:val="24"/>
        </w:rPr>
        <w:drawing>
          <wp:inline distT="0" distB="0" distL="0" distR="0" wp14:anchorId="2EA1F731" wp14:editId="226C2F71">
            <wp:extent cx="5135924" cy="1807846"/>
            <wp:effectExtent l="0" t="0" r="7620" b="1905"/>
            <wp:docPr id="138796792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140821" cy="1809570"/>
                    </a:xfrm>
                    <a:prstGeom prst="rect">
                      <a:avLst/>
                    </a:prstGeom>
                    <a:noFill/>
                    <a:ln>
                      <a:noFill/>
                    </a:ln>
                  </pic:spPr>
                </pic:pic>
              </a:graphicData>
            </a:graphic>
          </wp:inline>
        </w:drawing>
      </w:r>
    </w:p>
    <w:p w14:paraId="77571026" w14:textId="77777777" w:rsidR="002E3B73" w:rsidRPr="003006C9" w:rsidRDefault="002E3B73" w:rsidP="004202CD">
      <w:pPr>
        <w:spacing w:line="360" w:lineRule="auto"/>
        <w:ind w:right="567"/>
        <w:rPr>
          <w:rFonts w:ascii="Times New Roman" w:hAnsi="Times New Roman" w:cs="Times New Roman"/>
          <w:sz w:val="24"/>
          <w:szCs w:val="24"/>
        </w:rPr>
      </w:pPr>
    </w:p>
    <w:p w14:paraId="06BF2C85" w14:textId="02337B40" w:rsidR="005C335D" w:rsidRPr="003006C9" w:rsidRDefault="005C335D" w:rsidP="005C335D">
      <w:pPr>
        <w:pStyle w:val="Descripcin"/>
        <w:keepNext/>
        <w:jc w:val="center"/>
        <w:rPr>
          <w:rFonts w:ascii="Times New Roman" w:hAnsi="Times New Roman" w:cs="Times New Roman"/>
          <w:i w:val="0"/>
          <w:iCs w:val="0"/>
          <w:color w:val="auto"/>
          <w:sz w:val="24"/>
          <w:szCs w:val="24"/>
        </w:rPr>
      </w:pPr>
      <w:bookmarkStart w:id="60" w:name="_Toc230553837"/>
      <w:r w:rsidRPr="003006C9">
        <w:rPr>
          <w:rFonts w:ascii="Times New Roman" w:hAnsi="Times New Roman" w:cs="Times New Roman"/>
          <w:i w:val="0"/>
          <w:iCs w:val="0"/>
          <w:color w:val="auto"/>
          <w:sz w:val="24"/>
          <w:szCs w:val="24"/>
        </w:rPr>
        <w:t xml:space="preserve">Tabla </w:t>
      </w:r>
      <w:r w:rsidRPr="003006C9">
        <w:rPr>
          <w:rFonts w:ascii="Times New Roman" w:hAnsi="Times New Roman" w:cs="Times New Roman"/>
          <w:i w:val="0"/>
          <w:iCs w:val="0"/>
          <w:color w:val="auto"/>
          <w:sz w:val="24"/>
          <w:szCs w:val="24"/>
        </w:rPr>
        <w:fldChar w:fldCharType="begin"/>
      </w:r>
      <w:r w:rsidRPr="003006C9">
        <w:rPr>
          <w:rFonts w:ascii="Times New Roman" w:hAnsi="Times New Roman" w:cs="Times New Roman"/>
          <w:i w:val="0"/>
          <w:iCs w:val="0"/>
          <w:color w:val="auto"/>
          <w:sz w:val="24"/>
          <w:szCs w:val="24"/>
        </w:rPr>
        <w:instrText xml:space="preserve"> SEQ Tabla \* ARABIC </w:instrText>
      </w:r>
      <w:r w:rsidRPr="003006C9">
        <w:rPr>
          <w:rFonts w:ascii="Times New Roman" w:hAnsi="Times New Roman" w:cs="Times New Roman"/>
          <w:i w:val="0"/>
          <w:iCs w:val="0"/>
          <w:color w:val="auto"/>
          <w:sz w:val="24"/>
          <w:szCs w:val="24"/>
        </w:rPr>
        <w:fldChar w:fldCharType="separate"/>
      </w:r>
      <w:r w:rsidR="00823249" w:rsidRPr="003006C9">
        <w:rPr>
          <w:rFonts w:ascii="Times New Roman" w:hAnsi="Times New Roman" w:cs="Times New Roman"/>
          <w:i w:val="0"/>
          <w:iCs w:val="0"/>
          <w:noProof/>
          <w:color w:val="auto"/>
          <w:sz w:val="24"/>
          <w:szCs w:val="24"/>
        </w:rPr>
        <w:t>11</w:t>
      </w:r>
      <w:r w:rsidRPr="003006C9">
        <w:rPr>
          <w:rFonts w:ascii="Times New Roman" w:hAnsi="Times New Roman" w:cs="Times New Roman"/>
          <w:i w:val="0"/>
          <w:iCs w:val="0"/>
          <w:color w:val="auto"/>
          <w:sz w:val="24"/>
          <w:szCs w:val="24"/>
        </w:rPr>
        <w:fldChar w:fldCharType="end"/>
      </w:r>
      <w:r w:rsidRPr="003006C9">
        <w:rPr>
          <w:rFonts w:ascii="Times New Roman" w:hAnsi="Times New Roman" w:cs="Times New Roman"/>
          <w:i w:val="0"/>
          <w:iCs w:val="0"/>
          <w:color w:val="auto"/>
          <w:sz w:val="24"/>
          <w:szCs w:val="24"/>
        </w:rPr>
        <w:t>. Historial de entrenamiento de ResNet50: pérdidas y F1 de validación por época</w:t>
      </w:r>
      <w:bookmarkEnd w:id="60"/>
    </w:p>
    <w:tbl>
      <w:tblPr>
        <w:tblW w:w="6400" w:type="dxa"/>
        <w:jc w:val="center"/>
        <w:tblCellMar>
          <w:left w:w="10" w:type="dxa"/>
          <w:right w:w="10" w:type="dxa"/>
        </w:tblCellMar>
        <w:tblLook w:val="0000" w:firstRow="0" w:lastRow="0" w:firstColumn="0" w:lastColumn="0" w:noHBand="0" w:noVBand="0"/>
      </w:tblPr>
      <w:tblGrid>
        <w:gridCol w:w="1000"/>
        <w:gridCol w:w="1800"/>
        <w:gridCol w:w="1800"/>
        <w:gridCol w:w="1800"/>
      </w:tblGrid>
      <w:tr w:rsidR="005633ED" w:rsidRPr="003006C9" w14:paraId="165CBF05" w14:textId="77777777" w:rsidTr="00646DD7">
        <w:trPr>
          <w:tblHeader/>
          <w:jc w:val="center"/>
        </w:trPr>
        <w:tc>
          <w:tcPr>
            <w:tcW w:w="1000" w:type="dxa"/>
            <w:tcBorders>
              <w:top w:val="single" w:sz="4" w:space="0" w:color="000000"/>
              <w:bottom w:val="single" w:sz="4" w:space="0" w:color="000000"/>
            </w:tcBorders>
            <w:tcMar>
              <w:top w:w="80" w:type="dxa"/>
              <w:left w:w="120" w:type="dxa"/>
              <w:bottom w:w="80" w:type="dxa"/>
              <w:right w:w="120" w:type="dxa"/>
            </w:tcMar>
            <w:vAlign w:val="center"/>
          </w:tcPr>
          <w:p w14:paraId="77AFA282" w14:textId="77777777" w:rsidR="005633ED" w:rsidRPr="003006C9" w:rsidRDefault="005633ED" w:rsidP="00006151">
            <w:pPr>
              <w:spacing w:line="360" w:lineRule="auto"/>
              <w:jc w:val="both"/>
              <w:rPr>
                <w:rFonts w:ascii="Times New Roman" w:hAnsi="Times New Roman" w:cs="Times New Roman"/>
              </w:rPr>
            </w:pPr>
            <w:r w:rsidRPr="003006C9">
              <w:rPr>
                <w:rFonts w:ascii="Times New Roman" w:hAnsi="Times New Roman" w:cs="Times New Roman"/>
              </w:rPr>
              <w:t>Época</w:t>
            </w:r>
          </w:p>
        </w:tc>
        <w:tc>
          <w:tcPr>
            <w:tcW w:w="1800" w:type="dxa"/>
            <w:tcBorders>
              <w:top w:val="single" w:sz="4" w:space="0" w:color="000000"/>
              <w:bottom w:val="single" w:sz="4" w:space="0" w:color="000000"/>
            </w:tcBorders>
            <w:tcMar>
              <w:top w:w="80" w:type="dxa"/>
              <w:left w:w="120" w:type="dxa"/>
              <w:bottom w:w="80" w:type="dxa"/>
              <w:right w:w="120" w:type="dxa"/>
            </w:tcMar>
            <w:vAlign w:val="center"/>
          </w:tcPr>
          <w:p w14:paraId="27FA54D5" w14:textId="77777777" w:rsidR="005633ED" w:rsidRPr="003006C9" w:rsidRDefault="005633ED" w:rsidP="00006151">
            <w:pPr>
              <w:spacing w:line="360" w:lineRule="auto"/>
              <w:jc w:val="both"/>
              <w:rPr>
                <w:rFonts w:ascii="Times New Roman" w:hAnsi="Times New Roman" w:cs="Times New Roman"/>
              </w:rPr>
            </w:pPr>
            <w:r w:rsidRPr="003006C9">
              <w:rPr>
                <w:rFonts w:ascii="Times New Roman" w:hAnsi="Times New Roman" w:cs="Times New Roman"/>
              </w:rPr>
              <w:t>Train Loss</w:t>
            </w:r>
          </w:p>
        </w:tc>
        <w:tc>
          <w:tcPr>
            <w:tcW w:w="1800" w:type="dxa"/>
            <w:tcBorders>
              <w:top w:val="single" w:sz="4" w:space="0" w:color="000000"/>
              <w:bottom w:val="single" w:sz="4" w:space="0" w:color="000000"/>
            </w:tcBorders>
            <w:tcMar>
              <w:top w:w="80" w:type="dxa"/>
              <w:left w:w="120" w:type="dxa"/>
              <w:bottom w:w="80" w:type="dxa"/>
              <w:right w:w="120" w:type="dxa"/>
            </w:tcMar>
            <w:vAlign w:val="center"/>
          </w:tcPr>
          <w:p w14:paraId="49952FBE" w14:textId="77777777" w:rsidR="005633ED" w:rsidRPr="003006C9" w:rsidRDefault="005633ED" w:rsidP="00006151">
            <w:pPr>
              <w:spacing w:line="360" w:lineRule="auto"/>
              <w:jc w:val="both"/>
              <w:rPr>
                <w:rFonts w:ascii="Times New Roman" w:hAnsi="Times New Roman" w:cs="Times New Roman"/>
              </w:rPr>
            </w:pPr>
            <w:r w:rsidRPr="003006C9">
              <w:rPr>
                <w:rFonts w:ascii="Times New Roman" w:hAnsi="Times New Roman" w:cs="Times New Roman"/>
              </w:rPr>
              <w:t>Val Loss</w:t>
            </w:r>
          </w:p>
        </w:tc>
        <w:tc>
          <w:tcPr>
            <w:tcW w:w="1800" w:type="dxa"/>
            <w:tcBorders>
              <w:top w:val="single" w:sz="4" w:space="0" w:color="000000"/>
              <w:bottom w:val="single" w:sz="4" w:space="0" w:color="000000"/>
            </w:tcBorders>
            <w:tcMar>
              <w:top w:w="80" w:type="dxa"/>
              <w:left w:w="120" w:type="dxa"/>
              <w:bottom w:w="80" w:type="dxa"/>
              <w:right w:w="120" w:type="dxa"/>
            </w:tcMar>
            <w:vAlign w:val="center"/>
          </w:tcPr>
          <w:p w14:paraId="7B5566FC" w14:textId="77777777" w:rsidR="005633ED" w:rsidRPr="003006C9" w:rsidRDefault="005633ED" w:rsidP="00006151">
            <w:pPr>
              <w:spacing w:line="360" w:lineRule="auto"/>
              <w:jc w:val="both"/>
              <w:rPr>
                <w:rFonts w:ascii="Times New Roman" w:hAnsi="Times New Roman" w:cs="Times New Roman"/>
              </w:rPr>
            </w:pPr>
            <w:r w:rsidRPr="003006C9">
              <w:rPr>
                <w:rFonts w:ascii="Times New Roman" w:hAnsi="Times New Roman" w:cs="Times New Roman"/>
              </w:rPr>
              <w:t>Val F1</w:t>
            </w:r>
          </w:p>
        </w:tc>
      </w:tr>
      <w:tr w:rsidR="005633ED" w:rsidRPr="003006C9" w14:paraId="5E998462" w14:textId="77777777" w:rsidTr="00646DD7">
        <w:trPr>
          <w:jc w:val="center"/>
        </w:trPr>
        <w:tc>
          <w:tcPr>
            <w:tcW w:w="1000" w:type="dxa"/>
            <w:tcBorders>
              <w:top w:val="single" w:sz="4" w:space="0" w:color="000000"/>
            </w:tcBorders>
            <w:tcMar>
              <w:top w:w="80" w:type="dxa"/>
              <w:left w:w="120" w:type="dxa"/>
              <w:bottom w:w="80" w:type="dxa"/>
              <w:right w:w="120" w:type="dxa"/>
            </w:tcMar>
          </w:tcPr>
          <w:p w14:paraId="7F18E4D3" w14:textId="77777777" w:rsidR="005633ED" w:rsidRPr="003006C9" w:rsidRDefault="005633ED" w:rsidP="00006151">
            <w:pPr>
              <w:spacing w:line="360" w:lineRule="auto"/>
              <w:jc w:val="both"/>
              <w:rPr>
                <w:rFonts w:ascii="Times New Roman" w:hAnsi="Times New Roman" w:cs="Times New Roman"/>
              </w:rPr>
            </w:pPr>
            <w:r w:rsidRPr="003006C9">
              <w:rPr>
                <w:rFonts w:ascii="Times New Roman" w:hAnsi="Times New Roman" w:cs="Times New Roman"/>
              </w:rPr>
              <w:t>1</w:t>
            </w:r>
          </w:p>
        </w:tc>
        <w:tc>
          <w:tcPr>
            <w:tcW w:w="1800" w:type="dxa"/>
            <w:tcBorders>
              <w:top w:val="single" w:sz="4" w:space="0" w:color="000000"/>
            </w:tcBorders>
            <w:tcMar>
              <w:top w:w="80" w:type="dxa"/>
              <w:left w:w="120" w:type="dxa"/>
              <w:bottom w:w="80" w:type="dxa"/>
              <w:right w:w="120" w:type="dxa"/>
            </w:tcMar>
          </w:tcPr>
          <w:p w14:paraId="790F73D3" w14:textId="77777777" w:rsidR="005633ED" w:rsidRPr="003006C9" w:rsidRDefault="005633ED" w:rsidP="00006151">
            <w:pPr>
              <w:spacing w:line="360" w:lineRule="auto"/>
              <w:jc w:val="both"/>
              <w:rPr>
                <w:rFonts w:ascii="Times New Roman" w:hAnsi="Times New Roman" w:cs="Times New Roman"/>
              </w:rPr>
            </w:pPr>
            <w:r w:rsidRPr="003006C9">
              <w:rPr>
                <w:rFonts w:ascii="Times New Roman" w:hAnsi="Times New Roman" w:cs="Times New Roman"/>
              </w:rPr>
              <w:t>1,0766</w:t>
            </w:r>
          </w:p>
        </w:tc>
        <w:tc>
          <w:tcPr>
            <w:tcW w:w="1800" w:type="dxa"/>
            <w:tcBorders>
              <w:top w:val="single" w:sz="4" w:space="0" w:color="000000"/>
            </w:tcBorders>
            <w:tcMar>
              <w:top w:w="80" w:type="dxa"/>
              <w:left w:w="120" w:type="dxa"/>
              <w:bottom w:w="80" w:type="dxa"/>
              <w:right w:w="120" w:type="dxa"/>
            </w:tcMar>
          </w:tcPr>
          <w:p w14:paraId="60DB6B8C" w14:textId="77777777" w:rsidR="005633ED" w:rsidRPr="003006C9" w:rsidRDefault="005633ED" w:rsidP="00006151">
            <w:pPr>
              <w:spacing w:line="360" w:lineRule="auto"/>
              <w:jc w:val="both"/>
              <w:rPr>
                <w:rFonts w:ascii="Times New Roman" w:hAnsi="Times New Roman" w:cs="Times New Roman"/>
              </w:rPr>
            </w:pPr>
            <w:r w:rsidRPr="003006C9">
              <w:rPr>
                <w:rFonts w:ascii="Times New Roman" w:hAnsi="Times New Roman" w:cs="Times New Roman"/>
              </w:rPr>
              <w:t>1,0390</w:t>
            </w:r>
          </w:p>
        </w:tc>
        <w:tc>
          <w:tcPr>
            <w:tcW w:w="1800" w:type="dxa"/>
            <w:tcBorders>
              <w:top w:val="single" w:sz="4" w:space="0" w:color="000000"/>
            </w:tcBorders>
            <w:tcMar>
              <w:top w:w="80" w:type="dxa"/>
              <w:left w:w="120" w:type="dxa"/>
              <w:bottom w:w="80" w:type="dxa"/>
              <w:right w:w="120" w:type="dxa"/>
            </w:tcMar>
          </w:tcPr>
          <w:p w14:paraId="5CB9CA7A" w14:textId="77777777" w:rsidR="005633ED" w:rsidRPr="003006C9" w:rsidRDefault="005633ED" w:rsidP="00006151">
            <w:pPr>
              <w:spacing w:line="360" w:lineRule="auto"/>
              <w:jc w:val="both"/>
              <w:rPr>
                <w:rFonts w:ascii="Times New Roman" w:hAnsi="Times New Roman" w:cs="Times New Roman"/>
              </w:rPr>
            </w:pPr>
            <w:r w:rsidRPr="003006C9">
              <w:rPr>
                <w:rFonts w:ascii="Times New Roman" w:hAnsi="Times New Roman" w:cs="Times New Roman"/>
              </w:rPr>
              <w:t>0,6809</w:t>
            </w:r>
          </w:p>
        </w:tc>
      </w:tr>
      <w:tr w:rsidR="005633ED" w:rsidRPr="003006C9" w14:paraId="449A33AF" w14:textId="77777777" w:rsidTr="00646DD7">
        <w:trPr>
          <w:jc w:val="center"/>
        </w:trPr>
        <w:tc>
          <w:tcPr>
            <w:tcW w:w="1000" w:type="dxa"/>
            <w:tcMar>
              <w:top w:w="80" w:type="dxa"/>
              <w:left w:w="120" w:type="dxa"/>
              <w:bottom w:w="80" w:type="dxa"/>
              <w:right w:w="120" w:type="dxa"/>
            </w:tcMar>
          </w:tcPr>
          <w:p w14:paraId="42788A2E" w14:textId="77777777" w:rsidR="005633ED" w:rsidRPr="003006C9" w:rsidRDefault="005633ED" w:rsidP="00006151">
            <w:pPr>
              <w:spacing w:line="360" w:lineRule="auto"/>
              <w:jc w:val="both"/>
              <w:rPr>
                <w:rFonts w:ascii="Times New Roman" w:hAnsi="Times New Roman" w:cs="Times New Roman"/>
              </w:rPr>
            </w:pPr>
            <w:r w:rsidRPr="003006C9">
              <w:rPr>
                <w:rFonts w:ascii="Times New Roman" w:hAnsi="Times New Roman" w:cs="Times New Roman"/>
              </w:rPr>
              <w:t>5</w:t>
            </w:r>
          </w:p>
        </w:tc>
        <w:tc>
          <w:tcPr>
            <w:tcW w:w="1800" w:type="dxa"/>
            <w:tcMar>
              <w:top w:w="80" w:type="dxa"/>
              <w:left w:w="120" w:type="dxa"/>
              <w:bottom w:w="80" w:type="dxa"/>
              <w:right w:w="120" w:type="dxa"/>
            </w:tcMar>
          </w:tcPr>
          <w:p w14:paraId="2559D3BD" w14:textId="77777777" w:rsidR="005633ED" w:rsidRPr="003006C9" w:rsidRDefault="005633ED" w:rsidP="00006151">
            <w:pPr>
              <w:spacing w:line="360" w:lineRule="auto"/>
              <w:jc w:val="both"/>
              <w:rPr>
                <w:rFonts w:ascii="Times New Roman" w:hAnsi="Times New Roman" w:cs="Times New Roman"/>
              </w:rPr>
            </w:pPr>
            <w:r w:rsidRPr="003006C9">
              <w:rPr>
                <w:rFonts w:ascii="Times New Roman" w:hAnsi="Times New Roman" w:cs="Times New Roman"/>
              </w:rPr>
              <w:t>0,2674</w:t>
            </w:r>
          </w:p>
        </w:tc>
        <w:tc>
          <w:tcPr>
            <w:tcW w:w="1800" w:type="dxa"/>
            <w:tcMar>
              <w:top w:w="80" w:type="dxa"/>
              <w:left w:w="120" w:type="dxa"/>
              <w:bottom w:w="80" w:type="dxa"/>
              <w:right w:w="120" w:type="dxa"/>
            </w:tcMar>
          </w:tcPr>
          <w:p w14:paraId="021CC903" w14:textId="77777777" w:rsidR="005633ED" w:rsidRPr="003006C9" w:rsidRDefault="005633ED" w:rsidP="00006151">
            <w:pPr>
              <w:spacing w:line="360" w:lineRule="auto"/>
              <w:jc w:val="both"/>
              <w:rPr>
                <w:rFonts w:ascii="Times New Roman" w:hAnsi="Times New Roman" w:cs="Times New Roman"/>
              </w:rPr>
            </w:pPr>
            <w:r w:rsidRPr="003006C9">
              <w:rPr>
                <w:rFonts w:ascii="Times New Roman" w:hAnsi="Times New Roman" w:cs="Times New Roman"/>
              </w:rPr>
              <w:t>0,1744</w:t>
            </w:r>
          </w:p>
        </w:tc>
        <w:tc>
          <w:tcPr>
            <w:tcW w:w="1800" w:type="dxa"/>
            <w:tcMar>
              <w:top w:w="80" w:type="dxa"/>
              <w:left w:w="120" w:type="dxa"/>
              <w:bottom w:w="80" w:type="dxa"/>
              <w:right w:w="120" w:type="dxa"/>
            </w:tcMar>
          </w:tcPr>
          <w:p w14:paraId="25583948" w14:textId="77777777" w:rsidR="005633ED" w:rsidRPr="003006C9" w:rsidRDefault="005633ED" w:rsidP="00006151">
            <w:pPr>
              <w:spacing w:line="360" w:lineRule="auto"/>
              <w:jc w:val="both"/>
              <w:rPr>
                <w:rFonts w:ascii="Times New Roman" w:hAnsi="Times New Roman" w:cs="Times New Roman"/>
              </w:rPr>
            </w:pPr>
            <w:r w:rsidRPr="003006C9">
              <w:rPr>
                <w:rFonts w:ascii="Times New Roman" w:hAnsi="Times New Roman" w:cs="Times New Roman"/>
              </w:rPr>
              <w:t>0,9467</w:t>
            </w:r>
          </w:p>
        </w:tc>
      </w:tr>
      <w:tr w:rsidR="005633ED" w:rsidRPr="003006C9" w14:paraId="11E1BBF5" w14:textId="77777777" w:rsidTr="00646DD7">
        <w:trPr>
          <w:jc w:val="center"/>
        </w:trPr>
        <w:tc>
          <w:tcPr>
            <w:tcW w:w="1000" w:type="dxa"/>
            <w:tcMar>
              <w:top w:w="80" w:type="dxa"/>
              <w:left w:w="120" w:type="dxa"/>
              <w:bottom w:w="80" w:type="dxa"/>
              <w:right w:w="120" w:type="dxa"/>
            </w:tcMar>
          </w:tcPr>
          <w:p w14:paraId="6ABD97B7" w14:textId="77777777" w:rsidR="005633ED" w:rsidRPr="003006C9" w:rsidRDefault="005633ED" w:rsidP="00006151">
            <w:pPr>
              <w:spacing w:line="360" w:lineRule="auto"/>
              <w:jc w:val="both"/>
              <w:rPr>
                <w:rFonts w:ascii="Times New Roman" w:hAnsi="Times New Roman" w:cs="Times New Roman"/>
              </w:rPr>
            </w:pPr>
            <w:r w:rsidRPr="003006C9">
              <w:rPr>
                <w:rFonts w:ascii="Times New Roman" w:hAnsi="Times New Roman" w:cs="Times New Roman"/>
              </w:rPr>
              <w:t>10</w:t>
            </w:r>
          </w:p>
        </w:tc>
        <w:tc>
          <w:tcPr>
            <w:tcW w:w="1800" w:type="dxa"/>
            <w:tcMar>
              <w:top w:w="80" w:type="dxa"/>
              <w:left w:w="120" w:type="dxa"/>
              <w:bottom w:w="80" w:type="dxa"/>
              <w:right w:w="120" w:type="dxa"/>
            </w:tcMar>
          </w:tcPr>
          <w:p w14:paraId="06722AD7" w14:textId="77777777" w:rsidR="005633ED" w:rsidRPr="003006C9" w:rsidRDefault="005633ED" w:rsidP="00006151">
            <w:pPr>
              <w:spacing w:line="360" w:lineRule="auto"/>
              <w:jc w:val="both"/>
              <w:rPr>
                <w:rFonts w:ascii="Times New Roman" w:hAnsi="Times New Roman" w:cs="Times New Roman"/>
              </w:rPr>
            </w:pPr>
            <w:r w:rsidRPr="003006C9">
              <w:rPr>
                <w:rFonts w:ascii="Times New Roman" w:hAnsi="Times New Roman" w:cs="Times New Roman"/>
              </w:rPr>
              <w:t>0,0457</w:t>
            </w:r>
          </w:p>
        </w:tc>
        <w:tc>
          <w:tcPr>
            <w:tcW w:w="1800" w:type="dxa"/>
            <w:tcMar>
              <w:top w:w="80" w:type="dxa"/>
              <w:left w:w="120" w:type="dxa"/>
              <w:bottom w:w="80" w:type="dxa"/>
              <w:right w:w="120" w:type="dxa"/>
            </w:tcMar>
          </w:tcPr>
          <w:p w14:paraId="64E22809" w14:textId="77777777" w:rsidR="005633ED" w:rsidRPr="003006C9" w:rsidRDefault="005633ED" w:rsidP="00006151">
            <w:pPr>
              <w:spacing w:line="360" w:lineRule="auto"/>
              <w:jc w:val="both"/>
              <w:rPr>
                <w:rFonts w:ascii="Times New Roman" w:hAnsi="Times New Roman" w:cs="Times New Roman"/>
              </w:rPr>
            </w:pPr>
            <w:r w:rsidRPr="003006C9">
              <w:rPr>
                <w:rFonts w:ascii="Times New Roman" w:hAnsi="Times New Roman" w:cs="Times New Roman"/>
              </w:rPr>
              <w:t>0,0650</w:t>
            </w:r>
          </w:p>
        </w:tc>
        <w:tc>
          <w:tcPr>
            <w:tcW w:w="1800" w:type="dxa"/>
            <w:tcMar>
              <w:top w:w="80" w:type="dxa"/>
              <w:left w:w="120" w:type="dxa"/>
              <w:bottom w:w="80" w:type="dxa"/>
              <w:right w:w="120" w:type="dxa"/>
            </w:tcMar>
          </w:tcPr>
          <w:p w14:paraId="5326C85F" w14:textId="77777777" w:rsidR="005633ED" w:rsidRPr="003006C9" w:rsidRDefault="005633ED" w:rsidP="00006151">
            <w:pPr>
              <w:spacing w:line="360" w:lineRule="auto"/>
              <w:jc w:val="both"/>
              <w:rPr>
                <w:rFonts w:ascii="Times New Roman" w:hAnsi="Times New Roman" w:cs="Times New Roman"/>
              </w:rPr>
            </w:pPr>
            <w:r w:rsidRPr="003006C9">
              <w:rPr>
                <w:rFonts w:ascii="Times New Roman" w:hAnsi="Times New Roman" w:cs="Times New Roman"/>
              </w:rPr>
              <w:t>0,9794</w:t>
            </w:r>
          </w:p>
        </w:tc>
      </w:tr>
      <w:tr w:rsidR="005633ED" w:rsidRPr="003006C9" w14:paraId="6186E951" w14:textId="77777777" w:rsidTr="00646DD7">
        <w:trPr>
          <w:jc w:val="center"/>
        </w:trPr>
        <w:tc>
          <w:tcPr>
            <w:tcW w:w="1000" w:type="dxa"/>
            <w:tcMar>
              <w:top w:w="80" w:type="dxa"/>
              <w:left w:w="120" w:type="dxa"/>
              <w:bottom w:w="80" w:type="dxa"/>
              <w:right w:w="120" w:type="dxa"/>
            </w:tcMar>
          </w:tcPr>
          <w:p w14:paraId="1BF45882" w14:textId="77777777" w:rsidR="005633ED" w:rsidRPr="003006C9" w:rsidRDefault="005633ED" w:rsidP="00006151">
            <w:pPr>
              <w:spacing w:line="360" w:lineRule="auto"/>
              <w:jc w:val="both"/>
              <w:rPr>
                <w:rFonts w:ascii="Times New Roman" w:hAnsi="Times New Roman" w:cs="Times New Roman"/>
              </w:rPr>
            </w:pPr>
            <w:r w:rsidRPr="003006C9">
              <w:rPr>
                <w:rFonts w:ascii="Times New Roman" w:hAnsi="Times New Roman" w:cs="Times New Roman"/>
              </w:rPr>
              <w:t>15</w:t>
            </w:r>
          </w:p>
        </w:tc>
        <w:tc>
          <w:tcPr>
            <w:tcW w:w="1800" w:type="dxa"/>
            <w:tcMar>
              <w:top w:w="80" w:type="dxa"/>
              <w:left w:w="120" w:type="dxa"/>
              <w:bottom w:w="80" w:type="dxa"/>
              <w:right w:w="120" w:type="dxa"/>
            </w:tcMar>
          </w:tcPr>
          <w:p w14:paraId="07F4370A" w14:textId="77777777" w:rsidR="005633ED" w:rsidRPr="003006C9" w:rsidRDefault="005633ED" w:rsidP="00006151">
            <w:pPr>
              <w:spacing w:line="360" w:lineRule="auto"/>
              <w:jc w:val="both"/>
              <w:rPr>
                <w:rFonts w:ascii="Times New Roman" w:hAnsi="Times New Roman" w:cs="Times New Roman"/>
              </w:rPr>
            </w:pPr>
            <w:r w:rsidRPr="003006C9">
              <w:rPr>
                <w:rFonts w:ascii="Times New Roman" w:hAnsi="Times New Roman" w:cs="Times New Roman"/>
              </w:rPr>
              <w:t>0,0493</w:t>
            </w:r>
          </w:p>
        </w:tc>
        <w:tc>
          <w:tcPr>
            <w:tcW w:w="1800" w:type="dxa"/>
            <w:tcMar>
              <w:top w:w="80" w:type="dxa"/>
              <w:left w:w="120" w:type="dxa"/>
              <w:bottom w:w="80" w:type="dxa"/>
              <w:right w:w="120" w:type="dxa"/>
            </w:tcMar>
          </w:tcPr>
          <w:p w14:paraId="3EF03CDF" w14:textId="77777777" w:rsidR="005633ED" w:rsidRPr="003006C9" w:rsidRDefault="005633ED" w:rsidP="00006151">
            <w:pPr>
              <w:spacing w:line="360" w:lineRule="auto"/>
              <w:jc w:val="both"/>
              <w:rPr>
                <w:rFonts w:ascii="Times New Roman" w:hAnsi="Times New Roman" w:cs="Times New Roman"/>
              </w:rPr>
            </w:pPr>
            <w:r w:rsidRPr="003006C9">
              <w:rPr>
                <w:rFonts w:ascii="Times New Roman" w:hAnsi="Times New Roman" w:cs="Times New Roman"/>
              </w:rPr>
              <w:t>0,0517</w:t>
            </w:r>
          </w:p>
        </w:tc>
        <w:tc>
          <w:tcPr>
            <w:tcW w:w="1800" w:type="dxa"/>
            <w:tcMar>
              <w:top w:w="80" w:type="dxa"/>
              <w:left w:w="120" w:type="dxa"/>
              <w:bottom w:w="80" w:type="dxa"/>
              <w:right w:w="120" w:type="dxa"/>
            </w:tcMar>
          </w:tcPr>
          <w:p w14:paraId="215C005E" w14:textId="77777777" w:rsidR="005633ED" w:rsidRPr="003006C9" w:rsidRDefault="005633ED" w:rsidP="00006151">
            <w:pPr>
              <w:spacing w:line="360" w:lineRule="auto"/>
              <w:jc w:val="both"/>
              <w:rPr>
                <w:rFonts w:ascii="Times New Roman" w:hAnsi="Times New Roman" w:cs="Times New Roman"/>
              </w:rPr>
            </w:pPr>
            <w:r w:rsidRPr="003006C9">
              <w:rPr>
                <w:rFonts w:ascii="Times New Roman" w:hAnsi="Times New Roman" w:cs="Times New Roman"/>
              </w:rPr>
              <w:t>0,9764</w:t>
            </w:r>
          </w:p>
        </w:tc>
      </w:tr>
      <w:tr w:rsidR="005633ED" w:rsidRPr="003006C9" w14:paraId="6EEEAB8D" w14:textId="77777777" w:rsidTr="00646DD7">
        <w:trPr>
          <w:jc w:val="center"/>
        </w:trPr>
        <w:tc>
          <w:tcPr>
            <w:tcW w:w="1000" w:type="dxa"/>
            <w:tcBorders>
              <w:bottom w:val="single" w:sz="4" w:space="0" w:color="000000"/>
            </w:tcBorders>
            <w:tcMar>
              <w:top w:w="80" w:type="dxa"/>
              <w:left w:w="120" w:type="dxa"/>
              <w:bottom w:w="80" w:type="dxa"/>
              <w:right w:w="120" w:type="dxa"/>
            </w:tcMar>
          </w:tcPr>
          <w:p w14:paraId="0FB1BA18" w14:textId="77777777" w:rsidR="005633ED" w:rsidRPr="003006C9" w:rsidRDefault="005633ED" w:rsidP="00006151">
            <w:pPr>
              <w:spacing w:line="360" w:lineRule="auto"/>
              <w:jc w:val="both"/>
              <w:rPr>
                <w:rFonts w:ascii="Times New Roman" w:hAnsi="Times New Roman" w:cs="Times New Roman"/>
              </w:rPr>
            </w:pPr>
            <w:r w:rsidRPr="003006C9">
              <w:rPr>
                <w:rFonts w:ascii="Times New Roman" w:hAnsi="Times New Roman" w:cs="Times New Roman"/>
              </w:rPr>
              <w:t>20</w:t>
            </w:r>
          </w:p>
        </w:tc>
        <w:tc>
          <w:tcPr>
            <w:tcW w:w="1800" w:type="dxa"/>
            <w:tcBorders>
              <w:bottom w:val="single" w:sz="4" w:space="0" w:color="000000"/>
            </w:tcBorders>
            <w:tcMar>
              <w:top w:w="80" w:type="dxa"/>
              <w:left w:w="120" w:type="dxa"/>
              <w:bottom w:w="80" w:type="dxa"/>
              <w:right w:w="120" w:type="dxa"/>
            </w:tcMar>
          </w:tcPr>
          <w:p w14:paraId="303CF340" w14:textId="77777777" w:rsidR="005633ED" w:rsidRPr="003006C9" w:rsidRDefault="005633ED" w:rsidP="00006151">
            <w:pPr>
              <w:spacing w:line="360" w:lineRule="auto"/>
              <w:jc w:val="both"/>
              <w:rPr>
                <w:rFonts w:ascii="Times New Roman" w:hAnsi="Times New Roman" w:cs="Times New Roman"/>
              </w:rPr>
            </w:pPr>
            <w:r w:rsidRPr="003006C9">
              <w:rPr>
                <w:rFonts w:ascii="Times New Roman" w:hAnsi="Times New Roman" w:cs="Times New Roman"/>
              </w:rPr>
              <w:t>0,0246</w:t>
            </w:r>
          </w:p>
        </w:tc>
        <w:tc>
          <w:tcPr>
            <w:tcW w:w="1800" w:type="dxa"/>
            <w:tcBorders>
              <w:bottom w:val="single" w:sz="4" w:space="0" w:color="000000"/>
            </w:tcBorders>
            <w:tcMar>
              <w:top w:w="80" w:type="dxa"/>
              <w:left w:w="120" w:type="dxa"/>
              <w:bottom w:w="80" w:type="dxa"/>
              <w:right w:w="120" w:type="dxa"/>
            </w:tcMar>
          </w:tcPr>
          <w:p w14:paraId="2D4CB17F" w14:textId="77777777" w:rsidR="005633ED" w:rsidRPr="003006C9" w:rsidRDefault="005633ED" w:rsidP="00006151">
            <w:pPr>
              <w:spacing w:line="360" w:lineRule="auto"/>
              <w:jc w:val="both"/>
              <w:rPr>
                <w:rFonts w:ascii="Times New Roman" w:hAnsi="Times New Roman" w:cs="Times New Roman"/>
              </w:rPr>
            </w:pPr>
            <w:r w:rsidRPr="003006C9">
              <w:rPr>
                <w:rFonts w:ascii="Times New Roman" w:hAnsi="Times New Roman" w:cs="Times New Roman"/>
              </w:rPr>
              <w:t>0,0373</w:t>
            </w:r>
          </w:p>
        </w:tc>
        <w:tc>
          <w:tcPr>
            <w:tcW w:w="1800" w:type="dxa"/>
            <w:tcBorders>
              <w:bottom w:val="single" w:sz="4" w:space="0" w:color="000000"/>
            </w:tcBorders>
            <w:tcMar>
              <w:top w:w="80" w:type="dxa"/>
              <w:left w:w="120" w:type="dxa"/>
              <w:bottom w:w="80" w:type="dxa"/>
              <w:right w:w="120" w:type="dxa"/>
            </w:tcMar>
          </w:tcPr>
          <w:p w14:paraId="72422768" w14:textId="77777777" w:rsidR="005633ED" w:rsidRPr="003006C9" w:rsidRDefault="005633ED" w:rsidP="00006151">
            <w:pPr>
              <w:spacing w:line="360" w:lineRule="auto"/>
              <w:jc w:val="both"/>
              <w:rPr>
                <w:rFonts w:ascii="Times New Roman" w:hAnsi="Times New Roman" w:cs="Times New Roman"/>
              </w:rPr>
            </w:pPr>
            <w:r w:rsidRPr="003006C9">
              <w:rPr>
                <w:rFonts w:ascii="Times New Roman" w:hAnsi="Times New Roman" w:cs="Times New Roman"/>
              </w:rPr>
              <w:t>0,9823</w:t>
            </w:r>
          </w:p>
        </w:tc>
      </w:tr>
    </w:tbl>
    <w:p w14:paraId="140EDBFA" w14:textId="44176F87" w:rsidR="00E72FAF" w:rsidRPr="003006C9" w:rsidRDefault="00E6042A" w:rsidP="00FB3C71">
      <w:pPr>
        <w:spacing w:before="40" w:after="120" w:line="360" w:lineRule="auto"/>
        <w:ind w:left="360"/>
        <w:jc w:val="center"/>
        <w:rPr>
          <w:rFonts w:ascii="Times New Roman" w:hAnsi="Times New Roman" w:cs="Times New Roman"/>
          <w:i/>
          <w:iCs/>
        </w:rPr>
      </w:pPr>
      <w:r w:rsidRPr="003006C9">
        <w:rPr>
          <w:rFonts w:ascii="Times New Roman" w:hAnsi="Times New Roman" w:cs="Times New Roman"/>
          <w:i/>
          <w:iCs/>
        </w:rPr>
        <w:t xml:space="preserve">Nota. Valores seleccionados de historia_ResNet50.json (03_Analisis_de_Datos_y_Modelado/modelos/). Épocas 1, 5, 10, 15 y 20 (época de parada por </w:t>
      </w:r>
      <w:proofErr w:type="spellStart"/>
      <w:r w:rsidRPr="003006C9">
        <w:rPr>
          <w:rFonts w:ascii="Times New Roman" w:hAnsi="Times New Roman" w:cs="Times New Roman"/>
          <w:i/>
          <w:iCs/>
        </w:rPr>
        <w:t>early</w:t>
      </w:r>
      <w:proofErr w:type="spellEnd"/>
      <w:r w:rsidRPr="003006C9">
        <w:rPr>
          <w:rFonts w:ascii="Times New Roman" w:hAnsi="Times New Roman" w:cs="Times New Roman"/>
          <w:i/>
          <w:iCs/>
        </w:rPr>
        <w:t xml:space="preserve"> </w:t>
      </w:r>
      <w:proofErr w:type="spellStart"/>
      <w:r w:rsidRPr="003006C9">
        <w:rPr>
          <w:rFonts w:ascii="Times New Roman" w:hAnsi="Times New Roman" w:cs="Times New Roman"/>
          <w:i/>
          <w:iCs/>
        </w:rPr>
        <w:t>stopping</w:t>
      </w:r>
      <w:proofErr w:type="spellEnd"/>
      <w:r w:rsidRPr="003006C9">
        <w:rPr>
          <w:rFonts w:ascii="Times New Roman" w:hAnsi="Times New Roman" w:cs="Times New Roman"/>
          <w:i/>
          <w:iCs/>
        </w:rPr>
        <w:t>).</w:t>
      </w:r>
    </w:p>
    <w:p w14:paraId="125A5568" w14:textId="77777777" w:rsidR="00FF0A93" w:rsidRPr="003006C9" w:rsidRDefault="00FF0A93" w:rsidP="00FF0A93">
      <w:pPr>
        <w:spacing w:line="360" w:lineRule="auto"/>
        <w:ind w:right="567" w:firstLine="709"/>
        <w:jc w:val="both"/>
        <w:rPr>
          <w:rFonts w:ascii="Times New Roman" w:hAnsi="Times New Roman" w:cs="Times New Roman"/>
          <w:sz w:val="24"/>
          <w:szCs w:val="24"/>
          <w:lang w:val="en-US"/>
        </w:rPr>
      </w:pPr>
      <w:r w:rsidRPr="003006C9">
        <w:rPr>
          <w:rFonts w:ascii="Times New Roman" w:hAnsi="Times New Roman" w:cs="Times New Roman"/>
          <w:sz w:val="24"/>
          <w:szCs w:val="24"/>
          <w:lang w:val="en-US"/>
        </w:rPr>
        <w:t xml:space="preserve">EfficientNet-B3 (19 </w:t>
      </w:r>
      <w:proofErr w:type="spellStart"/>
      <w:r w:rsidRPr="003006C9">
        <w:rPr>
          <w:rFonts w:ascii="Times New Roman" w:hAnsi="Times New Roman" w:cs="Times New Roman"/>
          <w:sz w:val="24"/>
          <w:szCs w:val="24"/>
          <w:lang w:val="en-US"/>
        </w:rPr>
        <w:t>épocas</w:t>
      </w:r>
      <w:proofErr w:type="spellEnd"/>
      <w:r w:rsidRPr="003006C9">
        <w:rPr>
          <w:rFonts w:ascii="Times New Roman" w:hAnsi="Times New Roman" w:cs="Times New Roman"/>
          <w:sz w:val="24"/>
          <w:szCs w:val="24"/>
          <w:lang w:val="en-US"/>
        </w:rPr>
        <w:t xml:space="preserve">, early stopping </w:t>
      </w:r>
      <w:proofErr w:type="spellStart"/>
      <w:r w:rsidRPr="003006C9">
        <w:rPr>
          <w:rFonts w:ascii="Times New Roman" w:hAnsi="Times New Roman" w:cs="Times New Roman"/>
          <w:sz w:val="24"/>
          <w:szCs w:val="24"/>
          <w:lang w:val="en-US"/>
        </w:rPr>
        <w:t>en</w:t>
      </w:r>
      <w:proofErr w:type="spellEnd"/>
      <w:r w:rsidRPr="003006C9">
        <w:rPr>
          <w:rFonts w:ascii="Times New Roman" w:hAnsi="Times New Roman" w:cs="Times New Roman"/>
          <w:sz w:val="24"/>
          <w:szCs w:val="24"/>
          <w:lang w:val="en-US"/>
        </w:rPr>
        <w:t xml:space="preserve"> </w:t>
      </w:r>
      <w:proofErr w:type="spellStart"/>
      <w:r w:rsidRPr="003006C9">
        <w:rPr>
          <w:rFonts w:ascii="Times New Roman" w:hAnsi="Times New Roman" w:cs="Times New Roman"/>
          <w:sz w:val="24"/>
          <w:szCs w:val="24"/>
          <w:lang w:val="en-US"/>
        </w:rPr>
        <w:t>época</w:t>
      </w:r>
      <w:proofErr w:type="spellEnd"/>
      <w:r w:rsidRPr="003006C9">
        <w:rPr>
          <w:rFonts w:ascii="Times New Roman" w:hAnsi="Times New Roman" w:cs="Times New Roman"/>
          <w:sz w:val="24"/>
          <w:szCs w:val="24"/>
          <w:lang w:val="en-US"/>
        </w:rPr>
        <w:t xml:space="preserve"> 19)</w:t>
      </w:r>
    </w:p>
    <w:p w14:paraId="37130F35" w14:textId="2E8B33C6" w:rsidR="00FF0A93" w:rsidRPr="003006C9" w:rsidRDefault="00FF0A93" w:rsidP="00FF0A93">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t xml:space="preserve">Presenta el patrón de convergencia más acelerado del experimento. El val F1 alcanza el 96,1 % en la época 2 y el máximo del 98,82 % en la época 9, momento a partir del cual la curva entra en una fase de </w:t>
      </w:r>
      <w:proofErr w:type="spellStart"/>
      <w:r w:rsidRPr="003006C9">
        <w:rPr>
          <w:rFonts w:ascii="Times New Roman" w:hAnsi="Times New Roman" w:cs="Times New Roman"/>
          <w:sz w:val="24"/>
          <w:szCs w:val="24"/>
        </w:rPr>
        <w:t>plateau</w:t>
      </w:r>
      <w:proofErr w:type="spellEnd"/>
      <w:r w:rsidRPr="003006C9">
        <w:rPr>
          <w:rFonts w:ascii="Times New Roman" w:hAnsi="Times New Roman" w:cs="Times New Roman"/>
          <w:sz w:val="24"/>
          <w:szCs w:val="24"/>
        </w:rPr>
        <w:t xml:space="preserve"> que se mantiene estable durante las diez épocas restantes. Esta forma —subida rápida seguida de meseta prolongada— es la huella característica del </w:t>
      </w:r>
      <w:proofErr w:type="spellStart"/>
      <w:r w:rsidRPr="003006C9">
        <w:rPr>
          <w:rFonts w:ascii="Times New Roman" w:hAnsi="Times New Roman" w:cs="Times New Roman"/>
          <w:sz w:val="24"/>
          <w:szCs w:val="24"/>
        </w:rPr>
        <w:t>compound</w:t>
      </w:r>
      <w:proofErr w:type="spellEnd"/>
      <w:r w:rsidRPr="003006C9">
        <w:rPr>
          <w:rFonts w:ascii="Times New Roman" w:hAnsi="Times New Roman" w:cs="Times New Roman"/>
          <w:sz w:val="24"/>
          <w:szCs w:val="24"/>
        </w:rPr>
        <w:t xml:space="preserve"> </w:t>
      </w:r>
      <w:proofErr w:type="spellStart"/>
      <w:r w:rsidRPr="003006C9">
        <w:rPr>
          <w:rFonts w:ascii="Times New Roman" w:hAnsi="Times New Roman" w:cs="Times New Roman"/>
          <w:sz w:val="24"/>
          <w:szCs w:val="24"/>
        </w:rPr>
        <w:t>scaling</w:t>
      </w:r>
      <w:proofErr w:type="spellEnd"/>
      <w:r w:rsidRPr="003006C9">
        <w:rPr>
          <w:rFonts w:ascii="Times New Roman" w:hAnsi="Times New Roman" w:cs="Times New Roman"/>
          <w:sz w:val="24"/>
          <w:szCs w:val="24"/>
        </w:rPr>
        <w:t xml:space="preserve"> de </w:t>
      </w:r>
      <w:proofErr w:type="spellStart"/>
      <w:r w:rsidRPr="003006C9">
        <w:rPr>
          <w:rFonts w:ascii="Times New Roman" w:hAnsi="Times New Roman" w:cs="Times New Roman"/>
          <w:sz w:val="24"/>
          <w:szCs w:val="24"/>
        </w:rPr>
        <w:t>EfficientNet</w:t>
      </w:r>
      <w:proofErr w:type="spellEnd"/>
      <w:r w:rsidRPr="003006C9">
        <w:rPr>
          <w:rFonts w:ascii="Times New Roman" w:hAnsi="Times New Roman" w:cs="Times New Roman"/>
          <w:sz w:val="24"/>
          <w:szCs w:val="24"/>
        </w:rPr>
        <w:t xml:space="preserve"> (Tan y Le, 2019): el modelo extrae el grueso del conocimiento transferible en muy pocas iteraciones y después optimiza en márgenes decrecientes. La oscilación del val F1 en el </w:t>
      </w:r>
      <w:proofErr w:type="spellStart"/>
      <w:r w:rsidRPr="003006C9">
        <w:rPr>
          <w:rFonts w:ascii="Times New Roman" w:hAnsi="Times New Roman" w:cs="Times New Roman"/>
          <w:sz w:val="24"/>
          <w:szCs w:val="24"/>
        </w:rPr>
        <w:t>plateau</w:t>
      </w:r>
      <w:proofErr w:type="spellEnd"/>
      <w:r w:rsidRPr="003006C9">
        <w:rPr>
          <w:rFonts w:ascii="Times New Roman" w:hAnsi="Times New Roman" w:cs="Times New Roman"/>
          <w:sz w:val="24"/>
          <w:szCs w:val="24"/>
        </w:rPr>
        <w:t xml:space="preserve"> (rango 0,979–0,988) no constituye inestabilidad sino la varianza natural del </w:t>
      </w:r>
      <w:proofErr w:type="spellStart"/>
      <w:r w:rsidRPr="003006C9">
        <w:rPr>
          <w:rFonts w:ascii="Times New Roman" w:hAnsi="Times New Roman" w:cs="Times New Roman"/>
          <w:sz w:val="24"/>
          <w:szCs w:val="24"/>
        </w:rPr>
        <w:t>minibatch</w:t>
      </w:r>
      <w:proofErr w:type="spellEnd"/>
      <w:r w:rsidRPr="003006C9">
        <w:rPr>
          <w:rFonts w:ascii="Times New Roman" w:hAnsi="Times New Roman" w:cs="Times New Roman"/>
          <w:sz w:val="24"/>
          <w:szCs w:val="24"/>
        </w:rPr>
        <w:t xml:space="preserve"> training sobre un espacio de pérdida ya muy plano.</w:t>
      </w:r>
    </w:p>
    <w:p w14:paraId="7B91AA19" w14:textId="77777777" w:rsidR="002E3B73" w:rsidRPr="003006C9" w:rsidRDefault="002E3B73" w:rsidP="00006151">
      <w:pPr>
        <w:spacing w:line="360" w:lineRule="auto"/>
        <w:ind w:right="567" w:firstLine="709"/>
        <w:jc w:val="both"/>
        <w:rPr>
          <w:rFonts w:ascii="Times New Roman" w:hAnsi="Times New Roman" w:cs="Times New Roman"/>
          <w:sz w:val="24"/>
          <w:szCs w:val="24"/>
        </w:rPr>
      </w:pPr>
    </w:p>
    <w:p w14:paraId="1D24B4F8" w14:textId="29E035CD" w:rsidR="004202CD" w:rsidRPr="003006C9" w:rsidRDefault="004202CD" w:rsidP="004202CD">
      <w:pPr>
        <w:pStyle w:val="Descripcin"/>
        <w:keepNext/>
        <w:jc w:val="center"/>
        <w:rPr>
          <w:color w:val="auto"/>
        </w:rPr>
      </w:pPr>
      <w:bookmarkStart w:id="61" w:name="_Toc230553851"/>
      <w:r w:rsidRPr="003006C9">
        <w:rPr>
          <w:rFonts w:ascii="Times New Roman" w:hAnsi="Times New Roman" w:cs="Times New Roman"/>
          <w:i w:val="0"/>
          <w:iCs w:val="0"/>
          <w:color w:val="auto"/>
          <w:sz w:val="24"/>
          <w:szCs w:val="24"/>
        </w:rPr>
        <w:lastRenderedPageBreak/>
        <w:t xml:space="preserve">Ilustración </w:t>
      </w:r>
      <w:r w:rsidRPr="003006C9">
        <w:rPr>
          <w:rFonts w:ascii="Times New Roman" w:hAnsi="Times New Roman" w:cs="Times New Roman"/>
          <w:i w:val="0"/>
          <w:iCs w:val="0"/>
          <w:color w:val="auto"/>
          <w:sz w:val="24"/>
          <w:szCs w:val="24"/>
        </w:rPr>
        <w:fldChar w:fldCharType="begin"/>
      </w:r>
      <w:r w:rsidRPr="003006C9">
        <w:rPr>
          <w:rFonts w:ascii="Times New Roman" w:hAnsi="Times New Roman" w:cs="Times New Roman"/>
          <w:i w:val="0"/>
          <w:iCs w:val="0"/>
          <w:color w:val="auto"/>
          <w:sz w:val="24"/>
          <w:szCs w:val="24"/>
        </w:rPr>
        <w:instrText xml:space="preserve"> SEQ Ilustración \* ARABIC </w:instrText>
      </w:r>
      <w:r w:rsidRPr="003006C9">
        <w:rPr>
          <w:rFonts w:ascii="Times New Roman" w:hAnsi="Times New Roman" w:cs="Times New Roman"/>
          <w:i w:val="0"/>
          <w:iCs w:val="0"/>
          <w:color w:val="auto"/>
          <w:sz w:val="24"/>
          <w:szCs w:val="24"/>
        </w:rPr>
        <w:fldChar w:fldCharType="separate"/>
      </w:r>
      <w:r w:rsidR="009A2C49" w:rsidRPr="003006C9">
        <w:rPr>
          <w:rFonts w:ascii="Times New Roman" w:hAnsi="Times New Roman" w:cs="Times New Roman"/>
          <w:i w:val="0"/>
          <w:iCs w:val="0"/>
          <w:noProof/>
          <w:color w:val="auto"/>
          <w:sz w:val="24"/>
          <w:szCs w:val="24"/>
        </w:rPr>
        <w:t>6</w:t>
      </w:r>
      <w:r w:rsidRPr="003006C9">
        <w:rPr>
          <w:rFonts w:ascii="Times New Roman" w:hAnsi="Times New Roman" w:cs="Times New Roman"/>
          <w:i w:val="0"/>
          <w:iCs w:val="0"/>
          <w:color w:val="auto"/>
          <w:sz w:val="24"/>
          <w:szCs w:val="24"/>
        </w:rPr>
        <w:fldChar w:fldCharType="end"/>
      </w:r>
      <w:r w:rsidRPr="003006C9">
        <w:rPr>
          <w:rFonts w:ascii="Times New Roman" w:hAnsi="Times New Roman" w:cs="Times New Roman"/>
          <w:i w:val="0"/>
          <w:iCs w:val="0"/>
          <w:color w:val="auto"/>
          <w:sz w:val="24"/>
          <w:szCs w:val="24"/>
        </w:rPr>
        <w:t xml:space="preserve">. Curvas de aprendizaje de EfficientNet-B3 (19 épocas, </w:t>
      </w:r>
      <w:proofErr w:type="spellStart"/>
      <w:r w:rsidRPr="003006C9">
        <w:rPr>
          <w:rFonts w:ascii="Times New Roman" w:hAnsi="Times New Roman" w:cs="Times New Roman"/>
          <w:i w:val="0"/>
          <w:iCs w:val="0"/>
          <w:color w:val="auto"/>
          <w:sz w:val="24"/>
          <w:szCs w:val="24"/>
        </w:rPr>
        <w:t>early</w:t>
      </w:r>
      <w:proofErr w:type="spellEnd"/>
      <w:r w:rsidRPr="003006C9">
        <w:rPr>
          <w:rFonts w:ascii="Times New Roman" w:hAnsi="Times New Roman" w:cs="Times New Roman"/>
          <w:i w:val="0"/>
          <w:iCs w:val="0"/>
          <w:color w:val="auto"/>
          <w:sz w:val="24"/>
          <w:szCs w:val="24"/>
        </w:rPr>
        <w:t xml:space="preserve"> </w:t>
      </w:r>
      <w:proofErr w:type="spellStart"/>
      <w:r w:rsidRPr="003006C9">
        <w:rPr>
          <w:rFonts w:ascii="Times New Roman" w:hAnsi="Times New Roman" w:cs="Times New Roman"/>
          <w:i w:val="0"/>
          <w:iCs w:val="0"/>
          <w:color w:val="auto"/>
          <w:sz w:val="24"/>
          <w:szCs w:val="24"/>
        </w:rPr>
        <w:t>stopping</w:t>
      </w:r>
      <w:proofErr w:type="spellEnd"/>
      <w:r w:rsidRPr="003006C9">
        <w:rPr>
          <w:rFonts w:ascii="Times New Roman" w:hAnsi="Times New Roman" w:cs="Times New Roman"/>
          <w:i w:val="0"/>
          <w:iCs w:val="0"/>
          <w:color w:val="auto"/>
          <w:sz w:val="24"/>
          <w:szCs w:val="24"/>
        </w:rPr>
        <w:t xml:space="preserve"> en época 19)</w:t>
      </w:r>
      <w:bookmarkEnd w:id="61"/>
    </w:p>
    <w:p w14:paraId="3A1B1728" w14:textId="6F0FD3BF" w:rsidR="005633ED" w:rsidRPr="003006C9" w:rsidRDefault="005633ED" w:rsidP="00EF68B4">
      <w:pPr>
        <w:spacing w:line="360" w:lineRule="auto"/>
        <w:ind w:right="567"/>
        <w:jc w:val="center"/>
        <w:rPr>
          <w:rFonts w:ascii="Times New Roman" w:hAnsi="Times New Roman" w:cs="Times New Roman"/>
          <w:sz w:val="24"/>
          <w:szCs w:val="24"/>
        </w:rPr>
      </w:pPr>
      <w:r w:rsidRPr="003006C9">
        <w:rPr>
          <w:rFonts w:ascii="Times New Roman" w:hAnsi="Times New Roman" w:cs="Times New Roman"/>
          <w:i/>
          <w:iCs/>
          <w:noProof/>
          <w:sz w:val="24"/>
          <w:szCs w:val="24"/>
        </w:rPr>
        <w:drawing>
          <wp:inline distT="0" distB="0" distL="0" distR="0" wp14:anchorId="4D3B3ECC" wp14:editId="0878EEC2">
            <wp:extent cx="5137200" cy="1808294"/>
            <wp:effectExtent l="0" t="0" r="6350" b="1905"/>
            <wp:docPr id="17979191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137200" cy="1808294"/>
                    </a:xfrm>
                    <a:prstGeom prst="rect">
                      <a:avLst/>
                    </a:prstGeom>
                    <a:noFill/>
                    <a:ln>
                      <a:noFill/>
                    </a:ln>
                  </pic:spPr>
                </pic:pic>
              </a:graphicData>
            </a:graphic>
          </wp:inline>
        </w:drawing>
      </w:r>
    </w:p>
    <w:p w14:paraId="3C6F885B" w14:textId="77777777" w:rsidR="002E3B73" w:rsidRPr="003006C9" w:rsidRDefault="002E3B73" w:rsidP="00006151">
      <w:pPr>
        <w:spacing w:line="360" w:lineRule="auto"/>
        <w:ind w:right="567"/>
        <w:jc w:val="both"/>
        <w:rPr>
          <w:rFonts w:ascii="Times New Roman" w:hAnsi="Times New Roman" w:cs="Times New Roman"/>
          <w:sz w:val="24"/>
          <w:szCs w:val="24"/>
        </w:rPr>
      </w:pPr>
    </w:p>
    <w:p w14:paraId="27230458" w14:textId="5C729F27" w:rsidR="005C335D" w:rsidRPr="003006C9" w:rsidRDefault="005C335D" w:rsidP="005C335D">
      <w:pPr>
        <w:pStyle w:val="Descripcin"/>
        <w:keepNext/>
        <w:jc w:val="center"/>
        <w:rPr>
          <w:rFonts w:ascii="Times New Roman" w:hAnsi="Times New Roman" w:cs="Times New Roman"/>
          <w:i w:val="0"/>
          <w:iCs w:val="0"/>
          <w:color w:val="auto"/>
          <w:sz w:val="24"/>
          <w:szCs w:val="24"/>
        </w:rPr>
      </w:pPr>
      <w:bookmarkStart w:id="62" w:name="_Toc230553838"/>
      <w:r w:rsidRPr="003006C9">
        <w:rPr>
          <w:rFonts w:ascii="Times New Roman" w:hAnsi="Times New Roman" w:cs="Times New Roman"/>
          <w:i w:val="0"/>
          <w:iCs w:val="0"/>
          <w:color w:val="auto"/>
          <w:sz w:val="24"/>
          <w:szCs w:val="24"/>
        </w:rPr>
        <w:t xml:space="preserve">Tabla </w:t>
      </w:r>
      <w:r w:rsidRPr="003006C9">
        <w:rPr>
          <w:rFonts w:ascii="Times New Roman" w:hAnsi="Times New Roman" w:cs="Times New Roman"/>
          <w:i w:val="0"/>
          <w:iCs w:val="0"/>
          <w:color w:val="auto"/>
          <w:sz w:val="24"/>
          <w:szCs w:val="24"/>
        </w:rPr>
        <w:fldChar w:fldCharType="begin"/>
      </w:r>
      <w:r w:rsidRPr="003006C9">
        <w:rPr>
          <w:rFonts w:ascii="Times New Roman" w:hAnsi="Times New Roman" w:cs="Times New Roman"/>
          <w:i w:val="0"/>
          <w:iCs w:val="0"/>
          <w:color w:val="auto"/>
          <w:sz w:val="24"/>
          <w:szCs w:val="24"/>
        </w:rPr>
        <w:instrText xml:space="preserve"> SEQ Tabla \* ARABIC </w:instrText>
      </w:r>
      <w:r w:rsidRPr="003006C9">
        <w:rPr>
          <w:rFonts w:ascii="Times New Roman" w:hAnsi="Times New Roman" w:cs="Times New Roman"/>
          <w:i w:val="0"/>
          <w:iCs w:val="0"/>
          <w:color w:val="auto"/>
          <w:sz w:val="24"/>
          <w:szCs w:val="24"/>
        </w:rPr>
        <w:fldChar w:fldCharType="separate"/>
      </w:r>
      <w:r w:rsidR="00823249" w:rsidRPr="003006C9">
        <w:rPr>
          <w:rFonts w:ascii="Times New Roman" w:hAnsi="Times New Roman" w:cs="Times New Roman"/>
          <w:i w:val="0"/>
          <w:iCs w:val="0"/>
          <w:noProof/>
          <w:color w:val="auto"/>
          <w:sz w:val="24"/>
          <w:szCs w:val="24"/>
        </w:rPr>
        <w:t>12</w:t>
      </w:r>
      <w:r w:rsidRPr="003006C9">
        <w:rPr>
          <w:rFonts w:ascii="Times New Roman" w:hAnsi="Times New Roman" w:cs="Times New Roman"/>
          <w:i w:val="0"/>
          <w:iCs w:val="0"/>
          <w:color w:val="auto"/>
          <w:sz w:val="24"/>
          <w:szCs w:val="24"/>
        </w:rPr>
        <w:fldChar w:fldCharType="end"/>
      </w:r>
      <w:r w:rsidRPr="003006C9">
        <w:rPr>
          <w:rFonts w:ascii="Times New Roman" w:hAnsi="Times New Roman" w:cs="Times New Roman"/>
          <w:i w:val="0"/>
          <w:iCs w:val="0"/>
          <w:color w:val="auto"/>
          <w:sz w:val="24"/>
          <w:szCs w:val="24"/>
        </w:rPr>
        <w:t>.  Historial de entrenamiento de EfficientNet-B3: pérdidas y F1 de validación por época</w:t>
      </w:r>
      <w:bookmarkEnd w:id="62"/>
    </w:p>
    <w:tbl>
      <w:tblPr>
        <w:tblW w:w="6400" w:type="dxa"/>
        <w:jc w:val="center"/>
        <w:tblCellMar>
          <w:left w:w="10" w:type="dxa"/>
          <w:right w:w="10" w:type="dxa"/>
        </w:tblCellMar>
        <w:tblLook w:val="0000" w:firstRow="0" w:lastRow="0" w:firstColumn="0" w:lastColumn="0" w:noHBand="0" w:noVBand="0"/>
      </w:tblPr>
      <w:tblGrid>
        <w:gridCol w:w="1000"/>
        <w:gridCol w:w="1800"/>
        <w:gridCol w:w="1800"/>
        <w:gridCol w:w="1800"/>
      </w:tblGrid>
      <w:tr w:rsidR="005633ED" w:rsidRPr="003006C9" w14:paraId="1EFE1B2D" w14:textId="77777777" w:rsidTr="00646DD7">
        <w:trPr>
          <w:tblHeader/>
          <w:jc w:val="center"/>
        </w:trPr>
        <w:tc>
          <w:tcPr>
            <w:tcW w:w="1000" w:type="dxa"/>
            <w:tcBorders>
              <w:top w:val="single" w:sz="4" w:space="0" w:color="000000"/>
              <w:bottom w:val="single" w:sz="4" w:space="0" w:color="000000"/>
            </w:tcBorders>
            <w:tcMar>
              <w:top w:w="80" w:type="dxa"/>
              <w:left w:w="120" w:type="dxa"/>
              <w:bottom w:w="80" w:type="dxa"/>
              <w:right w:w="120" w:type="dxa"/>
            </w:tcMar>
            <w:vAlign w:val="center"/>
          </w:tcPr>
          <w:p w14:paraId="37B3D8C2" w14:textId="77777777" w:rsidR="005633ED" w:rsidRPr="003006C9" w:rsidRDefault="005633ED" w:rsidP="00006151">
            <w:pPr>
              <w:spacing w:line="360" w:lineRule="auto"/>
              <w:jc w:val="both"/>
              <w:rPr>
                <w:rFonts w:ascii="Times New Roman" w:hAnsi="Times New Roman" w:cs="Times New Roman"/>
              </w:rPr>
            </w:pPr>
            <w:r w:rsidRPr="003006C9">
              <w:rPr>
                <w:rFonts w:ascii="Times New Roman" w:hAnsi="Times New Roman" w:cs="Times New Roman"/>
              </w:rPr>
              <w:t>Época</w:t>
            </w:r>
          </w:p>
        </w:tc>
        <w:tc>
          <w:tcPr>
            <w:tcW w:w="1800" w:type="dxa"/>
            <w:tcBorders>
              <w:top w:val="single" w:sz="4" w:space="0" w:color="000000"/>
              <w:bottom w:val="single" w:sz="4" w:space="0" w:color="000000"/>
            </w:tcBorders>
            <w:tcMar>
              <w:top w:w="80" w:type="dxa"/>
              <w:left w:w="120" w:type="dxa"/>
              <w:bottom w:w="80" w:type="dxa"/>
              <w:right w:w="120" w:type="dxa"/>
            </w:tcMar>
            <w:vAlign w:val="center"/>
          </w:tcPr>
          <w:p w14:paraId="098F593B" w14:textId="77777777" w:rsidR="005633ED" w:rsidRPr="003006C9" w:rsidRDefault="005633ED" w:rsidP="00006151">
            <w:pPr>
              <w:spacing w:line="360" w:lineRule="auto"/>
              <w:jc w:val="both"/>
              <w:rPr>
                <w:rFonts w:ascii="Times New Roman" w:hAnsi="Times New Roman" w:cs="Times New Roman"/>
              </w:rPr>
            </w:pPr>
            <w:r w:rsidRPr="003006C9">
              <w:rPr>
                <w:rFonts w:ascii="Times New Roman" w:hAnsi="Times New Roman" w:cs="Times New Roman"/>
              </w:rPr>
              <w:t>Train Loss</w:t>
            </w:r>
          </w:p>
        </w:tc>
        <w:tc>
          <w:tcPr>
            <w:tcW w:w="1800" w:type="dxa"/>
            <w:tcBorders>
              <w:top w:val="single" w:sz="4" w:space="0" w:color="000000"/>
              <w:bottom w:val="single" w:sz="4" w:space="0" w:color="000000"/>
            </w:tcBorders>
            <w:tcMar>
              <w:top w:w="80" w:type="dxa"/>
              <w:left w:w="120" w:type="dxa"/>
              <w:bottom w:w="80" w:type="dxa"/>
              <w:right w:w="120" w:type="dxa"/>
            </w:tcMar>
            <w:vAlign w:val="center"/>
          </w:tcPr>
          <w:p w14:paraId="5B5EDC3D" w14:textId="77777777" w:rsidR="005633ED" w:rsidRPr="003006C9" w:rsidRDefault="005633ED" w:rsidP="00006151">
            <w:pPr>
              <w:spacing w:line="360" w:lineRule="auto"/>
              <w:jc w:val="both"/>
              <w:rPr>
                <w:rFonts w:ascii="Times New Roman" w:hAnsi="Times New Roman" w:cs="Times New Roman"/>
              </w:rPr>
            </w:pPr>
            <w:r w:rsidRPr="003006C9">
              <w:rPr>
                <w:rFonts w:ascii="Times New Roman" w:hAnsi="Times New Roman" w:cs="Times New Roman"/>
              </w:rPr>
              <w:t>Val Loss</w:t>
            </w:r>
          </w:p>
        </w:tc>
        <w:tc>
          <w:tcPr>
            <w:tcW w:w="1800" w:type="dxa"/>
            <w:tcBorders>
              <w:top w:val="single" w:sz="4" w:space="0" w:color="000000"/>
              <w:bottom w:val="single" w:sz="4" w:space="0" w:color="000000"/>
            </w:tcBorders>
            <w:tcMar>
              <w:top w:w="80" w:type="dxa"/>
              <w:left w:w="120" w:type="dxa"/>
              <w:bottom w:w="80" w:type="dxa"/>
              <w:right w:w="120" w:type="dxa"/>
            </w:tcMar>
            <w:vAlign w:val="center"/>
          </w:tcPr>
          <w:p w14:paraId="6133E5A7" w14:textId="77777777" w:rsidR="005633ED" w:rsidRPr="003006C9" w:rsidRDefault="005633ED" w:rsidP="00006151">
            <w:pPr>
              <w:spacing w:line="360" w:lineRule="auto"/>
              <w:jc w:val="both"/>
              <w:rPr>
                <w:rFonts w:ascii="Times New Roman" w:hAnsi="Times New Roman" w:cs="Times New Roman"/>
              </w:rPr>
            </w:pPr>
            <w:r w:rsidRPr="003006C9">
              <w:rPr>
                <w:rFonts w:ascii="Times New Roman" w:hAnsi="Times New Roman" w:cs="Times New Roman"/>
              </w:rPr>
              <w:t>Val F1</w:t>
            </w:r>
          </w:p>
        </w:tc>
      </w:tr>
      <w:tr w:rsidR="005633ED" w:rsidRPr="003006C9" w14:paraId="0751594A" w14:textId="77777777" w:rsidTr="00646DD7">
        <w:trPr>
          <w:jc w:val="center"/>
        </w:trPr>
        <w:tc>
          <w:tcPr>
            <w:tcW w:w="1000" w:type="dxa"/>
            <w:tcBorders>
              <w:top w:val="single" w:sz="4" w:space="0" w:color="000000"/>
            </w:tcBorders>
            <w:tcMar>
              <w:top w:w="80" w:type="dxa"/>
              <w:left w:w="120" w:type="dxa"/>
              <w:bottom w:w="80" w:type="dxa"/>
              <w:right w:w="120" w:type="dxa"/>
            </w:tcMar>
          </w:tcPr>
          <w:p w14:paraId="15654938" w14:textId="77777777" w:rsidR="005633ED" w:rsidRPr="003006C9" w:rsidRDefault="005633ED" w:rsidP="00006151">
            <w:pPr>
              <w:spacing w:line="360" w:lineRule="auto"/>
              <w:jc w:val="both"/>
              <w:rPr>
                <w:rFonts w:ascii="Times New Roman" w:hAnsi="Times New Roman" w:cs="Times New Roman"/>
              </w:rPr>
            </w:pPr>
            <w:r w:rsidRPr="003006C9">
              <w:rPr>
                <w:rFonts w:ascii="Times New Roman" w:hAnsi="Times New Roman" w:cs="Times New Roman"/>
              </w:rPr>
              <w:t>1</w:t>
            </w:r>
          </w:p>
        </w:tc>
        <w:tc>
          <w:tcPr>
            <w:tcW w:w="1800" w:type="dxa"/>
            <w:tcBorders>
              <w:top w:val="single" w:sz="4" w:space="0" w:color="000000"/>
            </w:tcBorders>
            <w:tcMar>
              <w:top w:w="80" w:type="dxa"/>
              <w:left w:w="120" w:type="dxa"/>
              <w:bottom w:w="80" w:type="dxa"/>
              <w:right w:w="120" w:type="dxa"/>
            </w:tcMar>
          </w:tcPr>
          <w:p w14:paraId="69B6A1D6" w14:textId="77777777" w:rsidR="005633ED" w:rsidRPr="003006C9" w:rsidRDefault="005633ED" w:rsidP="00006151">
            <w:pPr>
              <w:spacing w:line="360" w:lineRule="auto"/>
              <w:jc w:val="both"/>
              <w:rPr>
                <w:rFonts w:ascii="Times New Roman" w:hAnsi="Times New Roman" w:cs="Times New Roman"/>
              </w:rPr>
            </w:pPr>
            <w:r w:rsidRPr="003006C9">
              <w:rPr>
                <w:rFonts w:ascii="Times New Roman" w:hAnsi="Times New Roman" w:cs="Times New Roman"/>
              </w:rPr>
              <w:t>0,9034</w:t>
            </w:r>
          </w:p>
        </w:tc>
        <w:tc>
          <w:tcPr>
            <w:tcW w:w="1800" w:type="dxa"/>
            <w:tcBorders>
              <w:top w:val="single" w:sz="4" w:space="0" w:color="000000"/>
            </w:tcBorders>
            <w:tcMar>
              <w:top w:w="80" w:type="dxa"/>
              <w:left w:w="120" w:type="dxa"/>
              <w:bottom w:w="80" w:type="dxa"/>
              <w:right w:w="120" w:type="dxa"/>
            </w:tcMar>
          </w:tcPr>
          <w:p w14:paraId="1E6B8D4C" w14:textId="77777777" w:rsidR="005633ED" w:rsidRPr="003006C9" w:rsidRDefault="005633ED" w:rsidP="00006151">
            <w:pPr>
              <w:spacing w:line="360" w:lineRule="auto"/>
              <w:jc w:val="both"/>
              <w:rPr>
                <w:rFonts w:ascii="Times New Roman" w:hAnsi="Times New Roman" w:cs="Times New Roman"/>
              </w:rPr>
            </w:pPr>
            <w:r w:rsidRPr="003006C9">
              <w:rPr>
                <w:rFonts w:ascii="Times New Roman" w:hAnsi="Times New Roman" w:cs="Times New Roman"/>
              </w:rPr>
              <w:t>0,5756</w:t>
            </w:r>
          </w:p>
        </w:tc>
        <w:tc>
          <w:tcPr>
            <w:tcW w:w="1800" w:type="dxa"/>
            <w:tcBorders>
              <w:top w:val="single" w:sz="4" w:space="0" w:color="000000"/>
            </w:tcBorders>
            <w:tcMar>
              <w:top w:w="80" w:type="dxa"/>
              <w:left w:w="120" w:type="dxa"/>
              <w:bottom w:w="80" w:type="dxa"/>
              <w:right w:w="120" w:type="dxa"/>
            </w:tcMar>
          </w:tcPr>
          <w:p w14:paraId="1F186E6F" w14:textId="77777777" w:rsidR="005633ED" w:rsidRPr="003006C9" w:rsidRDefault="005633ED" w:rsidP="00006151">
            <w:pPr>
              <w:spacing w:line="360" w:lineRule="auto"/>
              <w:jc w:val="both"/>
              <w:rPr>
                <w:rFonts w:ascii="Times New Roman" w:hAnsi="Times New Roman" w:cs="Times New Roman"/>
              </w:rPr>
            </w:pPr>
            <w:r w:rsidRPr="003006C9">
              <w:rPr>
                <w:rFonts w:ascii="Times New Roman" w:hAnsi="Times New Roman" w:cs="Times New Roman"/>
              </w:rPr>
              <w:t>0,8975</w:t>
            </w:r>
          </w:p>
        </w:tc>
      </w:tr>
      <w:tr w:rsidR="005633ED" w:rsidRPr="003006C9" w14:paraId="5186B8F3" w14:textId="77777777" w:rsidTr="00646DD7">
        <w:trPr>
          <w:jc w:val="center"/>
        </w:trPr>
        <w:tc>
          <w:tcPr>
            <w:tcW w:w="1000" w:type="dxa"/>
            <w:tcMar>
              <w:top w:w="80" w:type="dxa"/>
              <w:left w:w="120" w:type="dxa"/>
              <w:bottom w:w="80" w:type="dxa"/>
              <w:right w:w="120" w:type="dxa"/>
            </w:tcMar>
          </w:tcPr>
          <w:p w14:paraId="56DB31DD" w14:textId="77777777" w:rsidR="005633ED" w:rsidRPr="003006C9" w:rsidRDefault="005633ED" w:rsidP="00006151">
            <w:pPr>
              <w:spacing w:line="360" w:lineRule="auto"/>
              <w:jc w:val="both"/>
              <w:rPr>
                <w:rFonts w:ascii="Times New Roman" w:hAnsi="Times New Roman" w:cs="Times New Roman"/>
              </w:rPr>
            </w:pPr>
            <w:r w:rsidRPr="003006C9">
              <w:rPr>
                <w:rFonts w:ascii="Times New Roman" w:hAnsi="Times New Roman" w:cs="Times New Roman"/>
              </w:rPr>
              <w:t>2</w:t>
            </w:r>
          </w:p>
        </w:tc>
        <w:tc>
          <w:tcPr>
            <w:tcW w:w="1800" w:type="dxa"/>
            <w:tcMar>
              <w:top w:w="80" w:type="dxa"/>
              <w:left w:w="120" w:type="dxa"/>
              <w:bottom w:w="80" w:type="dxa"/>
              <w:right w:w="120" w:type="dxa"/>
            </w:tcMar>
          </w:tcPr>
          <w:p w14:paraId="3214DE27" w14:textId="77777777" w:rsidR="005633ED" w:rsidRPr="003006C9" w:rsidRDefault="005633ED" w:rsidP="00006151">
            <w:pPr>
              <w:spacing w:line="360" w:lineRule="auto"/>
              <w:jc w:val="both"/>
              <w:rPr>
                <w:rFonts w:ascii="Times New Roman" w:hAnsi="Times New Roman" w:cs="Times New Roman"/>
              </w:rPr>
            </w:pPr>
            <w:r w:rsidRPr="003006C9">
              <w:rPr>
                <w:rFonts w:ascii="Times New Roman" w:hAnsi="Times New Roman" w:cs="Times New Roman"/>
              </w:rPr>
              <w:t>0,3716</w:t>
            </w:r>
          </w:p>
        </w:tc>
        <w:tc>
          <w:tcPr>
            <w:tcW w:w="1800" w:type="dxa"/>
            <w:tcMar>
              <w:top w:w="80" w:type="dxa"/>
              <w:left w:w="120" w:type="dxa"/>
              <w:bottom w:w="80" w:type="dxa"/>
              <w:right w:w="120" w:type="dxa"/>
            </w:tcMar>
          </w:tcPr>
          <w:p w14:paraId="659B431A" w14:textId="77777777" w:rsidR="005633ED" w:rsidRPr="003006C9" w:rsidRDefault="005633ED" w:rsidP="00006151">
            <w:pPr>
              <w:spacing w:line="360" w:lineRule="auto"/>
              <w:jc w:val="both"/>
              <w:rPr>
                <w:rFonts w:ascii="Times New Roman" w:hAnsi="Times New Roman" w:cs="Times New Roman"/>
              </w:rPr>
            </w:pPr>
            <w:r w:rsidRPr="003006C9">
              <w:rPr>
                <w:rFonts w:ascii="Times New Roman" w:hAnsi="Times New Roman" w:cs="Times New Roman"/>
              </w:rPr>
              <w:t>0,1709</w:t>
            </w:r>
          </w:p>
        </w:tc>
        <w:tc>
          <w:tcPr>
            <w:tcW w:w="1800" w:type="dxa"/>
            <w:tcMar>
              <w:top w:w="80" w:type="dxa"/>
              <w:left w:w="120" w:type="dxa"/>
              <w:bottom w:w="80" w:type="dxa"/>
              <w:right w:w="120" w:type="dxa"/>
            </w:tcMar>
          </w:tcPr>
          <w:p w14:paraId="106A1A7C" w14:textId="77777777" w:rsidR="005633ED" w:rsidRPr="003006C9" w:rsidRDefault="005633ED" w:rsidP="00006151">
            <w:pPr>
              <w:spacing w:line="360" w:lineRule="auto"/>
              <w:jc w:val="both"/>
              <w:rPr>
                <w:rFonts w:ascii="Times New Roman" w:hAnsi="Times New Roman" w:cs="Times New Roman"/>
              </w:rPr>
            </w:pPr>
            <w:r w:rsidRPr="003006C9">
              <w:rPr>
                <w:rFonts w:ascii="Times New Roman" w:hAnsi="Times New Roman" w:cs="Times New Roman"/>
              </w:rPr>
              <w:t>0,9613</w:t>
            </w:r>
          </w:p>
        </w:tc>
      </w:tr>
      <w:tr w:rsidR="005633ED" w:rsidRPr="003006C9" w14:paraId="24C18E2D" w14:textId="77777777" w:rsidTr="00646DD7">
        <w:trPr>
          <w:jc w:val="center"/>
        </w:trPr>
        <w:tc>
          <w:tcPr>
            <w:tcW w:w="1000" w:type="dxa"/>
            <w:tcMar>
              <w:top w:w="80" w:type="dxa"/>
              <w:left w:w="120" w:type="dxa"/>
              <w:bottom w:w="80" w:type="dxa"/>
              <w:right w:w="120" w:type="dxa"/>
            </w:tcMar>
          </w:tcPr>
          <w:p w14:paraId="38721B11" w14:textId="77777777" w:rsidR="005633ED" w:rsidRPr="003006C9" w:rsidRDefault="005633ED" w:rsidP="00006151">
            <w:pPr>
              <w:spacing w:line="360" w:lineRule="auto"/>
              <w:jc w:val="both"/>
              <w:rPr>
                <w:rFonts w:ascii="Times New Roman" w:hAnsi="Times New Roman" w:cs="Times New Roman"/>
              </w:rPr>
            </w:pPr>
            <w:r w:rsidRPr="003006C9">
              <w:rPr>
                <w:rFonts w:ascii="Times New Roman" w:hAnsi="Times New Roman" w:cs="Times New Roman"/>
              </w:rPr>
              <w:t>5</w:t>
            </w:r>
          </w:p>
        </w:tc>
        <w:tc>
          <w:tcPr>
            <w:tcW w:w="1800" w:type="dxa"/>
            <w:tcMar>
              <w:top w:w="80" w:type="dxa"/>
              <w:left w:w="120" w:type="dxa"/>
              <w:bottom w:w="80" w:type="dxa"/>
              <w:right w:w="120" w:type="dxa"/>
            </w:tcMar>
          </w:tcPr>
          <w:p w14:paraId="0C853E62" w14:textId="77777777" w:rsidR="005633ED" w:rsidRPr="003006C9" w:rsidRDefault="005633ED" w:rsidP="00006151">
            <w:pPr>
              <w:spacing w:line="360" w:lineRule="auto"/>
              <w:jc w:val="both"/>
              <w:rPr>
                <w:rFonts w:ascii="Times New Roman" w:hAnsi="Times New Roman" w:cs="Times New Roman"/>
              </w:rPr>
            </w:pPr>
            <w:r w:rsidRPr="003006C9">
              <w:rPr>
                <w:rFonts w:ascii="Times New Roman" w:hAnsi="Times New Roman" w:cs="Times New Roman"/>
              </w:rPr>
              <w:t>0,0436</w:t>
            </w:r>
          </w:p>
        </w:tc>
        <w:tc>
          <w:tcPr>
            <w:tcW w:w="1800" w:type="dxa"/>
            <w:tcMar>
              <w:top w:w="80" w:type="dxa"/>
              <w:left w:w="120" w:type="dxa"/>
              <w:bottom w:w="80" w:type="dxa"/>
              <w:right w:w="120" w:type="dxa"/>
            </w:tcMar>
          </w:tcPr>
          <w:p w14:paraId="6EB6FBF5" w14:textId="77777777" w:rsidR="005633ED" w:rsidRPr="003006C9" w:rsidRDefault="005633ED" w:rsidP="00006151">
            <w:pPr>
              <w:spacing w:line="360" w:lineRule="auto"/>
              <w:jc w:val="both"/>
              <w:rPr>
                <w:rFonts w:ascii="Times New Roman" w:hAnsi="Times New Roman" w:cs="Times New Roman"/>
              </w:rPr>
            </w:pPr>
            <w:r w:rsidRPr="003006C9">
              <w:rPr>
                <w:rFonts w:ascii="Times New Roman" w:hAnsi="Times New Roman" w:cs="Times New Roman"/>
              </w:rPr>
              <w:t>0,0554</w:t>
            </w:r>
          </w:p>
        </w:tc>
        <w:tc>
          <w:tcPr>
            <w:tcW w:w="1800" w:type="dxa"/>
            <w:tcMar>
              <w:top w:w="80" w:type="dxa"/>
              <w:left w:w="120" w:type="dxa"/>
              <w:bottom w:w="80" w:type="dxa"/>
              <w:right w:w="120" w:type="dxa"/>
            </w:tcMar>
          </w:tcPr>
          <w:p w14:paraId="7CECD558" w14:textId="77777777" w:rsidR="005633ED" w:rsidRPr="003006C9" w:rsidRDefault="005633ED" w:rsidP="00006151">
            <w:pPr>
              <w:spacing w:line="360" w:lineRule="auto"/>
              <w:jc w:val="both"/>
              <w:rPr>
                <w:rFonts w:ascii="Times New Roman" w:hAnsi="Times New Roman" w:cs="Times New Roman"/>
              </w:rPr>
            </w:pPr>
            <w:r w:rsidRPr="003006C9">
              <w:rPr>
                <w:rFonts w:ascii="Times New Roman" w:hAnsi="Times New Roman" w:cs="Times New Roman"/>
              </w:rPr>
              <w:t>0,9851</w:t>
            </w:r>
          </w:p>
        </w:tc>
      </w:tr>
      <w:tr w:rsidR="005633ED" w:rsidRPr="003006C9" w14:paraId="19BA0DDA" w14:textId="77777777" w:rsidTr="00646DD7">
        <w:trPr>
          <w:jc w:val="center"/>
        </w:trPr>
        <w:tc>
          <w:tcPr>
            <w:tcW w:w="1000" w:type="dxa"/>
            <w:tcMar>
              <w:top w:w="80" w:type="dxa"/>
              <w:left w:w="120" w:type="dxa"/>
              <w:bottom w:w="80" w:type="dxa"/>
              <w:right w:w="120" w:type="dxa"/>
            </w:tcMar>
          </w:tcPr>
          <w:p w14:paraId="30781BE8" w14:textId="77777777" w:rsidR="005633ED" w:rsidRPr="003006C9" w:rsidRDefault="005633ED" w:rsidP="00006151">
            <w:pPr>
              <w:spacing w:line="360" w:lineRule="auto"/>
              <w:jc w:val="both"/>
              <w:rPr>
                <w:rFonts w:ascii="Times New Roman" w:hAnsi="Times New Roman" w:cs="Times New Roman"/>
              </w:rPr>
            </w:pPr>
            <w:r w:rsidRPr="003006C9">
              <w:rPr>
                <w:rFonts w:ascii="Times New Roman" w:hAnsi="Times New Roman" w:cs="Times New Roman"/>
              </w:rPr>
              <w:t>10</w:t>
            </w:r>
          </w:p>
        </w:tc>
        <w:tc>
          <w:tcPr>
            <w:tcW w:w="1800" w:type="dxa"/>
            <w:tcMar>
              <w:top w:w="80" w:type="dxa"/>
              <w:left w:w="120" w:type="dxa"/>
              <w:bottom w:w="80" w:type="dxa"/>
              <w:right w:w="120" w:type="dxa"/>
            </w:tcMar>
          </w:tcPr>
          <w:p w14:paraId="0AD358AB" w14:textId="77777777" w:rsidR="005633ED" w:rsidRPr="003006C9" w:rsidRDefault="005633ED" w:rsidP="00006151">
            <w:pPr>
              <w:spacing w:line="360" w:lineRule="auto"/>
              <w:jc w:val="both"/>
              <w:rPr>
                <w:rFonts w:ascii="Times New Roman" w:hAnsi="Times New Roman" w:cs="Times New Roman"/>
              </w:rPr>
            </w:pPr>
            <w:r w:rsidRPr="003006C9">
              <w:rPr>
                <w:rFonts w:ascii="Times New Roman" w:hAnsi="Times New Roman" w:cs="Times New Roman"/>
              </w:rPr>
              <w:t>0,0235</w:t>
            </w:r>
          </w:p>
        </w:tc>
        <w:tc>
          <w:tcPr>
            <w:tcW w:w="1800" w:type="dxa"/>
            <w:tcMar>
              <w:top w:w="80" w:type="dxa"/>
              <w:left w:w="120" w:type="dxa"/>
              <w:bottom w:w="80" w:type="dxa"/>
              <w:right w:w="120" w:type="dxa"/>
            </w:tcMar>
          </w:tcPr>
          <w:p w14:paraId="68FD533D" w14:textId="77777777" w:rsidR="005633ED" w:rsidRPr="003006C9" w:rsidRDefault="005633ED" w:rsidP="00006151">
            <w:pPr>
              <w:spacing w:line="360" w:lineRule="auto"/>
              <w:jc w:val="both"/>
              <w:rPr>
                <w:rFonts w:ascii="Times New Roman" w:hAnsi="Times New Roman" w:cs="Times New Roman"/>
              </w:rPr>
            </w:pPr>
            <w:r w:rsidRPr="003006C9">
              <w:rPr>
                <w:rFonts w:ascii="Times New Roman" w:hAnsi="Times New Roman" w:cs="Times New Roman"/>
              </w:rPr>
              <w:t>0,0406</w:t>
            </w:r>
          </w:p>
        </w:tc>
        <w:tc>
          <w:tcPr>
            <w:tcW w:w="1800" w:type="dxa"/>
            <w:tcMar>
              <w:top w:w="80" w:type="dxa"/>
              <w:left w:w="120" w:type="dxa"/>
              <w:bottom w:w="80" w:type="dxa"/>
              <w:right w:w="120" w:type="dxa"/>
            </w:tcMar>
          </w:tcPr>
          <w:p w14:paraId="596F3110" w14:textId="77777777" w:rsidR="005633ED" w:rsidRPr="003006C9" w:rsidRDefault="005633ED" w:rsidP="00006151">
            <w:pPr>
              <w:spacing w:line="360" w:lineRule="auto"/>
              <w:jc w:val="both"/>
              <w:rPr>
                <w:rFonts w:ascii="Times New Roman" w:hAnsi="Times New Roman" w:cs="Times New Roman"/>
              </w:rPr>
            </w:pPr>
            <w:r w:rsidRPr="003006C9">
              <w:rPr>
                <w:rFonts w:ascii="Times New Roman" w:hAnsi="Times New Roman" w:cs="Times New Roman"/>
              </w:rPr>
              <w:t>0,9882</w:t>
            </w:r>
          </w:p>
        </w:tc>
      </w:tr>
      <w:tr w:rsidR="005633ED" w:rsidRPr="003006C9" w14:paraId="56CA7E1D" w14:textId="77777777" w:rsidTr="00646DD7">
        <w:trPr>
          <w:jc w:val="center"/>
        </w:trPr>
        <w:tc>
          <w:tcPr>
            <w:tcW w:w="1000" w:type="dxa"/>
            <w:tcMar>
              <w:top w:w="80" w:type="dxa"/>
              <w:left w:w="120" w:type="dxa"/>
              <w:bottom w:w="80" w:type="dxa"/>
              <w:right w:w="120" w:type="dxa"/>
            </w:tcMar>
          </w:tcPr>
          <w:p w14:paraId="11B23246" w14:textId="77777777" w:rsidR="005633ED" w:rsidRPr="003006C9" w:rsidRDefault="005633ED" w:rsidP="00006151">
            <w:pPr>
              <w:spacing w:line="360" w:lineRule="auto"/>
              <w:jc w:val="both"/>
              <w:rPr>
                <w:rFonts w:ascii="Times New Roman" w:hAnsi="Times New Roman" w:cs="Times New Roman"/>
              </w:rPr>
            </w:pPr>
            <w:r w:rsidRPr="003006C9">
              <w:rPr>
                <w:rFonts w:ascii="Times New Roman" w:hAnsi="Times New Roman" w:cs="Times New Roman"/>
              </w:rPr>
              <w:t>17</w:t>
            </w:r>
          </w:p>
        </w:tc>
        <w:tc>
          <w:tcPr>
            <w:tcW w:w="1800" w:type="dxa"/>
            <w:tcMar>
              <w:top w:w="80" w:type="dxa"/>
              <w:left w:w="120" w:type="dxa"/>
              <w:bottom w:w="80" w:type="dxa"/>
              <w:right w:w="120" w:type="dxa"/>
            </w:tcMar>
          </w:tcPr>
          <w:p w14:paraId="7C3F653E" w14:textId="77777777" w:rsidR="005633ED" w:rsidRPr="003006C9" w:rsidRDefault="005633ED" w:rsidP="00006151">
            <w:pPr>
              <w:spacing w:line="360" w:lineRule="auto"/>
              <w:jc w:val="both"/>
              <w:rPr>
                <w:rFonts w:ascii="Times New Roman" w:hAnsi="Times New Roman" w:cs="Times New Roman"/>
              </w:rPr>
            </w:pPr>
            <w:r w:rsidRPr="003006C9">
              <w:rPr>
                <w:rFonts w:ascii="Times New Roman" w:hAnsi="Times New Roman" w:cs="Times New Roman"/>
              </w:rPr>
              <w:t>0,0145</w:t>
            </w:r>
          </w:p>
        </w:tc>
        <w:tc>
          <w:tcPr>
            <w:tcW w:w="1800" w:type="dxa"/>
            <w:tcMar>
              <w:top w:w="80" w:type="dxa"/>
              <w:left w:w="120" w:type="dxa"/>
              <w:bottom w:w="80" w:type="dxa"/>
              <w:right w:w="120" w:type="dxa"/>
            </w:tcMar>
          </w:tcPr>
          <w:p w14:paraId="271BF61C" w14:textId="77777777" w:rsidR="005633ED" w:rsidRPr="003006C9" w:rsidRDefault="005633ED" w:rsidP="00006151">
            <w:pPr>
              <w:spacing w:line="360" w:lineRule="auto"/>
              <w:jc w:val="both"/>
              <w:rPr>
                <w:rFonts w:ascii="Times New Roman" w:hAnsi="Times New Roman" w:cs="Times New Roman"/>
              </w:rPr>
            </w:pPr>
            <w:r w:rsidRPr="003006C9">
              <w:rPr>
                <w:rFonts w:ascii="Times New Roman" w:hAnsi="Times New Roman" w:cs="Times New Roman"/>
              </w:rPr>
              <w:t>0,0379</w:t>
            </w:r>
          </w:p>
        </w:tc>
        <w:tc>
          <w:tcPr>
            <w:tcW w:w="1800" w:type="dxa"/>
            <w:tcMar>
              <w:top w:w="80" w:type="dxa"/>
              <w:left w:w="120" w:type="dxa"/>
              <w:bottom w:w="80" w:type="dxa"/>
              <w:right w:w="120" w:type="dxa"/>
            </w:tcMar>
          </w:tcPr>
          <w:p w14:paraId="76BD49F0" w14:textId="77777777" w:rsidR="005633ED" w:rsidRPr="003006C9" w:rsidRDefault="005633ED" w:rsidP="00006151">
            <w:pPr>
              <w:spacing w:line="360" w:lineRule="auto"/>
              <w:jc w:val="both"/>
              <w:rPr>
                <w:rFonts w:ascii="Times New Roman" w:hAnsi="Times New Roman" w:cs="Times New Roman"/>
              </w:rPr>
            </w:pPr>
            <w:r w:rsidRPr="003006C9">
              <w:rPr>
                <w:rFonts w:ascii="Times New Roman" w:hAnsi="Times New Roman" w:cs="Times New Roman"/>
              </w:rPr>
              <w:t>0,9881</w:t>
            </w:r>
          </w:p>
        </w:tc>
      </w:tr>
      <w:tr w:rsidR="005633ED" w:rsidRPr="003006C9" w14:paraId="68943F2B" w14:textId="77777777" w:rsidTr="00646DD7">
        <w:trPr>
          <w:jc w:val="center"/>
        </w:trPr>
        <w:tc>
          <w:tcPr>
            <w:tcW w:w="1000" w:type="dxa"/>
            <w:tcBorders>
              <w:bottom w:val="single" w:sz="4" w:space="0" w:color="000000"/>
            </w:tcBorders>
            <w:tcMar>
              <w:top w:w="80" w:type="dxa"/>
              <w:left w:w="120" w:type="dxa"/>
              <w:bottom w:w="80" w:type="dxa"/>
              <w:right w:w="120" w:type="dxa"/>
            </w:tcMar>
          </w:tcPr>
          <w:p w14:paraId="3154F72D" w14:textId="77777777" w:rsidR="005633ED" w:rsidRPr="003006C9" w:rsidRDefault="005633ED" w:rsidP="00006151">
            <w:pPr>
              <w:spacing w:line="360" w:lineRule="auto"/>
              <w:jc w:val="both"/>
              <w:rPr>
                <w:rFonts w:ascii="Times New Roman" w:hAnsi="Times New Roman" w:cs="Times New Roman"/>
              </w:rPr>
            </w:pPr>
            <w:r w:rsidRPr="003006C9">
              <w:rPr>
                <w:rFonts w:ascii="Times New Roman" w:hAnsi="Times New Roman" w:cs="Times New Roman"/>
              </w:rPr>
              <w:t>19</w:t>
            </w:r>
          </w:p>
        </w:tc>
        <w:tc>
          <w:tcPr>
            <w:tcW w:w="1800" w:type="dxa"/>
            <w:tcBorders>
              <w:bottom w:val="single" w:sz="4" w:space="0" w:color="000000"/>
            </w:tcBorders>
            <w:tcMar>
              <w:top w:w="80" w:type="dxa"/>
              <w:left w:w="120" w:type="dxa"/>
              <w:bottom w:w="80" w:type="dxa"/>
              <w:right w:w="120" w:type="dxa"/>
            </w:tcMar>
          </w:tcPr>
          <w:p w14:paraId="239B4E9E" w14:textId="77777777" w:rsidR="005633ED" w:rsidRPr="003006C9" w:rsidRDefault="005633ED" w:rsidP="00006151">
            <w:pPr>
              <w:spacing w:line="360" w:lineRule="auto"/>
              <w:jc w:val="both"/>
              <w:rPr>
                <w:rFonts w:ascii="Times New Roman" w:hAnsi="Times New Roman" w:cs="Times New Roman"/>
              </w:rPr>
            </w:pPr>
            <w:r w:rsidRPr="003006C9">
              <w:rPr>
                <w:rFonts w:ascii="Times New Roman" w:hAnsi="Times New Roman" w:cs="Times New Roman"/>
              </w:rPr>
              <w:t>0,0086</w:t>
            </w:r>
          </w:p>
        </w:tc>
        <w:tc>
          <w:tcPr>
            <w:tcW w:w="1800" w:type="dxa"/>
            <w:tcBorders>
              <w:bottom w:val="single" w:sz="4" w:space="0" w:color="000000"/>
            </w:tcBorders>
            <w:tcMar>
              <w:top w:w="80" w:type="dxa"/>
              <w:left w:w="120" w:type="dxa"/>
              <w:bottom w:w="80" w:type="dxa"/>
              <w:right w:w="120" w:type="dxa"/>
            </w:tcMar>
          </w:tcPr>
          <w:p w14:paraId="1823D200" w14:textId="77777777" w:rsidR="005633ED" w:rsidRPr="003006C9" w:rsidRDefault="005633ED" w:rsidP="00006151">
            <w:pPr>
              <w:spacing w:line="360" w:lineRule="auto"/>
              <w:jc w:val="both"/>
              <w:rPr>
                <w:rFonts w:ascii="Times New Roman" w:hAnsi="Times New Roman" w:cs="Times New Roman"/>
              </w:rPr>
            </w:pPr>
            <w:r w:rsidRPr="003006C9">
              <w:rPr>
                <w:rFonts w:ascii="Times New Roman" w:hAnsi="Times New Roman" w:cs="Times New Roman"/>
              </w:rPr>
              <w:t>0,0432</w:t>
            </w:r>
          </w:p>
        </w:tc>
        <w:tc>
          <w:tcPr>
            <w:tcW w:w="1800" w:type="dxa"/>
            <w:tcBorders>
              <w:bottom w:val="single" w:sz="4" w:space="0" w:color="000000"/>
            </w:tcBorders>
            <w:tcMar>
              <w:top w:w="80" w:type="dxa"/>
              <w:left w:w="120" w:type="dxa"/>
              <w:bottom w:w="80" w:type="dxa"/>
              <w:right w:w="120" w:type="dxa"/>
            </w:tcMar>
          </w:tcPr>
          <w:p w14:paraId="313C123B" w14:textId="77777777" w:rsidR="005633ED" w:rsidRPr="003006C9" w:rsidRDefault="005633ED" w:rsidP="00006151">
            <w:pPr>
              <w:spacing w:line="360" w:lineRule="auto"/>
              <w:jc w:val="both"/>
              <w:rPr>
                <w:rFonts w:ascii="Times New Roman" w:hAnsi="Times New Roman" w:cs="Times New Roman"/>
              </w:rPr>
            </w:pPr>
            <w:r w:rsidRPr="003006C9">
              <w:rPr>
                <w:rFonts w:ascii="Times New Roman" w:hAnsi="Times New Roman" w:cs="Times New Roman"/>
              </w:rPr>
              <w:t>0,9852</w:t>
            </w:r>
          </w:p>
        </w:tc>
      </w:tr>
    </w:tbl>
    <w:p w14:paraId="41814F2F" w14:textId="6A9B930D" w:rsidR="005633ED" w:rsidRPr="003006C9" w:rsidRDefault="00E6042A" w:rsidP="00FB3C71">
      <w:pPr>
        <w:spacing w:before="40" w:after="120" w:line="360" w:lineRule="auto"/>
        <w:ind w:left="360"/>
        <w:jc w:val="center"/>
        <w:rPr>
          <w:rFonts w:ascii="Times New Roman" w:hAnsi="Times New Roman" w:cs="Times New Roman"/>
        </w:rPr>
      </w:pPr>
      <w:r w:rsidRPr="003006C9">
        <w:rPr>
          <w:rFonts w:ascii="Times New Roman" w:hAnsi="Times New Roman" w:cs="Times New Roman"/>
          <w:i/>
          <w:iCs/>
        </w:rPr>
        <w:t>Nota. Valores seleccionados de historia_EfficientNet_B</w:t>
      </w:r>
      <w:proofErr w:type="gramStart"/>
      <w:r w:rsidRPr="003006C9">
        <w:rPr>
          <w:rFonts w:ascii="Times New Roman" w:hAnsi="Times New Roman" w:cs="Times New Roman"/>
          <w:i/>
          <w:iCs/>
        </w:rPr>
        <w:t>3.json</w:t>
      </w:r>
      <w:proofErr w:type="gramEnd"/>
      <w:r w:rsidRPr="003006C9">
        <w:rPr>
          <w:rFonts w:ascii="Times New Roman" w:hAnsi="Times New Roman" w:cs="Times New Roman"/>
          <w:i/>
          <w:iCs/>
        </w:rPr>
        <w:t xml:space="preserve">. </w:t>
      </w:r>
      <w:r w:rsidR="00FF0A93" w:rsidRPr="003006C9">
        <w:rPr>
          <w:rFonts w:ascii="Times New Roman" w:hAnsi="Times New Roman" w:cs="Times New Roman"/>
          <w:i/>
          <w:iCs/>
        </w:rPr>
        <w:t xml:space="preserve">La época 19 corresponde a la parada por </w:t>
      </w:r>
      <w:proofErr w:type="spellStart"/>
      <w:r w:rsidR="00FF0A93" w:rsidRPr="003006C9">
        <w:rPr>
          <w:rFonts w:ascii="Times New Roman" w:hAnsi="Times New Roman" w:cs="Times New Roman"/>
          <w:i/>
          <w:iCs/>
        </w:rPr>
        <w:t>early</w:t>
      </w:r>
      <w:proofErr w:type="spellEnd"/>
      <w:r w:rsidR="00FF0A93" w:rsidRPr="003006C9">
        <w:rPr>
          <w:rFonts w:ascii="Times New Roman" w:hAnsi="Times New Roman" w:cs="Times New Roman"/>
          <w:i/>
          <w:iCs/>
        </w:rPr>
        <w:t xml:space="preserve"> </w:t>
      </w:r>
      <w:proofErr w:type="spellStart"/>
      <w:r w:rsidR="00FF0A93" w:rsidRPr="003006C9">
        <w:rPr>
          <w:rFonts w:ascii="Times New Roman" w:hAnsi="Times New Roman" w:cs="Times New Roman"/>
          <w:i/>
          <w:iCs/>
        </w:rPr>
        <w:t>stopping</w:t>
      </w:r>
      <w:proofErr w:type="spellEnd"/>
      <w:r w:rsidR="00FF0A93" w:rsidRPr="003006C9">
        <w:rPr>
          <w:rFonts w:ascii="Times New Roman" w:hAnsi="Times New Roman" w:cs="Times New Roman"/>
          <w:i/>
          <w:iCs/>
        </w:rPr>
        <w:t>; el mejor Val F1 (0,9882) se registra en la época 9</w:t>
      </w:r>
      <w:r w:rsidRPr="003006C9">
        <w:rPr>
          <w:rFonts w:ascii="Times New Roman" w:hAnsi="Times New Roman" w:cs="Times New Roman"/>
          <w:i/>
          <w:iCs/>
        </w:rPr>
        <w:t>.</w:t>
      </w:r>
    </w:p>
    <w:p w14:paraId="3BA3DA4B" w14:textId="77777777" w:rsidR="00FF0A93" w:rsidRPr="003006C9" w:rsidRDefault="00FF0A93" w:rsidP="00FF0A93">
      <w:pPr>
        <w:spacing w:line="360" w:lineRule="auto"/>
        <w:ind w:right="567" w:firstLine="709"/>
        <w:jc w:val="both"/>
        <w:rPr>
          <w:rFonts w:ascii="Times New Roman" w:hAnsi="Times New Roman" w:cs="Times New Roman"/>
          <w:sz w:val="24"/>
          <w:szCs w:val="24"/>
        </w:rPr>
      </w:pPr>
      <w:proofErr w:type="spellStart"/>
      <w:r w:rsidRPr="003006C9">
        <w:rPr>
          <w:rFonts w:ascii="Times New Roman" w:hAnsi="Times New Roman" w:cs="Times New Roman"/>
          <w:sz w:val="24"/>
          <w:szCs w:val="24"/>
        </w:rPr>
        <w:t>ConvNeXt</w:t>
      </w:r>
      <w:proofErr w:type="spellEnd"/>
      <w:r w:rsidRPr="003006C9">
        <w:rPr>
          <w:rFonts w:ascii="Times New Roman" w:hAnsi="Times New Roman" w:cs="Times New Roman"/>
          <w:sz w:val="24"/>
          <w:szCs w:val="24"/>
        </w:rPr>
        <w:t xml:space="preserve">-Tiny (38 épocas, mejor </w:t>
      </w:r>
      <w:proofErr w:type="spellStart"/>
      <w:r w:rsidRPr="003006C9">
        <w:rPr>
          <w:rFonts w:ascii="Times New Roman" w:hAnsi="Times New Roman" w:cs="Times New Roman"/>
          <w:sz w:val="24"/>
          <w:szCs w:val="24"/>
        </w:rPr>
        <w:t>checkpoint</w:t>
      </w:r>
      <w:proofErr w:type="spellEnd"/>
      <w:r w:rsidRPr="003006C9">
        <w:rPr>
          <w:rFonts w:ascii="Times New Roman" w:hAnsi="Times New Roman" w:cs="Times New Roman"/>
          <w:sz w:val="24"/>
          <w:szCs w:val="24"/>
        </w:rPr>
        <w:t xml:space="preserve"> en época 28)</w:t>
      </w:r>
    </w:p>
    <w:p w14:paraId="60B6D31E" w14:textId="17FA4677" w:rsidR="00FF0A93" w:rsidRPr="003006C9" w:rsidRDefault="00FF0A93" w:rsidP="00FF0A93">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t xml:space="preserve">Es el historial más extenso y el más informativo sobre el comportamiento de la arquitectura. A diferencia de los dos modelos anteriores, </w:t>
      </w:r>
      <w:proofErr w:type="spellStart"/>
      <w:r w:rsidRPr="003006C9">
        <w:rPr>
          <w:rFonts w:ascii="Times New Roman" w:hAnsi="Times New Roman" w:cs="Times New Roman"/>
          <w:sz w:val="24"/>
          <w:szCs w:val="24"/>
        </w:rPr>
        <w:t>ConvNeXt</w:t>
      </w:r>
      <w:proofErr w:type="spellEnd"/>
      <w:r w:rsidRPr="003006C9">
        <w:rPr>
          <w:rFonts w:ascii="Times New Roman" w:hAnsi="Times New Roman" w:cs="Times New Roman"/>
          <w:sz w:val="24"/>
          <w:szCs w:val="24"/>
        </w:rPr>
        <w:t xml:space="preserve">-Tiny no presenta una bajada abrupta inicial sino una mejora gradual y sostenida que se prolonga hasta la época 28. El único evento singular del experimento ocurre en torno a la época 5, donde </w:t>
      </w:r>
      <w:proofErr w:type="gramStart"/>
      <w:r w:rsidRPr="003006C9">
        <w:rPr>
          <w:rFonts w:ascii="Times New Roman" w:hAnsi="Times New Roman" w:cs="Times New Roman"/>
          <w:sz w:val="24"/>
          <w:szCs w:val="24"/>
        </w:rPr>
        <w:t>la val</w:t>
      </w:r>
      <w:proofErr w:type="gramEnd"/>
      <w:r w:rsidRPr="003006C9">
        <w:rPr>
          <w:rFonts w:ascii="Times New Roman" w:hAnsi="Times New Roman" w:cs="Times New Roman"/>
          <w:sz w:val="24"/>
          <w:szCs w:val="24"/>
        </w:rPr>
        <w:t xml:space="preserve"> </w:t>
      </w:r>
      <w:proofErr w:type="spellStart"/>
      <w:r w:rsidRPr="003006C9">
        <w:rPr>
          <w:rFonts w:ascii="Times New Roman" w:hAnsi="Times New Roman" w:cs="Times New Roman"/>
          <w:sz w:val="24"/>
          <w:szCs w:val="24"/>
        </w:rPr>
        <w:t>loss</w:t>
      </w:r>
      <w:proofErr w:type="spellEnd"/>
      <w:r w:rsidRPr="003006C9">
        <w:rPr>
          <w:rFonts w:ascii="Times New Roman" w:hAnsi="Times New Roman" w:cs="Times New Roman"/>
          <w:sz w:val="24"/>
          <w:szCs w:val="24"/>
        </w:rPr>
        <w:t xml:space="preserve"> registra un repunte puntual (0,0908) que no se corresponde con deterioro del val F1. Este comportamiento puede atribuirse a la interacción entre el </w:t>
      </w:r>
      <w:proofErr w:type="spellStart"/>
      <w:r w:rsidRPr="003006C9">
        <w:rPr>
          <w:rFonts w:ascii="Times New Roman" w:hAnsi="Times New Roman" w:cs="Times New Roman"/>
          <w:sz w:val="24"/>
          <w:szCs w:val="24"/>
        </w:rPr>
        <w:t>scheduler</w:t>
      </w:r>
      <w:proofErr w:type="spellEnd"/>
      <w:r w:rsidRPr="003006C9">
        <w:rPr>
          <w:rFonts w:ascii="Times New Roman" w:hAnsi="Times New Roman" w:cs="Times New Roman"/>
          <w:sz w:val="24"/>
          <w:szCs w:val="24"/>
        </w:rPr>
        <w:t xml:space="preserve"> </w:t>
      </w:r>
      <w:proofErr w:type="spellStart"/>
      <w:r w:rsidRPr="003006C9">
        <w:rPr>
          <w:rFonts w:ascii="Times New Roman" w:hAnsi="Times New Roman" w:cs="Times New Roman"/>
          <w:sz w:val="24"/>
          <w:szCs w:val="24"/>
        </w:rPr>
        <w:t>ReduceLROnPlateau</w:t>
      </w:r>
      <w:proofErr w:type="spellEnd"/>
      <w:r w:rsidRPr="003006C9">
        <w:rPr>
          <w:rFonts w:ascii="Times New Roman" w:hAnsi="Times New Roman" w:cs="Times New Roman"/>
          <w:sz w:val="24"/>
          <w:szCs w:val="24"/>
        </w:rPr>
        <w:t xml:space="preserve"> y los </w:t>
      </w:r>
      <w:proofErr w:type="spellStart"/>
      <w:r w:rsidRPr="003006C9">
        <w:rPr>
          <w:rFonts w:ascii="Times New Roman" w:hAnsi="Times New Roman" w:cs="Times New Roman"/>
          <w:sz w:val="24"/>
          <w:szCs w:val="24"/>
        </w:rPr>
        <w:t>kernels</w:t>
      </w:r>
      <w:proofErr w:type="spellEnd"/>
      <w:r w:rsidRPr="003006C9">
        <w:rPr>
          <w:rFonts w:ascii="Times New Roman" w:hAnsi="Times New Roman" w:cs="Times New Roman"/>
          <w:sz w:val="24"/>
          <w:szCs w:val="24"/>
        </w:rPr>
        <w:t xml:space="preserve"> 7×7 de las </w:t>
      </w:r>
      <w:proofErr w:type="spellStart"/>
      <w:r w:rsidRPr="003006C9">
        <w:rPr>
          <w:rFonts w:ascii="Times New Roman" w:hAnsi="Times New Roman" w:cs="Times New Roman"/>
          <w:sz w:val="24"/>
          <w:szCs w:val="24"/>
        </w:rPr>
        <w:t>depthwise</w:t>
      </w:r>
      <w:proofErr w:type="spellEnd"/>
      <w:r w:rsidRPr="003006C9">
        <w:rPr>
          <w:rFonts w:ascii="Times New Roman" w:hAnsi="Times New Roman" w:cs="Times New Roman"/>
          <w:sz w:val="24"/>
          <w:szCs w:val="24"/>
        </w:rPr>
        <w:t xml:space="preserve"> </w:t>
      </w:r>
      <w:proofErr w:type="spellStart"/>
      <w:r w:rsidRPr="003006C9">
        <w:rPr>
          <w:rFonts w:ascii="Times New Roman" w:hAnsi="Times New Roman" w:cs="Times New Roman"/>
          <w:sz w:val="24"/>
          <w:szCs w:val="24"/>
        </w:rPr>
        <w:t>convolutions</w:t>
      </w:r>
      <w:proofErr w:type="spellEnd"/>
      <w:r w:rsidRPr="003006C9">
        <w:rPr>
          <w:rFonts w:ascii="Times New Roman" w:hAnsi="Times New Roman" w:cs="Times New Roman"/>
          <w:sz w:val="24"/>
          <w:szCs w:val="24"/>
        </w:rPr>
        <w:t xml:space="preserve">, que requieren un ajuste de pesos más gradual que las convoluciones estándar 3×3 de ResNet50 y EfficientNet-B3; el sistema se autocorrige a partir de la época 6 sin </w:t>
      </w:r>
      <w:r w:rsidRPr="003006C9">
        <w:rPr>
          <w:rFonts w:ascii="Times New Roman" w:hAnsi="Times New Roman" w:cs="Times New Roman"/>
          <w:sz w:val="24"/>
          <w:szCs w:val="24"/>
        </w:rPr>
        <w:lastRenderedPageBreak/>
        <w:t xml:space="preserve">intervención. Que el mejor </w:t>
      </w:r>
      <w:proofErr w:type="spellStart"/>
      <w:r w:rsidRPr="003006C9">
        <w:rPr>
          <w:rFonts w:ascii="Times New Roman" w:hAnsi="Times New Roman" w:cs="Times New Roman"/>
          <w:sz w:val="24"/>
          <w:szCs w:val="24"/>
        </w:rPr>
        <w:t>checkpoint</w:t>
      </w:r>
      <w:proofErr w:type="spellEnd"/>
      <w:r w:rsidRPr="003006C9">
        <w:rPr>
          <w:rFonts w:ascii="Times New Roman" w:hAnsi="Times New Roman" w:cs="Times New Roman"/>
          <w:sz w:val="24"/>
          <w:szCs w:val="24"/>
        </w:rPr>
        <w:t xml:space="preserve"> se encuentre en la época 28 —y no al final del entrenamiento— indica que la arquitectura alcanza su óptimo de generalización antes de que la </w:t>
      </w:r>
      <w:proofErr w:type="spellStart"/>
      <w:r w:rsidRPr="003006C9">
        <w:rPr>
          <w:rFonts w:ascii="Times New Roman" w:hAnsi="Times New Roman" w:cs="Times New Roman"/>
          <w:sz w:val="24"/>
          <w:szCs w:val="24"/>
        </w:rPr>
        <w:t>train</w:t>
      </w:r>
      <w:proofErr w:type="spellEnd"/>
      <w:r w:rsidRPr="003006C9">
        <w:rPr>
          <w:rFonts w:ascii="Times New Roman" w:hAnsi="Times New Roman" w:cs="Times New Roman"/>
          <w:sz w:val="24"/>
          <w:szCs w:val="24"/>
        </w:rPr>
        <w:t xml:space="preserve"> </w:t>
      </w:r>
      <w:proofErr w:type="spellStart"/>
      <w:r w:rsidRPr="003006C9">
        <w:rPr>
          <w:rFonts w:ascii="Times New Roman" w:hAnsi="Times New Roman" w:cs="Times New Roman"/>
          <w:sz w:val="24"/>
          <w:szCs w:val="24"/>
        </w:rPr>
        <w:t>loss</w:t>
      </w:r>
      <w:proofErr w:type="spellEnd"/>
      <w:r w:rsidRPr="003006C9">
        <w:rPr>
          <w:rFonts w:ascii="Times New Roman" w:hAnsi="Times New Roman" w:cs="Times New Roman"/>
          <w:sz w:val="24"/>
          <w:szCs w:val="24"/>
        </w:rPr>
        <w:t xml:space="preserve"> llegue a valores próximos a cero, lo que es coherente con lo documentado por </w:t>
      </w:r>
      <w:proofErr w:type="spellStart"/>
      <w:r w:rsidRPr="003006C9">
        <w:rPr>
          <w:rFonts w:ascii="Times New Roman" w:hAnsi="Times New Roman" w:cs="Times New Roman"/>
          <w:sz w:val="24"/>
          <w:szCs w:val="24"/>
        </w:rPr>
        <w:t>Mmileng</w:t>
      </w:r>
      <w:proofErr w:type="spellEnd"/>
      <w:r w:rsidRPr="003006C9">
        <w:rPr>
          <w:rFonts w:ascii="Times New Roman" w:hAnsi="Times New Roman" w:cs="Times New Roman"/>
          <w:sz w:val="24"/>
          <w:szCs w:val="24"/>
        </w:rPr>
        <w:t xml:space="preserve"> et al. (2025) para </w:t>
      </w:r>
      <w:proofErr w:type="spellStart"/>
      <w:r w:rsidRPr="003006C9">
        <w:rPr>
          <w:rFonts w:ascii="Times New Roman" w:hAnsi="Times New Roman" w:cs="Times New Roman"/>
          <w:sz w:val="24"/>
          <w:szCs w:val="24"/>
        </w:rPr>
        <w:t>ConvNeXt</w:t>
      </w:r>
      <w:proofErr w:type="spellEnd"/>
      <w:r w:rsidRPr="003006C9">
        <w:rPr>
          <w:rFonts w:ascii="Times New Roman" w:hAnsi="Times New Roman" w:cs="Times New Roman"/>
          <w:sz w:val="24"/>
          <w:szCs w:val="24"/>
        </w:rPr>
        <w:t>-Tiny en dominios con datos limitados.</w:t>
      </w:r>
    </w:p>
    <w:p w14:paraId="2AD23C9E" w14:textId="77777777" w:rsidR="005633ED" w:rsidRPr="003006C9" w:rsidRDefault="005633ED" w:rsidP="004202CD">
      <w:pPr>
        <w:spacing w:line="360" w:lineRule="auto"/>
        <w:ind w:right="567" w:firstLine="709"/>
        <w:jc w:val="center"/>
        <w:rPr>
          <w:rFonts w:ascii="Times New Roman" w:hAnsi="Times New Roman" w:cs="Times New Roman"/>
          <w:sz w:val="24"/>
          <w:szCs w:val="24"/>
        </w:rPr>
      </w:pPr>
    </w:p>
    <w:p w14:paraId="7A00BE03" w14:textId="4AEE4DFF" w:rsidR="004202CD" w:rsidRPr="003006C9" w:rsidRDefault="004202CD" w:rsidP="004202CD">
      <w:pPr>
        <w:pStyle w:val="Descripcin"/>
        <w:keepNext/>
        <w:jc w:val="center"/>
        <w:rPr>
          <w:rFonts w:ascii="Times New Roman" w:hAnsi="Times New Roman" w:cs="Times New Roman"/>
          <w:i w:val="0"/>
          <w:iCs w:val="0"/>
          <w:color w:val="auto"/>
          <w:sz w:val="24"/>
          <w:szCs w:val="24"/>
        </w:rPr>
      </w:pPr>
      <w:bookmarkStart w:id="63" w:name="_Toc230553852"/>
      <w:r w:rsidRPr="003006C9">
        <w:rPr>
          <w:rFonts w:ascii="Times New Roman" w:hAnsi="Times New Roman" w:cs="Times New Roman"/>
          <w:i w:val="0"/>
          <w:iCs w:val="0"/>
          <w:color w:val="auto"/>
          <w:sz w:val="24"/>
          <w:szCs w:val="24"/>
        </w:rPr>
        <w:t xml:space="preserve">Ilustración </w:t>
      </w:r>
      <w:r w:rsidRPr="003006C9">
        <w:rPr>
          <w:rFonts w:ascii="Times New Roman" w:hAnsi="Times New Roman" w:cs="Times New Roman"/>
          <w:i w:val="0"/>
          <w:iCs w:val="0"/>
          <w:color w:val="auto"/>
          <w:sz w:val="24"/>
          <w:szCs w:val="24"/>
        </w:rPr>
        <w:fldChar w:fldCharType="begin"/>
      </w:r>
      <w:r w:rsidRPr="003006C9">
        <w:rPr>
          <w:rFonts w:ascii="Times New Roman" w:hAnsi="Times New Roman" w:cs="Times New Roman"/>
          <w:i w:val="0"/>
          <w:iCs w:val="0"/>
          <w:color w:val="auto"/>
          <w:sz w:val="24"/>
          <w:szCs w:val="24"/>
        </w:rPr>
        <w:instrText xml:space="preserve"> SEQ Ilustración \* ARABIC </w:instrText>
      </w:r>
      <w:r w:rsidRPr="003006C9">
        <w:rPr>
          <w:rFonts w:ascii="Times New Roman" w:hAnsi="Times New Roman" w:cs="Times New Roman"/>
          <w:i w:val="0"/>
          <w:iCs w:val="0"/>
          <w:color w:val="auto"/>
          <w:sz w:val="24"/>
          <w:szCs w:val="24"/>
        </w:rPr>
        <w:fldChar w:fldCharType="separate"/>
      </w:r>
      <w:r w:rsidR="009A2C49" w:rsidRPr="003006C9">
        <w:rPr>
          <w:rFonts w:ascii="Times New Roman" w:hAnsi="Times New Roman" w:cs="Times New Roman"/>
          <w:i w:val="0"/>
          <w:iCs w:val="0"/>
          <w:noProof/>
          <w:color w:val="auto"/>
          <w:sz w:val="24"/>
          <w:szCs w:val="24"/>
        </w:rPr>
        <w:t>7</w:t>
      </w:r>
      <w:r w:rsidRPr="003006C9">
        <w:rPr>
          <w:rFonts w:ascii="Times New Roman" w:hAnsi="Times New Roman" w:cs="Times New Roman"/>
          <w:i w:val="0"/>
          <w:iCs w:val="0"/>
          <w:color w:val="auto"/>
          <w:sz w:val="24"/>
          <w:szCs w:val="24"/>
        </w:rPr>
        <w:fldChar w:fldCharType="end"/>
      </w:r>
      <w:r w:rsidRPr="003006C9">
        <w:rPr>
          <w:rFonts w:ascii="Times New Roman" w:hAnsi="Times New Roman" w:cs="Times New Roman"/>
          <w:i w:val="0"/>
          <w:iCs w:val="0"/>
          <w:color w:val="auto"/>
          <w:sz w:val="24"/>
          <w:szCs w:val="24"/>
        </w:rPr>
        <w:t xml:space="preserve">. Curvas de aprendizaje de </w:t>
      </w:r>
      <w:proofErr w:type="spellStart"/>
      <w:r w:rsidRPr="003006C9">
        <w:rPr>
          <w:rFonts w:ascii="Times New Roman" w:hAnsi="Times New Roman" w:cs="Times New Roman"/>
          <w:i w:val="0"/>
          <w:iCs w:val="0"/>
          <w:color w:val="auto"/>
          <w:sz w:val="24"/>
          <w:szCs w:val="24"/>
        </w:rPr>
        <w:t>ConvNeXt</w:t>
      </w:r>
      <w:proofErr w:type="spellEnd"/>
      <w:r w:rsidRPr="003006C9">
        <w:rPr>
          <w:rFonts w:ascii="Times New Roman" w:hAnsi="Times New Roman" w:cs="Times New Roman"/>
          <w:i w:val="0"/>
          <w:iCs w:val="0"/>
          <w:color w:val="auto"/>
          <w:sz w:val="24"/>
          <w:szCs w:val="24"/>
        </w:rPr>
        <w:t xml:space="preserve">-Tiny (38 épocas, mejor </w:t>
      </w:r>
      <w:proofErr w:type="spellStart"/>
      <w:r w:rsidRPr="003006C9">
        <w:rPr>
          <w:rFonts w:ascii="Times New Roman" w:hAnsi="Times New Roman" w:cs="Times New Roman"/>
          <w:i w:val="0"/>
          <w:iCs w:val="0"/>
          <w:color w:val="auto"/>
          <w:sz w:val="24"/>
          <w:szCs w:val="24"/>
        </w:rPr>
        <w:t>checkpoint</w:t>
      </w:r>
      <w:proofErr w:type="spellEnd"/>
      <w:r w:rsidRPr="003006C9">
        <w:rPr>
          <w:rFonts w:ascii="Times New Roman" w:hAnsi="Times New Roman" w:cs="Times New Roman"/>
          <w:i w:val="0"/>
          <w:iCs w:val="0"/>
          <w:color w:val="auto"/>
          <w:sz w:val="24"/>
          <w:szCs w:val="24"/>
        </w:rPr>
        <w:t xml:space="preserve"> en época 28)</w:t>
      </w:r>
      <w:bookmarkEnd w:id="63"/>
    </w:p>
    <w:p w14:paraId="791906FD" w14:textId="025C1CE3" w:rsidR="005633ED" w:rsidRPr="003006C9" w:rsidRDefault="005633ED" w:rsidP="00EF68B4">
      <w:pPr>
        <w:spacing w:line="360" w:lineRule="auto"/>
        <w:ind w:right="567"/>
        <w:jc w:val="center"/>
        <w:rPr>
          <w:rFonts w:ascii="Times New Roman" w:hAnsi="Times New Roman" w:cs="Times New Roman"/>
          <w:sz w:val="24"/>
          <w:szCs w:val="24"/>
        </w:rPr>
      </w:pPr>
      <w:r w:rsidRPr="003006C9">
        <w:rPr>
          <w:rFonts w:ascii="Times New Roman" w:hAnsi="Times New Roman" w:cs="Times New Roman"/>
          <w:noProof/>
          <w:sz w:val="24"/>
          <w:szCs w:val="24"/>
        </w:rPr>
        <w:drawing>
          <wp:inline distT="0" distB="0" distL="0" distR="0" wp14:anchorId="22CCED75" wp14:editId="4EA76FCD">
            <wp:extent cx="5137200" cy="1808280"/>
            <wp:effectExtent l="0" t="0" r="6350" b="1905"/>
            <wp:docPr id="128304703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137200" cy="1808280"/>
                    </a:xfrm>
                    <a:prstGeom prst="rect">
                      <a:avLst/>
                    </a:prstGeom>
                    <a:noFill/>
                    <a:ln>
                      <a:noFill/>
                    </a:ln>
                  </pic:spPr>
                </pic:pic>
              </a:graphicData>
            </a:graphic>
          </wp:inline>
        </w:drawing>
      </w:r>
    </w:p>
    <w:p w14:paraId="65455638" w14:textId="77777777" w:rsidR="002E3B73" w:rsidRPr="003006C9" w:rsidRDefault="002E3B73" w:rsidP="00646DD7">
      <w:pPr>
        <w:spacing w:line="360" w:lineRule="auto"/>
        <w:ind w:right="567"/>
        <w:jc w:val="both"/>
        <w:rPr>
          <w:rFonts w:ascii="Times New Roman" w:hAnsi="Times New Roman" w:cs="Times New Roman"/>
          <w:sz w:val="24"/>
          <w:szCs w:val="24"/>
        </w:rPr>
      </w:pPr>
    </w:p>
    <w:p w14:paraId="2E5B0102" w14:textId="3CB9763C" w:rsidR="00823249" w:rsidRPr="003006C9" w:rsidRDefault="00823249" w:rsidP="00823249">
      <w:pPr>
        <w:pStyle w:val="Descripcin"/>
        <w:keepNext/>
        <w:jc w:val="center"/>
        <w:rPr>
          <w:rFonts w:ascii="Times New Roman" w:hAnsi="Times New Roman" w:cs="Times New Roman"/>
          <w:i w:val="0"/>
          <w:iCs w:val="0"/>
          <w:color w:val="auto"/>
          <w:sz w:val="24"/>
          <w:szCs w:val="24"/>
        </w:rPr>
      </w:pPr>
      <w:bookmarkStart w:id="64" w:name="_Toc230553839"/>
      <w:r w:rsidRPr="003006C9">
        <w:rPr>
          <w:rFonts w:ascii="Times New Roman" w:hAnsi="Times New Roman" w:cs="Times New Roman"/>
          <w:i w:val="0"/>
          <w:iCs w:val="0"/>
          <w:color w:val="auto"/>
          <w:sz w:val="24"/>
          <w:szCs w:val="24"/>
        </w:rPr>
        <w:t xml:space="preserve">Tabla </w:t>
      </w:r>
      <w:r w:rsidRPr="003006C9">
        <w:rPr>
          <w:rFonts w:ascii="Times New Roman" w:hAnsi="Times New Roman" w:cs="Times New Roman"/>
          <w:i w:val="0"/>
          <w:iCs w:val="0"/>
          <w:color w:val="auto"/>
          <w:sz w:val="24"/>
          <w:szCs w:val="24"/>
        </w:rPr>
        <w:fldChar w:fldCharType="begin"/>
      </w:r>
      <w:r w:rsidRPr="003006C9">
        <w:rPr>
          <w:rFonts w:ascii="Times New Roman" w:hAnsi="Times New Roman" w:cs="Times New Roman"/>
          <w:i w:val="0"/>
          <w:iCs w:val="0"/>
          <w:color w:val="auto"/>
          <w:sz w:val="24"/>
          <w:szCs w:val="24"/>
        </w:rPr>
        <w:instrText xml:space="preserve"> SEQ Tabla \* ARABIC </w:instrText>
      </w:r>
      <w:r w:rsidRPr="003006C9">
        <w:rPr>
          <w:rFonts w:ascii="Times New Roman" w:hAnsi="Times New Roman" w:cs="Times New Roman"/>
          <w:i w:val="0"/>
          <w:iCs w:val="0"/>
          <w:color w:val="auto"/>
          <w:sz w:val="24"/>
          <w:szCs w:val="24"/>
        </w:rPr>
        <w:fldChar w:fldCharType="separate"/>
      </w:r>
      <w:r w:rsidRPr="003006C9">
        <w:rPr>
          <w:rFonts w:ascii="Times New Roman" w:hAnsi="Times New Roman" w:cs="Times New Roman"/>
          <w:i w:val="0"/>
          <w:iCs w:val="0"/>
          <w:noProof/>
          <w:color w:val="auto"/>
          <w:sz w:val="24"/>
          <w:szCs w:val="24"/>
        </w:rPr>
        <w:t>13</w:t>
      </w:r>
      <w:r w:rsidRPr="003006C9">
        <w:rPr>
          <w:rFonts w:ascii="Times New Roman" w:hAnsi="Times New Roman" w:cs="Times New Roman"/>
          <w:i w:val="0"/>
          <w:iCs w:val="0"/>
          <w:color w:val="auto"/>
          <w:sz w:val="24"/>
          <w:szCs w:val="24"/>
        </w:rPr>
        <w:fldChar w:fldCharType="end"/>
      </w:r>
      <w:r w:rsidRPr="003006C9">
        <w:rPr>
          <w:rFonts w:ascii="Times New Roman" w:hAnsi="Times New Roman" w:cs="Times New Roman"/>
          <w:i w:val="0"/>
          <w:iCs w:val="0"/>
          <w:color w:val="auto"/>
          <w:sz w:val="24"/>
          <w:szCs w:val="24"/>
        </w:rPr>
        <w:t xml:space="preserve">.  Historial de entrenamiento de </w:t>
      </w:r>
      <w:proofErr w:type="spellStart"/>
      <w:r w:rsidRPr="003006C9">
        <w:rPr>
          <w:rFonts w:ascii="Times New Roman" w:hAnsi="Times New Roman" w:cs="Times New Roman"/>
          <w:i w:val="0"/>
          <w:iCs w:val="0"/>
          <w:color w:val="auto"/>
          <w:sz w:val="24"/>
          <w:szCs w:val="24"/>
        </w:rPr>
        <w:t>ConvNeXt</w:t>
      </w:r>
      <w:proofErr w:type="spellEnd"/>
      <w:r w:rsidRPr="003006C9">
        <w:rPr>
          <w:rFonts w:ascii="Times New Roman" w:hAnsi="Times New Roman" w:cs="Times New Roman"/>
          <w:i w:val="0"/>
          <w:iCs w:val="0"/>
          <w:color w:val="auto"/>
          <w:sz w:val="24"/>
          <w:szCs w:val="24"/>
        </w:rPr>
        <w:t>-Tiny: pérdidas y F1 de validación por época</w:t>
      </w:r>
      <w:bookmarkEnd w:id="64"/>
    </w:p>
    <w:tbl>
      <w:tblPr>
        <w:tblW w:w="6400" w:type="dxa"/>
        <w:jc w:val="center"/>
        <w:tblCellMar>
          <w:left w:w="10" w:type="dxa"/>
          <w:right w:w="10" w:type="dxa"/>
        </w:tblCellMar>
        <w:tblLook w:val="0000" w:firstRow="0" w:lastRow="0" w:firstColumn="0" w:lastColumn="0" w:noHBand="0" w:noVBand="0"/>
      </w:tblPr>
      <w:tblGrid>
        <w:gridCol w:w="1000"/>
        <w:gridCol w:w="1800"/>
        <w:gridCol w:w="1800"/>
        <w:gridCol w:w="1800"/>
      </w:tblGrid>
      <w:tr w:rsidR="005633ED" w:rsidRPr="003006C9" w14:paraId="07274362" w14:textId="77777777" w:rsidTr="00646DD7">
        <w:trPr>
          <w:tblHeader/>
          <w:jc w:val="center"/>
        </w:trPr>
        <w:tc>
          <w:tcPr>
            <w:tcW w:w="1000" w:type="dxa"/>
            <w:tcBorders>
              <w:top w:val="single" w:sz="4" w:space="0" w:color="000000"/>
              <w:bottom w:val="single" w:sz="4" w:space="0" w:color="000000"/>
            </w:tcBorders>
            <w:tcMar>
              <w:top w:w="80" w:type="dxa"/>
              <w:left w:w="120" w:type="dxa"/>
              <w:bottom w:w="80" w:type="dxa"/>
              <w:right w:w="120" w:type="dxa"/>
            </w:tcMar>
            <w:vAlign w:val="center"/>
          </w:tcPr>
          <w:p w14:paraId="0A67C0FA" w14:textId="77777777" w:rsidR="005633ED" w:rsidRPr="003006C9" w:rsidRDefault="005633ED" w:rsidP="00006151">
            <w:pPr>
              <w:spacing w:line="360" w:lineRule="auto"/>
              <w:jc w:val="both"/>
              <w:rPr>
                <w:rFonts w:ascii="Times New Roman" w:hAnsi="Times New Roman" w:cs="Times New Roman"/>
              </w:rPr>
            </w:pPr>
            <w:r w:rsidRPr="003006C9">
              <w:rPr>
                <w:rFonts w:ascii="Times New Roman" w:hAnsi="Times New Roman" w:cs="Times New Roman"/>
              </w:rPr>
              <w:t>Época</w:t>
            </w:r>
          </w:p>
        </w:tc>
        <w:tc>
          <w:tcPr>
            <w:tcW w:w="1800" w:type="dxa"/>
            <w:tcBorders>
              <w:top w:val="single" w:sz="4" w:space="0" w:color="000000"/>
              <w:bottom w:val="single" w:sz="4" w:space="0" w:color="000000"/>
            </w:tcBorders>
            <w:tcMar>
              <w:top w:w="80" w:type="dxa"/>
              <w:left w:w="120" w:type="dxa"/>
              <w:bottom w:w="80" w:type="dxa"/>
              <w:right w:w="120" w:type="dxa"/>
            </w:tcMar>
            <w:vAlign w:val="center"/>
          </w:tcPr>
          <w:p w14:paraId="4962F7B5" w14:textId="77777777" w:rsidR="005633ED" w:rsidRPr="003006C9" w:rsidRDefault="005633ED" w:rsidP="00006151">
            <w:pPr>
              <w:spacing w:line="360" w:lineRule="auto"/>
              <w:jc w:val="both"/>
              <w:rPr>
                <w:rFonts w:ascii="Times New Roman" w:hAnsi="Times New Roman" w:cs="Times New Roman"/>
              </w:rPr>
            </w:pPr>
            <w:r w:rsidRPr="003006C9">
              <w:rPr>
                <w:rFonts w:ascii="Times New Roman" w:hAnsi="Times New Roman" w:cs="Times New Roman"/>
              </w:rPr>
              <w:t>Train Loss</w:t>
            </w:r>
          </w:p>
        </w:tc>
        <w:tc>
          <w:tcPr>
            <w:tcW w:w="1800" w:type="dxa"/>
            <w:tcBorders>
              <w:top w:val="single" w:sz="4" w:space="0" w:color="000000"/>
              <w:bottom w:val="single" w:sz="4" w:space="0" w:color="000000"/>
            </w:tcBorders>
            <w:tcMar>
              <w:top w:w="80" w:type="dxa"/>
              <w:left w:w="120" w:type="dxa"/>
              <w:bottom w:w="80" w:type="dxa"/>
              <w:right w:w="120" w:type="dxa"/>
            </w:tcMar>
            <w:vAlign w:val="center"/>
          </w:tcPr>
          <w:p w14:paraId="74C5C021" w14:textId="77777777" w:rsidR="005633ED" w:rsidRPr="003006C9" w:rsidRDefault="005633ED" w:rsidP="00006151">
            <w:pPr>
              <w:spacing w:line="360" w:lineRule="auto"/>
              <w:jc w:val="both"/>
              <w:rPr>
                <w:rFonts w:ascii="Times New Roman" w:hAnsi="Times New Roman" w:cs="Times New Roman"/>
              </w:rPr>
            </w:pPr>
            <w:r w:rsidRPr="003006C9">
              <w:rPr>
                <w:rFonts w:ascii="Times New Roman" w:hAnsi="Times New Roman" w:cs="Times New Roman"/>
              </w:rPr>
              <w:t>Val Loss</w:t>
            </w:r>
          </w:p>
        </w:tc>
        <w:tc>
          <w:tcPr>
            <w:tcW w:w="1800" w:type="dxa"/>
            <w:tcBorders>
              <w:top w:val="single" w:sz="4" w:space="0" w:color="000000"/>
              <w:bottom w:val="single" w:sz="4" w:space="0" w:color="000000"/>
            </w:tcBorders>
            <w:tcMar>
              <w:top w:w="80" w:type="dxa"/>
              <w:left w:w="120" w:type="dxa"/>
              <w:bottom w:w="80" w:type="dxa"/>
              <w:right w:w="120" w:type="dxa"/>
            </w:tcMar>
            <w:vAlign w:val="center"/>
          </w:tcPr>
          <w:p w14:paraId="6168A8F9" w14:textId="77777777" w:rsidR="005633ED" w:rsidRPr="003006C9" w:rsidRDefault="005633ED" w:rsidP="00006151">
            <w:pPr>
              <w:spacing w:line="360" w:lineRule="auto"/>
              <w:jc w:val="both"/>
              <w:rPr>
                <w:rFonts w:ascii="Times New Roman" w:hAnsi="Times New Roman" w:cs="Times New Roman"/>
              </w:rPr>
            </w:pPr>
            <w:r w:rsidRPr="003006C9">
              <w:rPr>
                <w:rFonts w:ascii="Times New Roman" w:hAnsi="Times New Roman" w:cs="Times New Roman"/>
              </w:rPr>
              <w:t>Val F1</w:t>
            </w:r>
          </w:p>
        </w:tc>
      </w:tr>
      <w:tr w:rsidR="005633ED" w:rsidRPr="003006C9" w14:paraId="3C50EC08" w14:textId="77777777" w:rsidTr="00646DD7">
        <w:trPr>
          <w:jc w:val="center"/>
        </w:trPr>
        <w:tc>
          <w:tcPr>
            <w:tcW w:w="1000" w:type="dxa"/>
            <w:tcBorders>
              <w:top w:val="single" w:sz="4" w:space="0" w:color="000000"/>
            </w:tcBorders>
            <w:tcMar>
              <w:top w:w="80" w:type="dxa"/>
              <w:left w:w="120" w:type="dxa"/>
              <w:bottom w:w="80" w:type="dxa"/>
              <w:right w:w="120" w:type="dxa"/>
            </w:tcMar>
          </w:tcPr>
          <w:p w14:paraId="0850C1CC" w14:textId="77777777" w:rsidR="005633ED" w:rsidRPr="003006C9" w:rsidRDefault="005633ED" w:rsidP="00006151">
            <w:pPr>
              <w:spacing w:line="360" w:lineRule="auto"/>
              <w:jc w:val="both"/>
              <w:rPr>
                <w:rFonts w:ascii="Times New Roman" w:hAnsi="Times New Roman" w:cs="Times New Roman"/>
              </w:rPr>
            </w:pPr>
            <w:r w:rsidRPr="003006C9">
              <w:rPr>
                <w:rFonts w:ascii="Times New Roman" w:hAnsi="Times New Roman" w:cs="Times New Roman"/>
              </w:rPr>
              <w:t>1</w:t>
            </w:r>
          </w:p>
        </w:tc>
        <w:tc>
          <w:tcPr>
            <w:tcW w:w="1800" w:type="dxa"/>
            <w:tcBorders>
              <w:top w:val="single" w:sz="4" w:space="0" w:color="000000"/>
            </w:tcBorders>
            <w:tcMar>
              <w:top w:w="80" w:type="dxa"/>
              <w:left w:w="120" w:type="dxa"/>
              <w:bottom w:w="80" w:type="dxa"/>
              <w:right w:w="120" w:type="dxa"/>
            </w:tcMar>
          </w:tcPr>
          <w:p w14:paraId="1D27759F" w14:textId="77777777" w:rsidR="005633ED" w:rsidRPr="003006C9" w:rsidRDefault="005633ED" w:rsidP="00006151">
            <w:pPr>
              <w:spacing w:line="360" w:lineRule="auto"/>
              <w:jc w:val="both"/>
              <w:rPr>
                <w:rFonts w:ascii="Times New Roman" w:hAnsi="Times New Roman" w:cs="Times New Roman"/>
              </w:rPr>
            </w:pPr>
            <w:r w:rsidRPr="003006C9">
              <w:rPr>
                <w:rFonts w:ascii="Times New Roman" w:hAnsi="Times New Roman" w:cs="Times New Roman"/>
              </w:rPr>
              <w:t>0,4695</w:t>
            </w:r>
          </w:p>
        </w:tc>
        <w:tc>
          <w:tcPr>
            <w:tcW w:w="1800" w:type="dxa"/>
            <w:tcBorders>
              <w:top w:val="single" w:sz="4" w:space="0" w:color="000000"/>
            </w:tcBorders>
            <w:tcMar>
              <w:top w:w="80" w:type="dxa"/>
              <w:left w:w="120" w:type="dxa"/>
              <w:bottom w:w="80" w:type="dxa"/>
              <w:right w:w="120" w:type="dxa"/>
            </w:tcMar>
          </w:tcPr>
          <w:p w14:paraId="0DD80552" w14:textId="77777777" w:rsidR="005633ED" w:rsidRPr="003006C9" w:rsidRDefault="005633ED" w:rsidP="00006151">
            <w:pPr>
              <w:spacing w:line="360" w:lineRule="auto"/>
              <w:jc w:val="both"/>
              <w:rPr>
                <w:rFonts w:ascii="Times New Roman" w:hAnsi="Times New Roman" w:cs="Times New Roman"/>
              </w:rPr>
            </w:pPr>
            <w:r w:rsidRPr="003006C9">
              <w:rPr>
                <w:rFonts w:ascii="Times New Roman" w:hAnsi="Times New Roman" w:cs="Times New Roman"/>
              </w:rPr>
              <w:t>0,1485</w:t>
            </w:r>
          </w:p>
        </w:tc>
        <w:tc>
          <w:tcPr>
            <w:tcW w:w="1800" w:type="dxa"/>
            <w:tcBorders>
              <w:top w:val="single" w:sz="4" w:space="0" w:color="000000"/>
            </w:tcBorders>
            <w:tcMar>
              <w:top w:w="80" w:type="dxa"/>
              <w:left w:w="120" w:type="dxa"/>
              <w:bottom w:w="80" w:type="dxa"/>
              <w:right w:w="120" w:type="dxa"/>
            </w:tcMar>
          </w:tcPr>
          <w:p w14:paraId="3350C2E0" w14:textId="77777777" w:rsidR="005633ED" w:rsidRPr="003006C9" w:rsidRDefault="005633ED" w:rsidP="00006151">
            <w:pPr>
              <w:spacing w:line="360" w:lineRule="auto"/>
              <w:jc w:val="both"/>
              <w:rPr>
                <w:rFonts w:ascii="Times New Roman" w:hAnsi="Times New Roman" w:cs="Times New Roman"/>
              </w:rPr>
            </w:pPr>
            <w:r w:rsidRPr="003006C9">
              <w:rPr>
                <w:rFonts w:ascii="Times New Roman" w:hAnsi="Times New Roman" w:cs="Times New Roman"/>
              </w:rPr>
              <w:t>0,9383</w:t>
            </w:r>
          </w:p>
        </w:tc>
      </w:tr>
      <w:tr w:rsidR="005633ED" w:rsidRPr="003006C9" w14:paraId="1B505569" w14:textId="77777777" w:rsidTr="00646DD7">
        <w:trPr>
          <w:jc w:val="center"/>
        </w:trPr>
        <w:tc>
          <w:tcPr>
            <w:tcW w:w="1000" w:type="dxa"/>
            <w:tcMar>
              <w:top w:w="80" w:type="dxa"/>
              <w:left w:w="120" w:type="dxa"/>
              <w:bottom w:w="80" w:type="dxa"/>
              <w:right w:w="120" w:type="dxa"/>
            </w:tcMar>
          </w:tcPr>
          <w:p w14:paraId="077BD4E3" w14:textId="77777777" w:rsidR="005633ED" w:rsidRPr="003006C9" w:rsidRDefault="005633ED" w:rsidP="00006151">
            <w:pPr>
              <w:spacing w:line="360" w:lineRule="auto"/>
              <w:jc w:val="both"/>
              <w:rPr>
                <w:rFonts w:ascii="Times New Roman" w:hAnsi="Times New Roman" w:cs="Times New Roman"/>
              </w:rPr>
            </w:pPr>
            <w:r w:rsidRPr="003006C9">
              <w:rPr>
                <w:rFonts w:ascii="Times New Roman" w:hAnsi="Times New Roman" w:cs="Times New Roman"/>
              </w:rPr>
              <w:t>5</w:t>
            </w:r>
          </w:p>
        </w:tc>
        <w:tc>
          <w:tcPr>
            <w:tcW w:w="1800" w:type="dxa"/>
            <w:tcMar>
              <w:top w:w="80" w:type="dxa"/>
              <w:left w:w="120" w:type="dxa"/>
              <w:bottom w:w="80" w:type="dxa"/>
              <w:right w:w="120" w:type="dxa"/>
            </w:tcMar>
          </w:tcPr>
          <w:p w14:paraId="34A2C41C" w14:textId="77777777" w:rsidR="005633ED" w:rsidRPr="003006C9" w:rsidRDefault="005633ED" w:rsidP="00006151">
            <w:pPr>
              <w:spacing w:line="360" w:lineRule="auto"/>
              <w:jc w:val="both"/>
              <w:rPr>
                <w:rFonts w:ascii="Times New Roman" w:hAnsi="Times New Roman" w:cs="Times New Roman"/>
              </w:rPr>
            </w:pPr>
            <w:r w:rsidRPr="003006C9">
              <w:rPr>
                <w:rFonts w:ascii="Times New Roman" w:hAnsi="Times New Roman" w:cs="Times New Roman"/>
              </w:rPr>
              <w:t>0,0501</w:t>
            </w:r>
          </w:p>
        </w:tc>
        <w:tc>
          <w:tcPr>
            <w:tcW w:w="1800" w:type="dxa"/>
            <w:tcMar>
              <w:top w:w="80" w:type="dxa"/>
              <w:left w:w="120" w:type="dxa"/>
              <w:bottom w:w="80" w:type="dxa"/>
              <w:right w:w="120" w:type="dxa"/>
            </w:tcMar>
          </w:tcPr>
          <w:p w14:paraId="634A3020" w14:textId="77777777" w:rsidR="005633ED" w:rsidRPr="003006C9" w:rsidRDefault="005633ED" w:rsidP="00006151">
            <w:pPr>
              <w:spacing w:line="360" w:lineRule="auto"/>
              <w:jc w:val="both"/>
              <w:rPr>
                <w:rFonts w:ascii="Times New Roman" w:hAnsi="Times New Roman" w:cs="Times New Roman"/>
              </w:rPr>
            </w:pPr>
            <w:r w:rsidRPr="003006C9">
              <w:rPr>
                <w:rFonts w:ascii="Times New Roman" w:hAnsi="Times New Roman" w:cs="Times New Roman"/>
              </w:rPr>
              <w:t>0,0908</w:t>
            </w:r>
          </w:p>
        </w:tc>
        <w:tc>
          <w:tcPr>
            <w:tcW w:w="1800" w:type="dxa"/>
            <w:tcMar>
              <w:top w:w="80" w:type="dxa"/>
              <w:left w:w="120" w:type="dxa"/>
              <w:bottom w:w="80" w:type="dxa"/>
              <w:right w:w="120" w:type="dxa"/>
            </w:tcMar>
          </w:tcPr>
          <w:p w14:paraId="3025202E" w14:textId="77777777" w:rsidR="005633ED" w:rsidRPr="003006C9" w:rsidRDefault="005633ED" w:rsidP="00006151">
            <w:pPr>
              <w:spacing w:line="360" w:lineRule="auto"/>
              <w:jc w:val="both"/>
              <w:rPr>
                <w:rFonts w:ascii="Times New Roman" w:hAnsi="Times New Roman" w:cs="Times New Roman"/>
              </w:rPr>
            </w:pPr>
            <w:r w:rsidRPr="003006C9">
              <w:rPr>
                <w:rFonts w:ascii="Times New Roman" w:hAnsi="Times New Roman" w:cs="Times New Roman"/>
              </w:rPr>
              <w:t>0,9676</w:t>
            </w:r>
          </w:p>
        </w:tc>
      </w:tr>
      <w:tr w:rsidR="005633ED" w:rsidRPr="003006C9" w14:paraId="2A9390D9" w14:textId="77777777" w:rsidTr="00646DD7">
        <w:trPr>
          <w:jc w:val="center"/>
        </w:trPr>
        <w:tc>
          <w:tcPr>
            <w:tcW w:w="1000" w:type="dxa"/>
            <w:tcMar>
              <w:top w:w="80" w:type="dxa"/>
              <w:left w:w="120" w:type="dxa"/>
              <w:bottom w:w="80" w:type="dxa"/>
              <w:right w:w="120" w:type="dxa"/>
            </w:tcMar>
          </w:tcPr>
          <w:p w14:paraId="73E968AB" w14:textId="77777777" w:rsidR="005633ED" w:rsidRPr="003006C9" w:rsidRDefault="005633ED" w:rsidP="00006151">
            <w:pPr>
              <w:spacing w:line="360" w:lineRule="auto"/>
              <w:jc w:val="both"/>
              <w:rPr>
                <w:rFonts w:ascii="Times New Roman" w:hAnsi="Times New Roman" w:cs="Times New Roman"/>
              </w:rPr>
            </w:pPr>
            <w:r w:rsidRPr="003006C9">
              <w:rPr>
                <w:rFonts w:ascii="Times New Roman" w:hAnsi="Times New Roman" w:cs="Times New Roman"/>
              </w:rPr>
              <w:t>10</w:t>
            </w:r>
          </w:p>
        </w:tc>
        <w:tc>
          <w:tcPr>
            <w:tcW w:w="1800" w:type="dxa"/>
            <w:tcMar>
              <w:top w:w="80" w:type="dxa"/>
              <w:left w:w="120" w:type="dxa"/>
              <w:bottom w:w="80" w:type="dxa"/>
              <w:right w:w="120" w:type="dxa"/>
            </w:tcMar>
          </w:tcPr>
          <w:p w14:paraId="5C616BEB" w14:textId="77777777" w:rsidR="005633ED" w:rsidRPr="003006C9" w:rsidRDefault="005633ED" w:rsidP="00006151">
            <w:pPr>
              <w:spacing w:line="360" w:lineRule="auto"/>
              <w:jc w:val="both"/>
              <w:rPr>
                <w:rFonts w:ascii="Times New Roman" w:hAnsi="Times New Roman" w:cs="Times New Roman"/>
              </w:rPr>
            </w:pPr>
            <w:r w:rsidRPr="003006C9">
              <w:rPr>
                <w:rFonts w:ascii="Times New Roman" w:hAnsi="Times New Roman" w:cs="Times New Roman"/>
              </w:rPr>
              <w:t>0,0126</w:t>
            </w:r>
          </w:p>
        </w:tc>
        <w:tc>
          <w:tcPr>
            <w:tcW w:w="1800" w:type="dxa"/>
            <w:tcMar>
              <w:top w:w="80" w:type="dxa"/>
              <w:left w:w="120" w:type="dxa"/>
              <w:bottom w:w="80" w:type="dxa"/>
              <w:right w:w="120" w:type="dxa"/>
            </w:tcMar>
          </w:tcPr>
          <w:p w14:paraId="207603B2" w14:textId="77777777" w:rsidR="005633ED" w:rsidRPr="003006C9" w:rsidRDefault="005633ED" w:rsidP="00006151">
            <w:pPr>
              <w:spacing w:line="360" w:lineRule="auto"/>
              <w:jc w:val="both"/>
              <w:rPr>
                <w:rFonts w:ascii="Times New Roman" w:hAnsi="Times New Roman" w:cs="Times New Roman"/>
              </w:rPr>
            </w:pPr>
            <w:r w:rsidRPr="003006C9">
              <w:rPr>
                <w:rFonts w:ascii="Times New Roman" w:hAnsi="Times New Roman" w:cs="Times New Roman"/>
              </w:rPr>
              <w:t>0,0411</w:t>
            </w:r>
          </w:p>
        </w:tc>
        <w:tc>
          <w:tcPr>
            <w:tcW w:w="1800" w:type="dxa"/>
            <w:tcMar>
              <w:top w:w="80" w:type="dxa"/>
              <w:left w:w="120" w:type="dxa"/>
              <w:bottom w:w="80" w:type="dxa"/>
              <w:right w:w="120" w:type="dxa"/>
            </w:tcMar>
          </w:tcPr>
          <w:p w14:paraId="6A7877A9" w14:textId="77777777" w:rsidR="005633ED" w:rsidRPr="003006C9" w:rsidRDefault="005633ED" w:rsidP="00006151">
            <w:pPr>
              <w:spacing w:line="360" w:lineRule="auto"/>
              <w:jc w:val="both"/>
              <w:rPr>
                <w:rFonts w:ascii="Times New Roman" w:hAnsi="Times New Roman" w:cs="Times New Roman"/>
              </w:rPr>
            </w:pPr>
            <w:r w:rsidRPr="003006C9">
              <w:rPr>
                <w:rFonts w:ascii="Times New Roman" w:hAnsi="Times New Roman" w:cs="Times New Roman"/>
              </w:rPr>
              <w:t>0,9882</w:t>
            </w:r>
          </w:p>
        </w:tc>
      </w:tr>
      <w:tr w:rsidR="005633ED" w:rsidRPr="003006C9" w14:paraId="53EFA13C" w14:textId="77777777" w:rsidTr="00646DD7">
        <w:trPr>
          <w:jc w:val="center"/>
        </w:trPr>
        <w:tc>
          <w:tcPr>
            <w:tcW w:w="1000" w:type="dxa"/>
            <w:tcMar>
              <w:top w:w="80" w:type="dxa"/>
              <w:left w:w="120" w:type="dxa"/>
              <w:bottom w:w="80" w:type="dxa"/>
              <w:right w:w="120" w:type="dxa"/>
            </w:tcMar>
          </w:tcPr>
          <w:p w14:paraId="7A28915F" w14:textId="77777777" w:rsidR="005633ED" w:rsidRPr="003006C9" w:rsidRDefault="005633ED" w:rsidP="00006151">
            <w:pPr>
              <w:spacing w:line="360" w:lineRule="auto"/>
              <w:jc w:val="both"/>
              <w:rPr>
                <w:rFonts w:ascii="Times New Roman" w:hAnsi="Times New Roman" w:cs="Times New Roman"/>
              </w:rPr>
            </w:pPr>
            <w:r w:rsidRPr="003006C9">
              <w:rPr>
                <w:rFonts w:ascii="Times New Roman" w:hAnsi="Times New Roman" w:cs="Times New Roman"/>
              </w:rPr>
              <w:t>13</w:t>
            </w:r>
          </w:p>
        </w:tc>
        <w:tc>
          <w:tcPr>
            <w:tcW w:w="1800" w:type="dxa"/>
            <w:tcMar>
              <w:top w:w="80" w:type="dxa"/>
              <w:left w:w="120" w:type="dxa"/>
              <w:bottom w:w="80" w:type="dxa"/>
              <w:right w:w="120" w:type="dxa"/>
            </w:tcMar>
          </w:tcPr>
          <w:p w14:paraId="015DE0BA" w14:textId="77777777" w:rsidR="005633ED" w:rsidRPr="003006C9" w:rsidRDefault="005633ED" w:rsidP="00006151">
            <w:pPr>
              <w:spacing w:line="360" w:lineRule="auto"/>
              <w:jc w:val="both"/>
              <w:rPr>
                <w:rFonts w:ascii="Times New Roman" w:hAnsi="Times New Roman" w:cs="Times New Roman"/>
              </w:rPr>
            </w:pPr>
            <w:r w:rsidRPr="003006C9">
              <w:rPr>
                <w:rFonts w:ascii="Times New Roman" w:hAnsi="Times New Roman" w:cs="Times New Roman"/>
              </w:rPr>
              <w:t>0,0056</w:t>
            </w:r>
          </w:p>
        </w:tc>
        <w:tc>
          <w:tcPr>
            <w:tcW w:w="1800" w:type="dxa"/>
            <w:tcMar>
              <w:top w:w="80" w:type="dxa"/>
              <w:left w:w="120" w:type="dxa"/>
              <w:bottom w:w="80" w:type="dxa"/>
              <w:right w:w="120" w:type="dxa"/>
            </w:tcMar>
          </w:tcPr>
          <w:p w14:paraId="0982F2C0" w14:textId="77777777" w:rsidR="005633ED" w:rsidRPr="003006C9" w:rsidRDefault="005633ED" w:rsidP="00006151">
            <w:pPr>
              <w:spacing w:line="360" w:lineRule="auto"/>
              <w:jc w:val="both"/>
              <w:rPr>
                <w:rFonts w:ascii="Times New Roman" w:hAnsi="Times New Roman" w:cs="Times New Roman"/>
              </w:rPr>
            </w:pPr>
            <w:r w:rsidRPr="003006C9">
              <w:rPr>
                <w:rFonts w:ascii="Times New Roman" w:hAnsi="Times New Roman" w:cs="Times New Roman"/>
              </w:rPr>
              <w:t>0,0272</w:t>
            </w:r>
          </w:p>
        </w:tc>
        <w:tc>
          <w:tcPr>
            <w:tcW w:w="1800" w:type="dxa"/>
            <w:tcMar>
              <w:top w:w="80" w:type="dxa"/>
              <w:left w:w="120" w:type="dxa"/>
              <w:bottom w:w="80" w:type="dxa"/>
              <w:right w:w="120" w:type="dxa"/>
            </w:tcMar>
          </w:tcPr>
          <w:p w14:paraId="7FA7658C" w14:textId="77777777" w:rsidR="005633ED" w:rsidRPr="003006C9" w:rsidRDefault="005633ED" w:rsidP="00006151">
            <w:pPr>
              <w:spacing w:line="360" w:lineRule="auto"/>
              <w:jc w:val="both"/>
              <w:rPr>
                <w:rFonts w:ascii="Times New Roman" w:hAnsi="Times New Roman" w:cs="Times New Roman"/>
              </w:rPr>
            </w:pPr>
            <w:r w:rsidRPr="003006C9">
              <w:rPr>
                <w:rFonts w:ascii="Times New Roman" w:hAnsi="Times New Roman" w:cs="Times New Roman"/>
              </w:rPr>
              <w:t>0,9911</w:t>
            </w:r>
          </w:p>
        </w:tc>
      </w:tr>
      <w:tr w:rsidR="005633ED" w:rsidRPr="003006C9" w14:paraId="43B27EE4" w14:textId="77777777" w:rsidTr="00646DD7">
        <w:trPr>
          <w:jc w:val="center"/>
        </w:trPr>
        <w:tc>
          <w:tcPr>
            <w:tcW w:w="1000" w:type="dxa"/>
            <w:tcMar>
              <w:top w:w="80" w:type="dxa"/>
              <w:left w:w="120" w:type="dxa"/>
              <w:bottom w:w="80" w:type="dxa"/>
              <w:right w:w="120" w:type="dxa"/>
            </w:tcMar>
          </w:tcPr>
          <w:p w14:paraId="2B095649" w14:textId="77777777" w:rsidR="005633ED" w:rsidRPr="003006C9" w:rsidRDefault="005633ED" w:rsidP="00006151">
            <w:pPr>
              <w:spacing w:line="360" w:lineRule="auto"/>
              <w:jc w:val="both"/>
              <w:rPr>
                <w:rFonts w:ascii="Times New Roman" w:hAnsi="Times New Roman" w:cs="Times New Roman"/>
              </w:rPr>
            </w:pPr>
            <w:r w:rsidRPr="003006C9">
              <w:rPr>
                <w:rFonts w:ascii="Times New Roman" w:hAnsi="Times New Roman" w:cs="Times New Roman"/>
              </w:rPr>
              <w:t>21</w:t>
            </w:r>
          </w:p>
        </w:tc>
        <w:tc>
          <w:tcPr>
            <w:tcW w:w="1800" w:type="dxa"/>
            <w:tcMar>
              <w:top w:w="80" w:type="dxa"/>
              <w:left w:w="120" w:type="dxa"/>
              <w:bottom w:w="80" w:type="dxa"/>
              <w:right w:w="120" w:type="dxa"/>
            </w:tcMar>
          </w:tcPr>
          <w:p w14:paraId="2040000B" w14:textId="77777777" w:rsidR="005633ED" w:rsidRPr="003006C9" w:rsidRDefault="005633ED" w:rsidP="00006151">
            <w:pPr>
              <w:spacing w:line="360" w:lineRule="auto"/>
              <w:jc w:val="both"/>
              <w:rPr>
                <w:rFonts w:ascii="Times New Roman" w:hAnsi="Times New Roman" w:cs="Times New Roman"/>
              </w:rPr>
            </w:pPr>
            <w:r w:rsidRPr="003006C9">
              <w:rPr>
                <w:rFonts w:ascii="Times New Roman" w:hAnsi="Times New Roman" w:cs="Times New Roman"/>
              </w:rPr>
              <w:t>0,0036</w:t>
            </w:r>
          </w:p>
        </w:tc>
        <w:tc>
          <w:tcPr>
            <w:tcW w:w="1800" w:type="dxa"/>
            <w:tcMar>
              <w:top w:w="80" w:type="dxa"/>
              <w:left w:w="120" w:type="dxa"/>
              <w:bottom w:w="80" w:type="dxa"/>
              <w:right w:w="120" w:type="dxa"/>
            </w:tcMar>
          </w:tcPr>
          <w:p w14:paraId="524E7173" w14:textId="77777777" w:rsidR="005633ED" w:rsidRPr="003006C9" w:rsidRDefault="005633ED" w:rsidP="00006151">
            <w:pPr>
              <w:spacing w:line="360" w:lineRule="auto"/>
              <w:jc w:val="both"/>
              <w:rPr>
                <w:rFonts w:ascii="Times New Roman" w:hAnsi="Times New Roman" w:cs="Times New Roman"/>
              </w:rPr>
            </w:pPr>
            <w:r w:rsidRPr="003006C9">
              <w:rPr>
                <w:rFonts w:ascii="Times New Roman" w:hAnsi="Times New Roman" w:cs="Times New Roman"/>
              </w:rPr>
              <w:t>0,0324</w:t>
            </w:r>
          </w:p>
        </w:tc>
        <w:tc>
          <w:tcPr>
            <w:tcW w:w="1800" w:type="dxa"/>
            <w:tcMar>
              <w:top w:w="80" w:type="dxa"/>
              <w:left w:w="120" w:type="dxa"/>
              <w:bottom w:w="80" w:type="dxa"/>
              <w:right w:w="120" w:type="dxa"/>
            </w:tcMar>
          </w:tcPr>
          <w:p w14:paraId="26631F3F" w14:textId="77777777" w:rsidR="005633ED" w:rsidRPr="003006C9" w:rsidRDefault="005633ED" w:rsidP="00006151">
            <w:pPr>
              <w:spacing w:line="360" w:lineRule="auto"/>
              <w:jc w:val="both"/>
              <w:rPr>
                <w:rFonts w:ascii="Times New Roman" w:hAnsi="Times New Roman" w:cs="Times New Roman"/>
              </w:rPr>
            </w:pPr>
            <w:r w:rsidRPr="003006C9">
              <w:rPr>
                <w:rFonts w:ascii="Times New Roman" w:hAnsi="Times New Roman" w:cs="Times New Roman"/>
              </w:rPr>
              <w:t>0,9941</w:t>
            </w:r>
          </w:p>
        </w:tc>
      </w:tr>
      <w:tr w:rsidR="005633ED" w:rsidRPr="003006C9" w14:paraId="391202BA" w14:textId="77777777" w:rsidTr="00646DD7">
        <w:trPr>
          <w:jc w:val="center"/>
        </w:trPr>
        <w:tc>
          <w:tcPr>
            <w:tcW w:w="1000" w:type="dxa"/>
            <w:tcMar>
              <w:top w:w="80" w:type="dxa"/>
              <w:left w:w="120" w:type="dxa"/>
              <w:bottom w:w="80" w:type="dxa"/>
              <w:right w:w="120" w:type="dxa"/>
            </w:tcMar>
          </w:tcPr>
          <w:p w14:paraId="31BAC3DA" w14:textId="77777777" w:rsidR="005633ED" w:rsidRPr="003006C9" w:rsidRDefault="005633ED" w:rsidP="00006151">
            <w:pPr>
              <w:spacing w:line="360" w:lineRule="auto"/>
              <w:jc w:val="both"/>
              <w:rPr>
                <w:rFonts w:ascii="Times New Roman" w:hAnsi="Times New Roman" w:cs="Times New Roman"/>
              </w:rPr>
            </w:pPr>
            <w:r w:rsidRPr="003006C9">
              <w:rPr>
                <w:rFonts w:ascii="Times New Roman" w:hAnsi="Times New Roman" w:cs="Times New Roman"/>
              </w:rPr>
              <w:t>27</w:t>
            </w:r>
          </w:p>
        </w:tc>
        <w:tc>
          <w:tcPr>
            <w:tcW w:w="1800" w:type="dxa"/>
            <w:tcMar>
              <w:top w:w="80" w:type="dxa"/>
              <w:left w:w="120" w:type="dxa"/>
              <w:bottom w:w="80" w:type="dxa"/>
              <w:right w:w="120" w:type="dxa"/>
            </w:tcMar>
          </w:tcPr>
          <w:p w14:paraId="64F83F8F" w14:textId="77777777" w:rsidR="005633ED" w:rsidRPr="003006C9" w:rsidRDefault="005633ED" w:rsidP="00006151">
            <w:pPr>
              <w:spacing w:line="360" w:lineRule="auto"/>
              <w:jc w:val="both"/>
              <w:rPr>
                <w:rFonts w:ascii="Times New Roman" w:hAnsi="Times New Roman" w:cs="Times New Roman"/>
              </w:rPr>
            </w:pPr>
            <w:r w:rsidRPr="003006C9">
              <w:rPr>
                <w:rFonts w:ascii="Times New Roman" w:hAnsi="Times New Roman" w:cs="Times New Roman"/>
              </w:rPr>
              <w:t>0,0092</w:t>
            </w:r>
          </w:p>
        </w:tc>
        <w:tc>
          <w:tcPr>
            <w:tcW w:w="1800" w:type="dxa"/>
            <w:tcMar>
              <w:top w:w="80" w:type="dxa"/>
              <w:left w:w="120" w:type="dxa"/>
              <w:bottom w:w="80" w:type="dxa"/>
              <w:right w:w="120" w:type="dxa"/>
            </w:tcMar>
          </w:tcPr>
          <w:p w14:paraId="22AB4816" w14:textId="77777777" w:rsidR="005633ED" w:rsidRPr="003006C9" w:rsidRDefault="005633ED" w:rsidP="00006151">
            <w:pPr>
              <w:spacing w:line="360" w:lineRule="auto"/>
              <w:jc w:val="both"/>
              <w:rPr>
                <w:rFonts w:ascii="Times New Roman" w:hAnsi="Times New Roman" w:cs="Times New Roman"/>
              </w:rPr>
            </w:pPr>
            <w:r w:rsidRPr="003006C9">
              <w:rPr>
                <w:rFonts w:ascii="Times New Roman" w:hAnsi="Times New Roman" w:cs="Times New Roman"/>
              </w:rPr>
              <w:t>0,0131</w:t>
            </w:r>
          </w:p>
        </w:tc>
        <w:tc>
          <w:tcPr>
            <w:tcW w:w="1800" w:type="dxa"/>
            <w:tcMar>
              <w:top w:w="80" w:type="dxa"/>
              <w:left w:w="120" w:type="dxa"/>
              <w:bottom w:w="80" w:type="dxa"/>
              <w:right w:w="120" w:type="dxa"/>
            </w:tcMar>
          </w:tcPr>
          <w:p w14:paraId="1FF9467E" w14:textId="77777777" w:rsidR="005633ED" w:rsidRPr="003006C9" w:rsidRDefault="005633ED" w:rsidP="00006151">
            <w:pPr>
              <w:spacing w:line="360" w:lineRule="auto"/>
              <w:jc w:val="both"/>
              <w:rPr>
                <w:rFonts w:ascii="Times New Roman" w:hAnsi="Times New Roman" w:cs="Times New Roman"/>
              </w:rPr>
            </w:pPr>
            <w:r w:rsidRPr="003006C9">
              <w:rPr>
                <w:rFonts w:ascii="Times New Roman" w:hAnsi="Times New Roman" w:cs="Times New Roman"/>
              </w:rPr>
              <w:t>0,9941</w:t>
            </w:r>
          </w:p>
        </w:tc>
      </w:tr>
      <w:tr w:rsidR="005633ED" w:rsidRPr="003006C9" w14:paraId="6B929B34" w14:textId="77777777" w:rsidTr="00646DD7">
        <w:trPr>
          <w:jc w:val="center"/>
        </w:trPr>
        <w:tc>
          <w:tcPr>
            <w:tcW w:w="1000" w:type="dxa"/>
            <w:tcMar>
              <w:top w:w="80" w:type="dxa"/>
              <w:left w:w="120" w:type="dxa"/>
              <w:bottom w:w="80" w:type="dxa"/>
              <w:right w:w="120" w:type="dxa"/>
            </w:tcMar>
          </w:tcPr>
          <w:p w14:paraId="02FF60D5" w14:textId="77777777" w:rsidR="005633ED" w:rsidRPr="003006C9" w:rsidRDefault="005633ED" w:rsidP="00006151">
            <w:pPr>
              <w:spacing w:line="360" w:lineRule="auto"/>
              <w:jc w:val="both"/>
              <w:rPr>
                <w:rFonts w:ascii="Times New Roman" w:hAnsi="Times New Roman" w:cs="Times New Roman"/>
              </w:rPr>
            </w:pPr>
            <w:r w:rsidRPr="003006C9">
              <w:rPr>
                <w:rFonts w:ascii="Times New Roman" w:hAnsi="Times New Roman" w:cs="Times New Roman"/>
              </w:rPr>
              <w:t>28</w:t>
            </w:r>
          </w:p>
        </w:tc>
        <w:tc>
          <w:tcPr>
            <w:tcW w:w="1800" w:type="dxa"/>
            <w:tcMar>
              <w:top w:w="80" w:type="dxa"/>
              <w:left w:w="120" w:type="dxa"/>
              <w:bottom w:w="80" w:type="dxa"/>
              <w:right w:w="120" w:type="dxa"/>
            </w:tcMar>
          </w:tcPr>
          <w:p w14:paraId="1A3274E4" w14:textId="77777777" w:rsidR="005633ED" w:rsidRPr="003006C9" w:rsidRDefault="005633ED" w:rsidP="00006151">
            <w:pPr>
              <w:spacing w:line="360" w:lineRule="auto"/>
              <w:jc w:val="both"/>
              <w:rPr>
                <w:rFonts w:ascii="Times New Roman" w:hAnsi="Times New Roman" w:cs="Times New Roman"/>
              </w:rPr>
            </w:pPr>
            <w:r w:rsidRPr="003006C9">
              <w:rPr>
                <w:rFonts w:ascii="Times New Roman" w:hAnsi="Times New Roman" w:cs="Times New Roman"/>
              </w:rPr>
              <w:t>0,0042</w:t>
            </w:r>
          </w:p>
        </w:tc>
        <w:tc>
          <w:tcPr>
            <w:tcW w:w="1800" w:type="dxa"/>
            <w:tcMar>
              <w:top w:w="80" w:type="dxa"/>
              <w:left w:w="120" w:type="dxa"/>
              <w:bottom w:w="80" w:type="dxa"/>
              <w:right w:w="120" w:type="dxa"/>
            </w:tcMar>
          </w:tcPr>
          <w:p w14:paraId="1CBB1A70" w14:textId="77777777" w:rsidR="005633ED" w:rsidRPr="003006C9" w:rsidRDefault="005633ED" w:rsidP="00006151">
            <w:pPr>
              <w:spacing w:line="360" w:lineRule="auto"/>
              <w:jc w:val="both"/>
              <w:rPr>
                <w:rFonts w:ascii="Times New Roman" w:hAnsi="Times New Roman" w:cs="Times New Roman"/>
              </w:rPr>
            </w:pPr>
            <w:r w:rsidRPr="003006C9">
              <w:rPr>
                <w:rFonts w:ascii="Times New Roman" w:hAnsi="Times New Roman" w:cs="Times New Roman"/>
              </w:rPr>
              <w:t>0,0159</w:t>
            </w:r>
          </w:p>
        </w:tc>
        <w:tc>
          <w:tcPr>
            <w:tcW w:w="1800" w:type="dxa"/>
            <w:tcMar>
              <w:top w:w="80" w:type="dxa"/>
              <w:left w:w="120" w:type="dxa"/>
              <w:bottom w:w="80" w:type="dxa"/>
              <w:right w:w="120" w:type="dxa"/>
            </w:tcMar>
          </w:tcPr>
          <w:p w14:paraId="50F1E95E" w14:textId="77777777" w:rsidR="005633ED" w:rsidRPr="003006C9" w:rsidRDefault="005633ED" w:rsidP="00006151">
            <w:pPr>
              <w:spacing w:line="360" w:lineRule="auto"/>
              <w:jc w:val="both"/>
              <w:rPr>
                <w:rFonts w:ascii="Times New Roman" w:hAnsi="Times New Roman" w:cs="Times New Roman"/>
              </w:rPr>
            </w:pPr>
            <w:r w:rsidRPr="003006C9">
              <w:rPr>
                <w:rFonts w:ascii="Times New Roman" w:hAnsi="Times New Roman" w:cs="Times New Roman"/>
              </w:rPr>
              <w:t>0,9970</w:t>
            </w:r>
          </w:p>
        </w:tc>
      </w:tr>
      <w:tr w:rsidR="005633ED" w:rsidRPr="003006C9" w14:paraId="052A1A8F" w14:textId="77777777" w:rsidTr="00646DD7">
        <w:trPr>
          <w:jc w:val="center"/>
        </w:trPr>
        <w:tc>
          <w:tcPr>
            <w:tcW w:w="1000" w:type="dxa"/>
            <w:tcBorders>
              <w:bottom w:val="single" w:sz="4" w:space="0" w:color="000000"/>
            </w:tcBorders>
            <w:tcMar>
              <w:top w:w="80" w:type="dxa"/>
              <w:left w:w="120" w:type="dxa"/>
              <w:bottom w:w="80" w:type="dxa"/>
              <w:right w:w="120" w:type="dxa"/>
            </w:tcMar>
          </w:tcPr>
          <w:p w14:paraId="725914D8" w14:textId="77777777" w:rsidR="005633ED" w:rsidRPr="003006C9" w:rsidRDefault="005633ED" w:rsidP="00006151">
            <w:pPr>
              <w:spacing w:line="360" w:lineRule="auto"/>
              <w:jc w:val="both"/>
              <w:rPr>
                <w:rFonts w:ascii="Times New Roman" w:hAnsi="Times New Roman" w:cs="Times New Roman"/>
              </w:rPr>
            </w:pPr>
            <w:r w:rsidRPr="003006C9">
              <w:rPr>
                <w:rFonts w:ascii="Times New Roman" w:hAnsi="Times New Roman" w:cs="Times New Roman"/>
              </w:rPr>
              <w:t>38</w:t>
            </w:r>
          </w:p>
        </w:tc>
        <w:tc>
          <w:tcPr>
            <w:tcW w:w="1800" w:type="dxa"/>
            <w:tcBorders>
              <w:bottom w:val="single" w:sz="4" w:space="0" w:color="000000"/>
            </w:tcBorders>
            <w:tcMar>
              <w:top w:w="80" w:type="dxa"/>
              <w:left w:w="120" w:type="dxa"/>
              <w:bottom w:w="80" w:type="dxa"/>
              <w:right w:w="120" w:type="dxa"/>
            </w:tcMar>
          </w:tcPr>
          <w:p w14:paraId="5E81A584" w14:textId="77777777" w:rsidR="005633ED" w:rsidRPr="003006C9" w:rsidRDefault="005633ED" w:rsidP="00006151">
            <w:pPr>
              <w:spacing w:line="360" w:lineRule="auto"/>
              <w:jc w:val="both"/>
              <w:rPr>
                <w:rFonts w:ascii="Times New Roman" w:hAnsi="Times New Roman" w:cs="Times New Roman"/>
              </w:rPr>
            </w:pPr>
            <w:r w:rsidRPr="003006C9">
              <w:rPr>
                <w:rFonts w:ascii="Times New Roman" w:hAnsi="Times New Roman" w:cs="Times New Roman"/>
              </w:rPr>
              <w:t>0,0062</w:t>
            </w:r>
          </w:p>
        </w:tc>
        <w:tc>
          <w:tcPr>
            <w:tcW w:w="1800" w:type="dxa"/>
            <w:tcBorders>
              <w:bottom w:val="single" w:sz="4" w:space="0" w:color="000000"/>
            </w:tcBorders>
            <w:tcMar>
              <w:top w:w="80" w:type="dxa"/>
              <w:left w:w="120" w:type="dxa"/>
              <w:bottom w:w="80" w:type="dxa"/>
              <w:right w:w="120" w:type="dxa"/>
            </w:tcMar>
          </w:tcPr>
          <w:p w14:paraId="2EB7AD51" w14:textId="77777777" w:rsidR="005633ED" w:rsidRPr="003006C9" w:rsidRDefault="005633ED" w:rsidP="00006151">
            <w:pPr>
              <w:spacing w:line="360" w:lineRule="auto"/>
              <w:jc w:val="both"/>
              <w:rPr>
                <w:rFonts w:ascii="Times New Roman" w:hAnsi="Times New Roman" w:cs="Times New Roman"/>
              </w:rPr>
            </w:pPr>
            <w:r w:rsidRPr="003006C9">
              <w:rPr>
                <w:rFonts w:ascii="Times New Roman" w:hAnsi="Times New Roman" w:cs="Times New Roman"/>
              </w:rPr>
              <w:t>0,0227</w:t>
            </w:r>
          </w:p>
        </w:tc>
        <w:tc>
          <w:tcPr>
            <w:tcW w:w="1800" w:type="dxa"/>
            <w:tcBorders>
              <w:bottom w:val="single" w:sz="4" w:space="0" w:color="000000"/>
            </w:tcBorders>
            <w:tcMar>
              <w:top w:w="80" w:type="dxa"/>
              <w:left w:w="120" w:type="dxa"/>
              <w:bottom w:w="80" w:type="dxa"/>
              <w:right w:w="120" w:type="dxa"/>
            </w:tcMar>
          </w:tcPr>
          <w:p w14:paraId="5780D9A3" w14:textId="77777777" w:rsidR="005633ED" w:rsidRPr="003006C9" w:rsidRDefault="005633ED" w:rsidP="00006151">
            <w:pPr>
              <w:spacing w:line="360" w:lineRule="auto"/>
              <w:jc w:val="both"/>
              <w:rPr>
                <w:rFonts w:ascii="Times New Roman" w:hAnsi="Times New Roman" w:cs="Times New Roman"/>
              </w:rPr>
            </w:pPr>
            <w:r w:rsidRPr="003006C9">
              <w:rPr>
                <w:rFonts w:ascii="Times New Roman" w:hAnsi="Times New Roman" w:cs="Times New Roman"/>
              </w:rPr>
              <w:t>0,9941</w:t>
            </w:r>
          </w:p>
        </w:tc>
      </w:tr>
    </w:tbl>
    <w:p w14:paraId="0BF1BE42" w14:textId="7E1F2477" w:rsidR="00E72FAF" w:rsidRPr="003006C9" w:rsidRDefault="00E6042A" w:rsidP="00FB3C71">
      <w:pPr>
        <w:spacing w:before="40" w:after="120" w:line="360" w:lineRule="auto"/>
        <w:ind w:left="360"/>
        <w:jc w:val="center"/>
        <w:rPr>
          <w:rFonts w:ascii="Times New Roman" w:hAnsi="Times New Roman" w:cs="Times New Roman"/>
          <w:i/>
          <w:iCs/>
        </w:rPr>
      </w:pPr>
      <w:r w:rsidRPr="003006C9">
        <w:rPr>
          <w:rFonts w:ascii="Times New Roman" w:hAnsi="Times New Roman" w:cs="Times New Roman"/>
          <w:i/>
          <w:iCs/>
        </w:rPr>
        <w:t xml:space="preserve">Nota. Valores seleccionados de </w:t>
      </w:r>
      <w:proofErr w:type="spellStart"/>
      <w:r w:rsidRPr="003006C9">
        <w:rPr>
          <w:rFonts w:ascii="Times New Roman" w:hAnsi="Times New Roman" w:cs="Times New Roman"/>
          <w:i/>
          <w:iCs/>
        </w:rPr>
        <w:t>historia_ConvNeXt_Tiny.json</w:t>
      </w:r>
      <w:proofErr w:type="spellEnd"/>
      <w:r w:rsidRPr="003006C9">
        <w:rPr>
          <w:rFonts w:ascii="Times New Roman" w:hAnsi="Times New Roman" w:cs="Times New Roman"/>
          <w:i/>
          <w:iCs/>
        </w:rPr>
        <w:t xml:space="preserve">. El mejor val F1 (0,9970) se alcanza en la época 28. El </w:t>
      </w:r>
      <w:proofErr w:type="spellStart"/>
      <w:r w:rsidRPr="003006C9">
        <w:rPr>
          <w:rFonts w:ascii="Times New Roman" w:hAnsi="Times New Roman" w:cs="Times New Roman"/>
          <w:i/>
          <w:iCs/>
        </w:rPr>
        <w:t>early</w:t>
      </w:r>
      <w:proofErr w:type="spellEnd"/>
      <w:r w:rsidRPr="003006C9">
        <w:rPr>
          <w:rFonts w:ascii="Times New Roman" w:hAnsi="Times New Roman" w:cs="Times New Roman"/>
          <w:i/>
          <w:iCs/>
        </w:rPr>
        <w:t xml:space="preserve"> </w:t>
      </w:r>
      <w:proofErr w:type="spellStart"/>
      <w:r w:rsidRPr="003006C9">
        <w:rPr>
          <w:rFonts w:ascii="Times New Roman" w:hAnsi="Times New Roman" w:cs="Times New Roman"/>
          <w:i/>
          <w:iCs/>
        </w:rPr>
        <w:t>stopping</w:t>
      </w:r>
      <w:proofErr w:type="spellEnd"/>
      <w:r w:rsidRPr="003006C9">
        <w:rPr>
          <w:rFonts w:ascii="Times New Roman" w:hAnsi="Times New Roman" w:cs="Times New Roman"/>
          <w:i/>
          <w:iCs/>
        </w:rPr>
        <w:t xml:space="preserve"> actúa en la época 38, tras 10 épocas sin mejora sobre el máximo</w:t>
      </w:r>
      <w:r w:rsidRPr="003006C9">
        <w:rPr>
          <w:rFonts w:ascii="Times New Roman" w:hAnsi="Times New Roman" w:cs="Times New Roman"/>
          <w:i/>
          <w:iCs/>
        </w:rPr>
        <w:t>.</w:t>
      </w:r>
    </w:p>
    <w:p w14:paraId="05F87939" w14:textId="461341B3" w:rsidR="00FF0A93" w:rsidRPr="003006C9" w:rsidRDefault="00FF0A93" w:rsidP="00006151">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lastRenderedPageBreak/>
        <w:t xml:space="preserve">Los tres historiales comparten un resultado común: ninguno presenta divergencia entre </w:t>
      </w:r>
      <w:proofErr w:type="spellStart"/>
      <w:r w:rsidRPr="003006C9">
        <w:rPr>
          <w:rFonts w:ascii="Times New Roman" w:hAnsi="Times New Roman" w:cs="Times New Roman"/>
          <w:sz w:val="24"/>
          <w:szCs w:val="24"/>
        </w:rPr>
        <w:t>train</w:t>
      </w:r>
      <w:proofErr w:type="spellEnd"/>
      <w:r w:rsidRPr="003006C9">
        <w:rPr>
          <w:rFonts w:ascii="Times New Roman" w:hAnsi="Times New Roman" w:cs="Times New Roman"/>
          <w:sz w:val="24"/>
          <w:szCs w:val="24"/>
        </w:rPr>
        <w:t xml:space="preserve"> </w:t>
      </w:r>
      <w:proofErr w:type="spellStart"/>
      <w:r w:rsidRPr="003006C9">
        <w:rPr>
          <w:rFonts w:ascii="Times New Roman" w:hAnsi="Times New Roman" w:cs="Times New Roman"/>
          <w:sz w:val="24"/>
          <w:szCs w:val="24"/>
        </w:rPr>
        <w:t>loss</w:t>
      </w:r>
      <w:proofErr w:type="spellEnd"/>
      <w:r w:rsidRPr="003006C9">
        <w:rPr>
          <w:rFonts w:ascii="Times New Roman" w:hAnsi="Times New Roman" w:cs="Times New Roman"/>
          <w:sz w:val="24"/>
          <w:szCs w:val="24"/>
        </w:rPr>
        <w:t xml:space="preserve"> y val </w:t>
      </w:r>
      <w:proofErr w:type="spellStart"/>
      <w:r w:rsidRPr="003006C9">
        <w:rPr>
          <w:rFonts w:ascii="Times New Roman" w:hAnsi="Times New Roman" w:cs="Times New Roman"/>
          <w:sz w:val="24"/>
          <w:szCs w:val="24"/>
        </w:rPr>
        <w:t>loss</w:t>
      </w:r>
      <w:proofErr w:type="spellEnd"/>
      <w:r w:rsidRPr="003006C9">
        <w:rPr>
          <w:rFonts w:ascii="Times New Roman" w:hAnsi="Times New Roman" w:cs="Times New Roman"/>
          <w:sz w:val="24"/>
          <w:szCs w:val="24"/>
        </w:rPr>
        <w:t xml:space="preserve">, lo que valida la efectividad conjunta de los mecanismos de regularización implementados. Más allá de este denominador común, las curvas revelan una jerarquía de eficiencia de aprendizaje: EfficientNet-B3 extrae el máximo rendimiento en el menor número de épocas, ResNet50 mejora de forma </w:t>
      </w:r>
      <w:proofErr w:type="gramStart"/>
      <w:r w:rsidRPr="003006C9">
        <w:rPr>
          <w:rFonts w:ascii="Times New Roman" w:hAnsi="Times New Roman" w:cs="Times New Roman"/>
          <w:sz w:val="24"/>
          <w:szCs w:val="24"/>
        </w:rPr>
        <w:t>continua</w:t>
      </w:r>
      <w:proofErr w:type="gramEnd"/>
      <w:r w:rsidRPr="003006C9">
        <w:rPr>
          <w:rFonts w:ascii="Times New Roman" w:hAnsi="Times New Roman" w:cs="Times New Roman"/>
          <w:sz w:val="24"/>
          <w:szCs w:val="24"/>
        </w:rPr>
        <w:t xml:space="preserve"> pero necesita el doble de tiempo para alcanzar un resultado </w:t>
      </w:r>
      <w:r w:rsidR="00660D5D" w:rsidRPr="003006C9">
        <w:rPr>
          <w:rFonts w:ascii="Times New Roman" w:hAnsi="Times New Roman" w:cs="Times New Roman"/>
          <w:sz w:val="24"/>
          <w:szCs w:val="24"/>
        </w:rPr>
        <w:t>máximo</w:t>
      </w:r>
      <w:r w:rsidRPr="003006C9">
        <w:rPr>
          <w:rFonts w:ascii="Times New Roman" w:hAnsi="Times New Roman" w:cs="Times New Roman"/>
          <w:sz w:val="24"/>
          <w:szCs w:val="24"/>
        </w:rPr>
        <w:t xml:space="preserve">, y </w:t>
      </w:r>
      <w:proofErr w:type="spellStart"/>
      <w:r w:rsidRPr="003006C9">
        <w:rPr>
          <w:rFonts w:ascii="Times New Roman" w:hAnsi="Times New Roman" w:cs="Times New Roman"/>
          <w:sz w:val="24"/>
          <w:szCs w:val="24"/>
        </w:rPr>
        <w:t>ConvNeXt</w:t>
      </w:r>
      <w:proofErr w:type="spellEnd"/>
      <w:r w:rsidRPr="003006C9">
        <w:rPr>
          <w:rFonts w:ascii="Times New Roman" w:hAnsi="Times New Roman" w:cs="Times New Roman"/>
          <w:sz w:val="24"/>
          <w:szCs w:val="24"/>
        </w:rPr>
        <w:t xml:space="preserve">-Tiny requiere la trayectoria más </w:t>
      </w:r>
      <w:proofErr w:type="gramStart"/>
      <w:r w:rsidRPr="003006C9">
        <w:rPr>
          <w:rFonts w:ascii="Times New Roman" w:hAnsi="Times New Roman" w:cs="Times New Roman"/>
          <w:sz w:val="24"/>
          <w:szCs w:val="24"/>
        </w:rPr>
        <w:t>larga</w:t>
      </w:r>
      <w:proofErr w:type="gramEnd"/>
      <w:r w:rsidRPr="003006C9">
        <w:rPr>
          <w:rFonts w:ascii="Times New Roman" w:hAnsi="Times New Roman" w:cs="Times New Roman"/>
          <w:sz w:val="24"/>
          <w:szCs w:val="24"/>
        </w:rPr>
        <w:t xml:space="preserve"> pero es el único que alcanza un nivel de rendimiento cualitativamente superior. Esta diferencia en la dinámica de aprendizaje anticipa el </w:t>
      </w:r>
      <w:proofErr w:type="spellStart"/>
      <w:r w:rsidRPr="003006C9">
        <w:rPr>
          <w:rFonts w:ascii="Times New Roman" w:hAnsi="Times New Roman" w:cs="Times New Roman"/>
          <w:sz w:val="24"/>
          <w:szCs w:val="24"/>
        </w:rPr>
        <w:t>trade</w:t>
      </w:r>
      <w:proofErr w:type="spellEnd"/>
      <w:r w:rsidRPr="003006C9">
        <w:rPr>
          <w:rFonts w:ascii="Times New Roman" w:hAnsi="Times New Roman" w:cs="Times New Roman"/>
          <w:sz w:val="24"/>
          <w:szCs w:val="24"/>
        </w:rPr>
        <w:t>-off central que se cuantifica en el análisis comparativo de la sección siguiente.</w:t>
      </w:r>
    </w:p>
    <w:p w14:paraId="2DE77FBB" w14:textId="08C9B761" w:rsidR="00B06888" w:rsidRPr="003006C9" w:rsidRDefault="00E1516D" w:rsidP="00006151">
      <w:pPr>
        <w:pStyle w:val="Ttulo1"/>
        <w:numPr>
          <w:ilvl w:val="1"/>
          <w:numId w:val="1"/>
        </w:numPr>
        <w:jc w:val="both"/>
        <w:rPr>
          <w:rFonts w:ascii="Times New Roman" w:hAnsi="Times New Roman" w:cs="Times New Roman"/>
          <w:b/>
          <w:bCs/>
          <w:color w:val="auto"/>
          <w:sz w:val="24"/>
          <w:szCs w:val="24"/>
        </w:rPr>
      </w:pPr>
      <w:bookmarkStart w:id="65" w:name="_Toc230554138"/>
      <w:r w:rsidRPr="003006C9">
        <w:rPr>
          <w:rFonts w:ascii="Times New Roman" w:hAnsi="Times New Roman" w:cs="Times New Roman"/>
          <w:b/>
          <w:bCs/>
          <w:color w:val="auto"/>
          <w:sz w:val="24"/>
          <w:szCs w:val="24"/>
        </w:rPr>
        <w:t>Análisis comparativo multicriterio</w:t>
      </w:r>
      <w:bookmarkEnd w:id="65"/>
    </w:p>
    <w:p w14:paraId="06567059" w14:textId="18C92D03" w:rsidR="005633ED" w:rsidRPr="003006C9" w:rsidRDefault="00E1516D" w:rsidP="00006151">
      <w:pPr>
        <w:pStyle w:val="Ttulo1"/>
        <w:numPr>
          <w:ilvl w:val="2"/>
          <w:numId w:val="1"/>
        </w:numPr>
        <w:jc w:val="both"/>
        <w:rPr>
          <w:rFonts w:ascii="Times New Roman" w:hAnsi="Times New Roman" w:cs="Times New Roman"/>
          <w:b/>
          <w:bCs/>
          <w:color w:val="auto"/>
          <w:sz w:val="24"/>
          <w:szCs w:val="24"/>
        </w:rPr>
      </w:pPr>
      <w:bookmarkStart w:id="66" w:name="_Toc230554139"/>
      <w:r w:rsidRPr="003006C9">
        <w:rPr>
          <w:rFonts w:ascii="Times New Roman" w:hAnsi="Times New Roman" w:cs="Times New Roman"/>
          <w:b/>
          <w:bCs/>
          <w:color w:val="auto"/>
          <w:sz w:val="24"/>
          <w:szCs w:val="24"/>
        </w:rPr>
        <w:t xml:space="preserve">Tabla </w:t>
      </w:r>
      <w:r w:rsidRPr="003006C9">
        <w:rPr>
          <w:rFonts w:ascii="Times New Roman" w:hAnsi="Times New Roman" w:cs="Times New Roman"/>
          <w:b/>
          <w:bCs/>
          <w:color w:val="auto"/>
          <w:sz w:val="24"/>
          <w:szCs w:val="24"/>
        </w:rPr>
        <w:t>comparativa de rendimiento y eficiencia</w:t>
      </w:r>
      <w:bookmarkEnd w:id="66"/>
    </w:p>
    <w:p w14:paraId="46F9FEC7" w14:textId="77777777" w:rsidR="009C67FE" w:rsidRPr="003006C9" w:rsidRDefault="009C67FE" w:rsidP="00006151">
      <w:pPr>
        <w:jc w:val="both"/>
        <w:rPr>
          <w:rFonts w:ascii="Times New Roman" w:hAnsi="Times New Roman" w:cs="Times New Roman"/>
          <w:sz w:val="24"/>
          <w:szCs w:val="24"/>
        </w:rPr>
      </w:pPr>
    </w:p>
    <w:p w14:paraId="3D20BBC2" w14:textId="77777777" w:rsidR="005633ED" w:rsidRPr="003006C9" w:rsidRDefault="005633ED" w:rsidP="00006151">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t>La siguiente tabla consolida las dimensiones clave de comparación entre los tres modelos evaluados:</w:t>
      </w:r>
    </w:p>
    <w:p w14:paraId="4A9AA819" w14:textId="77777777" w:rsidR="002E3B73" w:rsidRPr="003006C9" w:rsidRDefault="002E3B73" w:rsidP="00006151">
      <w:pPr>
        <w:spacing w:line="360" w:lineRule="auto"/>
        <w:ind w:right="567" w:firstLine="709"/>
        <w:jc w:val="both"/>
        <w:rPr>
          <w:rFonts w:ascii="Times New Roman" w:hAnsi="Times New Roman" w:cs="Times New Roman"/>
          <w:sz w:val="24"/>
          <w:szCs w:val="24"/>
        </w:rPr>
      </w:pPr>
    </w:p>
    <w:p w14:paraId="0161E3F5" w14:textId="42DF32BA" w:rsidR="00823249" w:rsidRPr="003006C9" w:rsidRDefault="00823249" w:rsidP="00823249">
      <w:pPr>
        <w:pStyle w:val="Descripcin"/>
        <w:keepNext/>
        <w:jc w:val="center"/>
        <w:rPr>
          <w:rFonts w:ascii="Times New Roman" w:hAnsi="Times New Roman" w:cs="Times New Roman"/>
          <w:i w:val="0"/>
          <w:iCs w:val="0"/>
          <w:color w:val="auto"/>
          <w:sz w:val="24"/>
          <w:szCs w:val="24"/>
        </w:rPr>
      </w:pPr>
      <w:bookmarkStart w:id="67" w:name="_Toc230553840"/>
      <w:r w:rsidRPr="003006C9">
        <w:rPr>
          <w:rFonts w:ascii="Times New Roman" w:hAnsi="Times New Roman" w:cs="Times New Roman"/>
          <w:i w:val="0"/>
          <w:iCs w:val="0"/>
          <w:color w:val="auto"/>
          <w:sz w:val="24"/>
          <w:szCs w:val="24"/>
        </w:rPr>
        <w:t xml:space="preserve">Tabla </w:t>
      </w:r>
      <w:r w:rsidRPr="003006C9">
        <w:rPr>
          <w:rFonts w:ascii="Times New Roman" w:hAnsi="Times New Roman" w:cs="Times New Roman"/>
          <w:i w:val="0"/>
          <w:iCs w:val="0"/>
          <w:color w:val="auto"/>
          <w:sz w:val="24"/>
          <w:szCs w:val="24"/>
        </w:rPr>
        <w:fldChar w:fldCharType="begin"/>
      </w:r>
      <w:r w:rsidRPr="003006C9">
        <w:rPr>
          <w:rFonts w:ascii="Times New Roman" w:hAnsi="Times New Roman" w:cs="Times New Roman"/>
          <w:i w:val="0"/>
          <w:iCs w:val="0"/>
          <w:color w:val="auto"/>
          <w:sz w:val="24"/>
          <w:szCs w:val="24"/>
        </w:rPr>
        <w:instrText xml:space="preserve"> SEQ Tabla \* ARABIC </w:instrText>
      </w:r>
      <w:r w:rsidRPr="003006C9">
        <w:rPr>
          <w:rFonts w:ascii="Times New Roman" w:hAnsi="Times New Roman" w:cs="Times New Roman"/>
          <w:i w:val="0"/>
          <w:iCs w:val="0"/>
          <w:color w:val="auto"/>
          <w:sz w:val="24"/>
          <w:szCs w:val="24"/>
        </w:rPr>
        <w:fldChar w:fldCharType="separate"/>
      </w:r>
      <w:r w:rsidRPr="003006C9">
        <w:rPr>
          <w:rFonts w:ascii="Times New Roman" w:hAnsi="Times New Roman" w:cs="Times New Roman"/>
          <w:i w:val="0"/>
          <w:iCs w:val="0"/>
          <w:noProof/>
          <w:color w:val="auto"/>
          <w:sz w:val="24"/>
          <w:szCs w:val="24"/>
        </w:rPr>
        <w:t>14</w:t>
      </w:r>
      <w:r w:rsidRPr="003006C9">
        <w:rPr>
          <w:rFonts w:ascii="Times New Roman" w:hAnsi="Times New Roman" w:cs="Times New Roman"/>
          <w:i w:val="0"/>
          <w:iCs w:val="0"/>
          <w:color w:val="auto"/>
          <w:sz w:val="24"/>
          <w:szCs w:val="24"/>
        </w:rPr>
        <w:fldChar w:fldCharType="end"/>
      </w:r>
      <w:r w:rsidRPr="003006C9">
        <w:rPr>
          <w:rFonts w:ascii="Times New Roman" w:hAnsi="Times New Roman" w:cs="Times New Roman"/>
          <w:i w:val="0"/>
          <w:iCs w:val="0"/>
          <w:color w:val="auto"/>
          <w:sz w:val="24"/>
          <w:szCs w:val="24"/>
        </w:rPr>
        <w:t>. Comparativa de rendimiento y eficiencia de los tres modelos evaluados</w:t>
      </w:r>
      <w:bookmarkEnd w:id="67"/>
    </w:p>
    <w:tbl>
      <w:tblPr>
        <w:tblW w:w="8760" w:type="dxa"/>
        <w:jc w:val="center"/>
        <w:tblCellMar>
          <w:left w:w="10" w:type="dxa"/>
          <w:right w:w="10" w:type="dxa"/>
        </w:tblCellMar>
        <w:tblLook w:val="0000" w:firstRow="0" w:lastRow="0" w:firstColumn="0" w:lastColumn="0" w:noHBand="0" w:noVBand="0"/>
      </w:tblPr>
      <w:tblGrid>
        <w:gridCol w:w="2400"/>
        <w:gridCol w:w="2000"/>
        <w:gridCol w:w="2000"/>
        <w:gridCol w:w="2360"/>
      </w:tblGrid>
      <w:tr w:rsidR="005633ED" w:rsidRPr="003006C9" w14:paraId="35016660" w14:textId="77777777" w:rsidTr="00646DD7">
        <w:trPr>
          <w:tblHeader/>
          <w:jc w:val="center"/>
        </w:trPr>
        <w:tc>
          <w:tcPr>
            <w:tcW w:w="2400" w:type="dxa"/>
            <w:tcBorders>
              <w:top w:val="single" w:sz="4" w:space="0" w:color="000000"/>
              <w:bottom w:val="single" w:sz="4" w:space="0" w:color="000000"/>
            </w:tcBorders>
            <w:tcMar>
              <w:top w:w="80" w:type="dxa"/>
              <w:left w:w="120" w:type="dxa"/>
              <w:bottom w:w="80" w:type="dxa"/>
              <w:right w:w="120" w:type="dxa"/>
            </w:tcMar>
            <w:vAlign w:val="center"/>
          </w:tcPr>
          <w:p w14:paraId="2F77AC86" w14:textId="77777777" w:rsidR="005633ED" w:rsidRPr="003006C9" w:rsidRDefault="005633ED" w:rsidP="00006151">
            <w:pPr>
              <w:spacing w:line="360" w:lineRule="auto"/>
              <w:jc w:val="both"/>
              <w:rPr>
                <w:rFonts w:ascii="Times New Roman" w:hAnsi="Times New Roman" w:cs="Times New Roman"/>
              </w:rPr>
            </w:pPr>
            <w:r w:rsidRPr="003006C9">
              <w:rPr>
                <w:rFonts w:ascii="Times New Roman" w:hAnsi="Times New Roman" w:cs="Times New Roman"/>
              </w:rPr>
              <w:t>Criterio</w:t>
            </w:r>
          </w:p>
        </w:tc>
        <w:tc>
          <w:tcPr>
            <w:tcW w:w="2000" w:type="dxa"/>
            <w:tcBorders>
              <w:top w:val="single" w:sz="4" w:space="0" w:color="000000"/>
              <w:bottom w:val="single" w:sz="4" w:space="0" w:color="000000"/>
            </w:tcBorders>
            <w:tcMar>
              <w:top w:w="80" w:type="dxa"/>
              <w:left w:w="120" w:type="dxa"/>
              <w:bottom w:w="80" w:type="dxa"/>
              <w:right w:w="120" w:type="dxa"/>
            </w:tcMar>
            <w:vAlign w:val="center"/>
          </w:tcPr>
          <w:p w14:paraId="1D2269D9" w14:textId="77777777" w:rsidR="005633ED" w:rsidRPr="003006C9" w:rsidRDefault="005633ED" w:rsidP="00006151">
            <w:pPr>
              <w:spacing w:line="360" w:lineRule="auto"/>
              <w:jc w:val="both"/>
              <w:rPr>
                <w:rFonts w:ascii="Times New Roman" w:hAnsi="Times New Roman" w:cs="Times New Roman"/>
              </w:rPr>
            </w:pPr>
            <w:r w:rsidRPr="003006C9">
              <w:rPr>
                <w:rFonts w:ascii="Times New Roman" w:hAnsi="Times New Roman" w:cs="Times New Roman"/>
              </w:rPr>
              <w:t>ResNet50</w:t>
            </w:r>
          </w:p>
        </w:tc>
        <w:tc>
          <w:tcPr>
            <w:tcW w:w="2000" w:type="dxa"/>
            <w:tcBorders>
              <w:top w:val="single" w:sz="4" w:space="0" w:color="000000"/>
              <w:bottom w:val="single" w:sz="4" w:space="0" w:color="000000"/>
            </w:tcBorders>
            <w:tcMar>
              <w:top w:w="80" w:type="dxa"/>
              <w:left w:w="120" w:type="dxa"/>
              <w:bottom w:w="80" w:type="dxa"/>
              <w:right w:w="120" w:type="dxa"/>
            </w:tcMar>
            <w:vAlign w:val="center"/>
          </w:tcPr>
          <w:p w14:paraId="4C436327" w14:textId="77777777" w:rsidR="005633ED" w:rsidRPr="003006C9" w:rsidRDefault="005633ED" w:rsidP="00006151">
            <w:pPr>
              <w:spacing w:line="360" w:lineRule="auto"/>
              <w:jc w:val="both"/>
              <w:rPr>
                <w:rFonts w:ascii="Times New Roman" w:hAnsi="Times New Roman" w:cs="Times New Roman"/>
              </w:rPr>
            </w:pPr>
            <w:r w:rsidRPr="003006C9">
              <w:rPr>
                <w:rFonts w:ascii="Times New Roman" w:hAnsi="Times New Roman" w:cs="Times New Roman"/>
              </w:rPr>
              <w:t>EfficientNet-B3</w:t>
            </w:r>
          </w:p>
        </w:tc>
        <w:tc>
          <w:tcPr>
            <w:tcW w:w="2360" w:type="dxa"/>
            <w:tcBorders>
              <w:top w:val="single" w:sz="4" w:space="0" w:color="000000"/>
              <w:bottom w:val="single" w:sz="4" w:space="0" w:color="000000"/>
            </w:tcBorders>
            <w:tcMar>
              <w:top w:w="80" w:type="dxa"/>
              <w:left w:w="120" w:type="dxa"/>
              <w:bottom w:w="80" w:type="dxa"/>
              <w:right w:w="120" w:type="dxa"/>
            </w:tcMar>
            <w:vAlign w:val="center"/>
          </w:tcPr>
          <w:p w14:paraId="503FA748" w14:textId="77777777" w:rsidR="005633ED" w:rsidRPr="003006C9" w:rsidRDefault="005633ED" w:rsidP="00006151">
            <w:pPr>
              <w:spacing w:line="360" w:lineRule="auto"/>
              <w:jc w:val="both"/>
              <w:rPr>
                <w:rFonts w:ascii="Times New Roman" w:hAnsi="Times New Roman" w:cs="Times New Roman"/>
              </w:rPr>
            </w:pPr>
            <w:proofErr w:type="spellStart"/>
            <w:r w:rsidRPr="003006C9">
              <w:rPr>
                <w:rFonts w:ascii="Times New Roman" w:hAnsi="Times New Roman" w:cs="Times New Roman"/>
              </w:rPr>
              <w:t>ConvNeXt</w:t>
            </w:r>
            <w:proofErr w:type="spellEnd"/>
            <w:r w:rsidRPr="003006C9">
              <w:rPr>
                <w:rFonts w:ascii="Times New Roman" w:hAnsi="Times New Roman" w:cs="Times New Roman"/>
              </w:rPr>
              <w:t>-Tiny</w:t>
            </w:r>
          </w:p>
        </w:tc>
      </w:tr>
      <w:tr w:rsidR="005633ED" w:rsidRPr="003006C9" w14:paraId="1288E5F7" w14:textId="77777777" w:rsidTr="00646DD7">
        <w:trPr>
          <w:jc w:val="center"/>
        </w:trPr>
        <w:tc>
          <w:tcPr>
            <w:tcW w:w="2400" w:type="dxa"/>
            <w:tcBorders>
              <w:top w:val="single" w:sz="4" w:space="0" w:color="000000"/>
            </w:tcBorders>
            <w:tcMar>
              <w:top w:w="80" w:type="dxa"/>
              <w:left w:w="120" w:type="dxa"/>
              <w:bottom w:w="80" w:type="dxa"/>
              <w:right w:w="120" w:type="dxa"/>
            </w:tcMar>
          </w:tcPr>
          <w:p w14:paraId="11C135F6" w14:textId="77777777" w:rsidR="005633ED" w:rsidRPr="003006C9" w:rsidRDefault="005633ED" w:rsidP="00006151">
            <w:pPr>
              <w:spacing w:line="360" w:lineRule="auto"/>
              <w:jc w:val="both"/>
              <w:rPr>
                <w:rFonts w:ascii="Times New Roman" w:hAnsi="Times New Roman" w:cs="Times New Roman"/>
              </w:rPr>
            </w:pPr>
            <w:r w:rsidRPr="003006C9">
              <w:rPr>
                <w:rFonts w:ascii="Times New Roman" w:hAnsi="Times New Roman" w:cs="Times New Roman"/>
              </w:rPr>
              <w:t>F1-Score en test</w:t>
            </w:r>
          </w:p>
        </w:tc>
        <w:tc>
          <w:tcPr>
            <w:tcW w:w="2000" w:type="dxa"/>
            <w:tcBorders>
              <w:top w:val="single" w:sz="4" w:space="0" w:color="000000"/>
            </w:tcBorders>
            <w:tcMar>
              <w:top w:w="80" w:type="dxa"/>
              <w:left w:w="120" w:type="dxa"/>
              <w:bottom w:w="80" w:type="dxa"/>
              <w:right w:w="120" w:type="dxa"/>
            </w:tcMar>
          </w:tcPr>
          <w:p w14:paraId="3C3FE3FA" w14:textId="77777777" w:rsidR="005633ED" w:rsidRPr="003006C9" w:rsidRDefault="005633ED" w:rsidP="00006151">
            <w:pPr>
              <w:spacing w:line="360" w:lineRule="auto"/>
              <w:jc w:val="both"/>
              <w:rPr>
                <w:rFonts w:ascii="Times New Roman" w:hAnsi="Times New Roman" w:cs="Times New Roman"/>
              </w:rPr>
            </w:pPr>
            <w:r w:rsidRPr="003006C9">
              <w:rPr>
                <w:rFonts w:ascii="Times New Roman" w:hAnsi="Times New Roman" w:cs="Times New Roman"/>
              </w:rPr>
              <w:t>0,9824</w:t>
            </w:r>
          </w:p>
        </w:tc>
        <w:tc>
          <w:tcPr>
            <w:tcW w:w="2000" w:type="dxa"/>
            <w:tcBorders>
              <w:top w:val="single" w:sz="4" w:space="0" w:color="000000"/>
            </w:tcBorders>
            <w:tcMar>
              <w:top w:w="80" w:type="dxa"/>
              <w:left w:w="120" w:type="dxa"/>
              <w:bottom w:w="80" w:type="dxa"/>
              <w:right w:w="120" w:type="dxa"/>
            </w:tcMar>
          </w:tcPr>
          <w:p w14:paraId="7A19BDD7" w14:textId="77777777" w:rsidR="005633ED" w:rsidRPr="003006C9" w:rsidRDefault="005633ED" w:rsidP="00006151">
            <w:pPr>
              <w:spacing w:line="360" w:lineRule="auto"/>
              <w:jc w:val="both"/>
              <w:rPr>
                <w:rFonts w:ascii="Times New Roman" w:hAnsi="Times New Roman" w:cs="Times New Roman"/>
              </w:rPr>
            </w:pPr>
            <w:r w:rsidRPr="003006C9">
              <w:rPr>
                <w:rFonts w:ascii="Times New Roman" w:hAnsi="Times New Roman" w:cs="Times New Roman"/>
              </w:rPr>
              <w:t>0,9824</w:t>
            </w:r>
          </w:p>
        </w:tc>
        <w:tc>
          <w:tcPr>
            <w:tcW w:w="2360" w:type="dxa"/>
            <w:tcBorders>
              <w:top w:val="single" w:sz="4" w:space="0" w:color="000000"/>
            </w:tcBorders>
            <w:tcMar>
              <w:top w:w="80" w:type="dxa"/>
              <w:left w:w="120" w:type="dxa"/>
              <w:bottom w:w="80" w:type="dxa"/>
              <w:right w:w="120" w:type="dxa"/>
            </w:tcMar>
          </w:tcPr>
          <w:p w14:paraId="4894E102" w14:textId="77777777" w:rsidR="005633ED" w:rsidRPr="003006C9" w:rsidRDefault="005633ED" w:rsidP="00006151">
            <w:pPr>
              <w:spacing w:line="360" w:lineRule="auto"/>
              <w:jc w:val="both"/>
              <w:rPr>
                <w:rFonts w:ascii="Times New Roman" w:hAnsi="Times New Roman" w:cs="Times New Roman"/>
              </w:rPr>
            </w:pPr>
            <w:r w:rsidRPr="003006C9">
              <w:rPr>
                <w:rFonts w:ascii="Times New Roman" w:hAnsi="Times New Roman" w:cs="Times New Roman"/>
              </w:rPr>
              <w:t>0,9971</w:t>
            </w:r>
          </w:p>
        </w:tc>
      </w:tr>
      <w:tr w:rsidR="005633ED" w:rsidRPr="003006C9" w14:paraId="178B7B40" w14:textId="77777777" w:rsidTr="00646DD7">
        <w:trPr>
          <w:jc w:val="center"/>
        </w:trPr>
        <w:tc>
          <w:tcPr>
            <w:tcW w:w="2400" w:type="dxa"/>
            <w:tcMar>
              <w:top w:w="80" w:type="dxa"/>
              <w:left w:w="120" w:type="dxa"/>
              <w:bottom w:w="80" w:type="dxa"/>
              <w:right w:w="120" w:type="dxa"/>
            </w:tcMar>
          </w:tcPr>
          <w:p w14:paraId="28EAFF36" w14:textId="77777777" w:rsidR="005633ED" w:rsidRPr="003006C9" w:rsidRDefault="005633ED" w:rsidP="00006151">
            <w:pPr>
              <w:spacing w:line="360" w:lineRule="auto"/>
              <w:jc w:val="both"/>
              <w:rPr>
                <w:rFonts w:ascii="Times New Roman" w:hAnsi="Times New Roman" w:cs="Times New Roman"/>
              </w:rPr>
            </w:pPr>
            <w:proofErr w:type="spellStart"/>
            <w:r w:rsidRPr="003006C9">
              <w:rPr>
                <w:rFonts w:ascii="Times New Roman" w:hAnsi="Times New Roman" w:cs="Times New Roman"/>
              </w:rPr>
              <w:t>Precision</w:t>
            </w:r>
            <w:proofErr w:type="spellEnd"/>
            <w:r w:rsidRPr="003006C9">
              <w:rPr>
                <w:rFonts w:ascii="Times New Roman" w:hAnsi="Times New Roman" w:cs="Times New Roman"/>
              </w:rPr>
              <w:t xml:space="preserve"> en test</w:t>
            </w:r>
          </w:p>
        </w:tc>
        <w:tc>
          <w:tcPr>
            <w:tcW w:w="2000" w:type="dxa"/>
            <w:tcMar>
              <w:top w:w="80" w:type="dxa"/>
              <w:left w:w="120" w:type="dxa"/>
              <w:bottom w:w="80" w:type="dxa"/>
              <w:right w:w="120" w:type="dxa"/>
            </w:tcMar>
          </w:tcPr>
          <w:p w14:paraId="5A4D8339" w14:textId="77777777" w:rsidR="005633ED" w:rsidRPr="003006C9" w:rsidRDefault="005633ED" w:rsidP="00006151">
            <w:pPr>
              <w:spacing w:line="360" w:lineRule="auto"/>
              <w:jc w:val="both"/>
              <w:rPr>
                <w:rFonts w:ascii="Times New Roman" w:hAnsi="Times New Roman" w:cs="Times New Roman"/>
              </w:rPr>
            </w:pPr>
            <w:r w:rsidRPr="003006C9">
              <w:rPr>
                <w:rFonts w:ascii="Times New Roman" w:hAnsi="Times New Roman" w:cs="Times New Roman"/>
              </w:rPr>
              <w:t>0,9825</w:t>
            </w:r>
          </w:p>
        </w:tc>
        <w:tc>
          <w:tcPr>
            <w:tcW w:w="2000" w:type="dxa"/>
            <w:tcMar>
              <w:top w:w="80" w:type="dxa"/>
              <w:left w:w="120" w:type="dxa"/>
              <w:bottom w:w="80" w:type="dxa"/>
              <w:right w:w="120" w:type="dxa"/>
            </w:tcMar>
          </w:tcPr>
          <w:p w14:paraId="6AAFFBEB" w14:textId="77777777" w:rsidR="005633ED" w:rsidRPr="003006C9" w:rsidRDefault="005633ED" w:rsidP="00006151">
            <w:pPr>
              <w:spacing w:line="360" w:lineRule="auto"/>
              <w:jc w:val="both"/>
              <w:rPr>
                <w:rFonts w:ascii="Times New Roman" w:hAnsi="Times New Roman" w:cs="Times New Roman"/>
              </w:rPr>
            </w:pPr>
            <w:r w:rsidRPr="003006C9">
              <w:rPr>
                <w:rFonts w:ascii="Times New Roman" w:hAnsi="Times New Roman" w:cs="Times New Roman"/>
              </w:rPr>
              <w:t>0,9824</w:t>
            </w:r>
          </w:p>
        </w:tc>
        <w:tc>
          <w:tcPr>
            <w:tcW w:w="2360" w:type="dxa"/>
            <w:tcMar>
              <w:top w:w="80" w:type="dxa"/>
              <w:left w:w="120" w:type="dxa"/>
              <w:bottom w:w="80" w:type="dxa"/>
              <w:right w:w="120" w:type="dxa"/>
            </w:tcMar>
          </w:tcPr>
          <w:p w14:paraId="7C605AE2" w14:textId="77777777" w:rsidR="005633ED" w:rsidRPr="003006C9" w:rsidRDefault="005633ED" w:rsidP="00006151">
            <w:pPr>
              <w:spacing w:line="360" w:lineRule="auto"/>
              <w:jc w:val="both"/>
              <w:rPr>
                <w:rFonts w:ascii="Times New Roman" w:hAnsi="Times New Roman" w:cs="Times New Roman"/>
              </w:rPr>
            </w:pPr>
            <w:r w:rsidRPr="003006C9">
              <w:rPr>
                <w:rFonts w:ascii="Times New Roman" w:hAnsi="Times New Roman" w:cs="Times New Roman"/>
              </w:rPr>
              <w:t>0,9971</w:t>
            </w:r>
          </w:p>
        </w:tc>
      </w:tr>
      <w:tr w:rsidR="005633ED" w:rsidRPr="003006C9" w14:paraId="1F901EBF" w14:textId="77777777" w:rsidTr="00646DD7">
        <w:trPr>
          <w:jc w:val="center"/>
        </w:trPr>
        <w:tc>
          <w:tcPr>
            <w:tcW w:w="2400" w:type="dxa"/>
            <w:tcMar>
              <w:top w:w="80" w:type="dxa"/>
              <w:left w:w="120" w:type="dxa"/>
              <w:bottom w:w="80" w:type="dxa"/>
              <w:right w:w="120" w:type="dxa"/>
            </w:tcMar>
          </w:tcPr>
          <w:p w14:paraId="5D04167F" w14:textId="77777777" w:rsidR="005633ED" w:rsidRPr="003006C9" w:rsidRDefault="005633ED" w:rsidP="00006151">
            <w:pPr>
              <w:spacing w:line="360" w:lineRule="auto"/>
              <w:jc w:val="both"/>
              <w:rPr>
                <w:rFonts w:ascii="Times New Roman" w:hAnsi="Times New Roman" w:cs="Times New Roman"/>
              </w:rPr>
            </w:pPr>
            <w:proofErr w:type="spellStart"/>
            <w:r w:rsidRPr="003006C9">
              <w:rPr>
                <w:rFonts w:ascii="Times New Roman" w:hAnsi="Times New Roman" w:cs="Times New Roman"/>
              </w:rPr>
              <w:t>Recall</w:t>
            </w:r>
            <w:proofErr w:type="spellEnd"/>
            <w:r w:rsidRPr="003006C9">
              <w:rPr>
                <w:rFonts w:ascii="Times New Roman" w:hAnsi="Times New Roman" w:cs="Times New Roman"/>
              </w:rPr>
              <w:t xml:space="preserve"> en test</w:t>
            </w:r>
          </w:p>
        </w:tc>
        <w:tc>
          <w:tcPr>
            <w:tcW w:w="2000" w:type="dxa"/>
            <w:tcMar>
              <w:top w:w="80" w:type="dxa"/>
              <w:left w:w="120" w:type="dxa"/>
              <w:bottom w:w="80" w:type="dxa"/>
              <w:right w:w="120" w:type="dxa"/>
            </w:tcMar>
          </w:tcPr>
          <w:p w14:paraId="00DFF496" w14:textId="77777777" w:rsidR="005633ED" w:rsidRPr="003006C9" w:rsidRDefault="005633ED" w:rsidP="00006151">
            <w:pPr>
              <w:spacing w:line="360" w:lineRule="auto"/>
              <w:jc w:val="both"/>
              <w:rPr>
                <w:rFonts w:ascii="Times New Roman" w:hAnsi="Times New Roman" w:cs="Times New Roman"/>
              </w:rPr>
            </w:pPr>
            <w:r w:rsidRPr="003006C9">
              <w:rPr>
                <w:rFonts w:ascii="Times New Roman" w:hAnsi="Times New Roman" w:cs="Times New Roman"/>
              </w:rPr>
              <w:t>0,9824</w:t>
            </w:r>
          </w:p>
        </w:tc>
        <w:tc>
          <w:tcPr>
            <w:tcW w:w="2000" w:type="dxa"/>
            <w:tcMar>
              <w:top w:w="80" w:type="dxa"/>
              <w:left w:w="120" w:type="dxa"/>
              <w:bottom w:w="80" w:type="dxa"/>
              <w:right w:w="120" w:type="dxa"/>
            </w:tcMar>
          </w:tcPr>
          <w:p w14:paraId="2AB6C7EE" w14:textId="77777777" w:rsidR="005633ED" w:rsidRPr="003006C9" w:rsidRDefault="005633ED" w:rsidP="00006151">
            <w:pPr>
              <w:spacing w:line="360" w:lineRule="auto"/>
              <w:jc w:val="both"/>
              <w:rPr>
                <w:rFonts w:ascii="Times New Roman" w:hAnsi="Times New Roman" w:cs="Times New Roman"/>
              </w:rPr>
            </w:pPr>
            <w:r w:rsidRPr="003006C9">
              <w:rPr>
                <w:rFonts w:ascii="Times New Roman" w:hAnsi="Times New Roman" w:cs="Times New Roman"/>
              </w:rPr>
              <w:t>0,9824</w:t>
            </w:r>
          </w:p>
        </w:tc>
        <w:tc>
          <w:tcPr>
            <w:tcW w:w="2360" w:type="dxa"/>
            <w:tcMar>
              <w:top w:w="80" w:type="dxa"/>
              <w:left w:w="120" w:type="dxa"/>
              <w:bottom w:w="80" w:type="dxa"/>
              <w:right w:w="120" w:type="dxa"/>
            </w:tcMar>
          </w:tcPr>
          <w:p w14:paraId="4120BA19" w14:textId="77777777" w:rsidR="005633ED" w:rsidRPr="003006C9" w:rsidRDefault="005633ED" w:rsidP="00006151">
            <w:pPr>
              <w:spacing w:line="360" w:lineRule="auto"/>
              <w:jc w:val="both"/>
              <w:rPr>
                <w:rFonts w:ascii="Times New Roman" w:hAnsi="Times New Roman" w:cs="Times New Roman"/>
              </w:rPr>
            </w:pPr>
            <w:r w:rsidRPr="003006C9">
              <w:rPr>
                <w:rFonts w:ascii="Times New Roman" w:hAnsi="Times New Roman" w:cs="Times New Roman"/>
              </w:rPr>
              <w:t>0,9971</w:t>
            </w:r>
          </w:p>
        </w:tc>
      </w:tr>
      <w:tr w:rsidR="005633ED" w:rsidRPr="003006C9" w14:paraId="0A6E5EC5" w14:textId="77777777" w:rsidTr="00646DD7">
        <w:trPr>
          <w:jc w:val="center"/>
        </w:trPr>
        <w:tc>
          <w:tcPr>
            <w:tcW w:w="2400" w:type="dxa"/>
            <w:tcMar>
              <w:top w:w="80" w:type="dxa"/>
              <w:left w:w="120" w:type="dxa"/>
              <w:bottom w:w="80" w:type="dxa"/>
              <w:right w:w="120" w:type="dxa"/>
            </w:tcMar>
          </w:tcPr>
          <w:p w14:paraId="76F85675" w14:textId="77777777" w:rsidR="005633ED" w:rsidRPr="003006C9" w:rsidRDefault="005633ED" w:rsidP="00006151">
            <w:pPr>
              <w:spacing w:line="360" w:lineRule="auto"/>
              <w:jc w:val="both"/>
              <w:rPr>
                <w:rFonts w:ascii="Times New Roman" w:hAnsi="Times New Roman" w:cs="Times New Roman"/>
              </w:rPr>
            </w:pPr>
            <w:proofErr w:type="spellStart"/>
            <w:r w:rsidRPr="003006C9">
              <w:rPr>
                <w:rFonts w:ascii="Times New Roman" w:hAnsi="Times New Roman" w:cs="Times New Roman"/>
              </w:rPr>
              <w:t>Accuracy</w:t>
            </w:r>
            <w:proofErr w:type="spellEnd"/>
            <w:r w:rsidRPr="003006C9">
              <w:rPr>
                <w:rFonts w:ascii="Times New Roman" w:hAnsi="Times New Roman" w:cs="Times New Roman"/>
              </w:rPr>
              <w:t xml:space="preserve"> en test</w:t>
            </w:r>
          </w:p>
        </w:tc>
        <w:tc>
          <w:tcPr>
            <w:tcW w:w="2000" w:type="dxa"/>
            <w:tcMar>
              <w:top w:w="80" w:type="dxa"/>
              <w:left w:w="120" w:type="dxa"/>
              <w:bottom w:w="80" w:type="dxa"/>
              <w:right w:w="120" w:type="dxa"/>
            </w:tcMar>
          </w:tcPr>
          <w:p w14:paraId="3019B4E0" w14:textId="77777777" w:rsidR="005633ED" w:rsidRPr="003006C9" w:rsidRDefault="005633ED" w:rsidP="00006151">
            <w:pPr>
              <w:spacing w:line="360" w:lineRule="auto"/>
              <w:jc w:val="both"/>
              <w:rPr>
                <w:rFonts w:ascii="Times New Roman" w:hAnsi="Times New Roman" w:cs="Times New Roman"/>
              </w:rPr>
            </w:pPr>
            <w:r w:rsidRPr="003006C9">
              <w:rPr>
                <w:rFonts w:ascii="Times New Roman" w:hAnsi="Times New Roman" w:cs="Times New Roman"/>
              </w:rPr>
              <w:t>98,24 %</w:t>
            </w:r>
          </w:p>
        </w:tc>
        <w:tc>
          <w:tcPr>
            <w:tcW w:w="2000" w:type="dxa"/>
            <w:tcMar>
              <w:top w:w="80" w:type="dxa"/>
              <w:left w:w="120" w:type="dxa"/>
              <w:bottom w:w="80" w:type="dxa"/>
              <w:right w:w="120" w:type="dxa"/>
            </w:tcMar>
          </w:tcPr>
          <w:p w14:paraId="653CBE47" w14:textId="77777777" w:rsidR="005633ED" w:rsidRPr="003006C9" w:rsidRDefault="005633ED" w:rsidP="00006151">
            <w:pPr>
              <w:spacing w:line="360" w:lineRule="auto"/>
              <w:jc w:val="both"/>
              <w:rPr>
                <w:rFonts w:ascii="Times New Roman" w:hAnsi="Times New Roman" w:cs="Times New Roman"/>
              </w:rPr>
            </w:pPr>
            <w:r w:rsidRPr="003006C9">
              <w:rPr>
                <w:rFonts w:ascii="Times New Roman" w:hAnsi="Times New Roman" w:cs="Times New Roman"/>
              </w:rPr>
              <w:t>98,24 %</w:t>
            </w:r>
          </w:p>
        </w:tc>
        <w:tc>
          <w:tcPr>
            <w:tcW w:w="2360" w:type="dxa"/>
            <w:tcMar>
              <w:top w:w="80" w:type="dxa"/>
              <w:left w:w="120" w:type="dxa"/>
              <w:bottom w:w="80" w:type="dxa"/>
              <w:right w:w="120" w:type="dxa"/>
            </w:tcMar>
          </w:tcPr>
          <w:p w14:paraId="665C9FE1" w14:textId="77777777" w:rsidR="005633ED" w:rsidRPr="003006C9" w:rsidRDefault="005633ED" w:rsidP="00006151">
            <w:pPr>
              <w:spacing w:line="360" w:lineRule="auto"/>
              <w:jc w:val="both"/>
              <w:rPr>
                <w:rFonts w:ascii="Times New Roman" w:hAnsi="Times New Roman" w:cs="Times New Roman"/>
              </w:rPr>
            </w:pPr>
            <w:r w:rsidRPr="003006C9">
              <w:rPr>
                <w:rFonts w:ascii="Times New Roman" w:hAnsi="Times New Roman" w:cs="Times New Roman"/>
              </w:rPr>
              <w:t>99,71 %</w:t>
            </w:r>
          </w:p>
        </w:tc>
      </w:tr>
      <w:tr w:rsidR="005633ED" w:rsidRPr="003006C9" w14:paraId="12887D4D" w14:textId="77777777" w:rsidTr="00646DD7">
        <w:trPr>
          <w:jc w:val="center"/>
        </w:trPr>
        <w:tc>
          <w:tcPr>
            <w:tcW w:w="2400" w:type="dxa"/>
            <w:tcMar>
              <w:top w:w="80" w:type="dxa"/>
              <w:left w:w="120" w:type="dxa"/>
              <w:bottom w:w="80" w:type="dxa"/>
              <w:right w:w="120" w:type="dxa"/>
            </w:tcMar>
          </w:tcPr>
          <w:p w14:paraId="473671D9" w14:textId="77777777" w:rsidR="005633ED" w:rsidRPr="003006C9" w:rsidRDefault="005633ED" w:rsidP="00006151">
            <w:pPr>
              <w:spacing w:line="360" w:lineRule="auto"/>
              <w:jc w:val="both"/>
              <w:rPr>
                <w:rFonts w:ascii="Times New Roman" w:hAnsi="Times New Roman" w:cs="Times New Roman"/>
              </w:rPr>
            </w:pPr>
            <w:r w:rsidRPr="003006C9">
              <w:rPr>
                <w:rFonts w:ascii="Times New Roman" w:hAnsi="Times New Roman" w:cs="Times New Roman"/>
              </w:rPr>
              <w:t>Latencia (ms/imagen)</w:t>
            </w:r>
          </w:p>
        </w:tc>
        <w:tc>
          <w:tcPr>
            <w:tcW w:w="2000" w:type="dxa"/>
            <w:tcMar>
              <w:top w:w="80" w:type="dxa"/>
              <w:left w:w="120" w:type="dxa"/>
              <w:bottom w:w="80" w:type="dxa"/>
              <w:right w:w="120" w:type="dxa"/>
            </w:tcMar>
          </w:tcPr>
          <w:p w14:paraId="0EBA7A36" w14:textId="77777777" w:rsidR="005633ED" w:rsidRPr="003006C9" w:rsidRDefault="005633ED" w:rsidP="00006151">
            <w:pPr>
              <w:spacing w:line="360" w:lineRule="auto"/>
              <w:jc w:val="both"/>
              <w:rPr>
                <w:rFonts w:ascii="Times New Roman" w:hAnsi="Times New Roman" w:cs="Times New Roman"/>
              </w:rPr>
            </w:pPr>
            <w:r w:rsidRPr="003006C9">
              <w:rPr>
                <w:rFonts w:ascii="Times New Roman" w:hAnsi="Times New Roman" w:cs="Times New Roman"/>
              </w:rPr>
              <w:t>3,66</w:t>
            </w:r>
          </w:p>
        </w:tc>
        <w:tc>
          <w:tcPr>
            <w:tcW w:w="2000" w:type="dxa"/>
            <w:tcMar>
              <w:top w:w="80" w:type="dxa"/>
              <w:left w:w="120" w:type="dxa"/>
              <w:bottom w:w="80" w:type="dxa"/>
              <w:right w:w="120" w:type="dxa"/>
            </w:tcMar>
          </w:tcPr>
          <w:p w14:paraId="22EF1E12" w14:textId="77777777" w:rsidR="005633ED" w:rsidRPr="003006C9" w:rsidRDefault="005633ED" w:rsidP="00006151">
            <w:pPr>
              <w:spacing w:line="360" w:lineRule="auto"/>
              <w:jc w:val="both"/>
              <w:rPr>
                <w:rFonts w:ascii="Times New Roman" w:hAnsi="Times New Roman" w:cs="Times New Roman"/>
              </w:rPr>
            </w:pPr>
            <w:r w:rsidRPr="003006C9">
              <w:rPr>
                <w:rFonts w:ascii="Times New Roman" w:hAnsi="Times New Roman" w:cs="Times New Roman"/>
              </w:rPr>
              <w:t>3,03</w:t>
            </w:r>
          </w:p>
        </w:tc>
        <w:tc>
          <w:tcPr>
            <w:tcW w:w="2360" w:type="dxa"/>
            <w:tcMar>
              <w:top w:w="80" w:type="dxa"/>
              <w:left w:w="120" w:type="dxa"/>
              <w:bottom w:w="80" w:type="dxa"/>
              <w:right w:w="120" w:type="dxa"/>
            </w:tcMar>
          </w:tcPr>
          <w:p w14:paraId="4A6151B6" w14:textId="77777777" w:rsidR="005633ED" w:rsidRPr="003006C9" w:rsidRDefault="005633ED" w:rsidP="00006151">
            <w:pPr>
              <w:spacing w:line="360" w:lineRule="auto"/>
              <w:jc w:val="both"/>
              <w:rPr>
                <w:rFonts w:ascii="Times New Roman" w:hAnsi="Times New Roman" w:cs="Times New Roman"/>
              </w:rPr>
            </w:pPr>
            <w:r w:rsidRPr="003006C9">
              <w:rPr>
                <w:rFonts w:ascii="Times New Roman" w:hAnsi="Times New Roman" w:cs="Times New Roman"/>
              </w:rPr>
              <w:t>14,13</w:t>
            </w:r>
          </w:p>
        </w:tc>
      </w:tr>
      <w:tr w:rsidR="005633ED" w:rsidRPr="003006C9" w14:paraId="3553C060" w14:textId="77777777" w:rsidTr="00646DD7">
        <w:trPr>
          <w:jc w:val="center"/>
        </w:trPr>
        <w:tc>
          <w:tcPr>
            <w:tcW w:w="2400" w:type="dxa"/>
            <w:tcMar>
              <w:top w:w="80" w:type="dxa"/>
              <w:left w:w="120" w:type="dxa"/>
              <w:bottom w:w="80" w:type="dxa"/>
              <w:right w:w="120" w:type="dxa"/>
            </w:tcMar>
          </w:tcPr>
          <w:p w14:paraId="193B9FB5" w14:textId="77777777" w:rsidR="005633ED" w:rsidRPr="003006C9" w:rsidRDefault="005633ED" w:rsidP="00006151">
            <w:pPr>
              <w:spacing w:line="360" w:lineRule="auto"/>
              <w:jc w:val="both"/>
              <w:rPr>
                <w:rFonts w:ascii="Times New Roman" w:hAnsi="Times New Roman" w:cs="Times New Roman"/>
              </w:rPr>
            </w:pPr>
            <w:proofErr w:type="spellStart"/>
            <w:r w:rsidRPr="003006C9">
              <w:rPr>
                <w:rFonts w:ascii="Times New Roman" w:hAnsi="Times New Roman" w:cs="Times New Roman"/>
              </w:rPr>
              <w:t>Throughput</w:t>
            </w:r>
            <w:proofErr w:type="spellEnd"/>
            <w:r w:rsidRPr="003006C9">
              <w:rPr>
                <w:rFonts w:ascii="Times New Roman" w:hAnsi="Times New Roman" w:cs="Times New Roman"/>
              </w:rPr>
              <w:t xml:space="preserve"> (imágenes/</w:t>
            </w:r>
            <w:proofErr w:type="spellStart"/>
            <w:r w:rsidRPr="003006C9">
              <w:rPr>
                <w:rFonts w:ascii="Times New Roman" w:hAnsi="Times New Roman" w:cs="Times New Roman"/>
              </w:rPr>
              <w:t>seg</w:t>
            </w:r>
            <w:proofErr w:type="spellEnd"/>
            <w:r w:rsidRPr="003006C9">
              <w:rPr>
                <w:rFonts w:ascii="Times New Roman" w:hAnsi="Times New Roman" w:cs="Times New Roman"/>
              </w:rPr>
              <w:t>.)</w:t>
            </w:r>
          </w:p>
        </w:tc>
        <w:tc>
          <w:tcPr>
            <w:tcW w:w="2000" w:type="dxa"/>
            <w:tcMar>
              <w:top w:w="80" w:type="dxa"/>
              <w:left w:w="120" w:type="dxa"/>
              <w:bottom w:w="80" w:type="dxa"/>
              <w:right w:w="120" w:type="dxa"/>
            </w:tcMar>
          </w:tcPr>
          <w:p w14:paraId="1F6AA717" w14:textId="77777777" w:rsidR="005633ED" w:rsidRPr="003006C9" w:rsidRDefault="005633ED" w:rsidP="00006151">
            <w:pPr>
              <w:spacing w:line="360" w:lineRule="auto"/>
              <w:jc w:val="both"/>
              <w:rPr>
                <w:rFonts w:ascii="Times New Roman" w:hAnsi="Times New Roman" w:cs="Times New Roman"/>
              </w:rPr>
            </w:pPr>
            <w:r w:rsidRPr="003006C9">
              <w:rPr>
                <w:rFonts w:ascii="Times New Roman" w:hAnsi="Times New Roman" w:cs="Times New Roman"/>
              </w:rPr>
              <w:t>~273</w:t>
            </w:r>
          </w:p>
        </w:tc>
        <w:tc>
          <w:tcPr>
            <w:tcW w:w="2000" w:type="dxa"/>
            <w:tcMar>
              <w:top w:w="80" w:type="dxa"/>
              <w:left w:w="120" w:type="dxa"/>
              <w:bottom w:w="80" w:type="dxa"/>
              <w:right w:w="120" w:type="dxa"/>
            </w:tcMar>
          </w:tcPr>
          <w:p w14:paraId="5998EA02" w14:textId="77777777" w:rsidR="005633ED" w:rsidRPr="003006C9" w:rsidRDefault="005633ED" w:rsidP="00006151">
            <w:pPr>
              <w:spacing w:line="360" w:lineRule="auto"/>
              <w:jc w:val="both"/>
              <w:rPr>
                <w:rFonts w:ascii="Times New Roman" w:hAnsi="Times New Roman" w:cs="Times New Roman"/>
              </w:rPr>
            </w:pPr>
            <w:r w:rsidRPr="003006C9">
              <w:rPr>
                <w:rFonts w:ascii="Times New Roman" w:hAnsi="Times New Roman" w:cs="Times New Roman"/>
              </w:rPr>
              <w:t>~330</w:t>
            </w:r>
          </w:p>
        </w:tc>
        <w:tc>
          <w:tcPr>
            <w:tcW w:w="2360" w:type="dxa"/>
            <w:tcMar>
              <w:top w:w="80" w:type="dxa"/>
              <w:left w:w="120" w:type="dxa"/>
              <w:bottom w:w="80" w:type="dxa"/>
              <w:right w:w="120" w:type="dxa"/>
            </w:tcMar>
          </w:tcPr>
          <w:p w14:paraId="5A562199" w14:textId="77777777" w:rsidR="005633ED" w:rsidRPr="003006C9" w:rsidRDefault="005633ED" w:rsidP="00006151">
            <w:pPr>
              <w:spacing w:line="360" w:lineRule="auto"/>
              <w:jc w:val="both"/>
              <w:rPr>
                <w:rFonts w:ascii="Times New Roman" w:hAnsi="Times New Roman" w:cs="Times New Roman"/>
              </w:rPr>
            </w:pPr>
            <w:r w:rsidRPr="003006C9">
              <w:rPr>
                <w:rFonts w:ascii="Times New Roman" w:hAnsi="Times New Roman" w:cs="Times New Roman"/>
              </w:rPr>
              <w:t>~71</w:t>
            </w:r>
          </w:p>
        </w:tc>
      </w:tr>
      <w:tr w:rsidR="005633ED" w:rsidRPr="003006C9" w14:paraId="6803BFC8" w14:textId="77777777" w:rsidTr="00646DD7">
        <w:trPr>
          <w:jc w:val="center"/>
        </w:trPr>
        <w:tc>
          <w:tcPr>
            <w:tcW w:w="2400" w:type="dxa"/>
            <w:tcMar>
              <w:top w:w="80" w:type="dxa"/>
              <w:left w:w="120" w:type="dxa"/>
              <w:bottom w:w="80" w:type="dxa"/>
              <w:right w:w="120" w:type="dxa"/>
            </w:tcMar>
          </w:tcPr>
          <w:p w14:paraId="6907FBE3" w14:textId="77777777" w:rsidR="005633ED" w:rsidRPr="003006C9" w:rsidRDefault="005633ED" w:rsidP="00006151">
            <w:pPr>
              <w:spacing w:line="360" w:lineRule="auto"/>
              <w:jc w:val="both"/>
              <w:rPr>
                <w:rFonts w:ascii="Times New Roman" w:hAnsi="Times New Roman" w:cs="Times New Roman"/>
              </w:rPr>
            </w:pPr>
            <w:r w:rsidRPr="003006C9">
              <w:rPr>
                <w:rFonts w:ascii="Times New Roman" w:hAnsi="Times New Roman" w:cs="Times New Roman"/>
              </w:rPr>
              <w:t>Parámetros (millones)</w:t>
            </w:r>
          </w:p>
        </w:tc>
        <w:tc>
          <w:tcPr>
            <w:tcW w:w="2000" w:type="dxa"/>
            <w:tcMar>
              <w:top w:w="80" w:type="dxa"/>
              <w:left w:w="120" w:type="dxa"/>
              <w:bottom w:w="80" w:type="dxa"/>
              <w:right w:w="120" w:type="dxa"/>
            </w:tcMar>
          </w:tcPr>
          <w:p w14:paraId="72572B92" w14:textId="77777777" w:rsidR="005633ED" w:rsidRPr="003006C9" w:rsidRDefault="005633ED" w:rsidP="00006151">
            <w:pPr>
              <w:spacing w:line="360" w:lineRule="auto"/>
              <w:jc w:val="both"/>
              <w:rPr>
                <w:rFonts w:ascii="Times New Roman" w:hAnsi="Times New Roman" w:cs="Times New Roman"/>
              </w:rPr>
            </w:pPr>
            <w:r w:rsidRPr="003006C9">
              <w:rPr>
                <w:rFonts w:ascii="Times New Roman" w:hAnsi="Times New Roman" w:cs="Times New Roman"/>
              </w:rPr>
              <w:t>25,6 M</w:t>
            </w:r>
          </w:p>
        </w:tc>
        <w:tc>
          <w:tcPr>
            <w:tcW w:w="2000" w:type="dxa"/>
            <w:tcMar>
              <w:top w:w="80" w:type="dxa"/>
              <w:left w:w="120" w:type="dxa"/>
              <w:bottom w:w="80" w:type="dxa"/>
              <w:right w:w="120" w:type="dxa"/>
            </w:tcMar>
          </w:tcPr>
          <w:p w14:paraId="152F86C3" w14:textId="77777777" w:rsidR="005633ED" w:rsidRPr="003006C9" w:rsidRDefault="005633ED" w:rsidP="00006151">
            <w:pPr>
              <w:spacing w:line="360" w:lineRule="auto"/>
              <w:jc w:val="both"/>
              <w:rPr>
                <w:rFonts w:ascii="Times New Roman" w:hAnsi="Times New Roman" w:cs="Times New Roman"/>
              </w:rPr>
            </w:pPr>
            <w:r w:rsidRPr="003006C9">
              <w:rPr>
                <w:rFonts w:ascii="Times New Roman" w:hAnsi="Times New Roman" w:cs="Times New Roman"/>
              </w:rPr>
              <w:t>12,0 M</w:t>
            </w:r>
          </w:p>
        </w:tc>
        <w:tc>
          <w:tcPr>
            <w:tcW w:w="2360" w:type="dxa"/>
            <w:tcMar>
              <w:top w:w="80" w:type="dxa"/>
              <w:left w:w="120" w:type="dxa"/>
              <w:bottom w:w="80" w:type="dxa"/>
              <w:right w:w="120" w:type="dxa"/>
            </w:tcMar>
          </w:tcPr>
          <w:p w14:paraId="5B51B118" w14:textId="77777777" w:rsidR="005633ED" w:rsidRPr="003006C9" w:rsidRDefault="005633ED" w:rsidP="00006151">
            <w:pPr>
              <w:spacing w:line="360" w:lineRule="auto"/>
              <w:jc w:val="both"/>
              <w:rPr>
                <w:rFonts w:ascii="Times New Roman" w:hAnsi="Times New Roman" w:cs="Times New Roman"/>
              </w:rPr>
            </w:pPr>
            <w:r w:rsidRPr="003006C9">
              <w:rPr>
                <w:rFonts w:ascii="Times New Roman" w:hAnsi="Times New Roman" w:cs="Times New Roman"/>
              </w:rPr>
              <w:t>28,6 M</w:t>
            </w:r>
          </w:p>
        </w:tc>
      </w:tr>
      <w:tr w:rsidR="005633ED" w:rsidRPr="003006C9" w14:paraId="44E61943" w14:textId="77777777" w:rsidTr="00646DD7">
        <w:trPr>
          <w:jc w:val="center"/>
        </w:trPr>
        <w:tc>
          <w:tcPr>
            <w:tcW w:w="2400" w:type="dxa"/>
            <w:tcMar>
              <w:top w:w="80" w:type="dxa"/>
              <w:left w:w="120" w:type="dxa"/>
              <w:bottom w:w="80" w:type="dxa"/>
              <w:right w:w="120" w:type="dxa"/>
            </w:tcMar>
          </w:tcPr>
          <w:p w14:paraId="72E1423B" w14:textId="168F2167" w:rsidR="005633ED" w:rsidRPr="003006C9" w:rsidRDefault="005633ED" w:rsidP="00006151">
            <w:pPr>
              <w:spacing w:line="360" w:lineRule="auto"/>
              <w:jc w:val="both"/>
              <w:rPr>
                <w:rFonts w:ascii="Times New Roman" w:hAnsi="Times New Roman" w:cs="Times New Roman"/>
              </w:rPr>
            </w:pPr>
            <w:r w:rsidRPr="003006C9">
              <w:rPr>
                <w:rFonts w:ascii="Times New Roman" w:hAnsi="Times New Roman" w:cs="Times New Roman"/>
              </w:rPr>
              <w:t xml:space="preserve">Épocas hasta </w:t>
            </w:r>
            <w:proofErr w:type="spellStart"/>
            <w:r w:rsidR="00F70CD2" w:rsidRPr="003006C9">
              <w:rPr>
                <w:rFonts w:ascii="Times New Roman" w:hAnsi="Times New Roman" w:cs="Times New Roman"/>
              </w:rPr>
              <w:t>early</w:t>
            </w:r>
            <w:proofErr w:type="spellEnd"/>
            <w:r w:rsidR="00F70CD2" w:rsidRPr="003006C9">
              <w:rPr>
                <w:rFonts w:ascii="Times New Roman" w:hAnsi="Times New Roman" w:cs="Times New Roman"/>
              </w:rPr>
              <w:t xml:space="preserve"> </w:t>
            </w:r>
            <w:proofErr w:type="spellStart"/>
            <w:r w:rsidR="00F70CD2" w:rsidRPr="003006C9">
              <w:rPr>
                <w:rFonts w:ascii="Times New Roman" w:hAnsi="Times New Roman" w:cs="Times New Roman"/>
              </w:rPr>
              <w:t>stopping</w:t>
            </w:r>
            <w:proofErr w:type="spellEnd"/>
          </w:p>
        </w:tc>
        <w:tc>
          <w:tcPr>
            <w:tcW w:w="2000" w:type="dxa"/>
            <w:tcMar>
              <w:top w:w="80" w:type="dxa"/>
              <w:left w:w="120" w:type="dxa"/>
              <w:bottom w:w="80" w:type="dxa"/>
              <w:right w:w="120" w:type="dxa"/>
            </w:tcMar>
          </w:tcPr>
          <w:p w14:paraId="46B6C4D3" w14:textId="77777777" w:rsidR="005633ED" w:rsidRPr="003006C9" w:rsidRDefault="005633ED" w:rsidP="00006151">
            <w:pPr>
              <w:spacing w:line="360" w:lineRule="auto"/>
              <w:jc w:val="both"/>
              <w:rPr>
                <w:rFonts w:ascii="Times New Roman" w:hAnsi="Times New Roman" w:cs="Times New Roman"/>
              </w:rPr>
            </w:pPr>
            <w:r w:rsidRPr="003006C9">
              <w:rPr>
                <w:rFonts w:ascii="Times New Roman" w:hAnsi="Times New Roman" w:cs="Times New Roman"/>
              </w:rPr>
              <w:t>20</w:t>
            </w:r>
          </w:p>
        </w:tc>
        <w:tc>
          <w:tcPr>
            <w:tcW w:w="2000" w:type="dxa"/>
            <w:tcMar>
              <w:top w:w="80" w:type="dxa"/>
              <w:left w:w="120" w:type="dxa"/>
              <w:bottom w:w="80" w:type="dxa"/>
              <w:right w:w="120" w:type="dxa"/>
            </w:tcMar>
          </w:tcPr>
          <w:p w14:paraId="6CA9A200" w14:textId="77777777" w:rsidR="005633ED" w:rsidRPr="003006C9" w:rsidRDefault="005633ED" w:rsidP="00006151">
            <w:pPr>
              <w:spacing w:line="360" w:lineRule="auto"/>
              <w:jc w:val="both"/>
              <w:rPr>
                <w:rFonts w:ascii="Times New Roman" w:hAnsi="Times New Roman" w:cs="Times New Roman"/>
              </w:rPr>
            </w:pPr>
            <w:r w:rsidRPr="003006C9">
              <w:rPr>
                <w:rFonts w:ascii="Times New Roman" w:hAnsi="Times New Roman" w:cs="Times New Roman"/>
              </w:rPr>
              <w:t>19</w:t>
            </w:r>
          </w:p>
        </w:tc>
        <w:tc>
          <w:tcPr>
            <w:tcW w:w="2360" w:type="dxa"/>
            <w:tcMar>
              <w:top w:w="80" w:type="dxa"/>
              <w:left w:w="120" w:type="dxa"/>
              <w:bottom w:w="80" w:type="dxa"/>
              <w:right w:w="120" w:type="dxa"/>
            </w:tcMar>
          </w:tcPr>
          <w:p w14:paraId="42B8C18D" w14:textId="77777777" w:rsidR="005633ED" w:rsidRPr="003006C9" w:rsidRDefault="005633ED" w:rsidP="00006151">
            <w:pPr>
              <w:spacing w:line="360" w:lineRule="auto"/>
              <w:jc w:val="both"/>
              <w:rPr>
                <w:rFonts w:ascii="Times New Roman" w:hAnsi="Times New Roman" w:cs="Times New Roman"/>
              </w:rPr>
            </w:pPr>
            <w:r w:rsidRPr="003006C9">
              <w:rPr>
                <w:rFonts w:ascii="Times New Roman" w:hAnsi="Times New Roman" w:cs="Times New Roman"/>
              </w:rPr>
              <w:t>38</w:t>
            </w:r>
          </w:p>
        </w:tc>
      </w:tr>
      <w:tr w:rsidR="005633ED" w:rsidRPr="003006C9" w14:paraId="11502A53" w14:textId="77777777" w:rsidTr="00646DD7">
        <w:trPr>
          <w:jc w:val="center"/>
        </w:trPr>
        <w:tc>
          <w:tcPr>
            <w:tcW w:w="2400" w:type="dxa"/>
            <w:tcBorders>
              <w:bottom w:val="single" w:sz="4" w:space="0" w:color="000000"/>
            </w:tcBorders>
            <w:tcMar>
              <w:top w:w="80" w:type="dxa"/>
              <w:left w:w="120" w:type="dxa"/>
              <w:bottom w:w="80" w:type="dxa"/>
              <w:right w:w="120" w:type="dxa"/>
            </w:tcMar>
          </w:tcPr>
          <w:p w14:paraId="4A63ED6A" w14:textId="77777777" w:rsidR="005633ED" w:rsidRPr="003006C9" w:rsidRDefault="005633ED" w:rsidP="00006151">
            <w:pPr>
              <w:spacing w:line="360" w:lineRule="auto"/>
              <w:jc w:val="both"/>
              <w:rPr>
                <w:rFonts w:ascii="Times New Roman" w:hAnsi="Times New Roman" w:cs="Times New Roman"/>
              </w:rPr>
            </w:pPr>
            <w:r w:rsidRPr="003006C9">
              <w:rPr>
                <w:rFonts w:ascii="Times New Roman" w:hAnsi="Times New Roman" w:cs="Times New Roman"/>
              </w:rPr>
              <w:lastRenderedPageBreak/>
              <w:t>Paradigma arquitectónico</w:t>
            </w:r>
          </w:p>
        </w:tc>
        <w:tc>
          <w:tcPr>
            <w:tcW w:w="2000" w:type="dxa"/>
            <w:tcBorders>
              <w:bottom w:val="single" w:sz="4" w:space="0" w:color="000000"/>
            </w:tcBorders>
            <w:tcMar>
              <w:top w:w="80" w:type="dxa"/>
              <w:left w:w="120" w:type="dxa"/>
              <w:bottom w:w="80" w:type="dxa"/>
              <w:right w:w="120" w:type="dxa"/>
            </w:tcMar>
          </w:tcPr>
          <w:p w14:paraId="7697DFAF" w14:textId="77777777" w:rsidR="005633ED" w:rsidRPr="003006C9" w:rsidRDefault="005633ED" w:rsidP="00006151">
            <w:pPr>
              <w:spacing w:line="360" w:lineRule="auto"/>
              <w:jc w:val="both"/>
              <w:rPr>
                <w:rFonts w:ascii="Times New Roman" w:hAnsi="Times New Roman" w:cs="Times New Roman"/>
              </w:rPr>
            </w:pPr>
            <w:r w:rsidRPr="003006C9">
              <w:rPr>
                <w:rFonts w:ascii="Times New Roman" w:hAnsi="Times New Roman" w:cs="Times New Roman"/>
              </w:rPr>
              <w:t>Residual (2016)</w:t>
            </w:r>
          </w:p>
        </w:tc>
        <w:tc>
          <w:tcPr>
            <w:tcW w:w="2000" w:type="dxa"/>
            <w:tcBorders>
              <w:bottom w:val="single" w:sz="4" w:space="0" w:color="000000"/>
            </w:tcBorders>
            <w:tcMar>
              <w:top w:w="80" w:type="dxa"/>
              <w:left w:w="120" w:type="dxa"/>
              <w:bottom w:w="80" w:type="dxa"/>
              <w:right w:w="120" w:type="dxa"/>
            </w:tcMar>
          </w:tcPr>
          <w:p w14:paraId="3B6D3728" w14:textId="77777777" w:rsidR="005633ED" w:rsidRPr="003006C9" w:rsidRDefault="005633ED" w:rsidP="00006151">
            <w:pPr>
              <w:spacing w:line="360" w:lineRule="auto"/>
              <w:jc w:val="both"/>
              <w:rPr>
                <w:rFonts w:ascii="Times New Roman" w:hAnsi="Times New Roman" w:cs="Times New Roman"/>
              </w:rPr>
            </w:pPr>
            <w:proofErr w:type="spellStart"/>
            <w:r w:rsidRPr="003006C9">
              <w:rPr>
                <w:rFonts w:ascii="Times New Roman" w:hAnsi="Times New Roman" w:cs="Times New Roman"/>
              </w:rPr>
              <w:t>Compound</w:t>
            </w:r>
            <w:proofErr w:type="spellEnd"/>
            <w:r w:rsidRPr="003006C9">
              <w:rPr>
                <w:rFonts w:ascii="Times New Roman" w:hAnsi="Times New Roman" w:cs="Times New Roman"/>
              </w:rPr>
              <w:t xml:space="preserve"> </w:t>
            </w:r>
            <w:proofErr w:type="spellStart"/>
            <w:r w:rsidRPr="003006C9">
              <w:rPr>
                <w:rFonts w:ascii="Times New Roman" w:hAnsi="Times New Roman" w:cs="Times New Roman"/>
              </w:rPr>
              <w:t>scaling</w:t>
            </w:r>
            <w:proofErr w:type="spellEnd"/>
            <w:r w:rsidRPr="003006C9">
              <w:rPr>
                <w:rFonts w:ascii="Times New Roman" w:hAnsi="Times New Roman" w:cs="Times New Roman"/>
              </w:rPr>
              <w:t xml:space="preserve"> (2019)</w:t>
            </w:r>
          </w:p>
        </w:tc>
        <w:tc>
          <w:tcPr>
            <w:tcW w:w="2360" w:type="dxa"/>
            <w:tcBorders>
              <w:bottom w:val="single" w:sz="4" w:space="0" w:color="000000"/>
            </w:tcBorders>
            <w:tcMar>
              <w:top w:w="80" w:type="dxa"/>
              <w:left w:w="120" w:type="dxa"/>
              <w:bottom w:w="80" w:type="dxa"/>
              <w:right w:w="120" w:type="dxa"/>
            </w:tcMar>
          </w:tcPr>
          <w:p w14:paraId="67E9D9AA" w14:textId="77777777" w:rsidR="005633ED" w:rsidRPr="003006C9" w:rsidRDefault="005633ED" w:rsidP="00006151">
            <w:pPr>
              <w:spacing w:line="360" w:lineRule="auto"/>
              <w:jc w:val="both"/>
              <w:rPr>
                <w:rFonts w:ascii="Times New Roman" w:hAnsi="Times New Roman" w:cs="Times New Roman"/>
              </w:rPr>
            </w:pPr>
            <w:proofErr w:type="spellStart"/>
            <w:r w:rsidRPr="003006C9">
              <w:rPr>
                <w:rFonts w:ascii="Times New Roman" w:hAnsi="Times New Roman" w:cs="Times New Roman"/>
              </w:rPr>
              <w:t>Modernized</w:t>
            </w:r>
            <w:proofErr w:type="spellEnd"/>
            <w:r w:rsidRPr="003006C9">
              <w:rPr>
                <w:rFonts w:ascii="Times New Roman" w:hAnsi="Times New Roman" w:cs="Times New Roman"/>
              </w:rPr>
              <w:t xml:space="preserve"> CNN (2022)</w:t>
            </w:r>
          </w:p>
        </w:tc>
      </w:tr>
    </w:tbl>
    <w:p w14:paraId="68CE5CF1" w14:textId="0BC6D1D5" w:rsidR="00E72FAF" w:rsidRPr="003006C9" w:rsidRDefault="005633ED" w:rsidP="00FB3C71">
      <w:pPr>
        <w:spacing w:before="40" w:after="120" w:line="360" w:lineRule="auto"/>
        <w:ind w:left="360"/>
        <w:jc w:val="center"/>
        <w:rPr>
          <w:rFonts w:ascii="Times New Roman" w:hAnsi="Times New Roman" w:cs="Times New Roman"/>
          <w:i/>
          <w:iCs/>
        </w:rPr>
      </w:pPr>
      <w:r w:rsidRPr="003006C9">
        <w:rPr>
          <w:rFonts w:ascii="Times New Roman" w:hAnsi="Times New Roman" w:cs="Times New Roman"/>
          <w:i/>
          <w:iCs/>
        </w:rPr>
        <w:t xml:space="preserve">Nota. F1-Score, </w:t>
      </w:r>
      <w:proofErr w:type="spellStart"/>
      <w:r w:rsidRPr="003006C9">
        <w:rPr>
          <w:rFonts w:ascii="Times New Roman" w:hAnsi="Times New Roman" w:cs="Times New Roman"/>
          <w:i/>
          <w:iCs/>
        </w:rPr>
        <w:t>Precision</w:t>
      </w:r>
      <w:proofErr w:type="spellEnd"/>
      <w:r w:rsidRPr="003006C9">
        <w:rPr>
          <w:rFonts w:ascii="Times New Roman" w:hAnsi="Times New Roman" w:cs="Times New Roman"/>
          <w:i/>
          <w:iCs/>
        </w:rPr>
        <w:t xml:space="preserve">, </w:t>
      </w:r>
      <w:proofErr w:type="spellStart"/>
      <w:r w:rsidRPr="003006C9">
        <w:rPr>
          <w:rFonts w:ascii="Times New Roman" w:hAnsi="Times New Roman" w:cs="Times New Roman"/>
          <w:i/>
          <w:iCs/>
        </w:rPr>
        <w:t>Recall</w:t>
      </w:r>
      <w:proofErr w:type="spellEnd"/>
      <w:r w:rsidRPr="003006C9">
        <w:rPr>
          <w:rFonts w:ascii="Times New Roman" w:hAnsi="Times New Roman" w:cs="Times New Roman"/>
          <w:i/>
          <w:iCs/>
        </w:rPr>
        <w:t xml:space="preserve"> y </w:t>
      </w:r>
      <w:proofErr w:type="spellStart"/>
      <w:r w:rsidRPr="003006C9">
        <w:rPr>
          <w:rFonts w:ascii="Times New Roman" w:hAnsi="Times New Roman" w:cs="Times New Roman"/>
          <w:i/>
          <w:iCs/>
        </w:rPr>
        <w:t>Accuracy</w:t>
      </w:r>
      <w:proofErr w:type="spellEnd"/>
      <w:r w:rsidRPr="003006C9">
        <w:rPr>
          <w:rFonts w:ascii="Times New Roman" w:hAnsi="Times New Roman" w:cs="Times New Roman"/>
          <w:i/>
          <w:iCs/>
        </w:rPr>
        <w:t xml:space="preserve"> de </w:t>
      </w:r>
      <w:proofErr w:type="spellStart"/>
      <w:r w:rsidRPr="003006C9">
        <w:rPr>
          <w:rFonts w:ascii="Times New Roman" w:hAnsi="Times New Roman" w:cs="Times New Roman"/>
          <w:i/>
          <w:iCs/>
        </w:rPr>
        <w:t>resultados_</w:t>
      </w:r>
      <w:proofErr w:type="gramStart"/>
      <w:r w:rsidRPr="003006C9">
        <w:rPr>
          <w:rFonts w:ascii="Times New Roman" w:hAnsi="Times New Roman" w:cs="Times New Roman"/>
          <w:i/>
          <w:iCs/>
        </w:rPr>
        <w:t>completos.json</w:t>
      </w:r>
      <w:proofErr w:type="spellEnd"/>
      <w:proofErr w:type="gramEnd"/>
      <w:r w:rsidRPr="003006C9">
        <w:rPr>
          <w:rFonts w:ascii="Times New Roman" w:hAnsi="Times New Roman" w:cs="Times New Roman"/>
          <w:i/>
          <w:iCs/>
        </w:rPr>
        <w:t>. Latencia medida en GPU T4 (</w:t>
      </w:r>
      <w:proofErr w:type="spellStart"/>
      <w:r w:rsidRPr="003006C9">
        <w:rPr>
          <w:rFonts w:ascii="Times New Roman" w:hAnsi="Times New Roman" w:cs="Times New Roman"/>
          <w:i/>
          <w:iCs/>
        </w:rPr>
        <w:t>Kaggle</w:t>
      </w:r>
      <w:proofErr w:type="spellEnd"/>
      <w:r w:rsidRPr="003006C9">
        <w:rPr>
          <w:rFonts w:ascii="Times New Roman" w:hAnsi="Times New Roman" w:cs="Times New Roman"/>
          <w:i/>
          <w:iCs/>
        </w:rPr>
        <w:t xml:space="preserve">). Parámetros según He et al. (2016), Tan y Le (2019) y Liu et al. (2022). </w:t>
      </w:r>
      <w:proofErr w:type="spellStart"/>
      <w:r w:rsidRPr="003006C9">
        <w:rPr>
          <w:rFonts w:ascii="Times New Roman" w:hAnsi="Times New Roman" w:cs="Times New Roman"/>
          <w:i/>
          <w:iCs/>
        </w:rPr>
        <w:t>Throughput</w:t>
      </w:r>
      <w:proofErr w:type="spellEnd"/>
      <w:r w:rsidRPr="003006C9">
        <w:rPr>
          <w:rFonts w:ascii="Times New Roman" w:hAnsi="Times New Roman" w:cs="Times New Roman"/>
          <w:i/>
          <w:iCs/>
        </w:rPr>
        <w:t xml:space="preserve"> calculado como 1000/</w:t>
      </w:r>
      <w:proofErr w:type="spellStart"/>
      <w:r w:rsidRPr="003006C9">
        <w:rPr>
          <w:rFonts w:ascii="Times New Roman" w:hAnsi="Times New Roman" w:cs="Times New Roman"/>
          <w:i/>
          <w:iCs/>
        </w:rPr>
        <w:t>latencia_ms</w:t>
      </w:r>
      <w:proofErr w:type="spellEnd"/>
      <w:r w:rsidRPr="003006C9">
        <w:rPr>
          <w:rFonts w:ascii="Times New Roman" w:hAnsi="Times New Roman" w:cs="Times New Roman"/>
          <w:i/>
          <w:iCs/>
        </w:rPr>
        <w:t xml:space="preserve"> sobre GPU T4, sin incluir </w:t>
      </w:r>
      <w:proofErr w:type="spellStart"/>
      <w:r w:rsidRPr="003006C9">
        <w:rPr>
          <w:rFonts w:ascii="Times New Roman" w:hAnsi="Times New Roman" w:cs="Times New Roman"/>
          <w:i/>
          <w:iCs/>
        </w:rPr>
        <w:t>overhead</w:t>
      </w:r>
      <w:proofErr w:type="spellEnd"/>
      <w:r w:rsidRPr="003006C9">
        <w:rPr>
          <w:rFonts w:ascii="Times New Roman" w:hAnsi="Times New Roman" w:cs="Times New Roman"/>
          <w:i/>
          <w:iCs/>
        </w:rPr>
        <w:t xml:space="preserve"> de captura, preprocesado ni </w:t>
      </w:r>
      <w:proofErr w:type="spellStart"/>
      <w:r w:rsidRPr="003006C9">
        <w:rPr>
          <w:rFonts w:ascii="Times New Roman" w:hAnsi="Times New Roman" w:cs="Times New Roman"/>
          <w:i/>
          <w:iCs/>
        </w:rPr>
        <w:t>postprocesado</w:t>
      </w:r>
      <w:proofErr w:type="spellEnd"/>
      <w:r w:rsidRPr="003006C9">
        <w:rPr>
          <w:rFonts w:ascii="Times New Roman" w:hAnsi="Times New Roman" w:cs="Times New Roman"/>
          <w:i/>
          <w:iCs/>
        </w:rPr>
        <w:t xml:space="preserve">. Los valores en hardware de producción (Jetson Orin Nano) serán inferiores y requieren validación empírica antes del </w:t>
      </w:r>
      <w:proofErr w:type="spellStart"/>
      <w:r w:rsidRPr="003006C9">
        <w:rPr>
          <w:rFonts w:ascii="Times New Roman" w:hAnsi="Times New Roman" w:cs="Times New Roman"/>
          <w:i/>
          <w:iCs/>
        </w:rPr>
        <w:t>deployment</w:t>
      </w:r>
      <w:proofErr w:type="spellEnd"/>
      <w:r w:rsidRPr="003006C9">
        <w:rPr>
          <w:rFonts w:ascii="Times New Roman" w:hAnsi="Times New Roman" w:cs="Times New Roman"/>
          <w:i/>
          <w:iCs/>
        </w:rPr>
        <w:t>.</w:t>
      </w:r>
    </w:p>
    <w:p w14:paraId="4C10CE3A" w14:textId="7B70AD0B" w:rsidR="005633ED" w:rsidRPr="003006C9" w:rsidRDefault="005633ED" w:rsidP="00006151">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t xml:space="preserve">Esta tabla hace explícito el </w:t>
      </w:r>
      <w:proofErr w:type="spellStart"/>
      <w:r w:rsidRPr="003006C9">
        <w:rPr>
          <w:rFonts w:ascii="Times New Roman" w:hAnsi="Times New Roman" w:cs="Times New Roman"/>
          <w:sz w:val="24"/>
          <w:szCs w:val="24"/>
        </w:rPr>
        <w:t>trade</w:t>
      </w:r>
      <w:proofErr w:type="spellEnd"/>
      <w:r w:rsidRPr="003006C9">
        <w:rPr>
          <w:rFonts w:ascii="Times New Roman" w:hAnsi="Times New Roman" w:cs="Times New Roman"/>
          <w:sz w:val="24"/>
          <w:szCs w:val="24"/>
        </w:rPr>
        <w:t xml:space="preserve">-off central del experimento: </w:t>
      </w:r>
      <w:proofErr w:type="spellStart"/>
      <w:r w:rsidRPr="003006C9">
        <w:rPr>
          <w:rFonts w:ascii="Times New Roman" w:hAnsi="Times New Roman" w:cs="Times New Roman"/>
          <w:sz w:val="24"/>
          <w:szCs w:val="24"/>
        </w:rPr>
        <w:t>ConvNeXt</w:t>
      </w:r>
      <w:proofErr w:type="spellEnd"/>
      <w:r w:rsidRPr="003006C9">
        <w:rPr>
          <w:rFonts w:ascii="Times New Roman" w:hAnsi="Times New Roman" w:cs="Times New Roman"/>
          <w:sz w:val="24"/>
          <w:szCs w:val="24"/>
        </w:rPr>
        <w:t>-Tiny lidera en todas las métricas de rendimiento predictivo, pero presenta una latencia de inferencia aproximadamente 3,9 veces superior a la de sus competidores.</w:t>
      </w:r>
    </w:p>
    <w:p w14:paraId="37084CDA" w14:textId="43AA1488" w:rsidR="00B06888" w:rsidRPr="003006C9" w:rsidRDefault="00823110" w:rsidP="00006151">
      <w:pPr>
        <w:pStyle w:val="Ttulo1"/>
        <w:numPr>
          <w:ilvl w:val="2"/>
          <w:numId w:val="1"/>
        </w:numPr>
        <w:jc w:val="both"/>
        <w:rPr>
          <w:rFonts w:ascii="Times New Roman" w:hAnsi="Times New Roman" w:cs="Times New Roman"/>
          <w:b/>
          <w:bCs/>
          <w:color w:val="auto"/>
          <w:sz w:val="24"/>
          <w:szCs w:val="24"/>
        </w:rPr>
      </w:pPr>
      <w:bookmarkStart w:id="68" w:name="_Toc230554140"/>
      <w:r w:rsidRPr="003006C9">
        <w:rPr>
          <w:rFonts w:ascii="Times New Roman" w:hAnsi="Times New Roman" w:cs="Times New Roman"/>
          <w:b/>
          <w:bCs/>
          <w:color w:val="auto"/>
          <w:sz w:val="24"/>
          <w:szCs w:val="24"/>
        </w:rPr>
        <w:t>Matrices</w:t>
      </w:r>
      <w:r w:rsidR="00D72436" w:rsidRPr="003006C9">
        <w:rPr>
          <w:rFonts w:ascii="Times New Roman" w:hAnsi="Times New Roman" w:cs="Times New Roman"/>
          <w:b/>
          <w:bCs/>
          <w:color w:val="auto"/>
          <w:sz w:val="24"/>
          <w:szCs w:val="24"/>
        </w:rPr>
        <w:t xml:space="preserve"> </w:t>
      </w:r>
      <w:r w:rsidR="00E1516D" w:rsidRPr="003006C9">
        <w:rPr>
          <w:rFonts w:ascii="Times New Roman" w:hAnsi="Times New Roman" w:cs="Times New Roman"/>
          <w:b/>
          <w:bCs/>
          <w:color w:val="auto"/>
          <w:sz w:val="24"/>
          <w:szCs w:val="24"/>
        </w:rPr>
        <w:t>de confusión: análisis por modelo</w:t>
      </w:r>
      <w:bookmarkEnd w:id="68"/>
    </w:p>
    <w:p w14:paraId="75C9544A" w14:textId="77777777" w:rsidR="005633ED" w:rsidRPr="003006C9" w:rsidRDefault="005633ED" w:rsidP="00006151">
      <w:pPr>
        <w:jc w:val="both"/>
        <w:rPr>
          <w:rFonts w:ascii="Times New Roman" w:hAnsi="Times New Roman" w:cs="Times New Roman"/>
          <w:sz w:val="24"/>
          <w:szCs w:val="24"/>
        </w:rPr>
      </w:pPr>
    </w:p>
    <w:p w14:paraId="164AA9B3" w14:textId="77777777" w:rsidR="005633ED" w:rsidRPr="003006C9" w:rsidRDefault="005633ED" w:rsidP="00006151">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t xml:space="preserve">Las matrices de confusión generadas para cada modelo proporcionan información detallada sobre los patrones de error. Con los F1-Scores obtenidos (&gt; 98 % en todos los modelos), el número de errores es muy reducido: sobre 341 imágenes </w:t>
      </w:r>
      <w:proofErr w:type="gramStart"/>
      <w:r w:rsidRPr="003006C9">
        <w:rPr>
          <w:rFonts w:ascii="Times New Roman" w:hAnsi="Times New Roman" w:cs="Times New Roman"/>
          <w:sz w:val="24"/>
          <w:szCs w:val="24"/>
        </w:rPr>
        <w:t>de test</w:t>
      </w:r>
      <w:proofErr w:type="gramEnd"/>
      <w:r w:rsidRPr="003006C9">
        <w:rPr>
          <w:rFonts w:ascii="Times New Roman" w:hAnsi="Times New Roman" w:cs="Times New Roman"/>
          <w:sz w:val="24"/>
          <w:szCs w:val="24"/>
        </w:rPr>
        <w:t xml:space="preserve">, ResNet50 y EfficientNet-B3 cometen en torno a 6 errores totales, mientras que </w:t>
      </w:r>
      <w:proofErr w:type="spellStart"/>
      <w:r w:rsidRPr="003006C9">
        <w:rPr>
          <w:rFonts w:ascii="Times New Roman" w:hAnsi="Times New Roman" w:cs="Times New Roman"/>
          <w:sz w:val="24"/>
          <w:szCs w:val="24"/>
        </w:rPr>
        <w:t>ConvNeXt</w:t>
      </w:r>
      <w:proofErr w:type="spellEnd"/>
      <w:r w:rsidRPr="003006C9">
        <w:rPr>
          <w:rFonts w:ascii="Times New Roman" w:hAnsi="Times New Roman" w:cs="Times New Roman"/>
          <w:sz w:val="24"/>
          <w:szCs w:val="24"/>
        </w:rPr>
        <w:t>-Tiny comete aproximadamente 1 error.</w:t>
      </w:r>
    </w:p>
    <w:p w14:paraId="725C7A6E" w14:textId="4B936B9C" w:rsidR="004202CD" w:rsidRPr="003006C9" w:rsidRDefault="004202CD" w:rsidP="004202CD">
      <w:pPr>
        <w:pStyle w:val="Descripcin"/>
        <w:keepNext/>
        <w:jc w:val="center"/>
        <w:rPr>
          <w:rFonts w:ascii="Times New Roman" w:hAnsi="Times New Roman" w:cs="Times New Roman"/>
          <w:i w:val="0"/>
          <w:iCs w:val="0"/>
          <w:color w:val="auto"/>
          <w:sz w:val="24"/>
          <w:szCs w:val="24"/>
        </w:rPr>
      </w:pPr>
      <w:bookmarkStart w:id="69" w:name="_Toc230553853"/>
      <w:r w:rsidRPr="003006C9">
        <w:rPr>
          <w:rFonts w:ascii="Times New Roman" w:hAnsi="Times New Roman" w:cs="Times New Roman"/>
          <w:i w:val="0"/>
          <w:iCs w:val="0"/>
          <w:color w:val="auto"/>
          <w:sz w:val="24"/>
          <w:szCs w:val="24"/>
        </w:rPr>
        <w:t xml:space="preserve">Ilustración </w:t>
      </w:r>
      <w:r w:rsidRPr="003006C9">
        <w:rPr>
          <w:rFonts w:ascii="Times New Roman" w:hAnsi="Times New Roman" w:cs="Times New Roman"/>
          <w:i w:val="0"/>
          <w:iCs w:val="0"/>
          <w:color w:val="auto"/>
          <w:sz w:val="24"/>
          <w:szCs w:val="24"/>
        </w:rPr>
        <w:fldChar w:fldCharType="begin"/>
      </w:r>
      <w:r w:rsidRPr="003006C9">
        <w:rPr>
          <w:rFonts w:ascii="Times New Roman" w:hAnsi="Times New Roman" w:cs="Times New Roman"/>
          <w:i w:val="0"/>
          <w:iCs w:val="0"/>
          <w:color w:val="auto"/>
          <w:sz w:val="24"/>
          <w:szCs w:val="24"/>
        </w:rPr>
        <w:instrText xml:space="preserve"> SEQ Ilustración \* ARABIC </w:instrText>
      </w:r>
      <w:r w:rsidRPr="003006C9">
        <w:rPr>
          <w:rFonts w:ascii="Times New Roman" w:hAnsi="Times New Roman" w:cs="Times New Roman"/>
          <w:i w:val="0"/>
          <w:iCs w:val="0"/>
          <w:color w:val="auto"/>
          <w:sz w:val="24"/>
          <w:szCs w:val="24"/>
        </w:rPr>
        <w:fldChar w:fldCharType="separate"/>
      </w:r>
      <w:r w:rsidR="009A2C49" w:rsidRPr="003006C9">
        <w:rPr>
          <w:rFonts w:ascii="Times New Roman" w:hAnsi="Times New Roman" w:cs="Times New Roman"/>
          <w:i w:val="0"/>
          <w:iCs w:val="0"/>
          <w:noProof/>
          <w:color w:val="auto"/>
          <w:sz w:val="24"/>
          <w:szCs w:val="24"/>
        </w:rPr>
        <w:t>8</w:t>
      </w:r>
      <w:r w:rsidRPr="003006C9">
        <w:rPr>
          <w:rFonts w:ascii="Times New Roman" w:hAnsi="Times New Roman" w:cs="Times New Roman"/>
          <w:i w:val="0"/>
          <w:iCs w:val="0"/>
          <w:color w:val="auto"/>
          <w:sz w:val="24"/>
          <w:szCs w:val="24"/>
        </w:rPr>
        <w:fldChar w:fldCharType="end"/>
      </w:r>
      <w:r w:rsidRPr="003006C9">
        <w:rPr>
          <w:rFonts w:ascii="Times New Roman" w:hAnsi="Times New Roman" w:cs="Times New Roman"/>
          <w:i w:val="0"/>
          <w:iCs w:val="0"/>
          <w:color w:val="auto"/>
          <w:sz w:val="24"/>
          <w:szCs w:val="24"/>
        </w:rPr>
        <w:t xml:space="preserve">. Matriz de confusión de EfficientNet-B3 en el conjunto </w:t>
      </w:r>
      <w:proofErr w:type="gramStart"/>
      <w:r w:rsidRPr="003006C9">
        <w:rPr>
          <w:rFonts w:ascii="Times New Roman" w:hAnsi="Times New Roman" w:cs="Times New Roman"/>
          <w:i w:val="0"/>
          <w:iCs w:val="0"/>
          <w:color w:val="auto"/>
          <w:sz w:val="24"/>
          <w:szCs w:val="24"/>
        </w:rPr>
        <w:t>de test</w:t>
      </w:r>
      <w:proofErr w:type="gramEnd"/>
      <w:r w:rsidRPr="003006C9">
        <w:rPr>
          <w:rFonts w:ascii="Times New Roman" w:hAnsi="Times New Roman" w:cs="Times New Roman"/>
          <w:i w:val="0"/>
          <w:iCs w:val="0"/>
          <w:color w:val="auto"/>
          <w:sz w:val="24"/>
          <w:szCs w:val="24"/>
        </w:rPr>
        <w:t xml:space="preserve"> (n = 341 imágenes)</w:t>
      </w:r>
      <w:bookmarkEnd w:id="69"/>
    </w:p>
    <w:p w14:paraId="72212305" w14:textId="63AD9628" w:rsidR="002E3B73" w:rsidRPr="003006C9" w:rsidRDefault="005633ED" w:rsidP="002E3B73">
      <w:pPr>
        <w:spacing w:line="360" w:lineRule="auto"/>
        <w:ind w:right="567" w:firstLine="709"/>
        <w:jc w:val="center"/>
        <w:rPr>
          <w:rFonts w:ascii="Times New Roman" w:hAnsi="Times New Roman" w:cs="Times New Roman"/>
          <w:sz w:val="24"/>
          <w:szCs w:val="24"/>
        </w:rPr>
      </w:pPr>
      <w:r w:rsidRPr="003006C9">
        <w:rPr>
          <w:rFonts w:ascii="Times New Roman" w:hAnsi="Times New Roman" w:cs="Times New Roman"/>
          <w:noProof/>
          <w:sz w:val="24"/>
          <w:szCs w:val="24"/>
        </w:rPr>
        <w:drawing>
          <wp:inline distT="0" distB="0" distL="0" distR="0" wp14:anchorId="4F48446D" wp14:editId="2D1D0DCE">
            <wp:extent cx="3143350" cy="2695018"/>
            <wp:effectExtent l="0" t="0" r="0" b="0"/>
            <wp:docPr id="45921879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150766" cy="2701376"/>
                    </a:xfrm>
                    <a:prstGeom prst="rect">
                      <a:avLst/>
                    </a:prstGeom>
                    <a:noFill/>
                    <a:ln>
                      <a:noFill/>
                    </a:ln>
                  </pic:spPr>
                </pic:pic>
              </a:graphicData>
            </a:graphic>
          </wp:inline>
        </w:drawing>
      </w:r>
    </w:p>
    <w:p w14:paraId="168178D8" w14:textId="77777777" w:rsidR="002E3B73" w:rsidRPr="003006C9" w:rsidRDefault="002E3B73" w:rsidP="002E3B73">
      <w:pPr>
        <w:spacing w:line="360" w:lineRule="auto"/>
        <w:ind w:right="567" w:firstLine="709"/>
        <w:jc w:val="center"/>
        <w:rPr>
          <w:rFonts w:ascii="Times New Roman" w:hAnsi="Times New Roman" w:cs="Times New Roman"/>
          <w:sz w:val="24"/>
          <w:szCs w:val="24"/>
        </w:rPr>
      </w:pPr>
    </w:p>
    <w:p w14:paraId="64A8DFDD" w14:textId="25B05E42" w:rsidR="004202CD" w:rsidRPr="003006C9" w:rsidRDefault="004202CD" w:rsidP="004202CD">
      <w:pPr>
        <w:pStyle w:val="Descripcin"/>
        <w:keepNext/>
        <w:jc w:val="center"/>
        <w:rPr>
          <w:rFonts w:ascii="Times New Roman" w:hAnsi="Times New Roman" w:cs="Times New Roman"/>
          <w:i w:val="0"/>
          <w:iCs w:val="0"/>
          <w:color w:val="auto"/>
          <w:sz w:val="24"/>
          <w:szCs w:val="24"/>
        </w:rPr>
      </w:pPr>
      <w:bookmarkStart w:id="70" w:name="_Toc230553854"/>
      <w:r w:rsidRPr="003006C9">
        <w:rPr>
          <w:rFonts w:ascii="Times New Roman" w:hAnsi="Times New Roman" w:cs="Times New Roman"/>
          <w:i w:val="0"/>
          <w:iCs w:val="0"/>
          <w:color w:val="auto"/>
          <w:sz w:val="24"/>
          <w:szCs w:val="24"/>
        </w:rPr>
        <w:lastRenderedPageBreak/>
        <w:t xml:space="preserve">Ilustración </w:t>
      </w:r>
      <w:r w:rsidRPr="003006C9">
        <w:rPr>
          <w:rFonts w:ascii="Times New Roman" w:hAnsi="Times New Roman" w:cs="Times New Roman"/>
          <w:i w:val="0"/>
          <w:iCs w:val="0"/>
          <w:color w:val="auto"/>
          <w:sz w:val="24"/>
          <w:szCs w:val="24"/>
        </w:rPr>
        <w:fldChar w:fldCharType="begin"/>
      </w:r>
      <w:r w:rsidRPr="003006C9">
        <w:rPr>
          <w:rFonts w:ascii="Times New Roman" w:hAnsi="Times New Roman" w:cs="Times New Roman"/>
          <w:i w:val="0"/>
          <w:iCs w:val="0"/>
          <w:color w:val="auto"/>
          <w:sz w:val="24"/>
          <w:szCs w:val="24"/>
        </w:rPr>
        <w:instrText xml:space="preserve"> SEQ Ilustración \* ARABIC </w:instrText>
      </w:r>
      <w:r w:rsidRPr="003006C9">
        <w:rPr>
          <w:rFonts w:ascii="Times New Roman" w:hAnsi="Times New Roman" w:cs="Times New Roman"/>
          <w:i w:val="0"/>
          <w:iCs w:val="0"/>
          <w:color w:val="auto"/>
          <w:sz w:val="24"/>
          <w:szCs w:val="24"/>
        </w:rPr>
        <w:fldChar w:fldCharType="separate"/>
      </w:r>
      <w:r w:rsidR="009A2C49" w:rsidRPr="003006C9">
        <w:rPr>
          <w:rFonts w:ascii="Times New Roman" w:hAnsi="Times New Roman" w:cs="Times New Roman"/>
          <w:i w:val="0"/>
          <w:iCs w:val="0"/>
          <w:noProof/>
          <w:color w:val="auto"/>
          <w:sz w:val="24"/>
          <w:szCs w:val="24"/>
        </w:rPr>
        <w:t>9</w:t>
      </w:r>
      <w:r w:rsidRPr="003006C9">
        <w:rPr>
          <w:rFonts w:ascii="Times New Roman" w:hAnsi="Times New Roman" w:cs="Times New Roman"/>
          <w:i w:val="0"/>
          <w:iCs w:val="0"/>
          <w:color w:val="auto"/>
          <w:sz w:val="24"/>
          <w:szCs w:val="24"/>
        </w:rPr>
        <w:fldChar w:fldCharType="end"/>
      </w:r>
      <w:r w:rsidRPr="003006C9">
        <w:rPr>
          <w:rFonts w:ascii="Times New Roman" w:hAnsi="Times New Roman" w:cs="Times New Roman"/>
          <w:i w:val="0"/>
          <w:iCs w:val="0"/>
          <w:color w:val="auto"/>
          <w:sz w:val="24"/>
          <w:szCs w:val="24"/>
        </w:rPr>
        <w:t xml:space="preserve">. Matriz de confusión de ResNet50 en el conjunto </w:t>
      </w:r>
      <w:proofErr w:type="gramStart"/>
      <w:r w:rsidRPr="003006C9">
        <w:rPr>
          <w:rFonts w:ascii="Times New Roman" w:hAnsi="Times New Roman" w:cs="Times New Roman"/>
          <w:i w:val="0"/>
          <w:iCs w:val="0"/>
          <w:color w:val="auto"/>
          <w:sz w:val="24"/>
          <w:szCs w:val="24"/>
        </w:rPr>
        <w:t>de test</w:t>
      </w:r>
      <w:proofErr w:type="gramEnd"/>
      <w:r w:rsidRPr="003006C9">
        <w:rPr>
          <w:rFonts w:ascii="Times New Roman" w:hAnsi="Times New Roman" w:cs="Times New Roman"/>
          <w:i w:val="0"/>
          <w:iCs w:val="0"/>
          <w:color w:val="auto"/>
          <w:sz w:val="24"/>
          <w:szCs w:val="24"/>
        </w:rPr>
        <w:t xml:space="preserve"> (n = 341 imágenes)</w:t>
      </w:r>
      <w:bookmarkEnd w:id="70"/>
    </w:p>
    <w:p w14:paraId="29695A2D" w14:textId="49B52D57" w:rsidR="005633ED" w:rsidRPr="003006C9" w:rsidRDefault="005633ED" w:rsidP="00646DD7">
      <w:pPr>
        <w:spacing w:line="360" w:lineRule="auto"/>
        <w:ind w:right="567" w:firstLine="709"/>
        <w:jc w:val="center"/>
        <w:rPr>
          <w:rFonts w:ascii="Times New Roman" w:hAnsi="Times New Roman" w:cs="Times New Roman"/>
          <w:sz w:val="24"/>
          <w:szCs w:val="24"/>
        </w:rPr>
      </w:pPr>
      <w:r w:rsidRPr="003006C9">
        <w:rPr>
          <w:rFonts w:ascii="Times New Roman" w:hAnsi="Times New Roman" w:cs="Times New Roman"/>
          <w:noProof/>
          <w:sz w:val="24"/>
          <w:szCs w:val="24"/>
        </w:rPr>
        <w:drawing>
          <wp:inline distT="0" distB="0" distL="0" distR="0" wp14:anchorId="469936E6" wp14:editId="113804CE">
            <wp:extent cx="3142800" cy="2694545"/>
            <wp:effectExtent l="0" t="0" r="635" b="0"/>
            <wp:docPr id="45365339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142800" cy="2694545"/>
                    </a:xfrm>
                    <a:prstGeom prst="rect">
                      <a:avLst/>
                    </a:prstGeom>
                    <a:noFill/>
                    <a:ln>
                      <a:noFill/>
                    </a:ln>
                  </pic:spPr>
                </pic:pic>
              </a:graphicData>
            </a:graphic>
          </wp:inline>
        </w:drawing>
      </w:r>
    </w:p>
    <w:p w14:paraId="5765614B" w14:textId="77777777" w:rsidR="00A6422A" w:rsidRPr="003006C9" w:rsidRDefault="00A6422A" w:rsidP="00646DD7">
      <w:pPr>
        <w:spacing w:line="360" w:lineRule="auto"/>
        <w:ind w:right="567" w:firstLine="709"/>
        <w:jc w:val="center"/>
        <w:rPr>
          <w:rFonts w:ascii="Times New Roman" w:hAnsi="Times New Roman" w:cs="Times New Roman"/>
          <w:sz w:val="24"/>
          <w:szCs w:val="24"/>
        </w:rPr>
      </w:pPr>
    </w:p>
    <w:p w14:paraId="49B34F86" w14:textId="55EF0CD1" w:rsidR="004202CD" w:rsidRPr="003006C9" w:rsidRDefault="004202CD" w:rsidP="004202CD">
      <w:pPr>
        <w:pStyle w:val="Descripcin"/>
        <w:keepNext/>
        <w:jc w:val="center"/>
        <w:rPr>
          <w:rFonts w:ascii="Times New Roman" w:hAnsi="Times New Roman" w:cs="Times New Roman"/>
          <w:i w:val="0"/>
          <w:iCs w:val="0"/>
          <w:color w:val="auto"/>
          <w:sz w:val="24"/>
          <w:szCs w:val="24"/>
        </w:rPr>
      </w:pPr>
      <w:bookmarkStart w:id="71" w:name="_Toc230553855"/>
      <w:r w:rsidRPr="003006C9">
        <w:rPr>
          <w:rFonts w:ascii="Times New Roman" w:hAnsi="Times New Roman" w:cs="Times New Roman"/>
          <w:i w:val="0"/>
          <w:iCs w:val="0"/>
          <w:color w:val="auto"/>
          <w:sz w:val="24"/>
          <w:szCs w:val="24"/>
        </w:rPr>
        <w:t xml:space="preserve">Ilustración </w:t>
      </w:r>
      <w:r w:rsidRPr="003006C9">
        <w:rPr>
          <w:rFonts w:ascii="Times New Roman" w:hAnsi="Times New Roman" w:cs="Times New Roman"/>
          <w:i w:val="0"/>
          <w:iCs w:val="0"/>
          <w:color w:val="auto"/>
          <w:sz w:val="24"/>
          <w:szCs w:val="24"/>
        </w:rPr>
        <w:fldChar w:fldCharType="begin"/>
      </w:r>
      <w:r w:rsidRPr="003006C9">
        <w:rPr>
          <w:rFonts w:ascii="Times New Roman" w:hAnsi="Times New Roman" w:cs="Times New Roman"/>
          <w:i w:val="0"/>
          <w:iCs w:val="0"/>
          <w:color w:val="auto"/>
          <w:sz w:val="24"/>
          <w:szCs w:val="24"/>
        </w:rPr>
        <w:instrText xml:space="preserve"> SEQ Ilustración \* ARABIC </w:instrText>
      </w:r>
      <w:r w:rsidRPr="003006C9">
        <w:rPr>
          <w:rFonts w:ascii="Times New Roman" w:hAnsi="Times New Roman" w:cs="Times New Roman"/>
          <w:i w:val="0"/>
          <w:iCs w:val="0"/>
          <w:color w:val="auto"/>
          <w:sz w:val="24"/>
          <w:szCs w:val="24"/>
        </w:rPr>
        <w:fldChar w:fldCharType="separate"/>
      </w:r>
      <w:r w:rsidR="009A2C49" w:rsidRPr="003006C9">
        <w:rPr>
          <w:rFonts w:ascii="Times New Roman" w:hAnsi="Times New Roman" w:cs="Times New Roman"/>
          <w:i w:val="0"/>
          <w:iCs w:val="0"/>
          <w:noProof/>
          <w:color w:val="auto"/>
          <w:sz w:val="24"/>
          <w:szCs w:val="24"/>
        </w:rPr>
        <w:t>10</w:t>
      </w:r>
      <w:r w:rsidRPr="003006C9">
        <w:rPr>
          <w:rFonts w:ascii="Times New Roman" w:hAnsi="Times New Roman" w:cs="Times New Roman"/>
          <w:i w:val="0"/>
          <w:iCs w:val="0"/>
          <w:color w:val="auto"/>
          <w:sz w:val="24"/>
          <w:szCs w:val="24"/>
        </w:rPr>
        <w:fldChar w:fldCharType="end"/>
      </w:r>
      <w:r w:rsidRPr="003006C9">
        <w:rPr>
          <w:rFonts w:ascii="Times New Roman" w:hAnsi="Times New Roman" w:cs="Times New Roman"/>
          <w:i w:val="0"/>
          <w:iCs w:val="0"/>
          <w:color w:val="auto"/>
          <w:sz w:val="24"/>
          <w:szCs w:val="24"/>
        </w:rPr>
        <w:t xml:space="preserve">. Matriz de confusión de </w:t>
      </w:r>
      <w:proofErr w:type="spellStart"/>
      <w:r w:rsidRPr="003006C9">
        <w:rPr>
          <w:rFonts w:ascii="Times New Roman" w:hAnsi="Times New Roman" w:cs="Times New Roman"/>
          <w:i w:val="0"/>
          <w:iCs w:val="0"/>
          <w:color w:val="auto"/>
          <w:sz w:val="24"/>
          <w:szCs w:val="24"/>
        </w:rPr>
        <w:t>ConvNeXt</w:t>
      </w:r>
      <w:proofErr w:type="spellEnd"/>
      <w:r w:rsidRPr="003006C9">
        <w:rPr>
          <w:rFonts w:ascii="Times New Roman" w:hAnsi="Times New Roman" w:cs="Times New Roman"/>
          <w:i w:val="0"/>
          <w:iCs w:val="0"/>
          <w:color w:val="auto"/>
          <w:sz w:val="24"/>
          <w:szCs w:val="24"/>
        </w:rPr>
        <w:t xml:space="preserve">-Tiny en el conjunto </w:t>
      </w:r>
      <w:proofErr w:type="gramStart"/>
      <w:r w:rsidRPr="003006C9">
        <w:rPr>
          <w:rFonts w:ascii="Times New Roman" w:hAnsi="Times New Roman" w:cs="Times New Roman"/>
          <w:i w:val="0"/>
          <w:iCs w:val="0"/>
          <w:color w:val="auto"/>
          <w:sz w:val="24"/>
          <w:szCs w:val="24"/>
        </w:rPr>
        <w:t>de test</w:t>
      </w:r>
      <w:proofErr w:type="gramEnd"/>
      <w:r w:rsidRPr="003006C9">
        <w:rPr>
          <w:rFonts w:ascii="Times New Roman" w:hAnsi="Times New Roman" w:cs="Times New Roman"/>
          <w:i w:val="0"/>
          <w:iCs w:val="0"/>
          <w:color w:val="auto"/>
          <w:sz w:val="24"/>
          <w:szCs w:val="24"/>
        </w:rPr>
        <w:t xml:space="preserve"> (n = 341 imágenes)</w:t>
      </w:r>
      <w:bookmarkEnd w:id="71"/>
    </w:p>
    <w:p w14:paraId="0F66F163" w14:textId="7B471F0E" w:rsidR="005633ED" w:rsidRPr="003006C9" w:rsidRDefault="005633ED" w:rsidP="00646DD7">
      <w:pPr>
        <w:spacing w:line="360" w:lineRule="auto"/>
        <w:ind w:right="567" w:firstLine="709"/>
        <w:jc w:val="center"/>
        <w:rPr>
          <w:rFonts w:ascii="Times New Roman" w:hAnsi="Times New Roman" w:cs="Times New Roman"/>
          <w:sz w:val="24"/>
          <w:szCs w:val="24"/>
        </w:rPr>
      </w:pPr>
      <w:r w:rsidRPr="003006C9">
        <w:rPr>
          <w:rFonts w:ascii="Times New Roman" w:hAnsi="Times New Roman" w:cs="Times New Roman"/>
          <w:noProof/>
          <w:sz w:val="24"/>
          <w:szCs w:val="24"/>
        </w:rPr>
        <w:drawing>
          <wp:inline distT="0" distB="0" distL="0" distR="0" wp14:anchorId="727F4FD9" wp14:editId="71B03D99">
            <wp:extent cx="3142800" cy="2694546"/>
            <wp:effectExtent l="0" t="0" r="635" b="0"/>
            <wp:docPr id="74814257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142800" cy="2694546"/>
                    </a:xfrm>
                    <a:prstGeom prst="rect">
                      <a:avLst/>
                    </a:prstGeom>
                    <a:noFill/>
                    <a:ln>
                      <a:noFill/>
                    </a:ln>
                  </pic:spPr>
                </pic:pic>
              </a:graphicData>
            </a:graphic>
          </wp:inline>
        </w:drawing>
      </w:r>
    </w:p>
    <w:p w14:paraId="090E9EAB" w14:textId="77777777" w:rsidR="00E72FAF" w:rsidRPr="003006C9" w:rsidRDefault="00E72FAF" w:rsidP="00646DD7">
      <w:pPr>
        <w:spacing w:line="360" w:lineRule="auto"/>
        <w:ind w:right="567" w:firstLine="709"/>
        <w:jc w:val="center"/>
        <w:rPr>
          <w:rFonts w:ascii="Times New Roman" w:hAnsi="Times New Roman" w:cs="Times New Roman"/>
          <w:sz w:val="24"/>
          <w:szCs w:val="24"/>
        </w:rPr>
      </w:pPr>
    </w:p>
    <w:p w14:paraId="0F58A7CB" w14:textId="77777777" w:rsidR="005633ED" w:rsidRPr="003006C9" w:rsidRDefault="005633ED" w:rsidP="00006151">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t>El análisis de los valores fuera de la diagonal confirma que los errores se concentran sistemáticamente en el par PET–VIDRIO, materiales transparentes con similitud visual elevada bajo iluminación variable, mientras que la clase LATAS presenta prácticamente cero confusiones gracias a su inconfundible apariencia metálica. Este patrón es consistente con los hallazgos de Zhang et al. (2023), quienes identifican la transparencia como la característica visual más difícil de discriminar en condiciones de iluminación variable.</w:t>
      </w:r>
    </w:p>
    <w:p w14:paraId="60D47C67" w14:textId="77777777" w:rsidR="00FF19F4" w:rsidRPr="003006C9" w:rsidRDefault="005633ED" w:rsidP="00006151">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lastRenderedPageBreak/>
        <w:t xml:space="preserve">ResNet50 y EfficientNet-B3 presentan matrices prácticamente idénticas: el mismo número total de errores (~6) y una distribución equivalente por pares de clases, constituyendo una prueba gráfica de que ambas arquitecturas han aprendido fronteras de decisión cualitativamente equivalentes. La matriz de confusión de </w:t>
      </w:r>
      <w:proofErr w:type="spellStart"/>
      <w:r w:rsidRPr="003006C9">
        <w:rPr>
          <w:rFonts w:ascii="Times New Roman" w:hAnsi="Times New Roman" w:cs="Times New Roman"/>
          <w:sz w:val="24"/>
          <w:szCs w:val="24"/>
        </w:rPr>
        <w:t>ConvNeXt</w:t>
      </w:r>
      <w:proofErr w:type="spellEnd"/>
      <w:r w:rsidRPr="003006C9">
        <w:rPr>
          <w:rFonts w:ascii="Times New Roman" w:hAnsi="Times New Roman" w:cs="Times New Roman"/>
          <w:sz w:val="24"/>
          <w:szCs w:val="24"/>
        </w:rPr>
        <w:t xml:space="preserve">-Tiny, en contraste, se aproxima visualmente a una clasificación perfecta, con los valores fuera de la diagonal prácticamente imperceptibles en el </w:t>
      </w:r>
      <w:proofErr w:type="spellStart"/>
      <w:r w:rsidRPr="003006C9">
        <w:rPr>
          <w:rFonts w:ascii="Times New Roman" w:hAnsi="Times New Roman" w:cs="Times New Roman"/>
          <w:sz w:val="24"/>
          <w:szCs w:val="24"/>
        </w:rPr>
        <w:t>heatmap</w:t>
      </w:r>
      <w:proofErr w:type="spellEnd"/>
      <w:r w:rsidRPr="003006C9">
        <w:rPr>
          <w:rFonts w:ascii="Times New Roman" w:hAnsi="Times New Roman" w:cs="Times New Roman"/>
          <w:sz w:val="24"/>
          <w:szCs w:val="24"/>
        </w:rPr>
        <w:t>, ilustrando gráficamente el salto de rendimiento que separa a esta arquitectura de sus competidores.</w:t>
      </w:r>
    </w:p>
    <w:p w14:paraId="2CD47FA9" w14:textId="4CBEE9BC" w:rsidR="00A6422A" w:rsidRPr="003006C9" w:rsidRDefault="00FF19F4" w:rsidP="00EF68B4">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t xml:space="preserve">A modo ilustrativo, los errores de clasificación presentan un patrón visual consistente: las imágenes mal clasificadas en el par PET–VIDRIO corresponden mayoritariamente a botellas transparentes fotografiadas con fondos claros o bajo iluminación difusa, condiciones en las que la textura superficial —principal señal discriminativa entre ambos materiales— queda atenuada. En ningún caso se registraron confusiones con la clase LATAS, cuya apariencia metálica es visualmente inconfundible incluso en condiciones de iluminación adversa. Se recomienda incluir en versiones futuras del </w:t>
      </w:r>
      <w:proofErr w:type="spellStart"/>
      <w:r w:rsidRPr="003006C9">
        <w:rPr>
          <w:rFonts w:ascii="Times New Roman" w:hAnsi="Times New Roman" w:cs="Times New Roman"/>
          <w:sz w:val="24"/>
          <w:szCs w:val="24"/>
        </w:rPr>
        <w:t>dataset</w:t>
      </w:r>
      <w:proofErr w:type="spellEnd"/>
      <w:r w:rsidRPr="003006C9">
        <w:rPr>
          <w:rFonts w:ascii="Times New Roman" w:hAnsi="Times New Roman" w:cs="Times New Roman"/>
          <w:sz w:val="24"/>
          <w:szCs w:val="24"/>
        </w:rPr>
        <w:t xml:space="preserve"> ejemplos adicionales de botellas transparentes en condiciones de iluminación difusa, que constituyen el caso límite más frecuente del clasificador.</w:t>
      </w:r>
      <w:r w:rsidRPr="003006C9">
        <w:rPr>
          <w:rFonts w:ascii="Times New Roman" w:hAnsi="Times New Roman" w:cs="Times New Roman"/>
          <w:sz w:val="24"/>
          <w:szCs w:val="24"/>
        </w:rPr>
        <w:tab/>
      </w:r>
    </w:p>
    <w:p w14:paraId="46C61F88" w14:textId="5C3C0306" w:rsidR="005633ED" w:rsidRPr="003006C9" w:rsidRDefault="00E1516D" w:rsidP="00006151">
      <w:pPr>
        <w:pStyle w:val="Ttulo1"/>
        <w:numPr>
          <w:ilvl w:val="2"/>
          <w:numId w:val="1"/>
        </w:numPr>
        <w:jc w:val="both"/>
        <w:rPr>
          <w:rFonts w:ascii="Times New Roman" w:hAnsi="Times New Roman" w:cs="Times New Roman"/>
          <w:b/>
          <w:bCs/>
          <w:color w:val="auto"/>
          <w:sz w:val="24"/>
          <w:szCs w:val="24"/>
        </w:rPr>
      </w:pPr>
      <w:bookmarkStart w:id="72" w:name="_Toc230554141"/>
      <w:r w:rsidRPr="003006C9">
        <w:rPr>
          <w:rFonts w:ascii="Times New Roman" w:hAnsi="Times New Roman" w:cs="Times New Roman"/>
          <w:b/>
          <w:bCs/>
          <w:color w:val="auto"/>
          <w:sz w:val="24"/>
          <w:szCs w:val="24"/>
        </w:rPr>
        <w:lastRenderedPageBreak/>
        <w:t>C</w:t>
      </w:r>
      <w:r w:rsidRPr="003006C9">
        <w:rPr>
          <w:rFonts w:ascii="Times New Roman" w:hAnsi="Times New Roman" w:cs="Times New Roman"/>
          <w:b/>
          <w:bCs/>
          <w:color w:val="auto"/>
          <w:sz w:val="24"/>
          <w:szCs w:val="24"/>
        </w:rPr>
        <w:t>omparativa visual de métricas</w:t>
      </w:r>
      <w:bookmarkEnd w:id="72"/>
    </w:p>
    <w:p w14:paraId="360DD6DA" w14:textId="2D746F01" w:rsidR="009A2C49" w:rsidRPr="003006C9" w:rsidRDefault="009A2C49" w:rsidP="009A2C49">
      <w:pPr>
        <w:pStyle w:val="Descripcin"/>
        <w:keepNext/>
        <w:jc w:val="center"/>
        <w:rPr>
          <w:rFonts w:ascii="Times New Roman" w:hAnsi="Times New Roman" w:cs="Times New Roman"/>
          <w:i w:val="0"/>
          <w:iCs w:val="0"/>
          <w:color w:val="auto"/>
          <w:sz w:val="24"/>
          <w:szCs w:val="24"/>
        </w:rPr>
      </w:pPr>
      <w:bookmarkStart w:id="73" w:name="_Toc230553856"/>
      <w:r w:rsidRPr="003006C9">
        <w:rPr>
          <w:rFonts w:ascii="Times New Roman" w:hAnsi="Times New Roman" w:cs="Times New Roman"/>
          <w:i w:val="0"/>
          <w:iCs w:val="0"/>
          <w:color w:val="auto"/>
          <w:sz w:val="24"/>
          <w:szCs w:val="24"/>
        </w:rPr>
        <w:t xml:space="preserve">Ilustración </w:t>
      </w:r>
      <w:r w:rsidRPr="003006C9">
        <w:rPr>
          <w:rFonts w:ascii="Times New Roman" w:hAnsi="Times New Roman" w:cs="Times New Roman"/>
          <w:i w:val="0"/>
          <w:iCs w:val="0"/>
          <w:color w:val="auto"/>
          <w:sz w:val="24"/>
          <w:szCs w:val="24"/>
        </w:rPr>
        <w:fldChar w:fldCharType="begin"/>
      </w:r>
      <w:r w:rsidRPr="003006C9">
        <w:rPr>
          <w:rFonts w:ascii="Times New Roman" w:hAnsi="Times New Roman" w:cs="Times New Roman"/>
          <w:i w:val="0"/>
          <w:iCs w:val="0"/>
          <w:color w:val="auto"/>
          <w:sz w:val="24"/>
          <w:szCs w:val="24"/>
        </w:rPr>
        <w:instrText xml:space="preserve"> SEQ Ilustración \* ARABIC </w:instrText>
      </w:r>
      <w:r w:rsidRPr="003006C9">
        <w:rPr>
          <w:rFonts w:ascii="Times New Roman" w:hAnsi="Times New Roman" w:cs="Times New Roman"/>
          <w:i w:val="0"/>
          <w:iCs w:val="0"/>
          <w:color w:val="auto"/>
          <w:sz w:val="24"/>
          <w:szCs w:val="24"/>
        </w:rPr>
        <w:fldChar w:fldCharType="separate"/>
      </w:r>
      <w:r w:rsidRPr="003006C9">
        <w:rPr>
          <w:rFonts w:ascii="Times New Roman" w:hAnsi="Times New Roman" w:cs="Times New Roman"/>
          <w:i w:val="0"/>
          <w:iCs w:val="0"/>
          <w:noProof/>
          <w:color w:val="auto"/>
          <w:sz w:val="24"/>
          <w:szCs w:val="24"/>
        </w:rPr>
        <w:t>11</w:t>
      </w:r>
      <w:r w:rsidRPr="003006C9">
        <w:rPr>
          <w:rFonts w:ascii="Times New Roman" w:hAnsi="Times New Roman" w:cs="Times New Roman"/>
          <w:i w:val="0"/>
          <w:iCs w:val="0"/>
          <w:color w:val="auto"/>
          <w:sz w:val="24"/>
          <w:szCs w:val="24"/>
        </w:rPr>
        <w:fldChar w:fldCharType="end"/>
      </w:r>
      <w:r w:rsidRPr="003006C9">
        <w:rPr>
          <w:rFonts w:ascii="Times New Roman" w:hAnsi="Times New Roman" w:cs="Times New Roman"/>
          <w:i w:val="0"/>
          <w:iCs w:val="0"/>
          <w:color w:val="auto"/>
          <w:sz w:val="24"/>
          <w:szCs w:val="24"/>
        </w:rPr>
        <w:t xml:space="preserve">. Comparativa visual de métricas entre los tres modelos evaluados: F1-Score, Precisión, </w:t>
      </w:r>
      <w:proofErr w:type="spellStart"/>
      <w:r w:rsidRPr="003006C9">
        <w:rPr>
          <w:rFonts w:ascii="Times New Roman" w:hAnsi="Times New Roman" w:cs="Times New Roman"/>
          <w:i w:val="0"/>
          <w:iCs w:val="0"/>
          <w:color w:val="auto"/>
          <w:sz w:val="24"/>
          <w:szCs w:val="24"/>
        </w:rPr>
        <w:t>Recall</w:t>
      </w:r>
      <w:proofErr w:type="spellEnd"/>
      <w:r w:rsidRPr="003006C9">
        <w:rPr>
          <w:rFonts w:ascii="Times New Roman" w:hAnsi="Times New Roman" w:cs="Times New Roman"/>
          <w:i w:val="0"/>
          <w:iCs w:val="0"/>
          <w:color w:val="auto"/>
          <w:sz w:val="24"/>
          <w:szCs w:val="24"/>
        </w:rPr>
        <w:t xml:space="preserve"> y Latencia</w:t>
      </w:r>
      <w:bookmarkEnd w:id="73"/>
    </w:p>
    <w:p w14:paraId="5F19CEBA" w14:textId="7FAF9845" w:rsidR="00814EBB" w:rsidRPr="003006C9" w:rsidRDefault="005633ED" w:rsidP="00814EBB">
      <w:pPr>
        <w:spacing w:line="360" w:lineRule="auto"/>
        <w:ind w:right="567"/>
        <w:jc w:val="center"/>
        <w:rPr>
          <w:rFonts w:ascii="Times New Roman" w:hAnsi="Times New Roman" w:cs="Times New Roman"/>
          <w:sz w:val="24"/>
          <w:szCs w:val="24"/>
        </w:rPr>
      </w:pPr>
      <w:r w:rsidRPr="003006C9">
        <w:rPr>
          <w:rFonts w:ascii="Times New Roman" w:hAnsi="Times New Roman" w:cs="Times New Roman"/>
          <w:i/>
          <w:iCs/>
          <w:noProof/>
          <w:sz w:val="24"/>
          <w:szCs w:val="24"/>
        </w:rPr>
        <w:drawing>
          <wp:inline distT="0" distB="0" distL="0" distR="0" wp14:anchorId="787C5D56" wp14:editId="0E717E6A">
            <wp:extent cx="5314936" cy="3978700"/>
            <wp:effectExtent l="0" t="0" r="635" b="3175"/>
            <wp:docPr id="1392738038"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346617" cy="4002416"/>
                    </a:xfrm>
                    <a:prstGeom prst="rect">
                      <a:avLst/>
                    </a:prstGeom>
                    <a:noFill/>
                    <a:ln>
                      <a:noFill/>
                    </a:ln>
                  </pic:spPr>
                </pic:pic>
              </a:graphicData>
            </a:graphic>
          </wp:inline>
        </w:drawing>
      </w:r>
    </w:p>
    <w:p w14:paraId="6FECA67C" w14:textId="77777777" w:rsidR="00E72FAF" w:rsidRPr="003006C9" w:rsidRDefault="00E72FAF" w:rsidP="002E3B73">
      <w:pPr>
        <w:spacing w:line="360" w:lineRule="auto"/>
        <w:ind w:right="567"/>
        <w:jc w:val="center"/>
        <w:rPr>
          <w:rFonts w:ascii="Times New Roman" w:hAnsi="Times New Roman" w:cs="Times New Roman"/>
          <w:sz w:val="24"/>
          <w:szCs w:val="24"/>
        </w:rPr>
      </w:pPr>
    </w:p>
    <w:p w14:paraId="6C1E5EC2" w14:textId="42CC8E37" w:rsidR="00814EBB" w:rsidRPr="003006C9" w:rsidRDefault="00814EBB" w:rsidP="00EF68B4">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t xml:space="preserve">El panel de gráficos hace explícita la asimetría central del experimento: las diferencias de rendimiento predictivo entre modelos son marginales a escala estándar —las barras de F1, Precisión y </w:t>
      </w:r>
      <w:proofErr w:type="spellStart"/>
      <w:r w:rsidRPr="003006C9">
        <w:rPr>
          <w:rFonts w:ascii="Times New Roman" w:hAnsi="Times New Roman" w:cs="Times New Roman"/>
          <w:sz w:val="24"/>
          <w:szCs w:val="24"/>
        </w:rPr>
        <w:t>Recall</w:t>
      </w:r>
      <w:proofErr w:type="spellEnd"/>
      <w:r w:rsidRPr="003006C9">
        <w:rPr>
          <w:rFonts w:ascii="Times New Roman" w:hAnsi="Times New Roman" w:cs="Times New Roman"/>
          <w:sz w:val="24"/>
          <w:szCs w:val="24"/>
        </w:rPr>
        <w:t xml:space="preserve"> de ResNet50 y EfficientNet-B3 son prácticamente indistinguibles—, mientras que la diferencia de latencia es inequívocamente visible. </w:t>
      </w:r>
      <w:proofErr w:type="spellStart"/>
      <w:r w:rsidRPr="003006C9">
        <w:rPr>
          <w:rFonts w:ascii="Times New Roman" w:hAnsi="Times New Roman" w:cs="Times New Roman"/>
          <w:sz w:val="24"/>
          <w:szCs w:val="24"/>
        </w:rPr>
        <w:t>ConvNeXt</w:t>
      </w:r>
      <w:proofErr w:type="spellEnd"/>
      <w:r w:rsidRPr="003006C9">
        <w:rPr>
          <w:rFonts w:ascii="Times New Roman" w:hAnsi="Times New Roman" w:cs="Times New Roman"/>
          <w:sz w:val="24"/>
          <w:szCs w:val="24"/>
        </w:rPr>
        <w:t>-Tiny presenta una latencia de 14,13 ms frente a los 3,03–3,66 ms de sus competidores, lo que representa un coste computacional 3,9 veces mayor a cambio de 1,47 puntos porcentuales adicionales de F1. Esta asimetría visual es el argumento gráfico central para el análisis de viabilidad del Pilar 3: la decisión de si esa ganancia justifica ese coste no es técnica sino de negocio.</w:t>
      </w:r>
    </w:p>
    <w:p w14:paraId="736AB7A5" w14:textId="77F593A8" w:rsidR="00B06888" w:rsidRPr="003006C9" w:rsidRDefault="00E1516D" w:rsidP="00006151">
      <w:pPr>
        <w:pStyle w:val="Ttulo1"/>
        <w:numPr>
          <w:ilvl w:val="1"/>
          <w:numId w:val="1"/>
        </w:numPr>
        <w:jc w:val="both"/>
        <w:rPr>
          <w:rFonts w:ascii="Times New Roman" w:hAnsi="Times New Roman" w:cs="Times New Roman"/>
          <w:b/>
          <w:bCs/>
          <w:color w:val="auto"/>
          <w:sz w:val="24"/>
          <w:szCs w:val="24"/>
        </w:rPr>
      </w:pPr>
      <w:bookmarkStart w:id="74" w:name="_Toc230554142"/>
      <w:r w:rsidRPr="003006C9">
        <w:rPr>
          <w:rFonts w:ascii="Times New Roman" w:hAnsi="Times New Roman" w:cs="Times New Roman"/>
          <w:b/>
          <w:bCs/>
          <w:color w:val="auto"/>
          <w:sz w:val="24"/>
          <w:szCs w:val="24"/>
        </w:rPr>
        <w:t>Recomendación técnica condicional</w:t>
      </w:r>
      <w:bookmarkEnd w:id="74"/>
      <w:r w:rsidRPr="003006C9">
        <w:rPr>
          <w:rFonts w:ascii="Times New Roman" w:hAnsi="Times New Roman" w:cs="Times New Roman"/>
          <w:b/>
          <w:bCs/>
          <w:color w:val="auto"/>
          <w:sz w:val="24"/>
          <w:szCs w:val="24"/>
        </w:rPr>
        <w:t xml:space="preserve"> </w:t>
      </w:r>
    </w:p>
    <w:p w14:paraId="5CAAB7DB" w14:textId="77777777" w:rsidR="005633ED" w:rsidRPr="003006C9" w:rsidRDefault="005633ED" w:rsidP="00006151">
      <w:pPr>
        <w:jc w:val="both"/>
        <w:rPr>
          <w:rFonts w:ascii="Times New Roman" w:hAnsi="Times New Roman" w:cs="Times New Roman"/>
          <w:sz w:val="24"/>
          <w:szCs w:val="24"/>
        </w:rPr>
      </w:pPr>
    </w:p>
    <w:p w14:paraId="0AE6C6B2" w14:textId="77777777" w:rsidR="005633ED" w:rsidRPr="003006C9" w:rsidRDefault="005633ED" w:rsidP="00006151">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t xml:space="preserve">A partir del análisis multicriterio, este capítulo concluye con una recomendación técnica de modelo para </w:t>
      </w:r>
      <w:proofErr w:type="spellStart"/>
      <w:r w:rsidRPr="003006C9">
        <w:rPr>
          <w:rFonts w:ascii="Times New Roman" w:hAnsi="Times New Roman" w:cs="Times New Roman"/>
          <w:sz w:val="24"/>
          <w:szCs w:val="24"/>
        </w:rPr>
        <w:t>deployment</w:t>
      </w:r>
      <w:proofErr w:type="spellEnd"/>
      <w:r w:rsidRPr="003006C9">
        <w:rPr>
          <w:rFonts w:ascii="Times New Roman" w:hAnsi="Times New Roman" w:cs="Times New Roman"/>
          <w:sz w:val="24"/>
          <w:szCs w:val="24"/>
        </w:rPr>
        <w:t xml:space="preserve"> en sistemas SDDR, condicionada a las restricciones operativas que se desarrollan en el análisis de negocio.</w:t>
      </w:r>
    </w:p>
    <w:p w14:paraId="5261528F" w14:textId="77777777" w:rsidR="005633ED" w:rsidRPr="003006C9" w:rsidRDefault="005633ED" w:rsidP="00006151">
      <w:pPr>
        <w:spacing w:line="360" w:lineRule="auto"/>
        <w:ind w:right="567" w:firstLine="709"/>
        <w:jc w:val="both"/>
        <w:rPr>
          <w:rFonts w:ascii="Times New Roman" w:hAnsi="Times New Roman" w:cs="Times New Roman"/>
          <w:sz w:val="24"/>
          <w:szCs w:val="24"/>
        </w:rPr>
      </w:pPr>
      <w:proofErr w:type="spellStart"/>
      <w:r w:rsidRPr="003006C9">
        <w:rPr>
          <w:rFonts w:ascii="Times New Roman" w:hAnsi="Times New Roman" w:cs="Times New Roman"/>
          <w:sz w:val="24"/>
          <w:szCs w:val="24"/>
        </w:rPr>
        <w:lastRenderedPageBreak/>
        <w:t>ConvNeXt</w:t>
      </w:r>
      <w:proofErr w:type="spellEnd"/>
      <w:r w:rsidRPr="003006C9">
        <w:rPr>
          <w:rFonts w:ascii="Times New Roman" w:hAnsi="Times New Roman" w:cs="Times New Roman"/>
          <w:sz w:val="24"/>
          <w:szCs w:val="24"/>
        </w:rPr>
        <w:t xml:space="preserve">-Tiny (F1 = 0,9971; latencia = 14,13 ms/imagen) presenta el mayor rendimiento predictivo del experimento, equivalente a aproximadamente 29 errores por cada 10.000 envases procesados. Su adopción en producción está condicionada a la validación empírica de la latencia en el hardware de producción (p. ej., NVIDIA Jetson Orin Nano), dado que la extrapolación desde GPU T4 introduce una incertidumbre no despreciable sobre el </w:t>
      </w:r>
      <w:proofErr w:type="spellStart"/>
      <w:r w:rsidRPr="003006C9">
        <w:rPr>
          <w:rFonts w:ascii="Times New Roman" w:hAnsi="Times New Roman" w:cs="Times New Roman"/>
          <w:sz w:val="24"/>
          <w:szCs w:val="24"/>
        </w:rPr>
        <w:t>throughput</w:t>
      </w:r>
      <w:proofErr w:type="spellEnd"/>
      <w:r w:rsidRPr="003006C9">
        <w:rPr>
          <w:rFonts w:ascii="Times New Roman" w:hAnsi="Times New Roman" w:cs="Times New Roman"/>
          <w:sz w:val="24"/>
          <w:szCs w:val="24"/>
        </w:rPr>
        <w:t xml:space="preserve"> real disponible. Si esa validación es favorable, </w:t>
      </w:r>
      <w:proofErr w:type="spellStart"/>
      <w:r w:rsidRPr="003006C9">
        <w:rPr>
          <w:rFonts w:ascii="Times New Roman" w:hAnsi="Times New Roman" w:cs="Times New Roman"/>
          <w:sz w:val="24"/>
          <w:szCs w:val="24"/>
        </w:rPr>
        <w:t>ConvNeXt</w:t>
      </w:r>
      <w:proofErr w:type="spellEnd"/>
      <w:r w:rsidRPr="003006C9">
        <w:rPr>
          <w:rFonts w:ascii="Times New Roman" w:hAnsi="Times New Roman" w:cs="Times New Roman"/>
          <w:sz w:val="24"/>
          <w:szCs w:val="24"/>
        </w:rPr>
        <w:t>-Tiny es el candidato con mayor solidez regulatoria en auditorías de la Ley 7/2022.</w:t>
      </w:r>
    </w:p>
    <w:p w14:paraId="7AA9251E" w14:textId="77777777" w:rsidR="005633ED" w:rsidRPr="003006C9" w:rsidRDefault="005633ED" w:rsidP="00006151">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t>ResNet50 (F1 = 0,9824; latencia = 3,66 ms/imagen) ofrece la opción técnicamente más conservadora: latencia predecible con margen operativo de ×54 sobre el umbral de 200 ms, y el ecosistema de optimización ONNX/</w:t>
      </w:r>
      <w:proofErr w:type="spellStart"/>
      <w:r w:rsidRPr="003006C9">
        <w:rPr>
          <w:rFonts w:ascii="Times New Roman" w:hAnsi="Times New Roman" w:cs="Times New Roman"/>
          <w:sz w:val="24"/>
          <w:szCs w:val="24"/>
        </w:rPr>
        <w:t>TensorRT</w:t>
      </w:r>
      <w:proofErr w:type="spellEnd"/>
      <w:r w:rsidRPr="003006C9">
        <w:rPr>
          <w:rFonts w:ascii="Times New Roman" w:hAnsi="Times New Roman" w:cs="Times New Roman"/>
          <w:sz w:val="24"/>
          <w:szCs w:val="24"/>
        </w:rPr>
        <w:t xml:space="preserve"> más maduro y documentado para hardware embebido. Representa la contingencia natural del proyecto si la validación de latencia de </w:t>
      </w:r>
      <w:proofErr w:type="spellStart"/>
      <w:r w:rsidRPr="003006C9">
        <w:rPr>
          <w:rFonts w:ascii="Times New Roman" w:hAnsi="Times New Roman" w:cs="Times New Roman"/>
          <w:sz w:val="24"/>
          <w:szCs w:val="24"/>
        </w:rPr>
        <w:t>ConvNeXt</w:t>
      </w:r>
      <w:proofErr w:type="spellEnd"/>
      <w:r w:rsidRPr="003006C9">
        <w:rPr>
          <w:rFonts w:ascii="Times New Roman" w:hAnsi="Times New Roman" w:cs="Times New Roman"/>
          <w:sz w:val="24"/>
          <w:szCs w:val="24"/>
        </w:rPr>
        <w:t>-Tiny en hardware de producción no fuera satisfactoria.</w:t>
      </w:r>
    </w:p>
    <w:p w14:paraId="4601E2B0" w14:textId="602263EB" w:rsidR="005633ED" w:rsidRPr="003006C9" w:rsidRDefault="005633ED" w:rsidP="00006151">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t xml:space="preserve">EfficientNet-B3 (F1 = 0,9824; latencia = 3,03 ms/imagen) se posiciona como alternativa ante restricciones de hardware más severas que las previstas, dado su menor número de parámetros (12,0 M) y </w:t>
      </w:r>
      <w:r w:rsidR="00F70CD2" w:rsidRPr="003006C9">
        <w:rPr>
          <w:rFonts w:ascii="Times New Roman" w:hAnsi="Times New Roman" w:cs="Times New Roman"/>
          <w:sz w:val="24"/>
          <w:szCs w:val="24"/>
        </w:rPr>
        <w:t>su latencia más baja del experimento (margen operativo de ×66 sobre el umbral de 200 ms</w:t>
      </w:r>
      <w:r w:rsidRPr="003006C9">
        <w:rPr>
          <w:rFonts w:ascii="Times New Roman" w:hAnsi="Times New Roman" w:cs="Times New Roman"/>
          <w:sz w:val="24"/>
          <w:szCs w:val="24"/>
        </w:rPr>
        <w:t>.</w:t>
      </w:r>
      <w:r w:rsidR="004A3F15" w:rsidRPr="003006C9">
        <w:rPr>
          <w:rFonts w:ascii="Times New Roman" w:hAnsi="Times New Roman" w:cs="Times New Roman"/>
          <w:sz w:val="24"/>
          <w:szCs w:val="24"/>
        </w:rPr>
        <w:t>)</w:t>
      </w:r>
      <w:r w:rsidRPr="003006C9">
        <w:rPr>
          <w:rFonts w:ascii="Times New Roman" w:hAnsi="Times New Roman" w:cs="Times New Roman"/>
          <w:sz w:val="24"/>
          <w:szCs w:val="24"/>
        </w:rPr>
        <w:t xml:space="preserve"> Su rendimiento predictivo es estadísticamente equivalente al de ResNet50 con el tamaño </w:t>
      </w:r>
      <w:proofErr w:type="gramStart"/>
      <w:r w:rsidRPr="003006C9">
        <w:rPr>
          <w:rFonts w:ascii="Times New Roman" w:hAnsi="Times New Roman" w:cs="Times New Roman"/>
          <w:sz w:val="24"/>
          <w:szCs w:val="24"/>
        </w:rPr>
        <w:t>de test</w:t>
      </w:r>
      <w:proofErr w:type="gramEnd"/>
      <w:r w:rsidRPr="003006C9">
        <w:rPr>
          <w:rFonts w:ascii="Times New Roman" w:hAnsi="Times New Roman" w:cs="Times New Roman"/>
          <w:sz w:val="24"/>
          <w:szCs w:val="24"/>
        </w:rPr>
        <w:t xml:space="preserve"> disponible, pero con un </w:t>
      </w:r>
      <w:proofErr w:type="spellStart"/>
      <w:r w:rsidRPr="003006C9">
        <w:rPr>
          <w:rFonts w:ascii="Times New Roman" w:hAnsi="Times New Roman" w:cs="Times New Roman"/>
          <w:sz w:val="24"/>
          <w:szCs w:val="24"/>
        </w:rPr>
        <w:t>footprint</w:t>
      </w:r>
      <w:proofErr w:type="spellEnd"/>
      <w:r w:rsidRPr="003006C9">
        <w:rPr>
          <w:rFonts w:ascii="Times New Roman" w:hAnsi="Times New Roman" w:cs="Times New Roman"/>
          <w:sz w:val="24"/>
          <w:szCs w:val="24"/>
        </w:rPr>
        <w:t xml:space="preserve"> computacional significativamente menor.</w:t>
      </w:r>
    </w:p>
    <w:p w14:paraId="12AA3163" w14:textId="0FEBA055" w:rsidR="00B06888" w:rsidRPr="003006C9" w:rsidRDefault="005633ED" w:rsidP="00006151">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t>La resolución definitiva de qué modelo se despliega en producción —incluyendo la ponderación de factores regulatorios, económicos y de riesgo operativo que trascienden el análisis técnico puro— corresponde al Pilar 3 de Análisis de Negocio.</w:t>
      </w:r>
    </w:p>
    <w:p w14:paraId="41DC1CB0" w14:textId="00AE60E3" w:rsidR="00271B66" w:rsidRPr="003006C9" w:rsidRDefault="00271B66" w:rsidP="00006151">
      <w:pPr>
        <w:pStyle w:val="Ttulo1"/>
        <w:numPr>
          <w:ilvl w:val="0"/>
          <w:numId w:val="1"/>
        </w:numPr>
        <w:jc w:val="both"/>
        <w:rPr>
          <w:rFonts w:ascii="Times New Roman" w:hAnsi="Times New Roman" w:cs="Times New Roman"/>
          <w:b/>
          <w:bCs/>
          <w:color w:val="auto"/>
          <w:sz w:val="24"/>
          <w:szCs w:val="24"/>
        </w:rPr>
      </w:pPr>
      <w:bookmarkStart w:id="75" w:name="_Toc230554143"/>
      <w:r w:rsidRPr="003006C9">
        <w:rPr>
          <w:rFonts w:ascii="Times New Roman" w:hAnsi="Times New Roman" w:cs="Times New Roman"/>
          <w:b/>
          <w:bCs/>
          <w:color w:val="auto"/>
          <w:sz w:val="24"/>
          <w:szCs w:val="24"/>
        </w:rPr>
        <w:t>ANLISIS DE NEGOCIO</w:t>
      </w:r>
      <w:bookmarkEnd w:id="75"/>
    </w:p>
    <w:p w14:paraId="2061E7AC" w14:textId="16BB8443" w:rsidR="007B7AD3" w:rsidRPr="003006C9" w:rsidRDefault="00E1516D" w:rsidP="00006151">
      <w:pPr>
        <w:pStyle w:val="Ttulo1"/>
        <w:numPr>
          <w:ilvl w:val="1"/>
          <w:numId w:val="1"/>
        </w:numPr>
        <w:jc w:val="both"/>
        <w:rPr>
          <w:rFonts w:ascii="Times New Roman" w:hAnsi="Times New Roman" w:cs="Times New Roman"/>
          <w:b/>
          <w:bCs/>
          <w:color w:val="auto"/>
          <w:sz w:val="24"/>
          <w:szCs w:val="24"/>
        </w:rPr>
      </w:pPr>
      <w:bookmarkStart w:id="76" w:name="_Toc230554144"/>
      <w:r w:rsidRPr="003006C9">
        <w:rPr>
          <w:rFonts w:ascii="Times New Roman" w:hAnsi="Times New Roman" w:cs="Times New Roman"/>
          <w:b/>
          <w:bCs/>
          <w:color w:val="auto"/>
          <w:sz w:val="24"/>
          <w:szCs w:val="24"/>
        </w:rPr>
        <w:t>Marco regulatorio</w:t>
      </w:r>
      <w:bookmarkEnd w:id="76"/>
    </w:p>
    <w:p w14:paraId="3C668EEE" w14:textId="21809070" w:rsidR="007B7AD3" w:rsidRPr="003006C9" w:rsidRDefault="00E1516D" w:rsidP="00006151">
      <w:pPr>
        <w:pStyle w:val="Ttulo1"/>
        <w:numPr>
          <w:ilvl w:val="2"/>
          <w:numId w:val="1"/>
        </w:numPr>
        <w:jc w:val="both"/>
        <w:rPr>
          <w:rFonts w:ascii="Times New Roman" w:hAnsi="Times New Roman" w:cs="Times New Roman"/>
          <w:b/>
          <w:bCs/>
          <w:color w:val="auto"/>
          <w:sz w:val="24"/>
          <w:szCs w:val="24"/>
        </w:rPr>
      </w:pPr>
      <w:bookmarkStart w:id="77" w:name="_Toc230554145"/>
      <w:r w:rsidRPr="003006C9">
        <w:rPr>
          <w:rFonts w:ascii="Times New Roman" w:hAnsi="Times New Roman" w:cs="Times New Roman"/>
          <w:b/>
          <w:bCs/>
          <w:color w:val="auto"/>
          <w:sz w:val="24"/>
          <w:szCs w:val="24"/>
        </w:rPr>
        <w:t>Ley 7/2022: obligaciones y plazos</w:t>
      </w:r>
      <w:bookmarkEnd w:id="77"/>
    </w:p>
    <w:p w14:paraId="1C29C25F" w14:textId="77777777" w:rsidR="001C3C86" w:rsidRPr="003006C9" w:rsidRDefault="001C3C86" w:rsidP="00006151">
      <w:pPr>
        <w:jc w:val="both"/>
        <w:rPr>
          <w:rFonts w:ascii="Times New Roman" w:hAnsi="Times New Roman" w:cs="Times New Roman"/>
          <w:sz w:val="24"/>
          <w:szCs w:val="24"/>
        </w:rPr>
      </w:pPr>
    </w:p>
    <w:p w14:paraId="5CD1276F" w14:textId="77777777" w:rsidR="001C3C86" w:rsidRPr="003006C9" w:rsidRDefault="001C3C86" w:rsidP="00006151">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t xml:space="preserve">El análisis de negocio de este proyecto se inscribe en un contexto normativo de alta presión temporal que condiciona tanto la urgencia de la implantación como los criterios de calidad mínimos exigibles al sistema. La comprensión precisa de este </w:t>
      </w:r>
      <w:r w:rsidRPr="003006C9">
        <w:rPr>
          <w:rFonts w:ascii="Times New Roman" w:hAnsi="Times New Roman" w:cs="Times New Roman"/>
          <w:sz w:val="24"/>
          <w:szCs w:val="24"/>
        </w:rPr>
        <w:lastRenderedPageBreak/>
        <w:t>marco es un prerrequisito para interpretar las decisiones de selección de modelo y planificación que se desarrollan en las secciones siguientes.</w:t>
      </w:r>
    </w:p>
    <w:p w14:paraId="5EE2B3AD" w14:textId="77777777" w:rsidR="001C3C86" w:rsidRPr="003006C9" w:rsidRDefault="001C3C86" w:rsidP="00006151">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t xml:space="preserve">La Ley 7/2022, de 8 de abril, de residuos y suelos contaminados para una economía circular (BOE núm. 85) establece en España la obligación de implantar un Sistema de Depósito, Devolución y Retorno (SDDR) para envases de bebidas antes de noviembre de 2026 (Gobierno de España, 2022). Este marco normativo es el que genera la necesidad de sistemas de clasificación automática de alta fiabilidad en las máquinas receptoras de envases —denominadas Reverse Vending Machines (RVM)—, capaces de identificar y clasificar correctamente latas de aluminio, botellas de plástico PET y botellas de vidrio. Esta especificación de materiales coincide exactamente con las tres clases del </w:t>
      </w:r>
      <w:proofErr w:type="spellStart"/>
      <w:r w:rsidRPr="003006C9">
        <w:rPr>
          <w:rFonts w:ascii="Times New Roman" w:hAnsi="Times New Roman" w:cs="Times New Roman"/>
          <w:sz w:val="24"/>
          <w:szCs w:val="24"/>
        </w:rPr>
        <w:t>dataset</w:t>
      </w:r>
      <w:proofErr w:type="spellEnd"/>
      <w:r w:rsidRPr="003006C9">
        <w:rPr>
          <w:rFonts w:ascii="Times New Roman" w:hAnsi="Times New Roman" w:cs="Times New Roman"/>
          <w:sz w:val="24"/>
          <w:szCs w:val="24"/>
        </w:rPr>
        <w:t xml:space="preserve"> construido en el Pilar 1 y evaluadas en el Pilar 2, lo que valida el alineamiento entre el alcance técnico del proyecto y los requerimientos regulatorios vigentes.</w:t>
      </w:r>
    </w:p>
    <w:p w14:paraId="15E944AF" w14:textId="41B8FE4D" w:rsidR="00DC6B7E" w:rsidRPr="003006C9" w:rsidRDefault="00DC6B7E" w:rsidP="00006151">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t xml:space="preserve">Aunque la Ley 7/2022 no establece umbrales cuantitativos de precisión por modelo de IA, una tasa de error de ~29 errores por cada 10.000 envases frente a los 176 </w:t>
      </w:r>
      <w:r w:rsidR="00A03F9E" w:rsidRPr="003006C9">
        <w:rPr>
          <w:rFonts w:ascii="Times New Roman" w:hAnsi="Times New Roman" w:cs="Times New Roman"/>
          <w:sz w:val="24"/>
          <w:szCs w:val="24"/>
        </w:rPr>
        <w:t xml:space="preserve">de ResNet50 y EfficientNet-B3 </w:t>
      </w:r>
      <w:r w:rsidR="00A03F9E" w:rsidRPr="003006C9">
        <w:rPr>
          <w:rFonts w:ascii="Times New Roman" w:hAnsi="Times New Roman" w:cs="Times New Roman"/>
          <w:sz w:val="24"/>
          <w:szCs w:val="24"/>
        </w:rPr>
        <w:t>facilita</w:t>
      </w:r>
      <w:r w:rsidRPr="003006C9">
        <w:rPr>
          <w:rFonts w:ascii="Times New Roman" w:hAnsi="Times New Roman" w:cs="Times New Roman"/>
          <w:sz w:val="24"/>
          <w:szCs w:val="24"/>
        </w:rPr>
        <w:t xml:space="preserve"> la justificación técnica del sistema ante inspecciones de cumplimiento, al mostrar un margen de calidad claramente superior al umbral mínimo de viabilidad del 90 % de F1.</w:t>
      </w:r>
    </w:p>
    <w:p w14:paraId="160F7DA7" w14:textId="02543209" w:rsidR="007B7AD3" w:rsidRPr="003006C9" w:rsidRDefault="00E1516D" w:rsidP="00006151">
      <w:pPr>
        <w:pStyle w:val="Ttulo1"/>
        <w:numPr>
          <w:ilvl w:val="2"/>
          <w:numId w:val="1"/>
        </w:numPr>
        <w:jc w:val="both"/>
        <w:rPr>
          <w:rFonts w:ascii="Times New Roman" w:hAnsi="Times New Roman" w:cs="Times New Roman"/>
          <w:b/>
          <w:bCs/>
          <w:color w:val="auto"/>
          <w:sz w:val="24"/>
          <w:szCs w:val="24"/>
        </w:rPr>
      </w:pPr>
      <w:bookmarkStart w:id="78" w:name="_Toc230554146"/>
      <w:r w:rsidRPr="003006C9">
        <w:rPr>
          <w:rFonts w:ascii="Times New Roman" w:hAnsi="Times New Roman" w:cs="Times New Roman"/>
          <w:b/>
          <w:bCs/>
          <w:color w:val="auto"/>
          <w:sz w:val="24"/>
          <w:szCs w:val="24"/>
        </w:rPr>
        <w:t>Reglamento PPWR (UE) 2025/40: alcance europeo y horizonte 2029</w:t>
      </w:r>
      <w:bookmarkEnd w:id="78"/>
    </w:p>
    <w:p w14:paraId="72C98210" w14:textId="77777777" w:rsidR="001C3C86" w:rsidRPr="003006C9" w:rsidRDefault="001C3C86" w:rsidP="00006151">
      <w:pPr>
        <w:jc w:val="both"/>
        <w:rPr>
          <w:rFonts w:ascii="Times New Roman" w:hAnsi="Times New Roman" w:cs="Times New Roman"/>
          <w:sz w:val="24"/>
          <w:szCs w:val="24"/>
        </w:rPr>
      </w:pPr>
    </w:p>
    <w:p w14:paraId="77E02229" w14:textId="77777777" w:rsidR="001C3C86" w:rsidRPr="003006C9" w:rsidRDefault="001C3C86" w:rsidP="00006151">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t>El Reglamento (UE) 2025/40 del Parlamento Europeo y del Consejo, de 19 de noviembre de 2024, sobre envases y residuos de envases —conocido como PPWR (</w:t>
      </w:r>
      <w:proofErr w:type="spellStart"/>
      <w:r w:rsidRPr="003006C9">
        <w:rPr>
          <w:rFonts w:ascii="Times New Roman" w:hAnsi="Times New Roman" w:cs="Times New Roman"/>
          <w:sz w:val="24"/>
          <w:szCs w:val="24"/>
        </w:rPr>
        <w:t>Packaging</w:t>
      </w:r>
      <w:proofErr w:type="spellEnd"/>
      <w:r w:rsidRPr="003006C9">
        <w:rPr>
          <w:rFonts w:ascii="Times New Roman" w:hAnsi="Times New Roman" w:cs="Times New Roman"/>
          <w:sz w:val="24"/>
          <w:szCs w:val="24"/>
        </w:rPr>
        <w:t xml:space="preserve"> and </w:t>
      </w:r>
      <w:proofErr w:type="spellStart"/>
      <w:r w:rsidRPr="003006C9">
        <w:rPr>
          <w:rFonts w:ascii="Times New Roman" w:hAnsi="Times New Roman" w:cs="Times New Roman"/>
          <w:sz w:val="24"/>
          <w:szCs w:val="24"/>
        </w:rPr>
        <w:t>Packaging</w:t>
      </w:r>
      <w:proofErr w:type="spellEnd"/>
      <w:r w:rsidRPr="003006C9">
        <w:rPr>
          <w:rFonts w:ascii="Times New Roman" w:hAnsi="Times New Roman" w:cs="Times New Roman"/>
          <w:sz w:val="24"/>
          <w:szCs w:val="24"/>
        </w:rPr>
        <w:t xml:space="preserve"> Waste </w:t>
      </w:r>
      <w:proofErr w:type="spellStart"/>
      <w:r w:rsidRPr="003006C9">
        <w:rPr>
          <w:rFonts w:ascii="Times New Roman" w:hAnsi="Times New Roman" w:cs="Times New Roman"/>
          <w:sz w:val="24"/>
          <w:szCs w:val="24"/>
        </w:rPr>
        <w:t>Regulation</w:t>
      </w:r>
      <w:proofErr w:type="spellEnd"/>
      <w:r w:rsidRPr="003006C9">
        <w:rPr>
          <w:rFonts w:ascii="Times New Roman" w:hAnsi="Times New Roman" w:cs="Times New Roman"/>
          <w:sz w:val="24"/>
          <w:szCs w:val="24"/>
        </w:rPr>
        <w:t xml:space="preserve">)— extiende la obligación de implantación de sistemas SDDR al conjunto de la Unión Europea con horizonte 2029 (Parlamento Europeo y Consejo de la UE, 2024). Este reglamento amplía el contexto de aplicación de la solución propuesta más allá del mercado español, abriendo un mercado potencial significativo en el resto de </w:t>
      </w:r>
      <w:proofErr w:type="gramStart"/>
      <w:r w:rsidRPr="003006C9">
        <w:rPr>
          <w:rFonts w:ascii="Times New Roman" w:hAnsi="Times New Roman" w:cs="Times New Roman"/>
          <w:sz w:val="24"/>
          <w:szCs w:val="24"/>
        </w:rPr>
        <w:t>Estados</w:t>
      </w:r>
      <w:proofErr w:type="gramEnd"/>
      <w:r w:rsidRPr="003006C9">
        <w:rPr>
          <w:rFonts w:ascii="Times New Roman" w:hAnsi="Times New Roman" w:cs="Times New Roman"/>
          <w:sz w:val="24"/>
          <w:szCs w:val="24"/>
        </w:rPr>
        <w:t xml:space="preserve"> miembro que todavía no disponen de sistemas SDDR operativos.</w:t>
      </w:r>
    </w:p>
    <w:p w14:paraId="4B5ED45D" w14:textId="57C8C036" w:rsidR="001C3C86" w:rsidRPr="003006C9" w:rsidRDefault="001C3C86" w:rsidP="00006151">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t xml:space="preserve">Adicionalmente, el PPWR introduce la posibilidad de que el ámbito de materiales se amplíe en el futuro para incluir formatos adicionales como el tetra brik, lo que implica que el pipeline de ingeniería del dato —diseñado con una estructura de directorios extensible y un protocolo de reentrenamiento periódico— debe ser lo </w:t>
      </w:r>
      <w:r w:rsidRPr="003006C9">
        <w:rPr>
          <w:rFonts w:ascii="Times New Roman" w:hAnsi="Times New Roman" w:cs="Times New Roman"/>
          <w:sz w:val="24"/>
          <w:szCs w:val="24"/>
        </w:rPr>
        <w:lastRenderedPageBreak/>
        <w:t>suficientemente flexible como para incorporar nuevas clases sin reestructuración completa del sistema.</w:t>
      </w:r>
    </w:p>
    <w:p w14:paraId="69ADFDBD" w14:textId="6CBAA6E4" w:rsidR="007B7AD3" w:rsidRPr="003006C9" w:rsidRDefault="00E1516D" w:rsidP="00006151">
      <w:pPr>
        <w:pStyle w:val="Ttulo1"/>
        <w:numPr>
          <w:ilvl w:val="2"/>
          <w:numId w:val="1"/>
        </w:numPr>
        <w:jc w:val="both"/>
        <w:rPr>
          <w:rFonts w:ascii="Times New Roman" w:hAnsi="Times New Roman" w:cs="Times New Roman"/>
          <w:b/>
          <w:bCs/>
          <w:color w:val="auto"/>
          <w:sz w:val="24"/>
          <w:szCs w:val="24"/>
        </w:rPr>
      </w:pPr>
      <w:bookmarkStart w:id="79" w:name="_Toc230554147"/>
      <w:r w:rsidRPr="003006C9">
        <w:rPr>
          <w:rFonts w:ascii="Times New Roman" w:hAnsi="Times New Roman" w:cs="Times New Roman"/>
          <w:b/>
          <w:bCs/>
          <w:color w:val="auto"/>
          <w:sz w:val="24"/>
          <w:szCs w:val="24"/>
        </w:rPr>
        <w:t>Ventana temporal y presión competitiva</w:t>
      </w:r>
      <w:bookmarkEnd w:id="79"/>
    </w:p>
    <w:p w14:paraId="0CB1C760" w14:textId="77777777" w:rsidR="001C3C86" w:rsidRPr="003006C9" w:rsidRDefault="001C3C86" w:rsidP="00006151">
      <w:pPr>
        <w:jc w:val="both"/>
        <w:rPr>
          <w:rFonts w:ascii="Times New Roman" w:hAnsi="Times New Roman" w:cs="Times New Roman"/>
          <w:sz w:val="24"/>
          <w:szCs w:val="24"/>
        </w:rPr>
      </w:pPr>
    </w:p>
    <w:p w14:paraId="5A1FEE8D" w14:textId="2F89DFF5" w:rsidR="007B7AD3" w:rsidRPr="003006C9" w:rsidRDefault="001C3C86" w:rsidP="00006151">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t xml:space="preserve">El </w:t>
      </w:r>
      <w:proofErr w:type="spellStart"/>
      <w:r w:rsidRPr="003006C9">
        <w:rPr>
          <w:rFonts w:ascii="Times New Roman" w:hAnsi="Times New Roman" w:cs="Times New Roman"/>
          <w:sz w:val="24"/>
          <w:szCs w:val="24"/>
        </w:rPr>
        <w:t>deadline</w:t>
      </w:r>
      <w:proofErr w:type="spellEnd"/>
      <w:r w:rsidRPr="003006C9">
        <w:rPr>
          <w:rFonts w:ascii="Times New Roman" w:hAnsi="Times New Roman" w:cs="Times New Roman"/>
          <w:sz w:val="24"/>
          <w:szCs w:val="24"/>
        </w:rPr>
        <w:t xml:space="preserve"> de noviembre de 2026 establecido por la Ley 7/2022 impone una ventana temporal definida para la implantación del sistema. Con un plan de implementación de seis meses —estructurado en tres fases de dos meses cada una— y un inicio previsto en el primer trimestre de 2026 (Q1 2026), la solución propuesta es compatible con el plazo legal, aunque con un margen que no admite retrasos significativos en ninguna de las fases. Esta ventana temporal es además considerablemente más corta que la requerida por las soluciones industriales tradicionales, que precisan habitualmente entre 12 y 18 meses de integración, lo que constituye una ventaja competitiva tangible de la arquitectura propuesta.</w:t>
      </w:r>
    </w:p>
    <w:p w14:paraId="4C46E254" w14:textId="64357FF3" w:rsidR="007B7AD3" w:rsidRPr="003006C9" w:rsidRDefault="00E1516D" w:rsidP="00006151">
      <w:pPr>
        <w:pStyle w:val="Ttulo1"/>
        <w:numPr>
          <w:ilvl w:val="1"/>
          <w:numId w:val="1"/>
        </w:numPr>
        <w:jc w:val="both"/>
        <w:rPr>
          <w:rFonts w:ascii="Times New Roman" w:hAnsi="Times New Roman" w:cs="Times New Roman"/>
          <w:b/>
          <w:bCs/>
          <w:color w:val="auto"/>
          <w:sz w:val="24"/>
          <w:szCs w:val="24"/>
        </w:rPr>
      </w:pPr>
      <w:bookmarkStart w:id="80" w:name="_Toc230554148"/>
      <w:r w:rsidRPr="003006C9">
        <w:rPr>
          <w:rFonts w:ascii="Times New Roman" w:hAnsi="Times New Roman" w:cs="Times New Roman"/>
          <w:b/>
          <w:bCs/>
          <w:color w:val="auto"/>
          <w:sz w:val="24"/>
          <w:szCs w:val="24"/>
        </w:rPr>
        <w:t>Traducción de resultados técnicos a implicaciones de negocio</w:t>
      </w:r>
      <w:bookmarkEnd w:id="80"/>
    </w:p>
    <w:p w14:paraId="1220EF65" w14:textId="769CE306" w:rsidR="007B7AD3" w:rsidRPr="003006C9" w:rsidRDefault="00E1516D" w:rsidP="00006151">
      <w:pPr>
        <w:pStyle w:val="Ttulo1"/>
        <w:numPr>
          <w:ilvl w:val="2"/>
          <w:numId w:val="1"/>
        </w:numPr>
        <w:jc w:val="both"/>
        <w:rPr>
          <w:rFonts w:ascii="Times New Roman" w:hAnsi="Times New Roman" w:cs="Times New Roman"/>
          <w:b/>
          <w:bCs/>
          <w:color w:val="auto"/>
          <w:sz w:val="24"/>
          <w:szCs w:val="24"/>
        </w:rPr>
      </w:pPr>
      <w:bookmarkStart w:id="81" w:name="_Toc230554149"/>
      <w:r w:rsidRPr="003006C9">
        <w:rPr>
          <w:rFonts w:ascii="Times New Roman" w:hAnsi="Times New Roman" w:cs="Times New Roman"/>
          <w:b/>
          <w:bCs/>
          <w:color w:val="auto"/>
          <w:sz w:val="24"/>
          <w:szCs w:val="24"/>
        </w:rPr>
        <w:t>Impacto operativo del F1-Score: errores por volumen</w:t>
      </w:r>
      <w:bookmarkEnd w:id="81"/>
    </w:p>
    <w:p w14:paraId="099F88BE" w14:textId="77777777" w:rsidR="001C3C86" w:rsidRPr="003006C9" w:rsidRDefault="001C3C86" w:rsidP="00006151">
      <w:pPr>
        <w:jc w:val="both"/>
        <w:rPr>
          <w:rFonts w:ascii="Times New Roman" w:hAnsi="Times New Roman" w:cs="Times New Roman"/>
          <w:sz w:val="24"/>
          <w:szCs w:val="24"/>
        </w:rPr>
      </w:pPr>
    </w:p>
    <w:p w14:paraId="242C19AE" w14:textId="77777777" w:rsidR="001C3C86" w:rsidRPr="003006C9" w:rsidRDefault="001C3C86" w:rsidP="00006151">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t>El F1-Score, en tanto que métrica principal de evaluación adoptada en el Pilar 2, adquiere un significado operativo concreto cuando se traduce a volúmenes de envases procesados. En un sistema SDDR operativo, un error de clasificación implica o bien el rechazo de un envase válido —con el consiguiente impacto en la experiencia del usuario y en las tasas de retorno— o bien la aceptación de un envase incorrecto, lo que compromete la integridad del flujo de materiales reciclables y puede derivar en incumplimientos regulatorios.</w:t>
      </w:r>
    </w:p>
    <w:p w14:paraId="49AECA53" w14:textId="388C1AD1" w:rsidR="001C3C86" w:rsidRPr="003006C9" w:rsidRDefault="001C3C86" w:rsidP="00006151">
      <w:pPr>
        <w:spacing w:line="360" w:lineRule="auto"/>
        <w:ind w:right="567"/>
        <w:jc w:val="both"/>
        <w:rPr>
          <w:rFonts w:ascii="Times New Roman" w:hAnsi="Times New Roman" w:cs="Times New Roman"/>
          <w:sz w:val="24"/>
          <w:szCs w:val="24"/>
        </w:rPr>
      </w:pPr>
    </w:p>
    <w:p w14:paraId="3DB58C94" w14:textId="3C688EA0" w:rsidR="00823249" w:rsidRPr="003006C9" w:rsidRDefault="00823249" w:rsidP="00823249">
      <w:pPr>
        <w:pStyle w:val="Descripcin"/>
        <w:keepNext/>
        <w:jc w:val="center"/>
        <w:rPr>
          <w:rFonts w:ascii="Times New Roman" w:hAnsi="Times New Roman" w:cs="Times New Roman"/>
          <w:i w:val="0"/>
          <w:iCs w:val="0"/>
          <w:color w:val="auto"/>
          <w:sz w:val="24"/>
          <w:szCs w:val="24"/>
        </w:rPr>
      </w:pPr>
      <w:bookmarkStart w:id="82" w:name="_Toc230553841"/>
      <w:r w:rsidRPr="003006C9">
        <w:rPr>
          <w:rFonts w:ascii="Times New Roman" w:hAnsi="Times New Roman" w:cs="Times New Roman"/>
          <w:i w:val="0"/>
          <w:iCs w:val="0"/>
          <w:color w:val="auto"/>
          <w:sz w:val="24"/>
          <w:szCs w:val="24"/>
        </w:rPr>
        <w:t xml:space="preserve">Tabla </w:t>
      </w:r>
      <w:r w:rsidRPr="003006C9">
        <w:rPr>
          <w:rFonts w:ascii="Times New Roman" w:hAnsi="Times New Roman" w:cs="Times New Roman"/>
          <w:i w:val="0"/>
          <w:iCs w:val="0"/>
          <w:color w:val="auto"/>
          <w:sz w:val="24"/>
          <w:szCs w:val="24"/>
        </w:rPr>
        <w:fldChar w:fldCharType="begin"/>
      </w:r>
      <w:r w:rsidRPr="003006C9">
        <w:rPr>
          <w:rFonts w:ascii="Times New Roman" w:hAnsi="Times New Roman" w:cs="Times New Roman"/>
          <w:i w:val="0"/>
          <w:iCs w:val="0"/>
          <w:color w:val="auto"/>
          <w:sz w:val="24"/>
          <w:szCs w:val="24"/>
        </w:rPr>
        <w:instrText xml:space="preserve"> SEQ Tabla \* ARABIC </w:instrText>
      </w:r>
      <w:r w:rsidRPr="003006C9">
        <w:rPr>
          <w:rFonts w:ascii="Times New Roman" w:hAnsi="Times New Roman" w:cs="Times New Roman"/>
          <w:i w:val="0"/>
          <w:iCs w:val="0"/>
          <w:color w:val="auto"/>
          <w:sz w:val="24"/>
          <w:szCs w:val="24"/>
        </w:rPr>
        <w:fldChar w:fldCharType="separate"/>
      </w:r>
      <w:r w:rsidRPr="003006C9">
        <w:rPr>
          <w:rFonts w:ascii="Times New Roman" w:hAnsi="Times New Roman" w:cs="Times New Roman"/>
          <w:i w:val="0"/>
          <w:iCs w:val="0"/>
          <w:noProof/>
          <w:color w:val="auto"/>
          <w:sz w:val="24"/>
          <w:szCs w:val="24"/>
        </w:rPr>
        <w:t>15</w:t>
      </w:r>
      <w:r w:rsidRPr="003006C9">
        <w:rPr>
          <w:rFonts w:ascii="Times New Roman" w:hAnsi="Times New Roman" w:cs="Times New Roman"/>
          <w:i w:val="0"/>
          <w:iCs w:val="0"/>
          <w:color w:val="auto"/>
          <w:sz w:val="24"/>
          <w:szCs w:val="24"/>
        </w:rPr>
        <w:fldChar w:fldCharType="end"/>
      </w:r>
      <w:r w:rsidRPr="003006C9">
        <w:rPr>
          <w:rFonts w:ascii="Times New Roman" w:hAnsi="Times New Roman" w:cs="Times New Roman"/>
          <w:i w:val="0"/>
          <w:iCs w:val="0"/>
          <w:color w:val="auto"/>
          <w:sz w:val="24"/>
          <w:szCs w:val="24"/>
        </w:rPr>
        <w:t>. Traducción del F1-Score a impacto volumétrico en 10.000 envases y margen operativo de latencia</w:t>
      </w:r>
      <w:bookmarkEnd w:id="82"/>
    </w:p>
    <w:tbl>
      <w:tblPr>
        <w:tblW w:w="7626" w:type="dxa"/>
        <w:jc w:val="center"/>
        <w:tblCellMar>
          <w:left w:w="10" w:type="dxa"/>
          <w:right w:w="10" w:type="dxa"/>
        </w:tblCellMar>
        <w:tblLook w:val="04A0" w:firstRow="1" w:lastRow="0" w:firstColumn="1" w:lastColumn="0" w:noHBand="0" w:noVBand="1"/>
      </w:tblPr>
      <w:tblGrid>
        <w:gridCol w:w="2200"/>
        <w:gridCol w:w="1700"/>
        <w:gridCol w:w="1700"/>
        <w:gridCol w:w="2026"/>
      </w:tblGrid>
      <w:tr w:rsidR="001E79CF" w:rsidRPr="003006C9" w14:paraId="1F4E01EF" w14:textId="77777777" w:rsidTr="00646DD7">
        <w:trPr>
          <w:tblHeader/>
          <w:jc w:val="center"/>
        </w:trPr>
        <w:tc>
          <w:tcPr>
            <w:tcW w:w="2200" w:type="dxa"/>
            <w:tcBorders>
              <w:top w:val="single" w:sz="4" w:space="0" w:color="000000"/>
            </w:tcBorders>
            <w:tcMar>
              <w:top w:w="80" w:type="dxa"/>
              <w:left w:w="120" w:type="dxa"/>
              <w:bottom w:w="80" w:type="dxa"/>
              <w:right w:w="120" w:type="dxa"/>
            </w:tcMar>
            <w:vAlign w:val="center"/>
          </w:tcPr>
          <w:p w14:paraId="28782D26" w14:textId="77777777" w:rsidR="001E79CF" w:rsidRPr="003006C9" w:rsidRDefault="001E79CF" w:rsidP="00006151">
            <w:pPr>
              <w:spacing w:line="360" w:lineRule="auto"/>
              <w:jc w:val="both"/>
              <w:rPr>
                <w:rFonts w:ascii="Times New Roman" w:hAnsi="Times New Roman" w:cs="Times New Roman"/>
              </w:rPr>
            </w:pPr>
            <w:r w:rsidRPr="003006C9">
              <w:rPr>
                <w:rFonts w:ascii="Times New Roman" w:hAnsi="Times New Roman" w:cs="Times New Roman"/>
              </w:rPr>
              <w:t>Modelo</w:t>
            </w:r>
          </w:p>
        </w:tc>
        <w:tc>
          <w:tcPr>
            <w:tcW w:w="1700" w:type="dxa"/>
            <w:tcBorders>
              <w:top w:val="single" w:sz="4" w:space="0" w:color="000000"/>
            </w:tcBorders>
            <w:tcMar>
              <w:top w:w="80" w:type="dxa"/>
              <w:left w:w="120" w:type="dxa"/>
              <w:bottom w:w="80" w:type="dxa"/>
              <w:right w:w="120" w:type="dxa"/>
            </w:tcMar>
            <w:vAlign w:val="center"/>
          </w:tcPr>
          <w:p w14:paraId="4101E32E" w14:textId="77777777" w:rsidR="001E79CF" w:rsidRPr="003006C9" w:rsidRDefault="001E79CF" w:rsidP="00006151">
            <w:pPr>
              <w:spacing w:line="360" w:lineRule="auto"/>
              <w:jc w:val="both"/>
              <w:rPr>
                <w:rFonts w:ascii="Times New Roman" w:hAnsi="Times New Roman" w:cs="Times New Roman"/>
              </w:rPr>
            </w:pPr>
            <w:r w:rsidRPr="003006C9">
              <w:rPr>
                <w:rFonts w:ascii="Times New Roman" w:hAnsi="Times New Roman" w:cs="Times New Roman"/>
              </w:rPr>
              <w:t>Errores / 10.000</w:t>
            </w:r>
          </w:p>
        </w:tc>
        <w:tc>
          <w:tcPr>
            <w:tcW w:w="1700" w:type="dxa"/>
            <w:tcBorders>
              <w:top w:val="single" w:sz="4" w:space="0" w:color="000000"/>
            </w:tcBorders>
            <w:tcMar>
              <w:top w:w="80" w:type="dxa"/>
              <w:left w:w="120" w:type="dxa"/>
              <w:bottom w:w="80" w:type="dxa"/>
              <w:right w:w="120" w:type="dxa"/>
            </w:tcMar>
            <w:vAlign w:val="center"/>
          </w:tcPr>
          <w:p w14:paraId="0075237F" w14:textId="77777777" w:rsidR="001E79CF" w:rsidRPr="003006C9" w:rsidRDefault="001E79CF" w:rsidP="00006151">
            <w:pPr>
              <w:spacing w:line="360" w:lineRule="auto"/>
              <w:jc w:val="both"/>
              <w:rPr>
                <w:rFonts w:ascii="Times New Roman" w:hAnsi="Times New Roman" w:cs="Times New Roman"/>
              </w:rPr>
            </w:pPr>
            <w:r w:rsidRPr="003006C9">
              <w:rPr>
                <w:rFonts w:ascii="Times New Roman" w:hAnsi="Times New Roman" w:cs="Times New Roman"/>
              </w:rPr>
              <w:t>Margen latencia (</w:t>
            </w:r>
            <w:proofErr w:type="spellStart"/>
            <w:r w:rsidRPr="003006C9">
              <w:rPr>
                <w:rFonts w:ascii="Times New Roman" w:hAnsi="Times New Roman" w:cs="Times New Roman"/>
              </w:rPr>
              <w:t>lab</w:t>
            </w:r>
            <w:proofErr w:type="spellEnd"/>
            <w:r w:rsidRPr="003006C9">
              <w:rPr>
                <w:rFonts w:ascii="Times New Roman" w:hAnsi="Times New Roman" w:cs="Times New Roman"/>
              </w:rPr>
              <w:t>.)</w:t>
            </w:r>
          </w:p>
        </w:tc>
        <w:tc>
          <w:tcPr>
            <w:tcW w:w="2026" w:type="dxa"/>
            <w:tcBorders>
              <w:top w:val="single" w:sz="4" w:space="0" w:color="000000"/>
            </w:tcBorders>
            <w:tcMar>
              <w:top w:w="80" w:type="dxa"/>
              <w:left w:w="120" w:type="dxa"/>
              <w:bottom w:w="80" w:type="dxa"/>
              <w:right w:w="120" w:type="dxa"/>
            </w:tcMar>
            <w:vAlign w:val="center"/>
          </w:tcPr>
          <w:p w14:paraId="28DF7310" w14:textId="77777777" w:rsidR="001E79CF" w:rsidRPr="003006C9" w:rsidRDefault="001E79CF" w:rsidP="00006151">
            <w:pPr>
              <w:spacing w:line="360" w:lineRule="auto"/>
              <w:jc w:val="both"/>
              <w:rPr>
                <w:rFonts w:ascii="Times New Roman" w:hAnsi="Times New Roman" w:cs="Times New Roman"/>
              </w:rPr>
            </w:pPr>
            <w:r w:rsidRPr="003006C9">
              <w:rPr>
                <w:rFonts w:ascii="Times New Roman" w:hAnsi="Times New Roman" w:cs="Times New Roman"/>
              </w:rPr>
              <w:t>Reducción errores</w:t>
            </w:r>
          </w:p>
        </w:tc>
      </w:tr>
      <w:tr w:rsidR="001E79CF" w:rsidRPr="003006C9" w14:paraId="47D23313" w14:textId="77777777" w:rsidTr="00646DD7">
        <w:trPr>
          <w:jc w:val="center"/>
        </w:trPr>
        <w:tc>
          <w:tcPr>
            <w:tcW w:w="2200" w:type="dxa"/>
            <w:tcBorders>
              <w:top w:val="single" w:sz="4" w:space="0" w:color="000000"/>
            </w:tcBorders>
            <w:tcMar>
              <w:top w:w="80" w:type="dxa"/>
              <w:left w:w="120" w:type="dxa"/>
              <w:bottom w:w="80" w:type="dxa"/>
              <w:right w:w="120" w:type="dxa"/>
            </w:tcMar>
          </w:tcPr>
          <w:p w14:paraId="0EACF9FE" w14:textId="77777777" w:rsidR="001E79CF" w:rsidRPr="003006C9" w:rsidRDefault="001E79CF" w:rsidP="00006151">
            <w:pPr>
              <w:spacing w:line="360" w:lineRule="auto"/>
              <w:jc w:val="both"/>
              <w:rPr>
                <w:rFonts w:ascii="Times New Roman" w:hAnsi="Times New Roman" w:cs="Times New Roman"/>
              </w:rPr>
            </w:pPr>
            <w:proofErr w:type="spellStart"/>
            <w:r w:rsidRPr="003006C9">
              <w:rPr>
                <w:rFonts w:ascii="Times New Roman" w:hAnsi="Times New Roman" w:cs="Times New Roman"/>
              </w:rPr>
              <w:t>ConvNeXt</w:t>
            </w:r>
            <w:proofErr w:type="spellEnd"/>
            <w:r w:rsidRPr="003006C9">
              <w:rPr>
                <w:rFonts w:ascii="Times New Roman" w:hAnsi="Times New Roman" w:cs="Times New Roman"/>
              </w:rPr>
              <w:t>-Tiny</w:t>
            </w:r>
          </w:p>
        </w:tc>
        <w:tc>
          <w:tcPr>
            <w:tcW w:w="1700" w:type="dxa"/>
            <w:tcBorders>
              <w:top w:val="single" w:sz="4" w:space="0" w:color="000000"/>
            </w:tcBorders>
            <w:tcMar>
              <w:top w:w="80" w:type="dxa"/>
              <w:left w:w="120" w:type="dxa"/>
              <w:bottom w:w="80" w:type="dxa"/>
              <w:right w:w="120" w:type="dxa"/>
            </w:tcMar>
          </w:tcPr>
          <w:p w14:paraId="06FB964F" w14:textId="77777777" w:rsidR="001E79CF" w:rsidRPr="003006C9" w:rsidRDefault="001E79CF" w:rsidP="00006151">
            <w:pPr>
              <w:spacing w:line="360" w:lineRule="auto"/>
              <w:jc w:val="both"/>
              <w:rPr>
                <w:rFonts w:ascii="Times New Roman" w:hAnsi="Times New Roman" w:cs="Times New Roman"/>
              </w:rPr>
            </w:pPr>
            <w:r w:rsidRPr="003006C9">
              <w:rPr>
                <w:rFonts w:ascii="Times New Roman" w:hAnsi="Times New Roman" w:cs="Times New Roman"/>
              </w:rPr>
              <w:t>~29</w:t>
            </w:r>
          </w:p>
        </w:tc>
        <w:tc>
          <w:tcPr>
            <w:tcW w:w="1700" w:type="dxa"/>
            <w:tcBorders>
              <w:top w:val="single" w:sz="4" w:space="0" w:color="000000"/>
            </w:tcBorders>
            <w:tcMar>
              <w:top w:w="80" w:type="dxa"/>
              <w:left w:w="120" w:type="dxa"/>
              <w:bottom w:w="80" w:type="dxa"/>
              <w:right w:w="120" w:type="dxa"/>
            </w:tcMar>
          </w:tcPr>
          <w:p w14:paraId="7CC204EA" w14:textId="77777777" w:rsidR="001E79CF" w:rsidRPr="003006C9" w:rsidRDefault="001E79CF" w:rsidP="00006151">
            <w:pPr>
              <w:spacing w:line="360" w:lineRule="auto"/>
              <w:jc w:val="both"/>
              <w:rPr>
                <w:rFonts w:ascii="Times New Roman" w:hAnsi="Times New Roman" w:cs="Times New Roman"/>
              </w:rPr>
            </w:pPr>
            <w:r w:rsidRPr="003006C9">
              <w:rPr>
                <w:rFonts w:ascii="Times New Roman" w:hAnsi="Times New Roman" w:cs="Times New Roman"/>
              </w:rPr>
              <w:t>×14</w:t>
            </w:r>
          </w:p>
        </w:tc>
        <w:tc>
          <w:tcPr>
            <w:tcW w:w="2026" w:type="dxa"/>
            <w:tcBorders>
              <w:top w:val="single" w:sz="4" w:space="0" w:color="000000"/>
            </w:tcBorders>
            <w:tcMar>
              <w:top w:w="80" w:type="dxa"/>
              <w:left w:w="120" w:type="dxa"/>
              <w:bottom w:w="80" w:type="dxa"/>
              <w:right w:w="120" w:type="dxa"/>
            </w:tcMar>
          </w:tcPr>
          <w:p w14:paraId="3A436DA5" w14:textId="77777777" w:rsidR="001E79CF" w:rsidRPr="003006C9" w:rsidRDefault="001E79CF" w:rsidP="00006151">
            <w:pPr>
              <w:spacing w:line="360" w:lineRule="auto"/>
              <w:jc w:val="both"/>
              <w:rPr>
                <w:rFonts w:ascii="Times New Roman" w:hAnsi="Times New Roman" w:cs="Times New Roman"/>
              </w:rPr>
            </w:pPr>
            <w:r w:rsidRPr="003006C9">
              <w:rPr>
                <w:rFonts w:ascii="Times New Roman" w:hAnsi="Times New Roman" w:cs="Times New Roman"/>
              </w:rPr>
              <w:t>−83,5 % vs. ResNet50</w:t>
            </w:r>
          </w:p>
        </w:tc>
      </w:tr>
      <w:tr w:rsidR="001E79CF" w:rsidRPr="003006C9" w14:paraId="7A72F4BF" w14:textId="77777777" w:rsidTr="00646DD7">
        <w:trPr>
          <w:jc w:val="center"/>
        </w:trPr>
        <w:tc>
          <w:tcPr>
            <w:tcW w:w="2200" w:type="dxa"/>
            <w:tcMar>
              <w:top w:w="80" w:type="dxa"/>
              <w:left w:w="120" w:type="dxa"/>
              <w:bottom w:w="80" w:type="dxa"/>
              <w:right w:w="120" w:type="dxa"/>
            </w:tcMar>
          </w:tcPr>
          <w:p w14:paraId="65FE3B76" w14:textId="77777777" w:rsidR="001E79CF" w:rsidRPr="003006C9" w:rsidRDefault="001E79CF" w:rsidP="00006151">
            <w:pPr>
              <w:spacing w:line="360" w:lineRule="auto"/>
              <w:jc w:val="both"/>
              <w:rPr>
                <w:rFonts w:ascii="Times New Roman" w:hAnsi="Times New Roman" w:cs="Times New Roman"/>
              </w:rPr>
            </w:pPr>
            <w:r w:rsidRPr="003006C9">
              <w:rPr>
                <w:rFonts w:ascii="Times New Roman" w:hAnsi="Times New Roman" w:cs="Times New Roman"/>
              </w:rPr>
              <w:t>ResNet50</w:t>
            </w:r>
          </w:p>
        </w:tc>
        <w:tc>
          <w:tcPr>
            <w:tcW w:w="1700" w:type="dxa"/>
            <w:tcMar>
              <w:top w:w="80" w:type="dxa"/>
              <w:left w:w="120" w:type="dxa"/>
              <w:bottom w:w="80" w:type="dxa"/>
              <w:right w:w="120" w:type="dxa"/>
            </w:tcMar>
          </w:tcPr>
          <w:p w14:paraId="4E26AC8A" w14:textId="77777777" w:rsidR="001E79CF" w:rsidRPr="003006C9" w:rsidRDefault="001E79CF" w:rsidP="00006151">
            <w:pPr>
              <w:spacing w:line="360" w:lineRule="auto"/>
              <w:jc w:val="both"/>
              <w:rPr>
                <w:rFonts w:ascii="Times New Roman" w:hAnsi="Times New Roman" w:cs="Times New Roman"/>
              </w:rPr>
            </w:pPr>
            <w:r w:rsidRPr="003006C9">
              <w:rPr>
                <w:rFonts w:ascii="Times New Roman" w:hAnsi="Times New Roman" w:cs="Times New Roman"/>
              </w:rPr>
              <w:t>~176</w:t>
            </w:r>
          </w:p>
        </w:tc>
        <w:tc>
          <w:tcPr>
            <w:tcW w:w="1700" w:type="dxa"/>
            <w:tcMar>
              <w:top w:w="80" w:type="dxa"/>
              <w:left w:w="120" w:type="dxa"/>
              <w:bottom w:w="80" w:type="dxa"/>
              <w:right w:w="120" w:type="dxa"/>
            </w:tcMar>
          </w:tcPr>
          <w:p w14:paraId="3CB600FA" w14:textId="77777777" w:rsidR="001E79CF" w:rsidRPr="003006C9" w:rsidRDefault="001E79CF" w:rsidP="00006151">
            <w:pPr>
              <w:spacing w:line="360" w:lineRule="auto"/>
              <w:jc w:val="both"/>
              <w:rPr>
                <w:rFonts w:ascii="Times New Roman" w:hAnsi="Times New Roman" w:cs="Times New Roman"/>
              </w:rPr>
            </w:pPr>
            <w:r w:rsidRPr="003006C9">
              <w:rPr>
                <w:rFonts w:ascii="Times New Roman" w:hAnsi="Times New Roman" w:cs="Times New Roman"/>
              </w:rPr>
              <w:t>×54</w:t>
            </w:r>
          </w:p>
        </w:tc>
        <w:tc>
          <w:tcPr>
            <w:tcW w:w="2026" w:type="dxa"/>
            <w:tcMar>
              <w:top w:w="80" w:type="dxa"/>
              <w:left w:w="120" w:type="dxa"/>
              <w:bottom w:w="80" w:type="dxa"/>
              <w:right w:w="120" w:type="dxa"/>
            </w:tcMar>
          </w:tcPr>
          <w:p w14:paraId="2D503E4E" w14:textId="77777777" w:rsidR="001E79CF" w:rsidRPr="003006C9" w:rsidRDefault="001E79CF" w:rsidP="00006151">
            <w:pPr>
              <w:spacing w:line="360" w:lineRule="auto"/>
              <w:jc w:val="both"/>
              <w:rPr>
                <w:rFonts w:ascii="Times New Roman" w:hAnsi="Times New Roman" w:cs="Times New Roman"/>
              </w:rPr>
            </w:pPr>
            <w:r w:rsidRPr="003006C9">
              <w:rPr>
                <w:rFonts w:ascii="Times New Roman" w:hAnsi="Times New Roman" w:cs="Times New Roman"/>
              </w:rPr>
              <w:t>— (referencia)</w:t>
            </w:r>
          </w:p>
        </w:tc>
      </w:tr>
      <w:tr w:rsidR="001E79CF" w:rsidRPr="003006C9" w14:paraId="69EA741B" w14:textId="77777777" w:rsidTr="00646DD7">
        <w:trPr>
          <w:jc w:val="center"/>
        </w:trPr>
        <w:tc>
          <w:tcPr>
            <w:tcW w:w="2200" w:type="dxa"/>
            <w:tcBorders>
              <w:bottom w:val="single" w:sz="4" w:space="0" w:color="000000"/>
            </w:tcBorders>
            <w:tcMar>
              <w:top w:w="80" w:type="dxa"/>
              <w:left w:w="120" w:type="dxa"/>
              <w:bottom w:w="80" w:type="dxa"/>
              <w:right w:w="120" w:type="dxa"/>
            </w:tcMar>
          </w:tcPr>
          <w:p w14:paraId="27244F5B" w14:textId="77777777" w:rsidR="001E79CF" w:rsidRPr="003006C9" w:rsidRDefault="001E79CF" w:rsidP="00006151">
            <w:pPr>
              <w:spacing w:line="360" w:lineRule="auto"/>
              <w:jc w:val="both"/>
              <w:rPr>
                <w:rFonts w:ascii="Times New Roman" w:hAnsi="Times New Roman" w:cs="Times New Roman"/>
              </w:rPr>
            </w:pPr>
            <w:r w:rsidRPr="003006C9">
              <w:rPr>
                <w:rFonts w:ascii="Times New Roman" w:hAnsi="Times New Roman" w:cs="Times New Roman"/>
              </w:rPr>
              <w:lastRenderedPageBreak/>
              <w:t>EfficientNet-B3</w:t>
            </w:r>
          </w:p>
        </w:tc>
        <w:tc>
          <w:tcPr>
            <w:tcW w:w="1700" w:type="dxa"/>
            <w:tcBorders>
              <w:bottom w:val="single" w:sz="4" w:space="0" w:color="000000"/>
            </w:tcBorders>
            <w:tcMar>
              <w:top w:w="80" w:type="dxa"/>
              <w:left w:w="120" w:type="dxa"/>
              <w:bottom w:w="80" w:type="dxa"/>
              <w:right w:w="120" w:type="dxa"/>
            </w:tcMar>
          </w:tcPr>
          <w:p w14:paraId="590C0A44" w14:textId="77777777" w:rsidR="001E79CF" w:rsidRPr="003006C9" w:rsidRDefault="001E79CF" w:rsidP="00006151">
            <w:pPr>
              <w:spacing w:line="360" w:lineRule="auto"/>
              <w:jc w:val="both"/>
              <w:rPr>
                <w:rFonts w:ascii="Times New Roman" w:hAnsi="Times New Roman" w:cs="Times New Roman"/>
              </w:rPr>
            </w:pPr>
            <w:r w:rsidRPr="003006C9">
              <w:rPr>
                <w:rFonts w:ascii="Times New Roman" w:hAnsi="Times New Roman" w:cs="Times New Roman"/>
              </w:rPr>
              <w:t>~176</w:t>
            </w:r>
          </w:p>
        </w:tc>
        <w:tc>
          <w:tcPr>
            <w:tcW w:w="1700" w:type="dxa"/>
            <w:tcBorders>
              <w:bottom w:val="single" w:sz="4" w:space="0" w:color="000000"/>
            </w:tcBorders>
            <w:tcMar>
              <w:top w:w="80" w:type="dxa"/>
              <w:left w:w="120" w:type="dxa"/>
              <w:bottom w:w="80" w:type="dxa"/>
              <w:right w:w="120" w:type="dxa"/>
            </w:tcMar>
          </w:tcPr>
          <w:p w14:paraId="3DF2B562" w14:textId="77777777" w:rsidR="001E79CF" w:rsidRPr="003006C9" w:rsidRDefault="001E79CF" w:rsidP="00006151">
            <w:pPr>
              <w:spacing w:line="360" w:lineRule="auto"/>
              <w:jc w:val="both"/>
              <w:rPr>
                <w:rFonts w:ascii="Times New Roman" w:hAnsi="Times New Roman" w:cs="Times New Roman"/>
              </w:rPr>
            </w:pPr>
            <w:r w:rsidRPr="003006C9">
              <w:rPr>
                <w:rFonts w:ascii="Times New Roman" w:hAnsi="Times New Roman" w:cs="Times New Roman"/>
              </w:rPr>
              <w:t>×66</w:t>
            </w:r>
          </w:p>
        </w:tc>
        <w:tc>
          <w:tcPr>
            <w:tcW w:w="2026" w:type="dxa"/>
            <w:tcBorders>
              <w:bottom w:val="single" w:sz="4" w:space="0" w:color="000000"/>
            </w:tcBorders>
            <w:tcMar>
              <w:top w:w="80" w:type="dxa"/>
              <w:left w:w="120" w:type="dxa"/>
              <w:bottom w:w="80" w:type="dxa"/>
              <w:right w:w="120" w:type="dxa"/>
            </w:tcMar>
          </w:tcPr>
          <w:p w14:paraId="232552E9" w14:textId="77777777" w:rsidR="001E79CF" w:rsidRPr="003006C9" w:rsidRDefault="001E79CF" w:rsidP="00006151">
            <w:pPr>
              <w:spacing w:line="360" w:lineRule="auto"/>
              <w:jc w:val="both"/>
              <w:rPr>
                <w:rFonts w:ascii="Times New Roman" w:hAnsi="Times New Roman" w:cs="Times New Roman"/>
              </w:rPr>
            </w:pPr>
            <w:r w:rsidRPr="003006C9">
              <w:rPr>
                <w:rFonts w:ascii="Times New Roman" w:hAnsi="Times New Roman" w:cs="Times New Roman"/>
              </w:rPr>
              <w:t>— (referencia)</w:t>
            </w:r>
          </w:p>
        </w:tc>
      </w:tr>
    </w:tbl>
    <w:p w14:paraId="17D03700" w14:textId="656CA1BB" w:rsidR="00E72FAF" w:rsidRPr="003006C9" w:rsidRDefault="001C3C86" w:rsidP="00FB3C71">
      <w:pPr>
        <w:spacing w:before="80" w:after="200" w:line="360" w:lineRule="auto"/>
        <w:jc w:val="center"/>
        <w:rPr>
          <w:rFonts w:ascii="Times New Roman" w:hAnsi="Times New Roman" w:cs="Times New Roman"/>
          <w:i/>
          <w:iCs/>
        </w:rPr>
      </w:pPr>
      <w:r w:rsidRPr="003006C9">
        <w:rPr>
          <w:rFonts w:ascii="Times New Roman" w:hAnsi="Times New Roman" w:cs="Times New Roman"/>
          <w:i/>
          <w:iCs/>
        </w:rPr>
        <w:t>Nota. Traducción del F1-Score a impacto volumétrico en 10.000 envases y margen operativo de latencia sobre el umbral SDDR de 200 ms. Los tiempos de latencia son de laboratorio (GPU T4) y requieren validación en Jetson Orin Nano.</w:t>
      </w:r>
    </w:p>
    <w:p w14:paraId="6332A513" w14:textId="57619112" w:rsidR="001C3C86" w:rsidRPr="003006C9" w:rsidRDefault="001C3C86" w:rsidP="00006151">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t xml:space="preserve">La diferencia entre </w:t>
      </w:r>
      <w:proofErr w:type="spellStart"/>
      <w:r w:rsidRPr="003006C9">
        <w:rPr>
          <w:rFonts w:ascii="Times New Roman" w:hAnsi="Times New Roman" w:cs="Times New Roman"/>
          <w:sz w:val="24"/>
          <w:szCs w:val="24"/>
        </w:rPr>
        <w:t>ConvNeXt</w:t>
      </w:r>
      <w:proofErr w:type="spellEnd"/>
      <w:r w:rsidRPr="003006C9">
        <w:rPr>
          <w:rFonts w:ascii="Times New Roman" w:hAnsi="Times New Roman" w:cs="Times New Roman"/>
          <w:sz w:val="24"/>
          <w:szCs w:val="24"/>
        </w:rPr>
        <w:t xml:space="preserve">-Tiny y los otros dos modelos es notable en términos de errores absolutos: aproximadamente 29 errores frente a 176 por cada 10.000 envases, lo que supone una reducción del 83,5 % en la tasa de error. En un sistema SDDR de mediana escala —con, por ejemplo, 100.000 envases procesados mensualmente— esta diferencia equivale a cerca de 1.470 errores mensuales evitados, con implicaciones directas tanto en costes operativos de gestión de incidencias como en la calidad del flujo de reciclaje y en la </w:t>
      </w:r>
      <w:proofErr w:type="spellStart"/>
      <w:r w:rsidRPr="003006C9">
        <w:rPr>
          <w:rFonts w:ascii="Times New Roman" w:hAnsi="Times New Roman" w:cs="Times New Roman"/>
          <w:sz w:val="24"/>
          <w:szCs w:val="24"/>
        </w:rPr>
        <w:t>defensibilidad</w:t>
      </w:r>
      <w:proofErr w:type="spellEnd"/>
      <w:r w:rsidRPr="003006C9">
        <w:rPr>
          <w:rFonts w:ascii="Times New Roman" w:hAnsi="Times New Roman" w:cs="Times New Roman"/>
          <w:sz w:val="24"/>
          <w:szCs w:val="24"/>
        </w:rPr>
        <w:t xml:space="preserve"> ante auditorías regulatorias.</w:t>
      </w:r>
    </w:p>
    <w:p w14:paraId="2B175475" w14:textId="3B292E2F" w:rsidR="001C3C86" w:rsidRPr="003006C9" w:rsidRDefault="00E1516D" w:rsidP="00006151">
      <w:pPr>
        <w:pStyle w:val="Ttulo1"/>
        <w:numPr>
          <w:ilvl w:val="2"/>
          <w:numId w:val="1"/>
        </w:numPr>
        <w:jc w:val="both"/>
        <w:rPr>
          <w:rFonts w:ascii="Times New Roman" w:hAnsi="Times New Roman" w:cs="Times New Roman"/>
          <w:b/>
          <w:bCs/>
          <w:color w:val="auto"/>
          <w:sz w:val="24"/>
          <w:szCs w:val="24"/>
        </w:rPr>
      </w:pPr>
      <w:bookmarkStart w:id="83" w:name="_Toc230554150"/>
      <w:r w:rsidRPr="003006C9">
        <w:rPr>
          <w:rFonts w:ascii="Times New Roman" w:hAnsi="Times New Roman" w:cs="Times New Roman"/>
          <w:b/>
          <w:bCs/>
          <w:color w:val="auto"/>
          <w:sz w:val="24"/>
          <w:szCs w:val="24"/>
        </w:rPr>
        <w:t>Margen operativo de latencia en hardware embebido</w:t>
      </w:r>
      <w:bookmarkEnd w:id="83"/>
    </w:p>
    <w:p w14:paraId="327D4A36" w14:textId="77777777" w:rsidR="001C3C86" w:rsidRPr="003006C9" w:rsidRDefault="001C3C86" w:rsidP="00006151">
      <w:pPr>
        <w:jc w:val="both"/>
        <w:rPr>
          <w:rFonts w:ascii="Times New Roman" w:hAnsi="Times New Roman" w:cs="Times New Roman"/>
          <w:sz w:val="24"/>
          <w:szCs w:val="24"/>
        </w:rPr>
      </w:pPr>
    </w:p>
    <w:p w14:paraId="69601A0A" w14:textId="27726324" w:rsidR="001C3C86" w:rsidRPr="003006C9" w:rsidRDefault="001C3C86" w:rsidP="00006151">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t xml:space="preserve">La latencia medida en laboratorio —14,13 ms/imagen para </w:t>
      </w:r>
      <w:proofErr w:type="spellStart"/>
      <w:r w:rsidRPr="003006C9">
        <w:rPr>
          <w:rFonts w:ascii="Times New Roman" w:hAnsi="Times New Roman" w:cs="Times New Roman"/>
          <w:sz w:val="24"/>
          <w:szCs w:val="24"/>
        </w:rPr>
        <w:t>ConvNeXt</w:t>
      </w:r>
      <w:proofErr w:type="spellEnd"/>
      <w:r w:rsidRPr="003006C9">
        <w:rPr>
          <w:rFonts w:ascii="Times New Roman" w:hAnsi="Times New Roman" w:cs="Times New Roman"/>
          <w:sz w:val="24"/>
          <w:szCs w:val="24"/>
        </w:rPr>
        <w:t xml:space="preserve">-Tiny, 3,66 ms para ResNet50 y 3,03 ms para EfficientNet-B3, todas sobre GPU NVIDIA T4— debe extrapolarse al hardware embebido de producción (NVIDIA Jetson Orin Nano) para evaluar la viabilidad operativa real. El rango de degradación estimado de ×3–×12 respecto a GPU T4 se basa en </w:t>
      </w:r>
      <w:proofErr w:type="spellStart"/>
      <w:r w:rsidRPr="003006C9">
        <w:rPr>
          <w:rFonts w:ascii="Times New Roman" w:hAnsi="Times New Roman" w:cs="Times New Roman"/>
          <w:sz w:val="24"/>
          <w:szCs w:val="24"/>
        </w:rPr>
        <w:t>benchmarks</w:t>
      </w:r>
      <w:proofErr w:type="spellEnd"/>
      <w:r w:rsidRPr="003006C9">
        <w:rPr>
          <w:rFonts w:ascii="Times New Roman" w:hAnsi="Times New Roman" w:cs="Times New Roman"/>
          <w:sz w:val="24"/>
          <w:szCs w:val="24"/>
        </w:rPr>
        <w:t xml:space="preserve"> comparativos de </w:t>
      </w:r>
      <w:proofErr w:type="spellStart"/>
      <w:r w:rsidRPr="003006C9">
        <w:rPr>
          <w:rFonts w:ascii="Times New Roman" w:hAnsi="Times New Roman" w:cs="Times New Roman"/>
          <w:sz w:val="24"/>
          <w:szCs w:val="24"/>
        </w:rPr>
        <w:t>edge</w:t>
      </w:r>
      <w:proofErr w:type="spellEnd"/>
      <w:r w:rsidRPr="003006C9">
        <w:rPr>
          <w:rFonts w:ascii="Times New Roman" w:hAnsi="Times New Roman" w:cs="Times New Roman"/>
          <w:sz w:val="24"/>
          <w:szCs w:val="24"/>
        </w:rPr>
        <w:t xml:space="preserve"> </w:t>
      </w:r>
      <w:proofErr w:type="spellStart"/>
      <w:r w:rsidRPr="003006C9">
        <w:rPr>
          <w:rFonts w:ascii="Times New Roman" w:hAnsi="Times New Roman" w:cs="Times New Roman"/>
          <w:sz w:val="24"/>
          <w:szCs w:val="24"/>
        </w:rPr>
        <w:t>computing</w:t>
      </w:r>
      <w:proofErr w:type="spellEnd"/>
      <w:r w:rsidRPr="003006C9">
        <w:rPr>
          <w:rFonts w:ascii="Times New Roman" w:hAnsi="Times New Roman" w:cs="Times New Roman"/>
          <w:sz w:val="24"/>
          <w:szCs w:val="24"/>
        </w:rPr>
        <w:t xml:space="preserve"> documentados por </w:t>
      </w:r>
      <w:proofErr w:type="spellStart"/>
      <w:r w:rsidR="009802DD" w:rsidRPr="003006C9">
        <w:rPr>
          <w:rFonts w:ascii="Times New Roman" w:hAnsi="Times New Roman" w:cs="Times New Roman"/>
          <w:sz w:val="24"/>
          <w:szCs w:val="24"/>
        </w:rPr>
        <w:t>Shuvo</w:t>
      </w:r>
      <w:proofErr w:type="spellEnd"/>
      <w:r w:rsidR="009802DD" w:rsidRPr="003006C9">
        <w:rPr>
          <w:rFonts w:ascii="Times New Roman" w:hAnsi="Times New Roman" w:cs="Times New Roman"/>
          <w:sz w:val="24"/>
          <w:szCs w:val="24"/>
        </w:rPr>
        <w:t xml:space="preserve"> et al. (2023)</w:t>
      </w:r>
      <w:r w:rsidRPr="003006C9">
        <w:rPr>
          <w:rFonts w:ascii="Times New Roman" w:hAnsi="Times New Roman" w:cs="Times New Roman"/>
          <w:sz w:val="24"/>
          <w:szCs w:val="24"/>
        </w:rPr>
        <w:t xml:space="preserve"> y en los rendimientos de inferencia de la serie Jetson publicados por NVIDIA (2023).</w:t>
      </w:r>
    </w:p>
    <w:p w14:paraId="7336A33A" w14:textId="1E103953" w:rsidR="007B7AD3" w:rsidRPr="003006C9" w:rsidRDefault="001C3C86" w:rsidP="00006151">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t xml:space="preserve">Aplicando este rango al escenario pesimista (factor ×12) sin optimización </w:t>
      </w:r>
      <w:proofErr w:type="spellStart"/>
      <w:r w:rsidRPr="003006C9">
        <w:rPr>
          <w:rFonts w:ascii="Times New Roman" w:hAnsi="Times New Roman" w:cs="Times New Roman"/>
          <w:sz w:val="24"/>
          <w:szCs w:val="24"/>
        </w:rPr>
        <w:t>TensorRT</w:t>
      </w:r>
      <w:proofErr w:type="spellEnd"/>
      <w:r w:rsidRPr="003006C9">
        <w:rPr>
          <w:rFonts w:ascii="Times New Roman" w:hAnsi="Times New Roman" w:cs="Times New Roman"/>
          <w:sz w:val="24"/>
          <w:szCs w:val="24"/>
        </w:rPr>
        <w:t xml:space="preserve">, </w:t>
      </w:r>
      <w:proofErr w:type="spellStart"/>
      <w:r w:rsidRPr="003006C9">
        <w:rPr>
          <w:rFonts w:ascii="Times New Roman" w:hAnsi="Times New Roman" w:cs="Times New Roman"/>
          <w:sz w:val="24"/>
          <w:szCs w:val="24"/>
        </w:rPr>
        <w:t>ConvNeXt</w:t>
      </w:r>
      <w:proofErr w:type="spellEnd"/>
      <w:r w:rsidRPr="003006C9">
        <w:rPr>
          <w:rFonts w:ascii="Times New Roman" w:hAnsi="Times New Roman" w:cs="Times New Roman"/>
          <w:sz w:val="24"/>
          <w:szCs w:val="24"/>
        </w:rPr>
        <w:t xml:space="preserve">-Tiny alcanzaría 14,13 × 12 = 169,6 ms, un margen de apenas 30 ms sobre el umbral operativo de 200 ms requerido por sistemas SDDR. En el escenario central (factor ×6), la estimación sería 14,13 × 6 = 84,8 ms, con un margen de 115 ms. Para ResNet50, incluso en el escenario pesimista, la extrapolación arroja 3,66 × 12 = 43,9 ms, con un margen de 156 ms sobre el umbral. Esta comparación cuantitativa ilustra por qué el </w:t>
      </w:r>
      <w:proofErr w:type="spellStart"/>
      <w:r w:rsidRPr="003006C9">
        <w:rPr>
          <w:rFonts w:ascii="Times New Roman" w:hAnsi="Times New Roman" w:cs="Times New Roman"/>
          <w:sz w:val="24"/>
          <w:szCs w:val="24"/>
        </w:rPr>
        <w:t>benchmark</w:t>
      </w:r>
      <w:proofErr w:type="spellEnd"/>
      <w:r w:rsidRPr="003006C9">
        <w:rPr>
          <w:rFonts w:ascii="Times New Roman" w:hAnsi="Times New Roman" w:cs="Times New Roman"/>
          <w:sz w:val="24"/>
          <w:szCs w:val="24"/>
        </w:rPr>
        <w:t xml:space="preserve"> empírico de latencia en el hardware de producción es la acción prioritaria e imprescindible de la Fase 1 del plan de implementación: en el escenario pesimista sin </w:t>
      </w:r>
      <w:proofErr w:type="spellStart"/>
      <w:r w:rsidRPr="003006C9">
        <w:rPr>
          <w:rFonts w:ascii="Times New Roman" w:hAnsi="Times New Roman" w:cs="Times New Roman"/>
          <w:sz w:val="24"/>
          <w:szCs w:val="24"/>
        </w:rPr>
        <w:t>TensorRT</w:t>
      </w:r>
      <w:proofErr w:type="spellEnd"/>
      <w:r w:rsidRPr="003006C9">
        <w:rPr>
          <w:rFonts w:ascii="Times New Roman" w:hAnsi="Times New Roman" w:cs="Times New Roman"/>
          <w:sz w:val="24"/>
          <w:szCs w:val="24"/>
        </w:rPr>
        <w:t xml:space="preserve">, </w:t>
      </w:r>
      <w:proofErr w:type="spellStart"/>
      <w:r w:rsidRPr="003006C9">
        <w:rPr>
          <w:rFonts w:ascii="Times New Roman" w:hAnsi="Times New Roman" w:cs="Times New Roman"/>
          <w:sz w:val="24"/>
          <w:szCs w:val="24"/>
        </w:rPr>
        <w:t>ConvNeXt</w:t>
      </w:r>
      <w:proofErr w:type="spellEnd"/>
      <w:r w:rsidRPr="003006C9">
        <w:rPr>
          <w:rFonts w:ascii="Times New Roman" w:hAnsi="Times New Roman" w:cs="Times New Roman"/>
          <w:sz w:val="24"/>
          <w:szCs w:val="24"/>
        </w:rPr>
        <w:t xml:space="preserve">-Tiny opera con un margen del 15 % sobre el umbral operativo, frente al 78 % de ResNet50. La </w:t>
      </w:r>
      <w:r w:rsidRPr="003006C9">
        <w:rPr>
          <w:rFonts w:ascii="Times New Roman" w:hAnsi="Times New Roman" w:cs="Times New Roman"/>
          <w:sz w:val="24"/>
          <w:szCs w:val="24"/>
        </w:rPr>
        <w:lastRenderedPageBreak/>
        <w:t xml:space="preserve">optimización </w:t>
      </w:r>
      <w:proofErr w:type="spellStart"/>
      <w:r w:rsidRPr="003006C9">
        <w:rPr>
          <w:rFonts w:ascii="Times New Roman" w:hAnsi="Times New Roman" w:cs="Times New Roman"/>
          <w:sz w:val="24"/>
          <w:szCs w:val="24"/>
        </w:rPr>
        <w:t>TensorRT</w:t>
      </w:r>
      <w:proofErr w:type="spellEnd"/>
      <w:r w:rsidRPr="003006C9">
        <w:rPr>
          <w:rFonts w:ascii="Times New Roman" w:hAnsi="Times New Roman" w:cs="Times New Roman"/>
          <w:sz w:val="24"/>
          <w:szCs w:val="24"/>
        </w:rPr>
        <w:t xml:space="preserve"> puede reducir la latencia entre un 30 % y un 60 % adicional respecto a la inferencia PyTorch nativa, mejorando sustancialmente ese margen, pero requiere validación empírica y no puede asumirse sin medición directa.</w:t>
      </w:r>
    </w:p>
    <w:p w14:paraId="59B34A1A" w14:textId="755D385A" w:rsidR="007B7AD3" w:rsidRPr="003006C9" w:rsidRDefault="00E1516D" w:rsidP="00006151">
      <w:pPr>
        <w:pStyle w:val="Ttulo1"/>
        <w:numPr>
          <w:ilvl w:val="1"/>
          <w:numId w:val="1"/>
        </w:numPr>
        <w:jc w:val="both"/>
        <w:rPr>
          <w:rFonts w:ascii="Times New Roman" w:hAnsi="Times New Roman" w:cs="Times New Roman"/>
          <w:b/>
          <w:bCs/>
          <w:color w:val="auto"/>
          <w:sz w:val="24"/>
          <w:szCs w:val="24"/>
        </w:rPr>
      </w:pPr>
      <w:bookmarkStart w:id="84" w:name="_Toc230554151"/>
      <w:r w:rsidRPr="003006C9">
        <w:rPr>
          <w:rFonts w:ascii="Times New Roman" w:hAnsi="Times New Roman" w:cs="Times New Roman"/>
          <w:b/>
          <w:bCs/>
          <w:color w:val="auto"/>
          <w:sz w:val="24"/>
          <w:szCs w:val="24"/>
        </w:rPr>
        <w:t>Comparativa multicriterio y selección del modelo de producción</w:t>
      </w:r>
      <w:bookmarkEnd w:id="84"/>
    </w:p>
    <w:p w14:paraId="51DEFA35" w14:textId="77777777" w:rsidR="001C3C86" w:rsidRPr="003006C9" w:rsidRDefault="001C3C86" w:rsidP="00006151">
      <w:pPr>
        <w:jc w:val="both"/>
        <w:rPr>
          <w:rFonts w:ascii="Times New Roman" w:hAnsi="Times New Roman" w:cs="Times New Roman"/>
          <w:sz w:val="24"/>
          <w:szCs w:val="24"/>
        </w:rPr>
      </w:pPr>
    </w:p>
    <w:p w14:paraId="73701E61" w14:textId="4D59ECE0" w:rsidR="001C3C86" w:rsidRPr="003006C9" w:rsidRDefault="001C3C86" w:rsidP="00006151">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t xml:space="preserve">La selección del modelo para producción no se realiza de forma automática por F1-Score máximo; tal procedimiento constituiría un error metodológico en el contexto del </w:t>
      </w:r>
      <w:proofErr w:type="spellStart"/>
      <w:r w:rsidRPr="003006C9">
        <w:rPr>
          <w:rFonts w:ascii="Times New Roman" w:hAnsi="Times New Roman" w:cs="Times New Roman"/>
          <w:sz w:val="24"/>
          <w:szCs w:val="24"/>
        </w:rPr>
        <w:t>deployment</w:t>
      </w:r>
      <w:proofErr w:type="spellEnd"/>
      <w:r w:rsidRPr="003006C9">
        <w:rPr>
          <w:rFonts w:ascii="Times New Roman" w:hAnsi="Times New Roman" w:cs="Times New Roman"/>
          <w:sz w:val="24"/>
          <w:szCs w:val="24"/>
        </w:rPr>
        <w:t xml:space="preserve"> en hardware embebido. La decisión se fundamenta en un análisis multicriterio que integra rendimiento predictivo, latencia operativa, número de parámetros, madurez del ecosistema de optimización, mantenibilidad a largo plazo y riesgo diferencial de </w:t>
      </w:r>
      <w:proofErr w:type="spellStart"/>
      <w:r w:rsidRPr="003006C9">
        <w:rPr>
          <w:rFonts w:ascii="Times New Roman" w:hAnsi="Times New Roman" w:cs="Times New Roman"/>
          <w:sz w:val="24"/>
          <w:szCs w:val="24"/>
        </w:rPr>
        <w:t>deployment</w:t>
      </w:r>
      <w:proofErr w:type="spellEnd"/>
      <w:r w:rsidRPr="003006C9">
        <w:rPr>
          <w:rFonts w:ascii="Times New Roman" w:hAnsi="Times New Roman" w:cs="Times New Roman"/>
          <w:sz w:val="24"/>
          <w:szCs w:val="24"/>
        </w:rPr>
        <w:t xml:space="preserve">. Esta aproximación es consistente con la metodología documentada por </w:t>
      </w:r>
      <w:proofErr w:type="spellStart"/>
      <w:r w:rsidR="009802DD" w:rsidRPr="003006C9">
        <w:rPr>
          <w:rFonts w:ascii="Times New Roman" w:hAnsi="Times New Roman" w:cs="Times New Roman"/>
          <w:sz w:val="24"/>
          <w:szCs w:val="24"/>
        </w:rPr>
        <w:t>Shuvo</w:t>
      </w:r>
      <w:proofErr w:type="spellEnd"/>
      <w:r w:rsidR="009802DD" w:rsidRPr="003006C9">
        <w:rPr>
          <w:rFonts w:ascii="Times New Roman" w:hAnsi="Times New Roman" w:cs="Times New Roman"/>
          <w:sz w:val="24"/>
          <w:szCs w:val="24"/>
        </w:rPr>
        <w:t xml:space="preserve"> et al. (2023)</w:t>
      </w:r>
      <w:r w:rsidRPr="003006C9">
        <w:rPr>
          <w:rFonts w:ascii="Times New Roman" w:hAnsi="Times New Roman" w:cs="Times New Roman"/>
          <w:sz w:val="24"/>
          <w:szCs w:val="24"/>
        </w:rPr>
        <w:t>.</w:t>
      </w:r>
    </w:p>
    <w:p w14:paraId="4FC5D7B0" w14:textId="4616609C" w:rsidR="00873662" w:rsidRPr="003006C9" w:rsidRDefault="00E1516D" w:rsidP="00006151">
      <w:pPr>
        <w:pStyle w:val="Ttulo1"/>
        <w:numPr>
          <w:ilvl w:val="2"/>
          <w:numId w:val="1"/>
        </w:numPr>
        <w:jc w:val="both"/>
        <w:rPr>
          <w:rFonts w:ascii="Times New Roman" w:hAnsi="Times New Roman" w:cs="Times New Roman"/>
          <w:b/>
          <w:bCs/>
          <w:color w:val="auto"/>
          <w:sz w:val="24"/>
          <w:szCs w:val="24"/>
        </w:rPr>
      </w:pPr>
      <w:bookmarkStart w:id="85" w:name="_Toc230554152"/>
      <w:r w:rsidRPr="003006C9">
        <w:rPr>
          <w:rFonts w:ascii="Times New Roman" w:hAnsi="Times New Roman" w:cs="Times New Roman"/>
          <w:b/>
          <w:bCs/>
          <w:color w:val="auto"/>
          <w:sz w:val="24"/>
          <w:szCs w:val="24"/>
        </w:rPr>
        <w:t>Visualización de la comparativa multicriterio</w:t>
      </w:r>
      <w:bookmarkEnd w:id="85"/>
    </w:p>
    <w:p w14:paraId="40A84260" w14:textId="77777777" w:rsidR="001C3C86" w:rsidRPr="003006C9" w:rsidRDefault="001C3C86" w:rsidP="00006151">
      <w:pPr>
        <w:jc w:val="both"/>
        <w:rPr>
          <w:rFonts w:ascii="Times New Roman" w:hAnsi="Times New Roman" w:cs="Times New Roman"/>
          <w:sz w:val="24"/>
          <w:szCs w:val="24"/>
        </w:rPr>
      </w:pPr>
    </w:p>
    <w:p w14:paraId="18DA625B" w14:textId="71692C2A" w:rsidR="009A2C49" w:rsidRPr="003006C9" w:rsidRDefault="009A2C49" w:rsidP="009A2C49">
      <w:pPr>
        <w:pStyle w:val="Descripcin"/>
        <w:keepNext/>
        <w:jc w:val="center"/>
        <w:rPr>
          <w:rFonts w:ascii="Times New Roman" w:hAnsi="Times New Roman" w:cs="Times New Roman"/>
          <w:i w:val="0"/>
          <w:iCs w:val="0"/>
          <w:color w:val="auto"/>
          <w:sz w:val="24"/>
          <w:szCs w:val="24"/>
        </w:rPr>
      </w:pPr>
      <w:bookmarkStart w:id="86" w:name="_Toc230553857"/>
      <w:r w:rsidRPr="003006C9">
        <w:rPr>
          <w:rFonts w:ascii="Times New Roman" w:hAnsi="Times New Roman" w:cs="Times New Roman"/>
          <w:i w:val="0"/>
          <w:iCs w:val="0"/>
          <w:color w:val="auto"/>
          <w:sz w:val="24"/>
          <w:szCs w:val="24"/>
        </w:rPr>
        <w:t xml:space="preserve">Ilustración </w:t>
      </w:r>
      <w:r w:rsidRPr="003006C9">
        <w:rPr>
          <w:rFonts w:ascii="Times New Roman" w:hAnsi="Times New Roman" w:cs="Times New Roman"/>
          <w:i w:val="0"/>
          <w:iCs w:val="0"/>
          <w:color w:val="auto"/>
          <w:sz w:val="24"/>
          <w:szCs w:val="24"/>
        </w:rPr>
        <w:fldChar w:fldCharType="begin"/>
      </w:r>
      <w:r w:rsidRPr="003006C9">
        <w:rPr>
          <w:rFonts w:ascii="Times New Roman" w:hAnsi="Times New Roman" w:cs="Times New Roman"/>
          <w:i w:val="0"/>
          <w:iCs w:val="0"/>
          <w:color w:val="auto"/>
          <w:sz w:val="24"/>
          <w:szCs w:val="24"/>
        </w:rPr>
        <w:instrText xml:space="preserve"> SEQ Ilustración \* ARABIC </w:instrText>
      </w:r>
      <w:r w:rsidRPr="003006C9">
        <w:rPr>
          <w:rFonts w:ascii="Times New Roman" w:hAnsi="Times New Roman" w:cs="Times New Roman"/>
          <w:i w:val="0"/>
          <w:iCs w:val="0"/>
          <w:color w:val="auto"/>
          <w:sz w:val="24"/>
          <w:szCs w:val="24"/>
        </w:rPr>
        <w:fldChar w:fldCharType="separate"/>
      </w:r>
      <w:r w:rsidRPr="003006C9">
        <w:rPr>
          <w:rFonts w:ascii="Times New Roman" w:hAnsi="Times New Roman" w:cs="Times New Roman"/>
          <w:i w:val="0"/>
          <w:iCs w:val="0"/>
          <w:noProof/>
          <w:color w:val="auto"/>
          <w:sz w:val="24"/>
          <w:szCs w:val="24"/>
        </w:rPr>
        <w:t>12</w:t>
      </w:r>
      <w:r w:rsidRPr="003006C9">
        <w:rPr>
          <w:rFonts w:ascii="Times New Roman" w:hAnsi="Times New Roman" w:cs="Times New Roman"/>
          <w:i w:val="0"/>
          <w:iCs w:val="0"/>
          <w:color w:val="auto"/>
          <w:sz w:val="24"/>
          <w:szCs w:val="24"/>
        </w:rPr>
        <w:fldChar w:fldCharType="end"/>
      </w:r>
      <w:r w:rsidRPr="003006C9">
        <w:rPr>
          <w:rFonts w:ascii="Times New Roman" w:hAnsi="Times New Roman" w:cs="Times New Roman"/>
          <w:i w:val="0"/>
          <w:iCs w:val="0"/>
          <w:color w:val="auto"/>
          <w:sz w:val="24"/>
          <w:szCs w:val="24"/>
        </w:rPr>
        <w:t>. Comparativa multicriterio: F1-Score frente a complejidad, latencia de inferencia y F1-Score en escala ampliada</w:t>
      </w:r>
      <w:bookmarkEnd w:id="86"/>
    </w:p>
    <w:p w14:paraId="094D87C2" w14:textId="77777777" w:rsidR="00E24876" w:rsidRPr="003006C9" w:rsidRDefault="00E24876" w:rsidP="00646DD7">
      <w:pPr>
        <w:spacing w:before="200" w:line="360" w:lineRule="auto"/>
        <w:jc w:val="center"/>
        <w:rPr>
          <w:rFonts w:ascii="Times New Roman" w:hAnsi="Times New Roman" w:cs="Times New Roman"/>
          <w:sz w:val="24"/>
          <w:szCs w:val="24"/>
        </w:rPr>
      </w:pPr>
      <w:r w:rsidRPr="003006C9">
        <w:rPr>
          <w:rFonts w:ascii="Times New Roman" w:hAnsi="Times New Roman" w:cs="Times New Roman"/>
          <w:noProof/>
          <w:sz w:val="24"/>
          <w:szCs w:val="24"/>
        </w:rPr>
        <w:drawing>
          <wp:inline distT="0" distB="0" distL="0" distR="0" wp14:anchorId="6F655AFA" wp14:editId="252BB577">
            <wp:extent cx="6001362" cy="1844040"/>
            <wp:effectExtent l="0" t="0" r="0" b="3810"/>
            <wp:docPr id="2772181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001362" cy="1844040"/>
                    </a:xfrm>
                    <a:prstGeom prst="rect">
                      <a:avLst/>
                    </a:prstGeom>
                    <a:noFill/>
                    <a:ln>
                      <a:noFill/>
                    </a:ln>
                  </pic:spPr>
                </pic:pic>
              </a:graphicData>
            </a:graphic>
          </wp:inline>
        </w:drawing>
      </w:r>
    </w:p>
    <w:p w14:paraId="48B449D7" w14:textId="13857C78" w:rsidR="00E72FAF" w:rsidRPr="003006C9" w:rsidRDefault="00433210" w:rsidP="00FB3C71">
      <w:pPr>
        <w:spacing w:before="80" w:after="200" w:line="360" w:lineRule="auto"/>
        <w:jc w:val="center"/>
        <w:rPr>
          <w:rFonts w:ascii="Times New Roman" w:hAnsi="Times New Roman" w:cs="Times New Roman"/>
          <w:i/>
          <w:iCs/>
        </w:rPr>
      </w:pPr>
      <w:r w:rsidRPr="003006C9">
        <w:rPr>
          <w:rFonts w:ascii="Times New Roman" w:hAnsi="Times New Roman" w:cs="Times New Roman"/>
          <w:i/>
          <w:iCs/>
        </w:rPr>
        <w:t>Nota. Los tiempos de latencia corresponden a mediciones en GPU NVIDIA T4 (</w:t>
      </w:r>
      <w:proofErr w:type="spellStart"/>
      <w:r w:rsidRPr="003006C9">
        <w:rPr>
          <w:rFonts w:ascii="Times New Roman" w:hAnsi="Times New Roman" w:cs="Times New Roman"/>
          <w:i/>
          <w:iCs/>
        </w:rPr>
        <w:t>Kaggle</w:t>
      </w:r>
      <w:proofErr w:type="spellEnd"/>
      <w:r w:rsidRPr="003006C9">
        <w:rPr>
          <w:rFonts w:ascii="Times New Roman" w:hAnsi="Times New Roman" w:cs="Times New Roman"/>
          <w:i/>
          <w:iCs/>
        </w:rPr>
        <w:t>). Elaboración propia.</w:t>
      </w:r>
    </w:p>
    <w:p w14:paraId="408DC11F" w14:textId="77777777" w:rsidR="001C3C86" w:rsidRPr="003006C9" w:rsidRDefault="001C3C86" w:rsidP="00006151">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t xml:space="preserve">El panel izquierdo evidencia que </w:t>
      </w:r>
      <w:proofErr w:type="spellStart"/>
      <w:r w:rsidRPr="003006C9">
        <w:rPr>
          <w:rFonts w:ascii="Times New Roman" w:hAnsi="Times New Roman" w:cs="Times New Roman"/>
          <w:sz w:val="24"/>
          <w:szCs w:val="24"/>
        </w:rPr>
        <w:t>ConvNeXt</w:t>
      </w:r>
      <w:proofErr w:type="spellEnd"/>
      <w:r w:rsidRPr="003006C9">
        <w:rPr>
          <w:rFonts w:ascii="Times New Roman" w:hAnsi="Times New Roman" w:cs="Times New Roman"/>
          <w:sz w:val="24"/>
          <w:szCs w:val="24"/>
        </w:rPr>
        <w:t xml:space="preserve">-Tiny alcanza el mayor F1-Score (0,9971) con 28,6 millones de parámetros, mientras que ResNet50 y EfficientNet-B3 convergen al mismo F1-Score (0,9824) con perfiles de complejidad muy distintos (25,6 M y 12,0 M, respectivamente). Este patrón indica que, para el dominio de clasificación de tres materiales SDDR con un </w:t>
      </w:r>
      <w:proofErr w:type="spellStart"/>
      <w:r w:rsidRPr="003006C9">
        <w:rPr>
          <w:rFonts w:ascii="Times New Roman" w:hAnsi="Times New Roman" w:cs="Times New Roman"/>
          <w:sz w:val="24"/>
          <w:szCs w:val="24"/>
        </w:rPr>
        <w:t>dataset</w:t>
      </w:r>
      <w:proofErr w:type="spellEnd"/>
      <w:r w:rsidRPr="003006C9">
        <w:rPr>
          <w:rFonts w:ascii="Times New Roman" w:hAnsi="Times New Roman" w:cs="Times New Roman"/>
          <w:sz w:val="24"/>
          <w:szCs w:val="24"/>
        </w:rPr>
        <w:t xml:space="preserve"> heterogéneo de buena calidad, la arquitectura más reciente ofrece una mejora de rendimiento real sobre las de generaciones anteriores.</w:t>
      </w:r>
    </w:p>
    <w:p w14:paraId="1936AA31" w14:textId="77777777" w:rsidR="001C3C86" w:rsidRPr="003006C9" w:rsidRDefault="001C3C86" w:rsidP="00006151">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lastRenderedPageBreak/>
        <w:t xml:space="preserve">El panel central pone de manifiesto el coste en latencia de </w:t>
      </w:r>
      <w:proofErr w:type="spellStart"/>
      <w:r w:rsidRPr="003006C9">
        <w:rPr>
          <w:rFonts w:ascii="Times New Roman" w:hAnsi="Times New Roman" w:cs="Times New Roman"/>
          <w:sz w:val="24"/>
          <w:szCs w:val="24"/>
        </w:rPr>
        <w:t>ConvNeXt</w:t>
      </w:r>
      <w:proofErr w:type="spellEnd"/>
      <w:r w:rsidRPr="003006C9">
        <w:rPr>
          <w:rFonts w:ascii="Times New Roman" w:hAnsi="Times New Roman" w:cs="Times New Roman"/>
          <w:sz w:val="24"/>
          <w:szCs w:val="24"/>
        </w:rPr>
        <w:t xml:space="preserve">-Tiny: 14,13 ms frente a los 3,66 ms de ResNet50 y los 3,03 ms de EfficientNet-B3, penalización aproximadamente 3,9 veces superior a la de sus competidores. En condiciones de laboratorio los tres modelos cumplen el umbral de 200 ms con amplio margen; sin embargo, la extrapolación a Jetson Orin Nano sin </w:t>
      </w:r>
      <w:proofErr w:type="spellStart"/>
      <w:r w:rsidRPr="003006C9">
        <w:rPr>
          <w:rFonts w:ascii="Times New Roman" w:hAnsi="Times New Roman" w:cs="Times New Roman"/>
          <w:sz w:val="24"/>
          <w:szCs w:val="24"/>
        </w:rPr>
        <w:t>TensorRT</w:t>
      </w:r>
      <w:proofErr w:type="spellEnd"/>
      <w:r w:rsidRPr="003006C9">
        <w:rPr>
          <w:rFonts w:ascii="Times New Roman" w:hAnsi="Times New Roman" w:cs="Times New Roman"/>
          <w:sz w:val="24"/>
          <w:szCs w:val="24"/>
        </w:rPr>
        <w:t xml:space="preserve"> podría situar a </w:t>
      </w:r>
      <w:proofErr w:type="spellStart"/>
      <w:r w:rsidRPr="003006C9">
        <w:rPr>
          <w:rFonts w:ascii="Times New Roman" w:hAnsi="Times New Roman" w:cs="Times New Roman"/>
          <w:sz w:val="24"/>
          <w:szCs w:val="24"/>
        </w:rPr>
        <w:t>ConvNeXt</w:t>
      </w:r>
      <w:proofErr w:type="spellEnd"/>
      <w:r w:rsidRPr="003006C9">
        <w:rPr>
          <w:rFonts w:ascii="Times New Roman" w:hAnsi="Times New Roman" w:cs="Times New Roman"/>
          <w:sz w:val="24"/>
          <w:szCs w:val="24"/>
        </w:rPr>
        <w:t>-Tiny en el límite operativo en los escenarios de degradación más severos, lo que fundamenta la contingencia documentada en la sección 6.3.3.</w:t>
      </w:r>
    </w:p>
    <w:p w14:paraId="3874CB8B" w14:textId="0C1FCE29" w:rsidR="001C3C86" w:rsidRPr="003006C9" w:rsidRDefault="001C3C86" w:rsidP="00006151">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t xml:space="preserve">El panel derecho, con el eje vertical ajustado al rango [0,97; 1,00], hace visible la diferencia de F1-Score entre </w:t>
      </w:r>
      <w:proofErr w:type="spellStart"/>
      <w:r w:rsidRPr="003006C9">
        <w:rPr>
          <w:rFonts w:ascii="Times New Roman" w:hAnsi="Times New Roman" w:cs="Times New Roman"/>
          <w:sz w:val="24"/>
          <w:szCs w:val="24"/>
        </w:rPr>
        <w:t>ConvNeXt</w:t>
      </w:r>
      <w:proofErr w:type="spellEnd"/>
      <w:r w:rsidRPr="003006C9">
        <w:rPr>
          <w:rFonts w:ascii="Times New Roman" w:hAnsi="Times New Roman" w:cs="Times New Roman"/>
          <w:sz w:val="24"/>
          <w:szCs w:val="24"/>
        </w:rPr>
        <w:t>-Tiny y los otros dos modelos, que en escala completa podría parecer marginal pero que, como muestra la tabla de la sección 6.2.1, se traduce en una reducción del 83,5 % en errores absolutos por cada 10.000 envases.</w:t>
      </w:r>
    </w:p>
    <w:p w14:paraId="065D877D" w14:textId="76E6B407" w:rsidR="00873662" w:rsidRPr="003006C9" w:rsidRDefault="00E1516D" w:rsidP="00006151">
      <w:pPr>
        <w:pStyle w:val="Ttulo1"/>
        <w:numPr>
          <w:ilvl w:val="2"/>
          <w:numId w:val="1"/>
        </w:numPr>
        <w:jc w:val="both"/>
        <w:rPr>
          <w:rFonts w:ascii="Times New Roman" w:hAnsi="Times New Roman" w:cs="Times New Roman"/>
          <w:b/>
          <w:bCs/>
          <w:color w:val="auto"/>
          <w:sz w:val="24"/>
          <w:szCs w:val="24"/>
        </w:rPr>
      </w:pPr>
      <w:bookmarkStart w:id="87" w:name="_Toc230554153"/>
      <w:r w:rsidRPr="003006C9">
        <w:rPr>
          <w:rFonts w:ascii="Times New Roman" w:hAnsi="Times New Roman" w:cs="Times New Roman"/>
          <w:b/>
          <w:bCs/>
          <w:color w:val="auto"/>
          <w:sz w:val="24"/>
          <w:szCs w:val="24"/>
        </w:rPr>
        <w:t>Tabla comparativa multicriterio detallada</w:t>
      </w:r>
      <w:bookmarkEnd w:id="87"/>
    </w:p>
    <w:p w14:paraId="04265A36" w14:textId="77777777" w:rsidR="001C3C86" w:rsidRPr="003006C9" w:rsidRDefault="001C3C86" w:rsidP="00006151">
      <w:pPr>
        <w:jc w:val="both"/>
        <w:rPr>
          <w:rFonts w:ascii="Times New Roman" w:hAnsi="Times New Roman" w:cs="Times New Roman"/>
          <w:sz w:val="24"/>
          <w:szCs w:val="24"/>
        </w:rPr>
      </w:pPr>
    </w:p>
    <w:p w14:paraId="438EB1A4" w14:textId="1F3A0F1B" w:rsidR="00823249" w:rsidRPr="003006C9" w:rsidRDefault="00823249" w:rsidP="00823249">
      <w:pPr>
        <w:pStyle w:val="Descripcin"/>
        <w:keepNext/>
        <w:jc w:val="center"/>
        <w:rPr>
          <w:rFonts w:ascii="Times New Roman" w:hAnsi="Times New Roman" w:cs="Times New Roman"/>
          <w:i w:val="0"/>
          <w:iCs w:val="0"/>
          <w:color w:val="auto"/>
          <w:sz w:val="24"/>
          <w:szCs w:val="24"/>
        </w:rPr>
      </w:pPr>
      <w:bookmarkStart w:id="88" w:name="_Toc230553842"/>
      <w:r w:rsidRPr="003006C9">
        <w:rPr>
          <w:rFonts w:ascii="Times New Roman" w:hAnsi="Times New Roman" w:cs="Times New Roman"/>
          <w:i w:val="0"/>
          <w:iCs w:val="0"/>
          <w:color w:val="auto"/>
          <w:sz w:val="24"/>
          <w:szCs w:val="24"/>
        </w:rPr>
        <w:t xml:space="preserve">Tabla </w:t>
      </w:r>
      <w:r w:rsidRPr="003006C9">
        <w:rPr>
          <w:rFonts w:ascii="Times New Roman" w:hAnsi="Times New Roman" w:cs="Times New Roman"/>
          <w:i w:val="0"/>
          <w:iCs w:val="0"/>
          <w:color w:val="auto"/>
          <w:sz w:val="24"/>
          <w:szCs w:val="24"/>
        </w:rPr>
        <w:fldChar w:fldCharType="begin"/>
      </w:r>
      <w:r w:rsidRPr="003006C9">
        <w:rPr>
          <w:rFonts w:ascii="Times New Roman" w:hAnsi="Times New Roman" w:cs="Times New Roman"/>
          <w:i w:val="0"/>
          <w:iCs w:val="0"/>
          <w:color w:val="auto"/>
          <w:sz w:val="24"/>
          <w:szCs w:val="24"/>
        </w:rPr>
        <w:instrText xml:space="preserve"> SEQ Tabla \* ARABIC </w:instrText>
      </w:r>
      <w:r w:rsidRPr="003006C9">
        <w:rPr>
          <w:rFonts w:ascii="Times New Roman" w:hAnsi="Times New Roman" w:cs="Times New Roman"/>
          <w:i w:val="0"/>
          <w:iCs w:val="0"/>
          <w:color w:val="auto"/>
          <w:sz w:val="24"/>
          <w:szCs w:val="24"/>
        </w:rPr>
        <w:fldChar w:fldCharType="separate"/>
      </w:r>
      <w:r w:rsidRPr="003006C9">
        <w:rPr>
          <w:rFonts w:ascii="Times New Roman" w:hAnsi="Times New Roman" w:cs="Times New Roman"/>
          <w:i w:val="0"/>
          <w:iCs w:val="0"/>
          <w:noProof/>
          <w:color w:val="auto"/>
          <w:sz w:val="24"/>
          <w:szCs w:val="24"/>
        </w:rPr>
        <w:t>16</w:t>
      </w:r>
      <w:r w:rsidRPr="003006C9">
        <w:rPr>
          <w:rFonts w:ascii="Times New Roman" w:hAnsi="Times New Roman" w:cs="Times New Roman"/>
          <w:i w:val="0"/>
          <w:iCs w:val="0"/>
          <w:color w:val="auto"/>
          <w:sz w:val="24"/>
          <w:szCs w:val="24"/>
        </w:rPr>
        <w:fldChar w:fldCharType="end"/>
      </w:r>
      <w:r w:rsidRPr="003006C9">
        <w:rPr>
          <w:rFonts w:ascii="Times New Roman" w:hAnsi="Times New Roman" w:cs="Times New Roman"/>
          <w:i w:val="0"/>
          <w:iCs w:val="0"/>
          <w:color w:val="auto"/>
          <w:sz w:val="24"/>
          <w:szCs w:val="24"/>
        </w:rPr>
        <w:t>. Comparativa multicriterio detallada de las tres arquitecturas evaluadas para producción</w:t>
      </w:r>
      <w:bookmarkEnd w:id="88"/>
    </w:p>
    <w:tbl>
      <w:tblPr>
        <w:tblW w:w="9026" w:type="dxa"/>
        <w:jc w:val="center"/>
        <w:tblCellMar>
          <w:left w:w="10" w:type="dxa"/>
          <w:right w:w="10" w:type="dxa"/>
        </w:tblCellMar>
        <w:tblLook w:val="04A0" w:firstRow="1" w:lastRow="0" w:firstColumn="1" w:lastColumn="0" w:noHBand="0" w:noVBand="1"/>
      </w:tblPr>
      <w:tblGrid>
        <w:gridCol w:w="2154"/>
        <w:gridCol w:w="1267"/>
        <w:gridCol w:w="1277"/>
        <w:gridCol w:w="1401"/>
        <w:gridCol w:w="1241"/>
        <w:gridCol w:w="1686"/>
      </w:tblGrid>
      <w:tr w:rsidR="00E24876" w:rsidRPr="003006C9" w14:paraId="30C7E1F7" w14:textId="77777777" w:rsidTr="00646DD7">
        <w:trPr>
          <w:tblHeader/>
          <w:jc w:val="center"/>
        </w:trPr>
        <w:tc>
          <w:tcPr>
            <w:tcW w:w="2200" w:type="dxa"/>
            <w:tcBorders>
              <w:top w:val="single" w:sz="4" w:space="0" w:color="000000"/>
            </w:tcBorders>
            <w:tcMar>
              <w:top w:w="80" w:type="dxa"/>
              <w:left w:w="120" w:type="dxa"/>
              <w:bottom w:w="80" w:type="dxa"/>
              <w:right w:w="120" w:type="dxa"/>
            </w:tcMar>
            <w:vAlign w:val="center"/>
          </w:tcPr>
          <w:p w14:paraId="2935BC5A" w14:textId="77777777" w:rsidR="00E24876" w:rsidRPr="003006C9" w:rsidRDefault="00E24876" w:rsidP="00006151">
            <w:pPr>
              <w:spacing w:line="360" w:lineRule="auto"/>
              <w:jc w:val="both"/>
              <w:rPr>
                <w:rFonts w:ascii="Times New Roman" w:hAnsi="Times New Roman" w:cs="Times New Roman"/>
              </w:rPr>
            </w:pPr>
            <w:r w:rsidRPr="003006C9">
              <w:rPr>
                <w:rFonts w:ascii="Times New Roman" w:hAnsi="Times New Roman" w:cs="Times New Roman"/>
              </w:rPr>
              <w:t>Criterio</w:t>
            </w:r>
          </w:p>
        </w:tc>
        <w:tc>
          <w:tcPr>
            <w:tcW w:w="1200" w:type="dxa"/>
            <w:tcBorders>
              <w:top w:val="single" w:sz="4" w:space="0" w:color="000000"/>
            </w:tcBorders>
            <w:tcMar>
              <w:top w:w="80" w:type="dxa"/>
              <w:left w:w="120" w:type="dxa"/>
              <w:bottom w:w="80" w:type="dxa"/>
              <w:right w:w="120" w:type="dxa"/>
            </w:tcMar>
            <w:vAlign w:val="center"/>
          </w:tcPr>
          <w:p w14:paraId="0D878A69" w14:textId="77777777" w:rsidR="00E24876" w:rsidRPr="003006C9" w:rsidRDefault="00E24876" w:rsidP="00006151">
            <w:pPr>
              <w:spacing w:line="360" w:lineRule="auto"/>
              <w:jc w:val="both"/>
              <w:rPr>
                <w:rFonts w:ascii="Times New Roman" w:hAnsi="Times New Roman" w:cs="Times New Roman"/>
              </w:rPr>
            </w:pPr>
            <w:proofErr w:type="spellStart"/>
            <w:r w:rsidRPr="003006C9">
              <w:rPr>
                <w:rFonts w:ascii="Times New Roman" w:hAnsi="Times New Roman" w:cs="Times New Roman"/>
              </w:rPr>
              <w:t>ConvNeXt</w:t>
            </w:r>
            <w:proofErr w:type="spellEnd"/>
            <w:r w:rsidRPr="003006C9">
              <w:rPr>
                <w:rFonts w:ascii="Times New Roman" w:hAnsi="Times New Roman" w:cs="Times New Roman"/>
              </w:rPr>
              <w:t>-Tiny</w:t>
            </w:r>
          </w:p>
        </w:tc>
        <w:tc>
          <w:tcPr>
            <w:tcW w:w="1300" w:type="dxa"/>
            <w:tcBorders>
              <w:top w:val="single" w:sz="4" w:space="0" w:color="000000"/>
            </w:tcBorders>
            <w:tcMar>
              <w:top w:w="80" w:type="dxa"/>
              <w:left w:w="120" w:type="dxa"/>
              <w:bottom w:w="80" w:type="dxa"/>
              <w:right w:w="120" w:type="dxa"/>
            </w:tcMar>
            <w:vAlign w:val="center"/>
          </w:tcPr>
          <w:p w14:paraId="23D59D16" w14:textId="77777777" w:rsidR="00E24876" w:rsidRPr="003006C9" w:rsidRDefault="00E24876" w:rsidP="00006151">
            <w:pPr>
              <w:spacing w:line="360" w:lineRule="auto"/>
              <w:jc w:val="both"/>
              <w:rPr>
                <w:rFonts w:ascii="Times New Roman" w:hAnsi="Times New Roman" w:cs="Times New Roman"/>
              </w:rPr>
            </w:pPr>
            <w:r w:rsidRPr="003006C9">
              <w:rPr>
                <w:rFonts w:ascii="Times New Roman" w:hAnsi="Times New Roman" w:cs="Times New Roman"/>
              </w:rPr>
              <w:t>ResNet50</w:t>
            </w:r>
          </w:p>
        </w:tc>
        <w:tc>
          <w:tcPr>
            <w:tcW w:w="1300" w:type="dxa"/>
            <w:tcBorders>
              <w:top w:val="single" w:sz="4" w:space="0" w:color="000000"/>
            </w:tcBorders>
            <w:tcMar>
              <w:top w:w="80" w:type="dxa"/>
              <w:left w:w="120" w:type="dxa"/>
              <w:bottom w:w="80" w:type="dxa"/>
              <w:right w:w="120" w:type="dxa"/>
            </w:tcMar>
            <w:vAlign w:val="center"/>
          </w:tcPr>
          <w:p w14:paraId="54F81EA5" w14:textId="77777777" w:rsidR="00E24876" w:rsidRPr="003006C9" w:rsidRDefault="00E24876" w:rsidP="00006151">
            <w:pPr>
              <w:spacing w:line="360" w:lineRule="auto"/>
              <w:jc w:val="both"/>
              <w:rPr>
                <w:rFonts w:ascii="Times New Roman" w:hAnsi="Times New Roman" w:cs="Times New Roman"/>
              </w:rPr>
            </w:pPr>
            <w:r w:rsidRPr="003006C9">
              <w:rPr>
                <w:rFonts w:ascii="Times New Roman" w:hAnsi="Times New Roman" w:cs="Times New Roman"/>
              </w:rPr>
              <w:t>EfficientNet-B3</w:t>
            </w:r>
          </w:p>
        </w:tc>
        <w:tc>
          <w:tcPr>
            <w:tcW w:w="1300" w:type="dxa"/>
            <w:tcBorders>
              <w:top w:val="single" w:sz="4" w:space="0" w:color="000000"/>
            </w:tcBorders>
            <w:tcMar>
              <w:top w:w="80" w:type="dxa"/>
              <w:left w:w="120" w:type="dxa"/>
              <w:bottom w:w="80" w:type="dxa"/>
              <w:right w:w="120" w:type="dxa"/>
            </w:tcMar>
            <w:vAlign w:val="center"/>
          </w:tcPr>
          <w:p w14:paraId="4DBC8EFC" w14:textId="77777777" w:rsidR="00E24876" w:rsidRPr="003006C9" w:rsidRDefault="00E24876" w:rsidP="00006151">
            <w:pPr>
              <w:spacing w:line="360" w:lineRule="auto"/>
              <w:jc w:val="both"/>
              <w:rPr>
                <w:rFonts w:ascii="Times New Roman" w:hAnsi="Times New Roman" w:cs="Times New Roman"/>
              </w:rPr>
            </w:pPr>
            <w:r w:rsidRPr="003006C9">
              <w:rPr>
                <w:rFonts w:ascii="Times New Roman" w:hAnsi="Times New Roman" w:cs="Times New Roman"/>
              </w:rPr>
              <w:t>Peso</w:t>
            </w:r>
          </w:p>
        </w:tc>
        <w:tc>
          <w:tcPr>
            <w:tcW w:w="1726" w:type="dxa"/>
            <w:tcBorders>
              <w:top w:val="single" w:sz="4" w:space="0" w:color="000000"/>
            </w:tcBorders>
            <w:tcMar>
              <w:top w:w="80" w:type="dxa"/>
              <w:left w:w="120" w:type="dxa"/>
              <w:bottom w:w="80" w:type="dxa"/>
              <w:right w:w="120" w:type="dxa"/>
            </w:tcMar>
            <w:vAlign w:val="center"/>
          </w:tcPr>
          <w:p w14:paraId="55C63ABA" w14:textId="77777777" w:rsidR="00E24876" w:rsidRPr="003006C9" w:rsidRDefault="00E24876" w:rsidP="00006151">
            <w:pPr>
              <w:spacing w:line="360" w:lineRule="auto"/>
              <w:jc w:val="both"/>
              <w:rPr>
                <w:rFonts w:ascii="Times New Roman" w:hAnsi="Times New Roman" w:cs="Times New Roman"/>
              </w:rPr>
            </w:pPr>
            <w:r w:rsidRPr="003006C9">
              <w:rPr>
                <w:rFonts w:ascii="Times New Roman" w:hAnsi="Times New Roman" w:cs="Times New Roman"/>
              </w:rPr>
              <w:t>Ganador</w:t>
            </w:r>
          </w:p>
        </w:tc>
      </w:tr>
      <w:tr w:rsidR="00E24876" w:rsidRPr="003006C9" w14:paraId="5649449C" w14:textId="77777777" w:rsidTr="00646DD7">
        <w:trPr>
          <w:jc w:val="center"/>
        </w:trPr>
        <w:tc>
          <w:tcPr>
            <w:tcW w:w="2200" w:type="dxa"/>
            <w:tcBorders>
              <w:top w:val="single" w:sz="4" w:space="0" w:color="000000"/>
            </w:tcBorders>
            <w:tcMar>
              <w:top w:w="80" w:type="dxa"/>
              <w:left w:w="120" w:type="dxa"/>
              <w:bottom w:w="80" w:type="dxa"/>
              <w:right w:w="120" w:type="dxa"/>
            </w:tcMar>
          </w:tcPr>
          <w:p w14:paraId="7F3485E3" w14:textId="77777777" w:rsidR="00E24876" w:rsidRPr="003006C9" w:rsidRDefault="00E24876" w:rsidP="00006151">
            <w:pPr>
              <w:spacing w:line="360" w:lineRule="auto"/>
              <w:jc w:val="both"/>
              <w:rPr>
                <w:rFonts w:ascii="Times New Roman" w:hAnsi="Times New Roman" w:cs="Times New Roman"/>
              </w:rPr>
            </w:pPr>
            <w:r w:rsidRPr="003006C9">
              <w:rPr>
                <w:rFonts w:ascii="Times New Roman" w:hAnsi="Times New Roman" w:cs="Times New Roman"/>
              </w:rPr>
              <w:t>F1-Score</w:t>
            </w:r>
          </w:p>
        </w:tc>
        <w:tc>
          <w:tcPr>
            <w:tcW w:w="1200" w:type="dxa"/>
            <w:tcBorders>
              <w:top w:val="single" w:sz="4" w:space="0" w:color="000000"/>
            </w:tcBorders>
            <w:tcMar>
              <w:top w:w="80" w:type="dxa"/>
              <w:left w:w="120" w:type="dxa"/>
              <w:bottom w:w="80" w:type="dxa"/>
              <w:right w:w="120" w:type="dxa"/>
            </w:tcMar>
          </w:tcPr>
          <w:p w14:paraId="1D014868" w14:textId="77777777" w:rsidR="00E24876" w:rsidRPr="003006C9" w:rsidRDefault="00E24876" w:rsidP="00006151">
            <w:pPr>
              <w:spacing w:line="360" w:lineRule="auto"/>
              <w:jc w:val="both"/>
              <w:rPr>
                <w:rFonts w:ascii="Times New Roman" w:hAnsi="Times New Roman" w:cs="Times New Roman"/>
              </w:rPr>
            </w:pPr>
            <w:r w:rsidRPr="003006C9">
              <w:rPr>
                <w:rFonts w:ascii="Times New Roman" w:hAnsi="Times New Roman" w:cs="Times New Roman"/>
              </w:rPr>
              <w:t>0,9971</w:t>
            </w:r>
          </w:p>
        </w:tc>
        <w:tc>
          <w:tcPr>
            <w:tcW w:w="1300" w:type="dxa"/>
            <w:tcBorders>
              <w:top w:val="single" w:sz="4" w:space="0" w:color="000000"/>
            </w:tcBorders>
            <w:tcMar>
              <w:top w:w="80" w:type="dxa"/>
              <w:left w:w="120" w:type="dxa"/>
              <w:bottom w:w="80" w:type="dxa"/>
              <w:right w:w="120" w:type="dxa"/>
            </w:tcMar>
          </w:tcPr>
          <w:p w14:paraId="554389D5" w14:textId="77777777" w:rsidR="00E24876" w:rsidRPr="003006C9" w:rsidRDefault="00E24876" w:rsidP="00006151">
            <w:pPr>
              <w:spacing w:line="360" w:lineRule="auto"/>
              <w:jc w:val="both"/>
              <w:rPr>
                <w:rFonts w:ascii="Times New Roman" w:hAnsi="Times New Roman" w:cs="Times New Roman"/>
              </w:rPr>
            </w:pPr>
            <w:r w:rsidRPr="003006C9">
              <w:rPr>
                <w:rFonts w:ascii="Times New Roman" w:hAnsi="Times New Roman" w:cs="Times New Roman"/>
              </w:rPr>
              <w:t>0,9824</w:t>
            </w:r>
          </w:p>
        </w:tc>
        <w:tc>
          <w:tcPr>
            <w:tcW w:w="1300" w:type="dxa"/>
            <w:tcBorders>
              <w:top w:val="single" w:sz="4" w:space="0" w:color="000000"/>
            </w:tcBorders>
            <w:tcMar>
              <w:top w:w="80" w:type="dxa"/>
              <w:left w:w="120" w:type="dxa"/>
              <w:bottom w:w="80" w:type="dxa"/>
              <w:right w:w="120" w:type="dxa"/>
            </w:tcMar>
          </w:tcPr>
          <w:p w14:paraId="1B0B983B" w14:textId="77777777" w:rsidR="00E24876" w:rsidRPr="003006C9" w:rsidRDefault="00E24876" w:rsidP="00006151">
            <w:pPr>
              <w:spacing w:line="360" w:lineRule="auto"/>
              <w:jc w:val="both"/>
              <w:rPr>
                <w:rFonts w:ascii="Times New Roman" w:hAnsi="Times New Roman" w:cs="Times New Roman"/>
              </w:rPr>
            </w:pPr>
            <w:r w:rsidRPr="003006C9">
              <w:rPr>
                <w:rFonts w:ascii="Times New Roman" w:hAnsi="Times New Roman" w:cs="Times New Roman"/>
              </w:rPr>
              <w:t>0,9824</w:t>
            </w:r>
          </w:p>
        </w:tc>
        <w:tc>
          <w:tcPr>
            <w:tcW w:w="1300" w:type="dxa"/>
            <w:tcBorders>
              <w:top w:val="single" w:sz="4" w:space="0" w:color="000000"/>
            </w:tcBorders>
            <w:tcMar>
              <w:top w:w="80" w:type="dxa"/>
              <w:left w:w="120" w:type="dxa"/>
              <w:bottom w:w="80" w:type="dxa"/>
              <w:right w:w="120" w:type="dxa"/>
            </w:tcMar>
          </w:tcPr>
          <w:p w14:paraId="26DBDFD5" w14:textId="77777777" w:rsidR="00E24876" w:rsidRPr="003006C9" w:rsidRDefault="00E24876" w:rsidP="00006151">
            <w:pPr>
              <w:spacing w:line="360" w:lineRule="auto"/>
              <w:jc w:val="both"/>
              <w:rPr>
                <w:rFonts w:ascii="Times New Roman" w:hAnsi="Times New Roman" w:cs="Times New Roman"/>
              </w:rPr>
            </w:pPr>
            <w:r w:rsidRPr="003006C9">
              <w:rPr>
                <w:rFonts w:ascii="Times New Roman" w:hAnsi="Times New Roman" w:cs="Times New Roman"/>
              </w:rPr>
              <w:t>Alto</w:t>
            </w:r>
          </w:p>
        </w:tc>
        <w:tc>
          <w:tcPr>
            <w:tcW w:w="1726" w:type="dxa"/>
            <w:tcBorders>
              <w:top w:val="single" w:sz="4" w:space="0" w:color="000000"/>
            </w:tcBorders>
            <w:tcMar>
              <w:top w:w="80" w:type="dxa"/>
              <w:left w:w="120" w:type="dxa"/>
              <w:bottom w:w="80" w:type="dxa"/>
              <w:right w:w="120" w:type="dxa"/>
            </w:tcMar>
          </w:tcPr>
          <w:p w14:paraId="5C26C465" w14:textId="77777777" w:rsidR="00E24876" w:rsidRPr="003006C9" w:rsidRDefault="00E24876" w:rsidP="00006151">
            <w:pPr>
              <w:spacing w:line="360" w:lineRule="auto"/>
              <w:jc w:val="both"/>
              <w:rPr>
                <w:rFonts w:ascii="Times New Roman" w:hAnsi="Times New Roman" w:cs="Times New Roman"/>
              </w:rPr>
            </w:pPr>
            <w:proofErr w:type="spellStart"/>
            <w:r w:rsidRPr="003006C9">
              <w:rPr>
                <w:rFonts w:ascii="Times New Roman" w:hAnsi="Times New Roman" w:cs="Times New Roman"/>
              </w:rPr>
              <w:t>ConvNeXt</w:t>
            </w:r>
            <w:proofErr w:type="spellEnd"/>
            <w:r w:rsidRPr="003006C9">
              <w:rPr>
                <w:rFonts w:ascii="Times New Roman" w:hAnsi="Times New Roman" w:cs="Times New Roman"/>
              </w:rPr>
              <w:t>-Tiny</w:t>
            </w:r>
          </w:p>
        </w:tc>
      </w:tr>
      <w:tr w:rsidR="00E24876" w:rsidRPr="003006C9" w14:paraId="245427F5" w14:textId="77777777" w:rsidTr="00646DD7">
        <w:trPr>
          <w:jc w:val="center"/>
        </w:trPr>
        <w:tc>
          <w:tcPr>
            <w:tcW w:w="2200" w:type="dxa"/>
            <w:tcMar>
              <w:top w:w="80" w:type="dxa"/>
              <w:left w:w="120" w:type="dxa"/>
              <w:bottom w:w="80" w:type="dxa"/>
              <w:right w:w="120" w:type="dxa"/>
            </w:tcMar>
          </w:tcPr>
          <w:p w14:paraId="53DA006B" w14:textId="77777777" w:rsidR="00E24876" w:rsidRPr="003006C9" w:rsidRDefault="00E24876" w:rsidP="00006151">
            <w:pPr>
              <w:spacing w:line="360" w:lineRule="auto"/>
              <w:jc w:val="both"/>
              <w:rPr>
                <w:rFonts w:ascii="Times New Roman" w:hAnsi="Times New Roman" w:cs="Times New Roman"/>
              </w:rPr>
            </w:pPr>
            <w:r w:rsidRPr="003006C9">
              <w:rPr>
                <w:rFonts w:ascii="Times New Roman" w:hAnsi="Times New Roman" w:cs="Times New Roman"/>
              </w:rPr>
              <w:t>Errores / 10.000</w:t>
            </w:r>
          </w:p>
        </w:tc>
        <w:tc>
          <w:tcPr>
            <w:tcW w:w="1200" w:type="dxa"/>
            <w:tcMar>
              <w:top w:w="80" w:type="dxa"/>
              <w:left w:w="120" w:type="dxa"/>
              <w:bottom w:w="80" w:type="dxa"/>
              <w:right w:w="120" w:type="dxa"/>
            </w:tcMar>
          </w:tcPr>
          <w:p w14:paraId="6D4EEA5A" w14:textId="77777777" w:rsidR="00E24876" w:rsidRPr="003006C9" w:rsidRDefault="00E24876" w:rsidP="00006151">
            <w:pPr>
              <w:spacing w:line="360" w:lineRule="auto"/>
              <w:jc w:val="both"/>
              <w:rPr>
                <w:rFonts w:ascii="Times New Roman" w:hAnsi="Times New Roman" w:cs="Times New Roman"/>
              </w:rPr>
            </w:pPr>
            <w:r w:rsidRPr="003006C9">
              <w:rPr>
                <w:rFonts w:ascii="Times New Roman" w:hAnsi="Times New Roman" w:cs="Times New Roman"/>
              </w:rPr>
              <w:t>~29</w:t>
            </w:r>
          </w:p>
        </w:tc>
        <w:tc>
          <w:tcPr>
            <w:tcW w:w="1300" w:type="dxa"/>
            <w:tcMar>
              <w:top w:w="80" w:type="dxa"/>
              <w:left w:w="120" w:type="dxa"/>
              <w:bottom w:w="80" w:type="dxa"/>
              <w:right w:w="120" w:type="dxa"/>
            </w:tcMar>
          </w:tcPr>
          <w:p w14:paraId="0781649A" w14:textId="77777777" w:rsidR="00E24876" w:rsidRPr="003006C9" w:rsidRDefault="00E24876" w:rsidP="00006151">
            <w:pPr>
              <w:spacing w:line="360" w:lineRule="auto"/>
              <w:jc w:val="both"/>
              <w:rPr>
                <w:rFonts w:ascii="Times New Roman" w:hAnsi="Times New Roman" w:cs="Times New Roman"/>
              </w:rPr>
            </w:pPr>
            <w:r w:rsidRPr="003006C9">
              <w:rPr>
                <w:rFonts w:ascii="Times New Roman" w:hAnsi="Times New Roman" w:cs="Times New Roman"/>
              </w:rPr>
              <w:t>~176</w:t>
            </w:r>
          </w:p>
        </w:tc>
        <w:tc>
          <w:tcPr>
            <w:tcW w:w="1300" w:type="dxa"/>
            <w:tcMar>
              <w:top w:w="80" w:type="dxa"/>
              <w:left w:w="120" w:type="dxa"/>
              <w:bottom w:w="80" w:type="dxa"/>
              <w:right w:w="120" w:type="dxa"/>
            </w:tcMar>
          </w:tcPr>
          <w:p w14:paraId="09FD1CA0" w14:textId="77777777" w:rsidR="00E24876" w:rsidRPr="003006C9" w:rsidRDefault="00E24876" w:rsidP="00006151">
            <w:pPr>
              <w:spacing w:line="360" w:lineRule="auto"/>
              <w:jc w:val="both"/>
              <w:rPr>
                <w:rFonts w:ascii="Times New Roman" w:hAnsi="Times New Roman" w:cs="Times New Roman"/>
              </w:rPr>
            </w:pPr>
            <w:r w:rsidRPr="003006C9">
              <w:rPr>
                <w:rFonts w:ascii="Times New Roman" w:hAnsi="Times New Roman" w:cs="Times New Roman"/>
              </w:rPr>
              <w:t>~176</w:t>
            </w:r>
          </w:p>
        </w:tc>
        <w:tc>
          <w:tcPr>
            <w:tcW w:w="1300" w:type="dxa"/>
            <w:tcMar>
              <w:top w:w="80" w:type="dxa"/>
              <w:left w:w="120" w:type="dxa"/>
              <w:bottom w:w="80" w:type="dxa"/>
              <w:right w:w="120" w:type="dxa"/>
            </w:tcMar>
          </w:tcPr>
          <w:p w14:paraId="4E3FCDD6" w14:textId="77777777" w:rsidR="00E24876" w:rsidRPr="003006C9" w:rsidRDefault="00E24876" w:rsidP="00006151">
            <w:pPr>
              <w:spacing w:line="360" w:lineRule="auto"/>
              <w:jc w:val="both"/>
              <w:rPr>
                <w:rFonts w:ascii="Times New Roman" w:hAnsi="Times New Roman" w:cs="Times New Roman"/>
              </w:rPr>
            </w:pPr>
            <w:r w:rsidRPr="003006C9">
              <w:rPr>
                <w:rFonts w:ascii="Times New Roman" w:hAnsi="Times New Roman" w:cs="Times New Roman"/>
              </w:rPr>
              <w:t>Alto</w:t>
            </w:r>
          </w:p>
        </w:tc>
        <w:tc>
          <w:tcPr>
            <w:tcW w:w="1726" w:type="dxa"/>
            <w:tcMar>
              <w:top w:w="80" w:type="dxa"/>
              <w:left w:w="120" w:type="dxa"/>
              <w:bottom w:w="80" w:type="dxa"/>
              <w:right w:w="120" w:type="dxa"/>
            </w:tcMar>
          </w:tcPr>
          <w:p w14:paraId="00C86EED" w14:textId="77777777" w:rsidR="00E24876" w:rsidRPr="003006C9" w:rsidRDefault="00E24876" w:rsidP="00006151">
            <w:pPr>
              <w:spacing w:line="360" w:lineRule="auto"/>
              <w:jc w:val="both"/>
              <w:rPr>
                <w:rFonts w:ascii="Times New Roman" w:hAnsi="Times New Roman" w:cs="Times New Roman"/>
              </w:rPr>
            </w:pPr>
            <w:proofErr w:type="spellStart"/>
            <w:r w:rsidRPr="003006C9">
              <w:rPr>
                <w:rFonts w:ascii="Times New Roman" w:hAnsi="Times New Roman" w:cs="Times New Roman"/>
              </w:rPr>
              <w:t>ConvNeXt</w:t>
            </w:r>
            <w:proofErr w:type="spellEnd"/>
            <w:r w:rsidRPr="003006C9">
              <w:rPr>
                <w:rFonts w:ascii="Times New Roman" w:hAnsi="Times New Roman" w:cs="Times New Roman"/>
              </w:rPr>
              <w:t>-Tiny</w:t>
            </w:r>
          </w:p>
        </w:tc>
      </w:tr>
      <w:tr w:rsidR="00E24876" w:rsidRPr="003006C9" w14:paraId="0BD150C4" w14:textId="77777777" w:rsidTr="00646DD7">
        <w:trPr>
          <w:jc w:val="center"/>
        </w:trPr>
        <w:tc>
          <w:tcPr>
            <w:tcW w:w="2200" w:type="dxa"/>
            <w:tcMar>
              <w:top w:w="80" w:type="dxa"/>
              <w:left w:w="120" w:type="dxa"/>
              <w:bottom w:w="80" w:type="dxa"/>
              <w:right w:w="120" w:type="dxa"/>
            </w:tcMar>
          </w:tcPr>
          <w:p w14:paraId="4B8D9BC6" w14:textId="77777777" w:rsidR="00E24876" w:rsidRPr="003006C9" w:rsidRDefault="00E24876" w:rsidP="00006151">
            <w:pPr>
              <w:spacing w:line="360" w:lineRule="auto"/>
              <w:jc w:val="both"/>
              <w:rPr>
                <w:rFonts w:ascii="Times New Roman" w:hAnsi="Times New Roman" w:cs="Times New Roman"/>
              </w:rPr>
            </w:pPr>
            <w:r w:rsidRPr="003006C9">
              <w:rPr>
                <w:rFonts w:ascii="Times New Roman" w:hAnsi="Times New Roman" w:cs="Times New Roman"/>
              </w:rPr>
              <w:t xml:space="preserve">Latencia </w:t>
            </w:r>
            <w:proofErr w:type="spellStart"/>
            <w:r w:rsidRPr="003006C9">
              <w:rPr>
                <w:rFonts w:ascii="Times New Roman" w:hAnsi="Times New Roman" w:cs="Times New Roman"/>
              </w:rPr>
              <w:t>lab</w:t>
            </w:r>
            <w:proofErr w:type="spellEnd"/>
            <w:r w:rsidRPr="003006C9">
              <w:rPr>
                <w:rFonts w:ascii="Times New Roman" w:hAnsi="Times New Roman" w:cs="Times New Roman"/>
              </w:rPr>
              <w:t>. (ms)</w:t>
            </w:r>
          </w:p>
        </w:tc>
        <w:tc>
          <w:tcPr>
            <w:tcW w:w="1200" w:type="dxa"/>
            <w:tcMar>
              <w:top w:w="80" w:type="dxa"/>
              <w:left w:w="120" w:type="dxa"/>
              <w:bottom w:w="80" w:type="dxa"/>
              <w:right w:w="120" w:type="dxa"/>
            </w:tcMar>
          </w:tcPr>
          <w:p w14:paraId="129DE1FF" w14:textId="77777777" w:rsidR="00E24876" w:rsidRPr="003006C9" w:rsidRDefault="00E24876" w:rsidP="00006151">
            <w:pPr>
              <w:spacing w:line="360" w:lineRule="auto"/>
              <w:jc w:val="both"/>
              <w:rPr>
                <w:rFonts w:ascii="Times New Roman" w:hAnsi="Times New Roman" w:cs="Times New Roman"/>
              </w:rPr>
            </w:pPr>
            <w:r w:rsidRPr="003006C9">
              <w:rPr>
                <w:rFonts w:ascii="Times New Roman" w:hAnsi="Times New Roman" w:cs="Times New Roman"/>
              </w:rPr>
              <w:t>14,13</w:t>
            </w:r>
          </w:p>
        </w:tc>
        <w:tc>
          <w:tcPr>
            <w:tcW w:w="1300" w:type="dxa"/>
            <w:tcMar>
              <w:top w:w="80" w:type="dxa"/>
              <w:left w:w="120" w:type="dxa"/>
              <w:bottom w:w="80" w:type="dxa"/>
              <w:right w:w="120" w:type="dxa"/>
            </w:tcMar>
          </w:tcPr>
          <w:p w14:paraId="4DF3B460" w14:textId="77777777" w:rsidR="00E24876" w:rsidRPr="003006C9" w:rsidRDefault="00E24876" w:rsidP="00006151">
            <w:pPr>
              <w:spacing w:line="360" w:lineRule="auto"/>
              <w:jc w:val="both"/>
              <w:rPr>
                <w:rFonts w:ascii="Times New Roman" w:hAnsi="Times New Roman" w:cs="Times New Roman"/>
              </w:rPr>
            </w:pPr>
            <w:r w:rsidRPr="003006C9">
              <w:rPr>
                <w:rFonts w:ascii="Times New Roman" w:hAnsi="Times New Roman" w:cs="Times New Roman"/>
              </w:rPr>
              <w:t>3,66</w:t>
            </w:r>
          </w:p>
        </w:tc>
        <w:tc>
          <w:tcPr>
            <w:tcW w:w="1300" w:type="dxa"/>
            <w:tcMar>
              <w:top w:w="80" w:type="dxa"/>
              <w:left w:w="120" w:type="dxa"/>
              <w:bottom w:w="80" w:type="dxa"/>
              <w:right w:w="120" w:type="dxa"/>
            </w:tcMar>
          </w:tcPr>
          <w:p w14:paraId="195B9E52" w14:textId="77777777" w:rsidR="00E24876" w:rsidRPr="003006C9" w:rsidRDefault="00E24876" w:rsidP="00006151">
            <w:pPr>
              <w:spacing w:line="360" w:lineRule="auto"/>
              <w:jc w:val="both"/>
              <w:rPr>
                <w:rFonts w:ascii="Times New Roman" w:hAnsi="Times New Roman" w:cs="Times New Roman"/>
              </w:rPr>
            </w:pPr>
            <w:r w:rsidRPr="003006C9">
              <w:rPr>
                <w:rFonts w:ascii="Times New Roman" w:hAnsi="Times New Roman" w:cs="Times New Roman"/>
              </w:rPr>
              <w:t>3,03</w:t>
            </w:r>
          </w:p>
        </w:tc>
        <w:tc>
          <w:tcPr>
            <w:tcW w:w="1300" w:type="dxa"/>
            <w:tcMar>
              <w:top w:w="80" w:type="dxa"/>
              <w:left w:w="120" w:type="dxa"/>
              <w:bottom w:w="80" w:type="dxa"/>
              <w:right w:w="120" w:type="dxa"/>
            </w:tcMar>
          </w:tcPr>
          <w:p w14:paraId="6AD5624A" w14:textId="77777777" w:rsidR="00E24876" w:rsidRPr="003006C9" w:rsidRDefault="00E24876" w:rsidP="00006151">
            <w:pPr>
              <w:spacing w:line="360" w:lineRule="auto"/>
              <w:jc w:val="both"/>
              <w:rPr>
                <w:rFonts w:ascii="Times New Roman" w:hAnsi="Times New Roman" w:cs="Times New Roman"/>
              </w:rPr>
            </w:pPr>
            <w:r w:rsidRPr="003006C9">
              <w:rPr>
                <w:rFonts w:ascii="Times New Roman" w:hAnsi="Times New Roman" w:cs="Times New Roman"/>
              </w:rPr>
              <w:t>Medio</w:t>
            </w:r>
          </w:p>
        </w:tc>
        <w:tc>
          <w:tcPr>
            <w:tcW w:w="1726" w:type="dxa"/>
            <w:tcMar>
              <w:top w:w="80" w:type="dxa"/>
              <w:left w:w="120" w:type="dxa"/>
              <w:bottom w:w="80" w:type="dxa"/>
              <w:right w:w="120" w:type="dxa"/>
            </w:tcMar>
          </w:tcPr>
          <w:p w14:paraId="17289B0F" w14:textId="77777777" w:rsidR="00E24876" w:rsidRPr="003006C9" w:rsidRDefault="00E24876" w:rsidP="00006151">
            <w:pPr>
              <w:spacing w:line="360" w:lineRule="auto"/>
              <w:jc w:val="both"/>
              <w:rPr>
                <w:rFonts w:ascii="Times New Roman" w:hAnsi="Times New Roman" w:cs="Times New Roman"/>
              </w:rPr>
            </w:pPr>
            <w:r w:rsidRPr="003006C9">
              <w:rPr>
                <w:rFonts w:ascii="Times New Roman" w:hAnsi="Times New Roman" w:cs="Times New Roman"/>
              </w:rPr>
              <w:t>EfficientNet-B3</w:t>
            </w:r>
          </w:p>
        </w:tc>
      </w:tr>
      <w:tr w:rsidR="00E24876" w:rsidRPr="003006C9" w14:paraId="65B34EFD" w14:textId="77777777" w:rsidTr="00646DD7">
        <w:trPr>
          <w:jc w:val="center"/>
        </w:trPr>
        <w:tc>
          <w:tcPr>
            <w:tcW w:w="2200" w:type="dxa"/>
            <w:tcMar>
              <w:top w:w="80" w:type="dxa"/>
              <w:left w:w="120" w:type="dxa"/>
              <w:bottom w:w="80" w:type="dxa"/>
              <w:right w:w="120" w:type="dxa"/>
            </w:tcMar>
          </w:tcPr>
          <w:p w14:paraId="78141929" w14:textId="77777777" w:rsidR="00E24876" w:rsidRPr="003006C9" w:rsidRDefault="00E24876" w:rsidP="00006151">
            <w:pPr>
              <w:spacing w:line="360" w:lineRule="auto"/>
              <w:jc w:val="both"/>
              <w:rPr>
                <w:rFonts w:ascii="Times New Roman" w:hAnsi="Times New Roman" w:cs="Times New Roman"/>
              </w:rPr>
            </w:pPr>
            <w:r w:rsidRPr="003006C9">
              <w:rPr>
                <w:rFonts w:ascii="Times New Roman" w:hAnsi="Times New Roman" w:cs="Times New Roman"/>
              </w:rPr>
              <w:t>Parámetros (M)</w:t>
            </w:r>
          </w:p>
        </w:tc>
        <w:tc>
          <w:tcPr>
            <w:tcW w:w="1200" w:type="dxa"/>
            <w:tcMar>
              <w:top w:w="80" w:type="dxa"/>
              <w:left w:w="120" w:type="dxa"/>
              <w:bottom w:w="80" w:type="dxa"/>
              <w:right w:w="120" w:type="dxa"/>
            </w:tcMar>
          </w:tcPr>
          <w:p w14:paraId="36162F4F" w14:textId="77777777" w:rsidR="00E24876" w:rsidRPr="003006C9" w:rsidRDefault="00E24876" w:rsidP="00006151">
            <w:pPr>
              <w:spacing w:line="360" w:lineRule="auto"/>
              <w:jc w:val="both"/>
              <w:rPr>
                <w:rFonts w:ascii="Times New Roman" w:hAnsi="Times New Roman" w:cs="Times New Roman"/>
              </w:rPr>
            </w:pPr>
            <w:r w:rsidRPr="003006C9">
              <w:rPr>
                <w:rFonts w:ascii="Times New Roman" w:hAnsi="Times New Roman" w:cs="Times New Roman"/>
              </w:rPr>
              <w:t>28,6</w:t>
            </w:r>
          </w:p>
        </w:tc>
        <w:tc>
          <w:tcPr>
            <w:tcW w:w="1300" w:type="dxa"/>
            <w:tcMar>
              <w:top w:w="80" w:type="dxa"/>
              <w:left w:w="120" w:type="dxa"/>
              <w:bottom w:w="80" w:type="dxa"/>
              <w:right w:w="120" w:type="dxa"/>
            </w:tcMar>
          </w:tcPr>
          <w:p w14:paraId="0C21B575" w14:textId="77777777" w:rsidR="00E24876" w:rsidRPr="003006C9" w:rsidRDefault="00E24876" w:rsidP="00006151">
            <w:pPr>
              <w:spacing w:line="360" w:lineRule="auto"/>
              <w:jc w:val="both"/>
              <w:rPr>
                <w:rFonts w:ascii="Times New Roman" w:hAnsi="Times New Roman" w:cs="Times New Roman"/>
              </w:rPr>
            </w:pPr>
            <w:r w:rsidRPr="003006C9">
              <w:rPr>
                <w:rFonts w:ascii="Times New Roman" w:hAnsi="Times New Roman" w:cs="Times New Roman"/>
              </w:rPr>
              <w:t>25,6</w:t>
            </w:r>
          </w:p>
        </w:tc>
        <w:tc>
          <w:tcPr>
            <w:tcW w:w="1300" w:type="dxa"/>
            <w:tcMar>
              <w:top w:w="80" w:type="dxa"/>
              <w:left w:w="120" w:type="dxa"/>
              <w:bottom w:w="80" w:type="dxa"/>
              <w:right w:w="120" w:type="dxa"/>
            </w:tcMar>
          </w:tcPr>
          <w:p w14:paraId="043AEF1F" w14:textId="77777777" w:rsidR="00E24876" w:rsidRPr="003006C9" w:rsidRDefault="00E24876" w:rsidP="00006151">
            <w:pPr>
              <w:spacing w:line="360" w:lineRule="auto"/>
              <w:jc w:val="both"/>
              <w:rPr>
                <w:rFonts w:ascii="Times New Roman" w:hAnsi="Times New Roman" w:cs="Times New Roman"/>
              </w:rPr>
            </w:pPr>
            <w:r w:rsidRPr="003006C9">
              <w:rPr>
                <w:rFonts w:ascii="Times New Roman" w:hAnsi="Times New Roman" w:cs="Times New Roman"/>
              </w:rPr>
              <w:t>12,0</w:t>
            </w:r>
          </w:p>
        </w:tc>
        <w:tc>
          <w:tcPr>
            <w:tcW w:w="1300" w:type="dxa"/>
            <w:tcMar>
              <w:top w:w="80" w:type="dxa"/>
              <w:left w:w="120" w:type="dxa"/>
              <w:bottom w:w="80" w:type="dxa"/>
              <w:right w:w="120" w:type="dxa"/>
            </w:tcMar>
          </w:tcPr>
          <w:p w14:paraId="63F432C7" w14:textId="77777777" w:rsidR="00E24876" w:rsidRPr="003006C9" w:rsidRDefault="00E24876" w:rsidP="00006151">
            <w:pPr>
              <w:spacing w:line="360" w:lineRule="auto"/>
              <w:jc w:val="both"/>
              <w:rPr>
                <w:rFonts w:ascii="Times New Roman" w:hAnsi="Times New Roman" w:cs="Times New Roman"/>
              </w:rPr>
            </w:pPr>
            <w:r w:rsidRPr="003006C9">
              <w:rPr>
                <w:rFonts w:ascii="Times New Roman" w:hAnsi="Times New Roman" w:cs="Times New Roman"/>
              </w:rPr>
              <w:t>Bajo</w:t>
            </w:r>
          </w:p>
        </w:tc>
        <w:tc>
          <w:tcPr>
            <w:tcW w:w="1726" w:type="dxa"/>
            <w:tcMar>
              <w:top w:w="80" w:type="dxa"/>
              <w:left w:w="120" w:type="dxa"/>
              <w:bottom w:w="80" w:type="dxa"/>
              <w:right w:w="120" w:type="dxa"/>
            </w:tcMar>
          </w:tcPr>
          <w:p w14:paraId="2A4CF72D" w14:textId="77777777" w:rsidR="00E24876" w:rsidRPr="003006C9" w:rsidRDefault="00E24876" w:rsidP="00006151">
            <w:pPr>
              <w:spacing w:line="360" w:lineRule="auto"/>
              <w:jc w:val="both"/>
              <w:rPr>
                <w:rFonts w:ascii="Times New Roman" w:hAnsi="Times New Roman" w:cs="Times New Roman"/>
              </w:rPr>
            </w:pPr>
            <w:r w:rsidRPr="003006C9">
              <w:rPr>
                <w:rFonts w:ascii="Times New Roman" w:hAnsi="Times New Roman" w:cs="Times New Roman"/>
              </w:rPr>
              <w:t>EfficientNet-B3</w:t>
            </w:r>
          </w:p>
        </w:tc>
      </w:tr>
      <w:tr w:rsidR="00E24876" w:rsidRPr="003006C9" w14:paraId="64E3FCA6" w14:textId="77777777" w:rsidTr="00646DD7">
        <w:trPr>
          <w:jc w:val="center"/>
        </w:trPr>
        <w:tc>
          <w:tcPr>
            <w:tcW w:w="2200" w:type="dxa"/>
            <w:tcMar>
              <w:top w:w="80" w:type="dxa"/>
              <w:left w:w="120" w:type="dxa"/>
              <w:bottom w:w="80" w:type="dxa"/>
              <w:right w:w="120" w:type="dxa"/>
            </w:tcMar>
          </w:tcPr>
          <w:p w14:paraId="2AEA315A" w14:textId="77777777" w:rsidR="00E24876" w:rsidRPr="003006C9" w:rsidRDefault="00E24876" w:rsidP="00006151">
            <w:pPr>
              <w:spacing w:line="360" w:lineRule="auto"/>
              <w:jc w:val="both"/>
              <w:rPr>
                <w:rFonts w:ascii="Times New Roman" w:hAnsi="Times New Roman" w:cs="Times New Roman"/>
              </w:rPr>
            </w:pPr>
            <w:r w:rsidRPr="003006C9">
              <w:rPr>
                <w:rFonts w:ascii="Times New Roman" w:hAnsi="Times New Roman" w:cs="Times New Roman"/>
              </w:rPr>
              <w:t>Ecosistema ONNX/</w:t>
            </w:r>
            <w:proofErr w:type="spellStart"/>
            <w:r w:rsidRPr="003006C9">
              <w:rPr>
                <w:rFonts w:ascii="Times New Roman" w:hAnsi="Times New Roman" w:cs="Times New Roman"/>
              </w:rPr>
              <w:t>TensorRT</w:t>
            </w:r>
            <w:proofErr w:type="spellEnd"/>
          </w:p>
        </w:tc>
        <w:tc>
          <w:tcPr>
            <w:tcW w:w="1200" w:type="dxa"/>
            <w:tcMar>
              <w:top w:w="80" w:type="dxa"/>
              <w:left w:w="120" w:type="dxa"/>
              <w:bottom w:w="80" w:type="dxa"/>
              <w:right w:w="120" w:type="dxa"/>
            </w:tcMar>
          </w:tcPr>
          <w:p w14:paraId="757423AE" w14:textId="77777777" w:rsidR="00E24876" w:rsidRPr="003006C9" w:rsidRDefault="00E24876" w:rsidP="00006151">
            <w:pPr>
              <w:spacing w:line="360" w:lineRule="auto"/>
              <w:jc w:val="both"/>
              <w:rPr>
                <w:rFonts w:ascii="Times New Roman" w:hAnsi="Times New Roman" w:cs="Times New Roman"/>
              </w:rPr>
            </w:pPr>
            <w:r w:rsidRPr="003006C9">
              <w:rPr>
                <w:rFonts w:ascii="Times New Roman" w:hAnsi="Times New Roman" w:cs="Times New Roman"/>
              </w:rPr>
              <w:t>Reciente (v8.5+)</w:t>
            </w:r>
          </w:p>
        </w:tc>
        <w:tc>
          <w:tcPr>
            <w:tcW w:w="1300" w:type="dxa"/>
            <w:tcMar>
              <w:top w:w="80" w:type="dxa"/>
              <w:left w:w="120" w:type="dxa"/>
              <w:bottom w:w="80" w:type="dxa"/>
              <w:right w:w="120" w:type="dxa"/>
            </w:tcMar>
          </w:tcPr>
          <w:p w14:paraId="0389D030" w14:textId="77777777" w:rsidR="00E24876" w:rsidRPr="003006C9" w:rsidRDefault="00E24876" w:rsidP="00006151">
            <w:pPr>
              <w:spacing w:line="360" w:lineRule="auto"/>
              <w:jc w:val="both"/>
              <w:rPr>
                <w:rFonts w:ascii="Times New Roman" w:hAnsi="Times New Roman" w:cs="Times New Roman"/>
              </w:rPr>
            </w:pPr>
            <w:r w:rsidRPr="003006C9">
              <w:rPr>
                <w:rFonts w:ascii="Times New Roman" w:hAnsi="Times New Roman" w:cs="Times New Roman"/>
              </w:rPr>
              <w:t>Maduro</w:t>
            </w:r>
          </w:p>
        </w:tc>
        <w:tc>
          <w:tcPr>
            <w:tcW w:w="1300" w:type="dxa"/>
            <w:tcMar>
              <w:top w:w="80" w:type="dxa"/>
              <w:left w:w="120" w:type="dxa"/>
              <w:bottom w:w="80" w:type="dxa"/>
              <w:right w:w="120" w:type="dxa"/>
            </w:tcMar>
          </w:tcPr>
          <w:p w14:paraId="59046C38" w14:textId="77777777" w:rsidR="00E24876" w:rsidRPr="003006C9" w:rsidRDefault="00E24876" w:rsidP="00006151">
            <w:pPr>
              <w:spacing w:line="360" w:lineRule="auto"/>
              <w:jc w:val="both"/>
              <w:rPr>
                <w:rFonts w:ascii="Times New Roman" w:hAnsi="Times New Roman" w:cs="Times New Roman"/>
              </w:rPr>
            </w:pPr>
            <w:r w:rsidRPr="003006C9">
              <w:rPr>
                <w:rFonts w:ascii="Times New Roman" w:hAnsi="Times New Roman" w:cs="Times New Roman"/>
              </w:rPr>
              <w:t>Maduro</w:t>
            </w:r>
          </w:p>
        </w:tc>
        <w:tc>
          <w:tcPr>
            <w:tcW w:w="1300" w:type="dxa"/>
            <w:tcMar>
              <w:top w:w="80" w:type="dxa"/>
              <w:left w:w="120" w:type="dxa"/>
              <w:bottom w:w="80" w:type="dxa"/>
              <w:right w:w="120" w:type="dxa"/>
            </w:tcMar>
          </w:tcPr>
          <w:p w14:paraId="19B895AF" w14:textId="77777777" w:rsidR="00E24876" w:rsidRPr="003006C9" w:rsidRDefault="00E24876" w:rsidP="00006151">
            <w:pPr>
              <w:spacing w:line="360" w:lineRule="auto"/>
              <w:jc w:val="both"/>
              <w:rPr>
                <w:rFonts w:ascii="Times New Roman" w:hAnsi="Times New Roman" w:cs="Times New Roman"/>
              </w:rPr>
            </w:pPr>
            <w:r w:rsidRPr="003006C9">
              <w:rPr>
                <w:rFonts w:ascii="Times New Roman" w:hAnsi="Times New Roman" w:cs="Times New Roman"/>
              </w:rPr>
              <w:t>Medio</w:t>
            </w:r>
          </w:p>
        </w:tc>
        <w:tc>
          <w:tcPr>
            <w:tcW w:w="1726" w:type="dxa"/>
            <w:tcMar>
              <w:top w:w="80" w:type="dxa"/>
              <w:left w:w="120" w:type="dxa"/>
              <w:bottom w:w="80" w:type="dxa"/>
              <w:right w:w="120" w:type="dxa"/>
            </w:tcMar>
          </w:tcPr>
          <w:p w14:paraId="59531F48" w14:textId="77777777" w:rsidR="00E24876" w:rsidRPr="003006C9" w:rsidRDefault="00E24876" w:rsidP="00006151">
            <w:pPr>
              <w:spacing w:line="360" w:lineRule="auto"/>
              <w:jc w:val="both"/>
              <w:rPr>
                <w:rFonts w:ascii="Times New Roman" w:hAnsi="Times New Roman" w:cs="Times New Roman"/>
              </w:rPr>
            </w:pPr>
            <w:r w:rsidRPr="003006C9">
              <w:rPr>
                <w:rFonts w:ascii="Times New Roman" w:hAnsi="Times New Roman" w:cs="Times New Roman"/>
              </w:rPr>
              <w:t>ResNet50</w:t>
            </w:r>
          </w:p>
        </w:tc>
      </w:tr>
      <w:tr w:rsidR="00E24876" w:rsidRPr="003006C9" w14:paraId="081FE7FA" w14:textId="77777777" w:rsidTr="00646DD7">
        <w:trPr>
          <w:jc w:val="center"/>
        </w:trPr>
        <w:tc>
          <w:tcPr>
            <w:tcW w:w="2200" w:type="dxa"/>
            <w:tcMar>
              <w:top w:w="80" w:type="dxa"/>
              <w:left w:w="120" w:type="dxa"/>
              <w:bottom w:w="80" w:type="dxa"/>
              <w:right w:w="120" w:type="dxa"/>
            </w:tcMar>
          </w:tcPr>
          <w:p w14:paraId="196050F0" w14:textId="77777777" w:rsidR="00E24876" w:rsidRPr="003006C9" w:rsidRDefault="00E24876" w:rsidP="00006151">
            <w:pPr>
              <w:spacing w:line="360" w:lineRule="auto"/>
              <w:jc w:val="both"/>
              <w:rPr>
                <w:rFonts w:ascii="Times New Roman" w:hAnsi="Times New Roman" w:cs="Times New Roman"/>
              </w:rPr>
            </w:pPr>
            <w:r w:rsidRPr="003006C9">
              <w:rPr>
                <w:rFonts w:ascii="Times New Roman" w:hAnsi="Times New Roman" w:cs="Times New Roman"/>
              </w:rPr>
              <w:t>Mantenibilidad</w:t>
            </w:r>
          </w:p>
        </w:tc>
        <w:tc>
          <w:tcPr>
            <w:tcW w:w="1200" w:type="dxa"/>
            <w:tcMar>
              <w:top w:w="80" w:type="dxa"/>
              <w:left w:w="120" w:type="dxa"/>
              <w:bottom w:w="80" w:type="dxa"/>
              <w:right w:w="120" w:type="dxa"/>
            </w:tcMar>
          </w:tcPr>
          <w:p w14:paraId="1F0DB87E" w14:textId="77777777" w:rsidR="00E24876" w:rsidRPr="003006C9" w:rsidRDefault="00E24876" w:rsidP="00006151">
            <w:pPr>
              <w:spacing w:line="360" w:lineRule="auto"/>
              <w:jc w:val="both"/>
              <w:rPr>
                <w:rFonts w:ascii="Times New Roman" w:hAnsi="Times New Roman" w:cs="Times New Roman"/>
              </w:rPr>
            </w:pPr>
            <w:r w:rsidRPr="003006C9">
              <w:rPr>
                <w:rFonts w:ascii="Times New Roman" w:hAnsi="Times New Roman" w:cs="Times New Roman"/>
              </w:rPr>
              <w:t>Media</w:t>
            </w:r>
          </w:p>
        </w:tc>
        <w:tc>
          <w:tcPr>
            <w:tcW w:w="1300" w:type="dxa"/>
            <w:tcMar>
              <w:top w:w="80" w:type="dxa"/>
              <w:left w:w="120" w:type="dxa"/>
              <w:bottom w:w="80" w:type="dxa"/>
              <w:right w:w="120" w:type="dxa"/>
            </w:tcMar>
          </w:tcPr>
          <w:p w14:paraId="6C6B812D" w14:textId="77777777" w:rsidR="00E24876" w:rsidRPr="003006C9" w:rsidRDefault="00E24876" w:rsidP="00006151">
            <w:pPr>
              <w:spacing w:line="360" w:lineRule="auto"/>
              <w:jc w:val="both"/>
              <w:rPr>
                <w:rFonts w:ascii="Times New Roman" w:hAnsi="Times New Roman" w:cs="Times New Roman"/>
              </w:rPr>
            </w:pPr>
            <w:r w:rsidRPr="003006C9">
              <w:rPr>
                <w:rFonts w:ascii="Times New Roman" w:hAnsi="Times New Roman" w:cs="Times New Roman"/>
              </w:rPr>
              <w:t>Alta</w:t>
            </w:r>
          </w:p>
        </w:tc>
        <w:tc>
          <w:tcPr>
            <w:tcW w:w="1300" w:type="dxa"/>
            <w:tcMar>
              <w:top w:w="80" w:type="dxa"/>
              <w:left w:w="120" w:type="dxa"/>
              <w:bottom w:w="80" w:type="dxa"/>
              <w:right w:w="120" w:type="dxa"/>
            </w:tcMar>
          </w:tcPr>
          <w:p w14:paraId="73479F85" w14:textId="77777777" w:rsidR="00E24876" w:rsidRPr="003006C9" w:rsidRDefault="00E24876" w:rsidP="00006151">
            <w:pPr>
              <w:spacing w:line="360" w:lineRule="auto"/>
              <w:jc w:val="both"/>
              <w:rPr>
                <w:rFonts w:ascii="Times New Roman" w:hAnsi="Times New Roman" w:cs="Times New Roman"/>
              </w:rPr>
            </w:pPr>
            <w:r w:rsidRPr="003006C9">
              <w:rPr>
                <w:rFonts w:ascii="Times New Roman" w:hAnsi="Times New Roman" w:cs="Times New Roman"/>
              </w:rPr>
              <w:t>Media</w:t>
            </w:r>
          </w:p>
        </w:tc>
        <w:tc>
          <w:tcPr>
            <w:tcW w:w="1300" w:type="dxa"/>
            <w:tcMar>
              <w:top w:w="80" w:type="dxa"/>
              <w:left w:w="120" w:type="dxa"/>
              <w:bottom w:w="80" w:type="dxa"/>
              <w:right w:w="120" w:type="dxa"/>
            </w:tcMar>
          </w:tcPr>
          <w:p w14:paraId="1DBF9B0B" w14:textId="77777777" w:rsidR="00E24876" w:rsidRPr="003006C9" w:rsidRDefault="00E24876" w:rsidP="00006151">
            <w:pPr>
              <w:spacing w:line="360" w:lineRule="auto"/>
              <w:jc w:val="both"/>
              <w:rPr>
                <w:rFonts w:ascii="Times New Roman" w:hAnsi="Times New Roman" w:cs="Times New Roman"/>
              </w:rPr>
            </w:pPr>
            <w:r w:rsidRPr="003006C9">
              <w:rPr>
                <w:rFonts w:ascii="Times New Roman" w:hAnsi="Times New Roman" w:cs="Times New Roman"/>
              </w:rPr>
              <w:t>Medio</w:t>
            </w:r>
          </w:p>
        </w:tc>
        <w:tc>
          <w:tcPr>
            <w:tcW w:w="1726" w:type="dxa"/>
            <w:tcMar>
              <w:top w:w="80" w:type="dxa"/>
              <w:left w:w="120" w:type="dxa"/>
              <w:bottom w:w="80" w:type="dxa"/>
              <w:right w:w="120" w:type="dxa"/>
            </w:tcMar>
          </w:tcPr>
          <w:p w14:paraId="5AABB3DC" w14:textId="77777777" w:rsidR="00E24876" w:rsidRPr="003006C9" w:rsidRDefault="00E24876" w:rsidP="00006151">
            <w:pPr>
              <w:spacing w:line="360" w:lineRule="auto"/>
              <w:jc w:val="both"/>
              <w:rPr>
                <w:rFonts w:ascii="Times New Roman" w:hAnsi="Times New Roman" w:cs="Times New Roman"/>
              </w:rPr>
            </w:pPr>
            <w:r w:rsidRPr="003006C9">
              <w:rPr>
                <w:rFonts w:ascii="Times New Roman" w:hAnsi="Times New Roman" w:cs="Times New Roman"/>
              </w:rPr>
              <w:t>ResNet50</w:t>
            </w:r>
          </w:p>
        </w:tc>
      </w:tr>
      <w:tr w:rsidR="00E24876" w:rsidRPr="003006C9" w14:paraId="7A5F41CA" w14:textId="77777777" w:rsidTr="00646DD7">
        <w:trPr>
          <w:jc w:val="center"/>
        </w:trPr>
        <w:tc>
          <w:tcPr>
            <w:tcW w:w="2200" w:type="dxa"/>
            <w:tcBorders>
              <w:bottom w:val="single" w:sz="4" w:space="0" w:color="000000"/>
            </w:tcBorders>
            <w:tcMar>
              <w:top w:w="80" w:type="dxa"/>
              <w:left w:w="120" w:type="dxa"/>
              <w:bottom w:w="80" w:type="dxa"/>
              <w:right w:w="120" w:type="dxa"/>
            </w:tcMar>
          </w:tcPr>
          <w:p w14:paraId="4B130842" w14:textId="77777777" w:rsidR="00E24876" w:rsidRPr="003006C9" w:rsidRDefault="00E24876" w:rsidP="00006151">
            <w:pPr>
              <w:spacing w:line="360" w:lineRule="auto"/>
              <w:jc w:val="both"/>
              <w:rPr>
                <w:rFonts w:ascii="Times New Roman" w:hAnsi="Times New Roman" w:cs="Times New Roman"/>
              </w:rPr>
            </w:pPr>
            <w:proofErr w:type="spellStart"/>
            <w:r w:rsidRPr="003006C9">
              <w:rPr>
                <w:rFonts w:ascii="Times New Roman" w:hAnsi="Times New Roman" w:cs="Times New Roman"/>
              </w:rPr>
              <w:t>Defensib</w:t>
            </w:r>
            <w:proofErr w:type="spellEnd"/>
            <w:r w:rsidRPr="003006C9">
              <w:rPr>
                <w:rFonts w:ascii="Times New Roman" w:hAnsi="Times New Roman" w:cs="Times New Roman"/>
              </w:rPr>
              <w:t>. regulatoria</w:t>
            </w:r>
          </w:p>
        </w:tc>
        <w:tc>
          <w:tcPr>
            <w:tcW w:w="1200" w:type="dxa"/>
            <w:tcBorders>
              <w:bottom w:val="single" w:sz="4" w:space="0" w:color="000000"/>
            </w:tcBorders>
            <w:tcMar>
              <w:top w:w="80" w:type="dxa"/>
              <w:left w:w="120" w:type="dxa"/>
              <w:bottom w:w="80" w:type="dxa"/>
              <w:right w:w="120" w:type="dxa"/>
            </w:tcMar>
          </w:tcPr>
          <w:p w14:paraId="3430ACC9" w14:textId="77777777" w:rsidR="00E24876" w:rsidRPr="003006C9" w:rsidRDefault="00E24876" w:rsidP="00006151">
            <w:pPr>
              <w:spacing w:line="360" w:lineRule="auto"/>
              <w:jc w:val="both"/>
              <w:rPr>
                <w:rFonts w:ascii="Times New Roman" w:hAnsi="Times New Roman" w:cs="Times New Roman"/>
              </w:rPr>
            </w:pPr>
            <w:r w:rsidRPr="003006C9">
              <w:rPr>
                <w:rFonts w:ascii="Times New Roman" w:hAnsi="Times New Roman" w:cs="Times New Roman"/>
              </w:rPr>
              <w:t>Alta</w:t>
            </w:r>
          </w:p>
        </w:tc>
        <w:tc>
          <w:tcPr>
            <w:tcW w:w="1300" w:type="dxa"/>
            <w:tcBorders>
              <w:bottom w:val="single" w:sz="4" w:space="0" w:color="000000"/>
            </w:tcBorders>
            <w:tcMar>
              <w:top w:w="80" w:type="dxa"/>
              <w:left w:w="120" w:type="dxa"/>
              <w:bottom w:w="80" w:type="dxa"/>
              <w:right w:w="120" w:type="dxa"/>
            </w:tcMar>
          </w:tcPr>
          <w:p w14:paraId="4A616892" w14:textId="77777777" w:rsidR="00E24876" w:rsidRPr="003006C9" w:rsidRDefault="00E24876" w:rsidP="00006151">
            <w:pPr>
              <w:spacing w:line="360" w:lineRule="auto"/>
              <w:jc w:val="both"/>
              <w:rPr>
                <w:rFonts w:ascii="Times New Roman" w:hAnsi="Times New Roman" w:cs="Times New Roman"/>
              </w:rPr>
            </w:pPr>
            <w:r w:rsidRPr="003006C9">
              <w:rPr>
                <w:rFonts w:ascii="Times New Roman" w:hAnsi="Times New Roman" w:cs="Times New Roman"/>
              </w:rPr>
              <w:t>Media</w:t>
            </w:r>
          </w:p>
        </w:tc>
        <w:tc>
          <w:tcPr>
            <w:tcW w:w="1300" w:type="dxa"/>
            <w:tcBorders>
              <w:bottom w:val="single" w:sz="4" w:space="0" w:color="000000"/>
            </w:tcBorders>
            <w:tcMar>
              <w:top w:w="80" w:type="dxa"/>
              <w:left w:w="120" w:type="dxa"/>
              <w:bottom w:w="80" w:type="dxa"/>
              <w:right w:w="120" w:type="dxa"/>
            </w:tcMar>
          </w:tcPr>
          <w:p w14:paraId="15F582CE" w14:textId="77777777" w:rsidR="00E24876" w:rsidRPr="003006C9" w:rsidRDefault="00E24876" w:rsidP="00006151">
            <w:pPr>
              <w:spacing w:line="360" w:lineRule="auto"/>
              <w:jc w:val="both"/>
              <w:rPr>
                <w:rFonts w:ascii="Times New Roman" w:hAnsi="Times New Roman" w:cs="Times New Roman"/>
              </w:rPr>
            </w:pPr>
            <w:r w:rsidRPr="003006C9">
              <w:rPr>
                <w:rFonts w:ascii="Times New Roman" w:hAnsi="Times New Roman" w:cs="Times New Roman"/>
              </w:rPr>
              <w:t>Media</w:t>
            </w:r>
          </w:p>
        </w:tc>
        <w:tc>
          <w:tcPr>
            <w:tcW w:w="1300" w:type="dxa"/>
            <w:tcBorders>
              <w:bottom w:val="single" w:sz="4" w:space="0" w:color="000000"/>
            </w:tcBorders>
            <w:tcMar>
              <w:top w:w="80" w:type="dxa"/>
              <w:left w:w="120" w:type="dxa"/>
              <w:bottom w:w="80" w:type="dxa"/>
              <w:right w:w="120" w:type="dxa"/>
            </w:tcMar>
          </w:tcPr>
          <w:p w14:paraId="06A7E38B" w14:textId="77777777" w:rsidR="00E24876" w:rsidRPr="003006C9" w:rsidRDefault="00E24876" w:rsidP="00006151">
            <w:pPr>
              <w:spacing w:line="360" w:lineRule="auto"/>
              <w:jc w:val="both"/>
              <w:rPr>
                <w:rFonts w:ascii="Times New Roman" w:hAnsi="Times New Roman" w:cs="Times New Roman"/>
              </w:rPr>
            </w:pPr>
            <w:r w:rsidRPr="003006C9">
              <w:rPr>
                <w:rFonts w:ascii="Times New Roman" w:hAnsi="Times New Roman" w:cs="Times New Roman"/>
              </w:rPr>
              <w:t>Alto</w:t>
            </w:r>
          </w:p>
        </w:tc>
        <w:tc>
          <w:tcPr>
            <w:tcW w:w="1726" w:type="dxa"/>
            <w:tcBorders>
              <w:bottom w:val="single" w:sz="4" w:space="0" w:color="000000"/>
            </w:tcBorders>
            <w:tcMar>
              <w:top w:w="80" w:type="dxa"/>
              <w:left w:w="120" w:type="dxa"/>
              <w:bottom w:w="80" w:type="dxa"/>
              <w:right w:w="120" w:type="dxa"/>
            </w:tcMar>
          </w:tcPr>
          <w:p w14:paraId="71D102A4" w14:textId="77777777" w:rsidR="00E24876" w:rsidRPr="003006C9" w:rsidRDefault="00E24876" w:rsidP="00006151">
            <w:pPr>
              <w:spacing w:line="360" w:lineRule="auto"/>
              <w:jc w:val="both"/>
              <w:rPr>
                <w:rFonts w:ascii="Times New Roman" w:hAnsi="Times New Roman" w:cs="Times New Roman"/>
              </w:rPr>
            </w:pPr>
            <w:proofErr w:type="spellStart"/>
            <w:r w:rsidRPr="003006C9">
              <w:rPr>
                <w:rFonts w:ascii="Times New Roman" w:hAnsi="Times New Roman" w:cs="Times New Roman"/>
              </w:rPr>
              <w:t>ConvNeXt</w:t>
            </w:r>
            <w:proofErr w:type="spellEnd"/>
            <w:r w:rsidRPr="003006C9">
              <w:rPr>
                <w:rFonts w:ascii="Times New Roman" w:hAnsi="Times New Roman" w:cs="Times New Roman"/>
              </w:rPr>
              <w:t>-Tiny</w:t>
            </w:r>
          </w:p>
        </w:tc>
      </w:tr>
    </w:tbl>
    <w:p w14:paraId="53405FCC" w14:textId="0304D2E7" w:rsidR="00E72FAF" w:rsidRPr="003006C9" w:rsidRDefault="00E24876" w:rsidP="00FB3C71">
      <w:pPr>
        <w:spacing w:before="80" w:after="200" w:line="360" w:lineRule="auto"/>
        <w:jc w:val="center"/>
        <w:rPr>
          <w:rFonts w:ascii="Times New Roman" w:hAnsi="Times New Roman" w:cs="Times New Roman"/>
          <w:i/>
          <w:iCs/>
        </w:rPr>
      </w:pPr>
      <w:r w:rsidRPr="003006C9">
        <w:rPr>
          <w:rFonts w:ascii="Times New Roman" w:hAnsi="Times New Roman" w:cs="Times New Roman"/>
          <w:i/>
          <w:iCs/>
        </w:rPr>
        <w:t xml:space="preserve">Nota. Comparativa multicriterio de las tres arquitecturas evaluadas. La ponderación de criterios refleja el contexto de </w:t>
      </w:r>
      <w:proofErr w:type="spellStart"/>
      <w:r w:rsidRPr="003006C9">
        <w:rPr>
          <w:rFonts w:ascii="Times New Roman" w:hAnsi="Times New Roman" w:cs="Times New Roman"/>
          <w:i/>
          <w:iCs/>
        </w:rPr>
        <w:t>deployment</w:t>
      </w:r>
      <w:proofErr w:type="spellEnd"/>
      <w:r w:rsidRPr="003006C9">
        <w:rPr>
          <w:rFonts w:ascii="Times New Roman" w:hAnsi="Times New Roman" w:cs="Times New Roman"/>
          <w:i/>
          <w:iCs/>
        </w:rPr>
        <w:t xml:space="preserve"> en hardware embebido para sistemas SDDR bajo la Ley 7/2022.</w:t>
      </w:r>
    </w:p>
    <w:p w14:paraId="6CDAE6DA" w14:textId="77777777" w:rsidR="001C3C86" w:rsidRPr="003006C9" w:rsidRDefault="001C3C86" w:rsidP="00006151">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t xml:space="preserve">Los criterios de mayor peso en el contexto SDDR —F1-Score, errores por volumen y </w:t>
      </w:r>
      <w:proofErr w:type="spellStart"/>
      <w:r w:rsidRPr="003006C9">
        <w:rPr>
          <w:rFonts w:ascii="Times New Roman" w:hAnsi="Times New Roman" w:cs="Times New Roman"/>
          <w:sz w:val="24"/>
          <w:szCs w:val="24"/>
        </w:rPr>
        <w:t>defensibilidad</w:t>
      </w:r>
      <w:proofErr w:type="spellEnd"/>
      <w:r w:rsidRPr="003006C9">
        <w:rPr>
          <w:rFonts w:ascii="Times New Roman" w:hAnsi="Times New Roman" w:cs="Times New Roman"/>
          <w:sz w:val="24"/>
          <w:szCs w:val="24"/>
        </w:rPr>
        <w:t xml:space="preserve"> regulatoria— favorecen a </w:t>
      </w:r>
      <w:proofErr w:type="spellStart"/>
      <w:r w:rsidRPr="003006C9">
        <w:rPr>
          <w:rFonts w:ascii="Times New Roman" w:hAnsi="Times New Roman" w:cs="Times New Roman"/>
          <w:sz w:val="24"/>
          <w:szCs w:val="24"/>
        </w:rPr>
        <w:t>ConvNeXt</w:t>
      </w:r>
      <w:proofErr w:type="spellEnd"/>
      <w:r w:rsidRPr="003006C9">
        <w:rPr>
          <w:rFonts w:ascii="Times New Roman" w:hAnsi="Times New Roman" w:cs="Times New Roman"/>
          <w:sz w:val="24"/>
          <w:szCs w:val="24"/>
        </w:rPr>
        <w:t xml:space="preserve">-Tiny de forma consistente. El criterio de latencia, con peso medio, introduce la principal incertidumbre de la recomendación. El ecosistema de optimización y la </w:t>
      </w:r>
      <w:r w:rsidRPr="003006C9">
        <w:rPr>
          <w:rFonts w:ascii="Times New Roman" w:hAnsi="Times New Roman" w:cs="Times New Roman"/>
          <w:sz w:val="24"/>
          <w:szCs w:val="24"/>
        </w:rPr>
        <w:lastRenderedPageBreak/>
        <w:t>mantenibilidad, también con peso medio, favorecen a ResNet50, reforzando su posición como contingencia natural.</w:t>
      </w:r>
    </w:p>
    <w:p w14:paraId="0D030E10" w14:textId="5C363D6E" w:rsidR="00873662" w:rsidRPr="003006C9" w:rsidRDefault="00E1516D" w:rsidP="00006151">
      <w:pPr>
        <w:pStyle w:val="Ttulo1"/>
        <w:numPr>
          <w:ilvl w:val="2"/>
          <w:numId w:val="1"/>
        </w:numPr>
        <w:jc w:val="both"/>
        <w:rPr>
          <w:rFonts w:ascii="Times New Roman" w:hAnsi="Times New Roman" w:cs="Times New Roman"/>
          <w:b/>
          <w:bCs/>
          <w:color w:val="auto"/>
          <w:sz w:val="24"/>
          <w:szCs w:val="24"/>
        </w:rPr>
      </w:pPr>
      <w:bookmarkStart w:id="89" w:name="_Toc230554154"/>
      <w:r w:rsidRPr="003006C9">
        <w:rPr>
          <w:rFonts w:ascii="Times New Roman" w:hAnsi="Times New Roman" w:cs="Times New Roman"/>
          <w:b/>
          <w:bCs/>
          <w:color w:val="auto"/>
          <w:sz w:val="24"/>
          <w:szCs w:val="24"/>
        </w:rPr>
        <w:t>M</w:t>
      </w:r>
      <w:r w:rsidRPr="003006C9">
        <w:rPr>
          <w:rFonts w:ascii="Times New Roman" w:hAnsi="Times New Roman" w:cs="Times New Roman"/>
          <w:b/>
          <w:bCs/>
          <w:color w:val="auto"/>
          <w:sz w:val="24"/>
          <w:szCs w:val="24"/>
        </w:rPr>
        <w:t>odelo recomendado y contingencias</w:t>
      </w:r>
      <w:bookmarkEnd w:id="89"/>
    </w:p>
    <w:p w14:paraId="43D9BDDA" w14:textId="77777777" w:rsidR="001C3C86" w:rsidRPr="003006C9" w:rsidRDefault="001C3C86" w:rsidP="00006151">
      <w:pPr>
        <w:jc w:val="both"/>
        <w:rPr>
          <w:rFonts w:ascii="Times New Roman" w:hAnsi="Times New Roman" w:cs="Times New Roman"/>
          <w:sz w:val="24"/>
          <w:szCs w:val="24"/>
        </w:rPr>
      </w:pPr>
    </w:p>
    <w:p w14:paraId="3AE0B8C5" w14:textId="77777777" w:rsidR="001C3C86" w:rsidRPr="003006C9" w:rsidRDefault="001C3C86" w:rsidP="00006151">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t xml:space="preserve">Tras la evaluación multicriterio, el modelo recomendado para producción es </w:t>
      </w:r>
      <w:proofErr w:type="spellStart"/>
      <w:r w:rsidRPr="003006C9">
        <w:rPr>
          <w:rFonts w:ascii="Times New Roman" w:hAnsi="Times New Roman" w:cs="Times New Roman"/>
          <w:sz w:val="24"/>
          <w:szCs w:val="24"/>
        </w:rPr>
        <w:t>ConvNeXt</w:t>
      </w:r>
      <w:proofErr w:type="spellEnd"/>
      <w:r w:rsidRPr="003006C9">
        <w:rPr>
          <w:rFonts w:ascii="Times New Roman" w:hAnsi="Times New Roman" w:cs="Times New Roman"/>
          <w:sz w:val="24"/>
          <w:szCs w:val="24"/>
        </w:rPr>
        <w:t>-Tiny, con ResNet50 como contingencia explícita y EfficientNet-B3 como alternativa ante restricciones de hardware más severas que las previstas.</w:t>
      </w:r>
    </w:p>
    <w:p w14:paraId="5A1D2A4B" w14:textId="77777777" w:rsidR="001C3C86" w:rsidRPr="003006C9" w:rsidRDefault="001C3C86" w:rsidP="00006151">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t xml:space="preserve">Modelo recomendado: </w:t>
      </w:r>
      <w:proofErr w:type="spellStart"/>
      <w:r w:rsidRPr="003006C9">
        <w:rPr>
          <w:rFonts w:ascii="Times New Roman" w:hAnsi="Times New Roman" w:cs="Times New Roman"/>
          <w:sz w:val="24"/>
          <w:szCs w:val="24"/>
        </w:rPr>
        <w:t>ConvNeXt</w:t>
      </w:r>
      <w:proofErr w:type="spellEnd"/>
      <w:r w:rsidRPr="003006C9">
        <w:rPr>
          <w:rFonts w:ascii="Times New Roman" w:hAnsi="Times New Roman" w:cs="Times New Roman"/>
          <w:sz w:val="24"/>
          <w:szCs w:val="24"/>
        </w:rPr>
        <w:t xml:space="preserve">-Tiny (F1 = 0,9971). La recomendación se fundamenta en cuatro argumentos convergentes. Primero, la reducción del 83,5 % en errores absolutos frente a ResNet50 —aproximadamente 147 errores menos por cada 10.000 envases— tiene impacto directo en la calidad del flujo de reciclaje y en la experiencia del usuario. Segundo, la latencia medida en laboratorio (14,13 ms) cumple el umbral operativo de 200 ms con un margen de ×14, permitiendo asumir cierta degradación en hardware embebido. Tercero, el modelo ofrece mayor </w:t>
      </w:r>
      <w:proofErr w:type="spellStart"/>
      <w:r w:rsidRPr="003006C9">
        <w:rPr>
          <w:rFonts w:ascii="Times New Roman" w:hAnsi="Times New Roman" w:cs="Times New Roman"/>
          <w:sz w:val="24"/>
          <w:szCs w:val="24"/>
        </w:rPr>
        <w:t>defensibilidad</w:t>
      </w:r>
      <w:proofErr w:type="spellEnd"/>
      <w:r w:rsidRPr="003006C9">
        <w:rPr>
          <w:rFonts w:ascii="Times New Roman" w:hAnsi="Times New Roman" w:cs="Times New Roman"/>
          <w:sz w:val="24"/>
          <w:szCs w:val="24"/>
        </w:rPr>
        <w:t xml:space="preserve"> regulatoria ante auditorías de la Ley 7/2022, dado que su tasa de error es más difícilmente cuestionable en inspecciones de cumplimiento. Cuarto, el ecosistema </w:t>
      </w:r>
      <w:proofErr w:type="spellStart"/>
      <w:r w:rsidRPr="003006C9">
        <w:rPr>
          <w:rFonts w:ascii="Times New Roman" w:hAnsi="Times New Roman" w:cs="Times New Roman"/>
          <w:sz w:val="24"/>
          <w:szCs w:val="24"/>
        </w:rPr>
        <w:t>TensorRT</w:t>
      </w:r>
      <w:proofErr w:type="spellEnd"/>
      <w:r w:rsidRPr="003006C9">
        <w:rPr>
          <w:rFonts w:ascii="Times New Roman" w:hAnsi="Times New Roman" w:cs="Times New Roman"/>
          <w:sz w:val="24"/>
          <w:szCs w:val="24"/>
        </w:rPr>
        <w:t xml:space="preserve">, aunque más reciente para </w:t>
      </w:r>
      <w:proofErr w:type="spellStart"/>
      <w:r w:rsidRPr="003006C9">
        <w:rPr>
          <w:rFonts w:ascii="Times New Roman" w:hAnsi="Times New Roman" w:cs="Times New Roman"/>
          <w:sz w:val="24"/>
          <w:szCs w:val="24"/>
        </w:rPr>
        <w:t>ConvNeXt</w:t>
      </w:r>
      <w:proofErr w:type="spellEnd"/>
      <w:r w:rsidRPr="003006C9">
        <w:rPr>
          <w:rFonts w:ascii="Times New Roman" w:hAnsi="Times New Roman" w:cs="Times New Roman"/>
          <w:sz w:val="24"/>
          <w:szCs w:val="24"/>
        </w:rPr>
        <w:t xml:space="preserve"> que para ResNet50, está disponible desde la versión 8.5 y es funcional para la Jetson Orin Nano.</w:t>
      </w:r>
    </w:p>
    <w:p w14:paraId="2BEC5916" w14:textId="77777777" w:rsidR="001C3C86" w:rsidRPr="003006C9" w:rsidRDefault="001C3C86" w:rsidP="00006151">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t xml:space="preserve">Condición obligatoria de </w:t>
      </w:r>
      <w:proofErr w:type="spellStart"/>
      <w:r w:rsidRPr="003006C9">
        <w:rPr>
          <w:rFonts w:ascii="Times New Roman" w:hAnsi="Times New Roman" w:cs="Times New Roman"/>
          <w:sz w:val="24"/>
          <w:szCs w:val="24"/>
        </w:rPr>
        <w:t>deployment</w:t>
      </w:r>
      <w:proofErr w:type="spellEnd"/>
      <w:r w:rsidRPr="003006C9">
        <w:rPr>
          <w:rFonts w:ascii="Times New Roman" w:hAnsi="Times New Roman" w:cs="Times New Roman"/>
          <w:sz w:val="24"/>
          <w:szCs w:val="24"/>
        </w:rPr>
        <w:t xml:space="preserve">: la recomendación de </w:t>
      </w:r>
      <w:proofErr w:type="spellStart"/>
      <w:r w:rsidRPr="003006C9">
        <w:rPr>
          <w:rFonts w:ascii="Times New Roman" w:hAnsi="Times New Roman" w:cs="Times New Roman"/>
          <w:sz w:val="24"/>
          <w:szCs w:val="24"/>
        </w:rPr>
        <w:t>ConvNeXt</w:t>
      </w:r>
      <w:proofErr w:type="spellEnd"/>
      <w:r w:rsidRPr="003006C9">
        <w:rPr>
          <w:rFonts w:ascii="Times New Roman" w:hAnsi="Times New Roman" w:cs="Times New Roman"/>
          <w:sz w:val="24"/>
          <w:szCs w:val="24"/>
        </w:rPr>
        <w:t xml:space="preserve">-Tiny está sujeta a la validación empírica de la latencia en el hardware Jetson Orin Nano antes del </w:t>
      </w:r>
      <w:proofErr w:type="spellStart"/>
      <w:r w:rsidRPr="003006C9">
        <w:rPr>
          <w:rFonts w:ascii="Times New Roman" w:hAnsi="Times New Roman" w:cs="Times New Roman"/>
          <w:sz w:val="24"/>
          <w:szCs w:val="24"/>
        </w:rPr>
        <w:t>deployment</w:t>
      </w:r>
      <w:proofErr w:type="spellEnd"/>
      <w:r w:rsidRPr="003006C9">
        <w:rPr>
          <w:rFonts w:ascii="Times New Roman" w:hAnsi="Times New Roman" w:cs="Times New Roman"/>
          <w:sz w:val="24"/>
          <w:szCs w:val="24"/>
        </w:rPr>
        <w:t xml:space="preserve"> en producción. Sin este </w:t>
      </w:r>
      <w:proofErr w:type="spellStart"/>
      <w:r w:rsidRPr="003006C9">
        <w:rPr>
          <w:rFonts w:ascii="Times New Roman" w:hAnsi="Times New Roman" w:cs="Times New Roman"/>
          <w:sz w:val="24"/>
          <w:szCs w:val="24"/>
        </w:rPr>
        <w:t>benchmark</w:t>
      </w:r>
      <w:proofErr w:type="spellEnd"/>
      <w:r w:rsidRPr="003006C9">
        <w:rPr>
          <w:rFonts w:ascii="Times New Roman" w:hAnsi="Times New Roman" w:cs="Times New Roman"/>
          <w:sz w:val="24"/>
          <w:szCs w:val="24"/>
        </w:rPr>
        <w:t>, la recomendación es condicional. Si la latencia real supera los 200 ms, debe activarse la contingencia.</w:t>
      </w:r>
    </w:p>
    <w:p w14:paraId="252272AA" w14:textId="77777777" w:rsidR="001C3C86" w:rsidRPr="003006C9" w:rsidRDefault="001C3C86" w:rsidP="00006151">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t xml:space="preserve">Contingencia: ResNet50 (F1 = 0,9824). ResNet50 se activa como contingencia si la latencia real de </w:t>
      </w:r>
      <w:proofErr w:type="spellStart"/>
      <w:r w:rsidRPr="003006C9">
        <w:rPr>
          <w:rFonts w:ascii="Times New Roman" w:hAnsi="Times New Roman" w:cs="Times New Roman"/>
          <w:sz w:val="24"/>
          <w:szCs w:val="24"/>
        </w:rPr>
        <w:t>ConvNeXt</w:t>
      </w:r>
      <w:proofErr w:type="spellEnd"/>
      <w:r w:rsidRPr="003006C9">
        <w:rPr>
          <w:rFonts w:ascii="Times New Roman" w:hAnsi="Times New Roman" w:cs="Times New Roman"/>
          <w:sz w:val="24"/>
          <w:szCs w:val="24"/>
        </w:rPr>
        <w:t xml:space="preserve">-Tiny en Jetson Orin Nano supera el umbral de 200 ms. Su latencia en laboratorio (3,66 ms) proporciona un margen de ×54, lo que lo convierte en la opción más robusta ante la incertidumbre de extrapolación a </w:t>
      </w:r>
      <w:proofErr w:type="spellStart"/>
      <w:r w:rsidRPr="003006C9">
        <w:rPr>
          <w:rFonts w:ascii="Times New Roman" w:hAnsi="Times New Roman" w:cs="Times New Roman"/>
          <w:sz w:val="24"/>
          <w:szCs w:val="24"/>
        </w:rPr>
        <w:t>edge</w:t>
      </w:r>
      <w:proofErr w:type="spellEnd"/>
      <w:r w:rsidRPr="003006C9">
        <w:rPr>
          <w:rFonts w:ascii="Times New Roman" w:hAnsi="Times New Roman" w:cs="Times New Roman"/>
          <w:sz w:val="24"/>
          <w:szCs w:val="24"/>
        </w:rPr>
        <w:t xml:space="preserve"> </w:t>
      </w:r>
      <w:proofErr w:type="spellStart"/>
      <w:r w:rsidRPr="003006C9">
        <w:rPr>
          <w:rFonts w:ascii="Times New Roman" w:hAnsi="Times New Roman" w:cs="Times New Roman"/>
          <w:sz w:val="24"/>
          <w:szCs w:val="24"/>
        </w:rPr>
        <w:t>computing</w:t>
      </w:r>
      <w:proofErr w:type="spellEnd"/>
      <w:r w:rsidRPr="003006C9">
        <w:rPr>
          <w:rFonts w:ascii="Times New Roman" w:hAnsi="Times New Roman" w:cs="Times New Roman"/>
          <w:sz w:val="24"/>
          <w:szCs w:val="24"/>
        </w:rPr>
        <w:t>. Su ecosistema de optimización ONNX/</w:t>
      </w:r>
      <w:proofErr w:type="spellStart"/>
      <w:r w:rsidRPr="003006C9">
        <w:rPr>
          <w:rFonts w:ascii="Times New Roman" w:hAnsi="Times New Roman" w:cs="Times New Roman"/>
          <w:sz w:val="24"/>
          <w:szCs w:val="24"/>
        </w:rPr>
        <w:t>TensorRT</w:t>
      </w:r>
      <w:proofErr w:type="spellEnd"/>
      <w:r w:rsidRPr="003006C9">
        <w:rPr>
          <w:rFonts w:ascii="Times New Roman" w:hAnsi="Times New Roman" w:cs="Times New Roman"/>
          <w:sz w:val="24"/>
          <w:szCs w:val="24"/>
        </w:rPr>
        <w:t xml:space="preserve"> es el más maduro de los tres, con amplia documentación y soporte para hardware embebido. Aunque su tasa de error es aproximadamente seis veces mayor que la de </w:t>
      </w:r>
      <w:proofErr w:type="spellStart"/>
      <w:r w:rsidRPr="003006C9">
        <w:rPr>
          <w:rFonts w:ascii="Times New Roman" w:hAnsi="Times New Roman" w:cs="Times New Roman"/>
          <w:sz w:val="24"/>
          <w:szCs w:val="24"/>
        </w:rPr>
        <w:t>ConvNeXt</w:t>
      </w:r>
      <w:proofErr w:type="spellEnd"/>
      <w:r w:rsidRPr="003006C9">
        <w:rPr>
          <w:rFonts w:ascii="Times New Roman" w:hAnsi="Times New Roman" w:cs="Times New Roman"/>
          <w:sz w:val="24"/>
          <w:szCs w:val="24"/>
        </w:rPr>
        <w:t>-Tiny (~176 frente a ~29 por cada 10.000 envases), el F1-Score de 0,9824 supera con holgura el umbral de viabilidad del 90 % definido en el diseño experimental.</w:t>
      </w:r>
    </w:p>
    <w:p w14:paraId="43DFB772" w14:textId="3B34B484" w:rsidR="001C3C86" w:rsidRPr="003006C9" w:rsidRDefault="001C3C86" w:rsidP="00006151">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t xml:space="preserve">Alternativa: EfficientNet-B3 (F1 = 0,9824). EfficientNet-B3 se posiciona como alternativa de último recurso si las restricciones de hardware resultaran más </w:t>
      </w:r>
      <w:r w:rsidRPr="003006C9">
        <w:rPr>
          <w:rFonts w:ascii="Times New Roman" w:hAnsi="Times New Roman" w:cs="Times New Roman"/>
          <w:sz w:val="24"/>
          <w:szCs w:val="24"/>
        </w:rPr>
        <w:lastRenderedPageBreak/>
        <w:t>severas que las previstas, dada su mayor eficiencia de parámetros (12,0 M) y su latencia más baja en laboratorio (3,03 ms). Su F1-Score es idéntico al de ResNet50, por lo que el criterio de elección entre ambos se reduciría a consideraciones de ecosistema y disponibilidad de soporte técnico.</w:t>
      </w:r>
    </w:p>
    <w:p w14:paraId="75DAB045" w14:textId="4BAB6A0D" w:rsidR="00873662" w:rsidRPr="003006C9" w:rsidRDefault="00E1516D" w:rsidP="00006151">
      <w:pPr>
        <w:pStyle w:val="Ttulo1"/>
        <w:numPr>
          <w:ilvl w:val="1"/>
          <w:numId w:val="1"/>
        </w:numPr>
        <w:jc w:val="both"/>
        <w:rPr>
          <w:rFonts w:ascii="Times New Roman" w:hAnsi="Times New Roman" w:cs="Times New Roman"/>
          <w:b/>
          <w:bCs/>
          <w:color w:val="auto"/>
          <w:sz w:val="24"/>
          <w:szCs w:val="24"/>
        </w:rPr>
      </w:pPr>
      <w:bookmarkStart w:id="90" w:name="_Toc230554155"/>
      <w:r w:rsidRPr="003006C9">
        <w:rPr>
          <w:rFonts w:ascii="Times New Roman" w:hAnsi="Times New Roman" w:cs="Times New Roman"/>
          <w:b/>
          <w:bCs/>
          <w:color w:val="auto"/>
          <w:sz w:val="24"/>
          <w:szCs w:val="24"/>
        </w:rPr>
        <w:t>Evaluación de viabilidad</w:t>
      </w:r>
      <w:bookmarkEnd w:id="90"/>
    </w:p>
    <w:p w14:paraId="1E87A744" w14:textId="2B2B2E26" w:rsidR="00873662" w:rsidRPr="003006C9" w:rsidRDefault="00E1516D" w:rsidP="00006151">
      <w:pPr>
        <w:pStyle w:val="Ttulo1"/>
        <w:numPr>
          <w:ilvl w:val="2"/>
          <w:numId w:val="1"/>
        </w:numPr>
        <w:jc w:val="both"/>
        <w:rPr>
          <w:rFonts w:ascii="Times New Roman" w:hAnsi="Times New Roman" w:cs="Times New Roman"/>
          <w:b/>
          <w:bCs/>
          <w:color w:val="auto"/>
          <w:sz w:val="24"/>
          <w:szCs w:val="24"/>
        </w:rPr>
      </w:pPr>
      <w:bookmarkStart w:id="91" w:name="_Toc230554156"/>
      <w:r w:rsidRPr="003006C9">
        <w:rPr>
          <w:rFonts w:ascii="Times New Roman" w:hAnsi="Times New Roman" w:cs="Times New Roman"/>
          <w:b/>
          <w:bCs/>
          <w:color w:val="auto"/>
          <w:sz w:val="24"/>
          <w:szCs w:val="24"/>
        </w:rPr>
        <w:t>Viabilidad técnica: rendimiento predictivo</w:t>
      </w:r>
      <w:r w:rsidR="00890128" w:rsidRPr="003006C9">
        <w:rPr>
          <w:rFonts w:ascii="Times New Roman" w:hAnsi="Times New Roman" w:cs="Times New Roman"/>
          <w:b/>
          <w:bCs/>
          <w:color w:val="auto"/>
          <w:sz w:val="24"/>
          <w:szCs w:val="24"/>
        </w:rPr>
        <w:t xml:space="preserve"> y latencia hardware embebido</w:t>
      </w:r>
      <w:bookmarkEnd w:id="91"/>
    </w:p>
    <w:p w14:paraId="28F78383" w14:textId="77777777" w:rsidR="001C3C86" w:rsidRPr="003006C9" w:rsidRDefault="001C3C86" w:rsidP="00006151">
      <w:pPr>
        <w:jc w:val="both"/>
        <w:rPr>
          <w:rFonts w:ascii="Times New Roman" w:hAnsi="Times New Roman" w:cs="Times New Roman"/>
          <w:sz w:val="24"/>
          <w:szCs w:val="24"/>
        </w:rPr>
      </w:pPr>
    </w:p>
    <w:p w14:paraId="04C73EC2" w14:textId="77777777" w:rsidR="001C3C86" w:rsidRPr="003006C9" w:rsidRDefault="001C3C86" w:rsidP="00006151">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t xml:space="preserve">La viabilidad técnica del sistema queda condicionalmente confirmada por los resultados del Pilar 2. El F1-Score experimental de </w:t>
      </w:r>
      <w:proofErr w:type="spellStart"/>
      <w:r w:rsidRPr="003006C9">
        <w:rPr>
          <w:rFonts w:ascii="Times New Roman" w:hAnsi="Times New Roman" w:cs="Times New Roman"/>
          <w:sz w:val="24"/>
          <w:szCs w:val="24"/>
        </w:rPr>
        <w:t>ConvNeXt</w:t>
      </w:r>
      <w:proofErr w:type="spellEnd"/>
      <w:r w:rsidRPr="003006C9">
        <w:rPr>
          <w:rFonts w:ascii="Times New Roman" w:hAnsi="Times New Roman" w:cs="Times New Roman"/>
          <w:sz w:val="24"/>
          <w:szCs w:val="24"/>
        </w:rPr>
        <w:t>-Tiny (0,9971) supera ampliamente el umbral de viabilidad del 90 % establecido en el anteproyecto, y se mantiene por encima de este umbral incluso asumiendo una degradación del 15 % al pasar de condiciones de laboratorio a producción.</w:t>
      </w:r>
    </w:p>
    <w:p w14:paraId="6ABF461B" w14:textId="77777777" w:rsidR="001C3C86" w:rsidRPr="003006C9" w:rsidRDefault="001C3C86" w:rsidP="00006151">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t xml:space="preserve">No obstante, la cifra del 90 % constituye un umbral mínimo de viabilidad, no un objetivo de calidad óptimo. En el contexto de la Ley 7/2022, donde cada error de clasificación puede implicar un incumplimiento regulatorio o una pérdida de depósito, operar sistemáticamente cerca del 90 % sería subóptimo desde una perspectiva de negocio. El sistema de monitorización de </w:t>
      </w:r>
      <w:proofErr w:type="spellStart"/>
      <w:r w:rsidRPr="003006C9">
        <w:rPr>
          <w:rFonts w:ascii="Times New Roman" w:hAnsi="Times New Roman" w:cs="Times New Roman"/>
          <w:sz w:val="24"/>
          <w:szCs w:val="24"/>
        </w:rPr>
        <w:t>KPIs</w:t>
      </w:r>
      <w:proofErr w:type="spellEnd"/>
      <w:r w:rsidRPr="003006C9">
        <w:rPr>
          <w:rFonts w:ascii="Times New Roman" w:hAnsi="Times New Roman" w:cs="Times New Roman"/>
          <w:sz w:val="24"/>
          <w:szCs w:val="24"/>
        </w:rPr>
        <w:t xml:space="preserve"> propuesto en la sección 6.6.2 establece un umbral de alerta en el 85 % de F1 en producción, con protocolos de reentrenamiento inmediato si se supera este umbral en sentido descendente.</w:t>
      </w:r>
    </w:p>
    <w:p w14:paraId="46F16B66" w14:textId="77777777" w:rsidR="001C3C86" w:rsidRPr="003006C9" w:rsidRDefault="001C3C86" w:rsidP="00006151">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t xml:space="preserve">La viabilidad técnica depende además de la correcta implementación de las condiciones operativas no negociables: iluminación LED controlada en el punto de captura —para reducir la variabilidad de iluminación ambiental que es el principal factor de degradación identificado por Zhang et al. (2023)—, conversión del modelo a formato ONNX y optimización con </w:t>
      </w:r>
      <w:proofErr w:type="spellStart"/>
      <w:r w:rsidRPr="003006C9">
        <w:rPr>
          <w:rFonts w:ascii="Times New Roman" w:hAnsi="Times New Roman" w:cs="Times New Roman"/>
          <w:sz w:val="24"/>
          <w:szCs w:val="24"/>
        </w:rPr>
        <w:t>TensorRT</w:t>
      </w:r>
      <w:proofErr w:type="spellEnd"/>
      <w:r w:rsidRPr="003006C9">
        <w:rPr>
          <w:rFonts w:ascii="Times New Roman" w:hAnsi="Times New Roman" w:cs="Times New Roman"/>
          <w:sz w:val="24"/>
          <w:szCs w:val="24"/>
        </w:rPr>
        <w:t xml:space="preserve"> para la Jetson Orin Nano, umbral de confianza del 70 % con derivación automática a revisión humana de las clasificaciones inciertas, y protocolo de monitorización continua del F1 en producción. El pipeline de data </w:t>
      </w:r>
      <w:proofErr w:type="spellStart"/>
      <w:r w:rsidRPr="003006C9">
        <w:rPr>
          <w:rFonts w:ascii="Times New Roman" w:hAnsi="Times New Roman" w:cs="Times New Roman"/>
          <w:sz w:val="24"/>
          <w:szCs w:val="24"/>
        </w:rPr>
        <w:t>augmentation</w:t>
      </w:r>
      <w:proofErr w:type="spellEnd"/>
      <w:r w:rsidRPr="003006C9">
        <w:rPr>
          <w:rFonts w:ascii="Times New Roman" w:hAnsi="Times New Roman" w:cs="Times New Roman"/>
          <w:sz w:val="24"/>
          <w:szCs w:val="24"/>
        </w:rPr>
        <w:t xml:space="preserve"> del Pilar 1 —que incluye </w:t>
      </w:r>
      <w:proofErr w:type="spellStart"/>
      <w:r w:rsidRPr="003006C9">
        <w:rPr>
          <w:rFonts w:ascii="Times New Roman" w:hAnsi="Times New Roman" w:cs="Times New Roman"/>
          <w:sz w:val="24"/>
          <w:szCs w:val="24"/>
        </w:rPr>
        <w:t>ColorJitter</w:t>
      </w:r>
      <w:proofErr w:type="spellEnd"/>
      <w:r w:rsidRPr="003006C9">
        <w:rPr>
          <w:rFonts w:ascii="Times New Roman" w:hAnsi="Times New Roman" w:cs="Times New Roman"/>
          <w:sz w:val="24"/>
          <w:szCs w:val="24"/>
        </w:rPr>
        <w:t xml:space="preserve">, </w:t>
      </w:r>
      <w:proofErr w:type="spellStart"/>
      <w:r w:rsidRPr="003006C9">
        <w:rPr>
          <w:rFonts w:ascii="Times New Roman" w:hAnsi="Times New Roman" w:cs="Times New Roman"/>
          <w:sz w:val="24"/>
          <w:szCs w:val="24"/>
        </w:rPr>
        <w:t>RandomErasing</w:t>
      </w:r>
      <w:proofErr w:type="spellEnd"/>
      <w:r w:rsidRPr="003006C9">
        <w:rPr>
          <w:rFonts w:ascii="Times New Roman" w:hAnsi="Times New Roman" w:cs="Times New Roman"/>
          <w:sz w:val="24"/>
          <w:szCs w:val="24"/>
        </w:rPr>
        <w:t xml:space="preserve">, </w:t>
      </w:r>
      <w:proofErr w:type="spellStart"/>
      <w:r w:rsidRPr="003006C9">
        <w:rPr>
          <w:rFonts w:ascii="Times New Roman" w:hAnsi="Times New Roman" w:cs="Times New Roman"/>
          <w:sz w:val="24"/>
          <w:szCs w:val="24"/>
        </w:rPr>
        <w:t>RandomHorizontalFlip</w:t>
      </w:r>
      <w:proofErr w:type="spellEnd"/>
      <w:r w:rsidRPr="003006C9">
        <w:rPr>
          <w:rFonts w:ascii="Times New Roman" w:hAnsi="Times New Roman" w:cs="Times New Roman"/>
          <w:sz w:val="24"/>
          <w:szCs w:val="24"/>
        </w:rPr>
        <w:t xml:space="preserve"> y </w:t>
      </w:r>
      <w:proofErr w:type="spellStart"/>
      <w:r w:rsidRPr="003006C9">
        <w:rPr>
          <w:rFonts w:ascii="Times New Roman" w:hAnsi="Times New Roman" w:cs="Times New Roman"/>
          <w:sz w:val="24"/>
          <w:szCs w:val="24"/>
        </w:rPr>
        <w:t>RandomRotation</w:t>
      </w:r>
      <w:proofErr w:type="spellEnd"/>
      <w:r w:rsidRPr="003006C9">
        <w:rPr>
          <w:rFonts w:ascii="Times New Roman" w:hAnsi="Times New Roman" w:cs="Times New Roman"/>
          <w:sz w:val="24"/>
          <w:szCs w:val="24"/>
        </w:rPr>
        <w:t>— proporciona robustez ante variaciones de iluminación y presentación del envase, reduciendo la brecha esperada entre el rendimiento en laboratorio y el rendimiento en producción.</w:t>
      </w:r>
    </w:p>
    <w:p w14:paraId="6A6F5DA8" w14:textId="1748D97B" w:rsidR="001C3C86" w:rsidRPr="003006C9" w:rsidRDefault="001C3C86" w:rsidP="00006151">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t xml:space="preserve">Un aspecto de viabilidad técnica frecuentemente subestimado es el coste del reentrenamiento periódico. El modelo entrenado se basa en un </w:t>
      </w:r>
      <w:proofErr w:type="spellStart"/>
      <w:r w:rsidRPr="003006C9">
        <w:rPr>
          <w:rFonts w:ascii="Times New Roman" w:hAnsi="Times New Roman" w:cs="Times New Roman"/>
          <w:sz w:val="24"/>
          <w:szCs w:val="24"/>
        </w:rPr>
        <w:t>dataset</w:t>
      </w:r>
      <w:proofErr w:type="spellEnd"/>
      <w:r w:rsidRPr="003006C9">
        <w:rPr>
          <w:rFonts w:ascii="Times New Roman" w:hAnsi="Times New Roman" w:cs="Times New Roman"/>
          <w:sz w:val="24"/>
          <w:szCs w:val="24"/>
        </w:rPr>
        <w:t xml:space="preserve"> estático de 2.264 </w:t>
      </w:r>
      <w:r w:rsidRPr="003006C9">
        <w:rPr>
          <w:rFonts w:ascii="Times New Roman" w:hAnsi="Times New Roman" w:cs="Times New Roman"/>
          <w:sz w:val="24"/>
          <w:szCs w:val="24"/>
        </w:rPr>
        <w:lastRenderedPageBreak/>
        <w:t xml:space="preserve">imágenes capturadas en un momento determinado. A medida que el sistema se despliega en producción, la distribución real de los envases puede diferir del </w:t>
      </w:r>
      <w:proofErr w:type="spellStart"/>
      <w:r w:rsidRPr="003006C9">
        <w:rPr>
          <w:rFonts w:ascii="Times New Roman" w:hAnsi="Times New Roman" w:cs="Times New Roman"/>
          <w:sz w:val="24"/>
          <w:szCs w:val="24"/>
        </w:rPr>
        <w:t>dataset</w:t>
      </w:r>
      <w:proofErr w:type="spellEnd"/>
      <w:r w:rsidRPr="003006C9">
        <w:rPr>
          <w:rFonts w:ascii="Times New Roman" w:hAnsi="Times New Roman" w:cs="Times New Roman"/>
          <w:sz w:val="24"/>
          <w:szCs w:val="24"/>
        </w:rPr>
        <w:t xml:space="preserve"> de entrenamiento —por variaciones de marcas, formatos, estados de desgaste o condiciones ambientales—, provocando una deriva progresiva del F1. El protocolo de reentrenamiento periódico con nuevas imágenes capturadas en campo (active </w:t>
      </w:r>
      <w:proofErr w:type="spellStart"/>
      <w:r w:rsidRPr="003006C9">
        <w:rPr>
          <w:rFonts w:ascii="Times New Roman" w:hAnsi="Times New Roman" w:cs="Times New Roman"/>
          <w:sz w:val="24"/>
          <w:szCs w:val="24"/>
        </w:rPr>
        <w:t>learning</w:t>
      </w:r>
      <w:proofErr w:type="spellEnd"/>
      <w:r w:rsidRPr="003006C9">
        <w:rPr>
          <w:rFonts w:ascii="Times New Roman" w:hAnsi="Times New Roman" w:cs="Times New Roman"/>
          <w:sz w:val="24"/>
          <w:szCs w:val="24"/>
        </w:rPr>
        <w:t>) es, por tanto, un requisito de mantenimiento continuo que debe planificarse y presupuestarse desde el inicio del proyecto, no una actividad opcional.</w:t>
      </w:r>
    </w:p>
    <w:p w14:paraId="15DC56EE" w14:textId="2CF30768" w:rsidR="00873662" w:rsidRPr="003006C9" w:rsidRDefault="00E1516D" w:rsidP="00006151">
      <w:pPr>
        <w:pStyle w:val="Ttulo1"/>
        <w:numPr>
          <w:ilvl w:val="2"/>
          <w:numId w:val="1"/>
        </w:numPr>
        <w:jc w:val="both"/>
        <w:rPr>
          <w:rFonts w:ascii="Times New Roman" w:hAnsi="Times New Roman" w:cs="Times New Roman"/>
          <w:b/>
          <w:bCs/>
          <w:color w:val="auto"/>
          <w:sz w:val="24"/>
          <w:szCs w:val="24"/>
        </w:rPr>
      </w:pPr>
      <w:bookmarkStart w:id="92" w:name="_Toc230554157"/>
      <w:r w:rsidRPr="003006C9">
        <w:rPr>
          <w:rFonts w:ascii="Times New Roman" w:hAnsi="Times New Roman" w:cs="Times New Roman"/>
          <w:b/>
          <w:bCs/>
          <w:color w:val="auto"/>
          <w:sz w:val="24"/>
          <w:szCs w:val="24"/>
        </w:rPr>
        <w:t>Viabilidad económica</w:t>
      </w:r>
      <w:bookmarkEnd w:id="92"/>
    </w:p>
    <w:p w14:paraId="39E02CD7" w14:textId="77777777" w:rsidR="001C3C86" w:rsidRPr="003006C9" w:rsidRDefault="001C3C86" w:rsidP="00006151">
      <w:pPr>
        <w:jc w:val="both"/>
        <w:rPr>
          <w:rFonts w:ascii="Times New Roman" w:hAnsi="Times New Roman" w:cs="Times New Roman"/>
          <w:sz w:val="24"/>
          <w:szCs w:val="24"/>
        </w:rPr>
      </w:pPr>
    </w:p>
    <w:p w14:paraId="7C2CC821" w14:textId="77777777" w:rsidR="001C3C86" w:rsidRPr="003006C9" w:rsidRDefault="001C3C86" w:rsidP="00006151">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t>El análisis económico evalúa la competitividad de la solución propuesta frente al mercado de sistemas de visión industrial equivalentes. El coste total del módulo de visión artificial se desglosa en tres componentes: la placa de computación embebida NVIDIA Jetson Orin Nano Super (~249 €), la cámara RGB HD para la captura de imágenes (~80 €) y los costes de desarrollo e integración del software (~50 €), totalizando aproximadamente 379 € por unidad. La placa de computación representa el 65,7 % del coste total del módulo, lo que evidencia que la principal restricción económica es el componente de hardware de computación. Esta distribución tiene implicaciones relevantes para el escalado: en despliegues a gran escala, los costes de software se amortizan rápidamente mientras que el coste de hardware por unidad permanece constante, haciendo que el precio medio por unidad converja al coste de hardware (~329 €) en series largas.</w:t>
      </w:r>
    </w:p>
    <w:p w14:paraId="4692C7D7" w14:textId="77777777" w:rsidR="00704D04" w:rsidRPr="003006C9" w:rsidRDefault="00704D04" w:rsidP="00006151">
      <w:pPr>
        <w:spacing w:line="360" w:lineRule="auto"/>
        <w:ind w:right="567" w:firstLine="709"/>
        <w:jc w:val="both"/>
        <w:rPr>
          <w:rFonts w:ascii="Times New Roman" w:hAnsi="Times New Roman" w:cs="Times New Roman"/>
          <w:sz w:val="24"/>
          <w:szCs w:val="24"/>
        </w:rPr>
      </w:pPr>
    </w:p>
    <w:p w14:paraId="36567BAF" w14:textId="3FE8466D" w:rsidR="009A2C49" w:rsidRPr="003006C9" w:rsidRDefault="009A2C49" w:rsidP="009A2C49">
      <w:pPr>
        <w:pStyle w:val="Descripcin"/>
        <w:keepNext/>
        <w:jc w:val="center"/>
        <w:rPr>
          <w:rFonts w:ascii="Times New Roman" w:hAnsi="Times New Roman" w:cs="Times New Roman"/>
          <w:i w:val="0"/>
          <w:iCs w:val="0"/>
          <w:color w:val="auto"/>
          <w:sz w:val="24"/>
          <w:szCs w:val="24"/>
        </w:rPr>
      </w:pPr>
      <w:bookmarkStart w:id="93" w:name="_Toc230553858"/>
      <w:r w:rsidRPr="003006C9">
        <w:rPr>
          <w:rFonts w:ascii="Times New Roman" w:hAnsi="Times New Roman" w:cs="Times New Roman"/>
          <w:i w:val="0"/>
          <w:iCs w:val="0"/>
          <w:color w:val="auto"/>
          <w:sz w:val="24"/>
          <w:szCs w:val="24"/>
        </w:rPr>
        <w:t xml:space="preserve">Ilustración </w:t>
      </w:r>
      <w:r w:rsidRPr="003006C9">
        <w:rPr>
          <w:rFonts w:ascii="Times New Roman" w:hAnsi="Times New Roman" w:cs="Times New Roman"/>
          <w:i w:val="0"/>
          <w:iCs w:val="0"/>
          <w:color w:val="auto"/>
          <w:sz w:val="24"/>
          <w:szCs w:val="24"/>
        </w:rPr>
        <w:fldChar w:fldCharType="begin"/>
      </w:r>
      <w:r w:rsidRPr="003006C9">
        <w:rPr>
          <w:rFonts w:ascii="Times New Roman" w:hAnsi="Times New Roman" w:cs="Times New Roman"/>
          <w:i w:val="0"/>
          <w:iCs w:val="0"/>
          <w:color w:val="auto"/>
          <w:sz w:val="24"/>
          <w:szCs w:val="24"/>
        </w:rPr>
        <w:instrText xml:space="preserve"> SEQ Ilustración \* ARABIC </w:instrText>
      </w:r>
      <w:r w:rsidRPr="003006C9">
        <w:rPr>
          <w:rFonts w:ascii="Times New Roman" w:hAnsi="Times New Roman" w:cs="Times New Roman"/>
          <w:i w:val="0"/>
          <w:iCs w:val="0"/>
          <w:color w:val="auto"/>
          <w:sz w:val="24"/>
          <w:szCs w:val="24"/>
        </w:rPr>
        <w:fldChar w:fldCharType="separate"/>
      </w:r>
      <w:r w:rsidRPr="003006C9">
        <w:rPr>
          <w:rFonts w:ascii="Times New Roman" w:hAnsi="Times New Roman" w:cs="Times New Roman"/>
          <w:i w:val="0"/>
          <w:iCs w:val="0"/>
          <w:noProof/>
          <w:color w:val="auto"/>
          <w:sz w:val="24"/>
          <w:szCs w:val="24"/>
        </w:rPr>
        <w:t>13</w:t>
      </w:r>
      <w:r w:rsidRPr="003006C9">
        <w:rPr>
          <w:rFonts w:ascii="Times New Roman" w:hAnsi="Times New Roman" w:cs="Times New Roman"/>
          <w:i w:val="0"/>
          <w:iCs w:val="0"/>
          <w:color w:val="auto"/>
          <w:sz w:val="24"/>
          <w:szCs w:val="24"/>
        </w:rPr>
        <w:fldChar w:fldCharType="end"/>
      </w:r>
      <w:r w:rsidRPr="003006C9">
        <w:rPr>
          <w:rFonts w:ascii="Times New Roman" w:hAnsi="Times New Roman" w:cs="Times New Roman"/>
          <w:i w:val="0"/>
          <w:iCs w:val="0"/>
          <w:color w:val="auto"/>
          <w:sz w:val="24"/>
          <w:szCs w:val="24"/>
        </w:rPr>
        <w:t>. Análisis económico del módulo de visión artificial: desglose de costes y comparación con el mercado</w:t>
      </w:r>
      <w:bookmarkEnd w:id="93"/>
    </w:p>
    <w:p w14:paraId="7FA51EB4" w14:textId="77777777" w:rsidR="00E24876" w:rsidRPr="003006C9" w:rsidRDefault="00E24876" w:rsidP="00355A22">
      <w:pPr>
        <w:spacing w:before="200" w:line="360" w:lineRule="auto"/>
        <w:rPr>
          <w:rFonts w:ascii="Times New Roman" w:hAnsi="Times New Roman" w:cs="Times New Roman"/>
          <w:sz w:val="24"/>
          <w:szCs w:val="24"/>
        </w:rPr>
      </w:pPr>
      <w:r w:rsidRPr="003006C9">
        <w:rPr>
          <w:rFonts w:ascii="Times New Roman" w:hAnsi="Times New Roman" w:cs="Times New Roman"/>
          <w:noProof/>
          <w:sz w:val="24"/>
          <w:szCs w:val="24"/>
        </w:rPr>
        <w:drawing>
          <wp:inline distT="0" distB="0" distL="0" distR="0" wp14:anchorId="6A0D7484" wp14:editId="4E6C9312">
            <wp:extent cx="6093597" cy="1972733"/>
            <wp:effectExtent l="0" t="0" r="2540" b="8890"/>
            <wp:docPr id="1576986573" name="Imagen 1576986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6168637" cy="1997026"/>
                    </a:xfrm>
                    <a:prstGeom prst="rect">
                      <a:avLst/>
                    </a:prstGeom>
                  </pic:spPr>
                </pic:pic>
              </a:graphicData>
            </a:graphic>
          </wp:inline>
        </w:drawing>
      </w:r>
    </w:p>
    <w:p w14:paraId="33B42D5A" w14:textId="36530151" w:rsidR="00E72FAF" w:rsidRPr="003006C9" w:rsidRDefault="00AA35AC" w:rsidP="00355A22">
      <w:pPr>
        <w:spacing w:before="80" w:after="200" w:line="360" w:lineRule="auto"/>
        <w:jc w:val="center"/>
        <w:rPr>
          <w:rFonts w:ascii="Times New Roman" w:hAnsi="Times New Roman" w:cs="Times New Roman"/>
          <w:i/>
          <w:iCs/>
        </w:rPr>
      </w:pPr>
      <w:r w:rsidRPr="003006C9">
        <w:rPr>
          <w:rFonts w:ascii="Times New Roman" w:hAnsi="Times New Roman" w:cs="Times New Roman"/>
          <w:i/>
          <w:iCs/>
        </w:rPr>
        <w:lastRenderedPageBreak/>
        <w:t>Nota</w:t>
      </w:r>
      <w:r w:rsidR="00E24876" w:rsidRPr="003006C9">
        <w:rPr>
          <w:rFonts w:ascii="Times New Roman" w:hAnsi="Times New Roman" w:cs="Times New Roman"/>
          <w:i/>
          <w:iCs/>
        </w:rPr>
        <w:t>. Análisis económico del módulo de visión artificial propuesto. Panel izquierdo: desglose de costes por componente. Panel derecho: comparación del coste de la solución propuesta con el rango de mercado de módulos de visión industrial equivalentes.</w:t>
      </w:r>
    </w:p>
    <w:p w14:paraId="6081651E" w14:textId="77777777" w:rsidR="001C3C86" w:rsidRPr="003006C9" w:rsidRDefault="001C3C86" w:rsidP="00006151">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t xml:space="preserve">Con un coste de ~379 € por módulo, la propuesta representa un ahorro del 69,7 % respecto al promedio de mercado de módulos de visión industrial equivalentes (~1.250 €), posicionándose un 24 % por debajo del extremo inferior del rango de referencia (~500 €). El rango de referencia empleado corresponde a tarifas públicas de módulos de visión industrial de gama media de fabricantes como Cognex, </w:t>
      </w:r>
      <w:proofErr w:type="spellStart"/>
      <w:r w:rsidRPr="003006C9">
        <w:rPr>
          <w:rFonts w:ascii="Times New Roman" w:hAnsi="Times New Roman" w:cs="Times New Roman"/>
          <w:sz w:val="24"/>
          <w:szCs w:val="24"/>
        </w:rPr>
        <w:t>Keyence</w:t>
      </w:r>
      <w:proofErr w:type="spellEnd"/>
      <w:r w:rsidRPr="003006C9">
        <w:rPr>
          <w:rFonts w:ascii="Times New Roman" w:hAnsi="Times New Roman" w:cs="Times New Roman"/>
          <w:sz w:val="24"/>
          <w:szCs w:val="24"/>
        </w:rPr>
        <w:t xml:space="preserve"> y </w:t>
      </w:r>
      <w:proofErr w:type="spellStart"/>
      <w:r w:rsidRPr="003006C9">
        <w:rPr>
          <w:rFonts w:ascii="Times New Roman" w:hAnsi="Times New Roman" w:cs="Times New Roman"/>
          <w:sz w:val="24"/>
          <w:szCs w:val="24"/>
        </w:rPr>
        <w:t>Datalogic</w:t>
      </w:r>
      <w:proofErr w:type="spellEnd"/>
      <w:r w:rsidRPr="003006C9">
        <w:rPr>
          <w:rFonts w:ascii="Times New Roman" w:hAnsi="Times New Roman" w:cs="Times New Roman"/>
          <w:sz w:val="24"/>
          <w:szCs w:val="24"/>
        </w:rPr>
        <w:t>, consultadas en el primer trimestre de 2026.</w:t>
      </w:r>
    </w:p>
    <w:p w14:paraId="37ED849D" w14:textId="0CA78821" w:rsidR="001C3C86" w:rsidRPr="003006C9" w:rsidRDefault="001C3C86" w:rsidP="00006151">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t xml:space="preserve">Debe señalarse que los 379 € corresponden exclusivamente al módulo de visión —hardware de computación, cámara e integración del software de inferencia— y no incluyen los costes de integración con el sistema de gestión de la RVM del fabricante, la infraestructura de comunicaciones del SDDR, ni el coste de personal técnico para la instalación y el mantenimiento. Estos costes adicionales dependen en gran medida del fabricante de la RVM y del nivel de apertura de su API de integración, lo que introduce una variable de riesgo adicional analizada en la sección 6.5 (riesgo R6). Asimismo, el coste del reentrenamiento periódico —estimado en horas de GPU en la nube (aproximadamente 2-4 horas equivalentes a las utilizadas en </w:t>
      </w:r>
      <w:proofErr w:type="spellStart"/>
      <w:r w:rsidRPr="003006C9">
        <w:rPr>
          <w:rFonts w:ascii="Times New Roman" w:hAnsi="Times New Roman" w:cs="Times New Roman"/>
          <w:sz w:val="24"/>
          <w:szCs w:val="24"/>
        </w:rPr>
        <w:t>Kaggle</w:t>
      </w:r>
      <w:proofErr w:type="spellEnd"/>
      <w:r w:rsidRPr="003006C9">
        <w:rPr>
          <w:rFonts w:ascii="Times New Roman" w:hAnsi="Times New Roman" w:cs="Times New Roman"/>
          <w:sz w:val="24"/>
          <w:szCs w:val="24"/>
        </w:rPr>
        <w:t>) más horas de revisión de datos— debe incluirse en el presupuesto operativo anual.</w:t>
      </w:r>
    </w:p>
    <w:p w14:paraId="5A61E6EC" w14:textId="511C7F49" w:rsidR="00AA4EA1" w:rsidRPr="003006C9" w:rsidRDefault="00AA4EA1" w:rsidP="00006151">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t xml:space="preserve">A modo de estimación de orden de magnitud, el coste operativo anual del módulo de visión incluye: consumo energético de la Jetson Orin Nano (~10 W en inferencia continua, aproximadamente 87,6 kWh/año por unidad a precio medio de 0,15 €/kWh = ~13 €/unidad/año) y coste de reentrenamiento periódico (estimado en 2–4 horas de GPU equivalentes a las utilizadas en </w:t>
      </w:r>
      <w:proofErr w:type="spellStart"/>
      <w:r w:rsidRPr="003006C9">
        <w:rPr>
          <w:rFonts w:ascii="Times New Roman" w:hAnsi="Times New Roman" w:cs="Times New Roman"/>
          <w:sz w:val="24"/>
          <w:szCs w:val="24"/>
        </w:rPr>
        <w:t>Kaggle</w:t>
      </w:r>
      <w:proofErr w:type="spellEnd"/>
      <w:r w:rsidRPr="003006C9">
        <w:rPr>
          <w:rFonts w:ascii="Times New Roman" w:hAnsi="Times New Roman" w:cs="Times New Roman"/>
          <w:sz w:val="24"/>
          <w:szCs w:val="24"/>
        </w:rPr>
        <w:t xml:space="preserve">, con un coste marginal próximo a cero si se utiliza el </w:t>
      </w:r>
      <w:proofErr w:type="spellStart"/>
      <w:r w:rsidRPr="003006C9">
        <w:rPr>
          <w:rFonts w:ascii="Times New Roman" w:hAnsi="Times New Roman" w:cs="Times New Roman"/>
          <w:sz w:val="24"/>
          <w:szCs w:val="24"/>
        </w:rPr>
        <w:t>tier</w:t>
      </w:r>
      <w:proofErr w:type="spellEnd"/>
      <w:r w:rsidRPr="003006C9">
        <w:rPr>
          <w:rFonts w:ascii="Times New Roman" w:hAnsi="Times New Roman" w:cs="Times New Roman"/>
          <w:sz w:val="24"/>
          <w:szCs w:val="24"/>
        </w:rPr>
        <w:t xml:space="preserve"> gratuito, o ~2–5 € por sesión en </w:t>
      </w:r>
      <w:proofErr w:type="spellStart"/>
      <w:r w:rsidRPr="003006C9">
        <w:rPr>
          <w:rFonts w:ascii="Times New Roman" w:hAnsi="Times New Roman" w:cs="Times New Roman"/>
          <w:sz w:val="24"/>
          <w:szCs w:val="24"/>
        </w:rPr>
        <w:t>cloud</w:t>
      </w:r>
      <w:proofErr w:type="spellEnd"/>
      <w:r w:rsidRPr="003006C9">
        <w:rPr>
          <w:rFonts w:ascii="Times New Roman" w:hAnsi="Times New Roman" w:cs="Times New Roman"/>
          <w:sz w:val="24"/>
          <w:szCs w:val="24"/>
        </w:rPr>
        <w:t xml:space="preserve"> comercial). El coste operativo anual total por unidad es, por tanto, de orden de magnitud inferior al coste de hardware inicial (~379 €), lo que refuerza la competitividad económica de la solución a lo largo de su ciclo de vida.</w:t>
      </w:r>
    </w:p>
    <w:p w14:paraId="173EF8F9" w14:textId="6EDD40FD" w:rsidR="001C3C86" w:rsidRPr="003006C9" w:rsidRDefault="00E1516D" w:rsidP="00006151">
      <w:pPr>
        <w:pStyle w:val="Ttulo1"/>
        <w:numPr>
          <w:ilvl w:val="2"/>
          <w:numId w:val="1"/>
        </w:numPr>
        <w:jc w:val="both"/>
        <w:rPr>
          <w:rFonts w:ascii="Times New Roman" w:hAnsi="Times New Roman" w:cs="Times New Roman"/>
          <w:b/>
          <w:bCs/>
          <w:color w:val="auto"/>
          <w:sz w:val="24"/>
          <w:szCs w:val="24"/>
        </w:rPr>
      </w:pPr>
      <w:bookmarkStart w:id="94" w:name="_Toc230554158"/>
      <w:r w:rsidRPr="003006C9">
        <w:rPr>
          <w:rFonts w:ascii="Times New Roman" w:hAnsi="Times New Roman" w:cs="Times New Roman"/>
          <w:b/>
          <w:bCs/>
          <w:color w:val="auto"/>
          <w:sz w:val="24"/>
          <w:szCs w:val="24"/>
        </w:rPr>
        <w:t>Viabilidad regulatoria y temporal</w:t>
      </w:r>
      <w:bookmarkEnd w:id="94"/>
    </w:p>
    <w:p w14:paraId="3189ACA4" w14:textId="77777777" w:rsidR="001C3C86" w:rsidRPr="003006C9" w:rsidRDefault="001C3C86" w:rsidP="00006151">
      <w:pPr>
        <w:jc w:val="both"/>
        <w:rPr>
          <w:rFonts w:ascii="Times New Roman" w:hAnsi="Times New Roman" w:cs="Times New Roman"/>
          <w:sz w:val="24"/>
          <w:szCs w:val="24"/>
        </w:rPr>
      </w:pPr>
    </w:p>
    <w:p w14:paraId="07A21E03" w14:textId="77777777" w:rsidR="001C3C86" w:rsidRPr="003006C9" w:rsidRDefault="001C3C86" w:rsidP="00006151">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t xml:space="preserve">La viabilidad regulatoria del sistema queda confirmada por el alineamiento entre el alcance técnico del proyecto y los requerimientos explícitos de la Ley 7/2022: los tres materiales contemplados por el SDDR español (aluminio, PET y vidrio) </w:t>
      </w:r>
      <w:r w:rsidRPr="003006C9">
        <w:rPr>
          <w:rFonts w:ascii="Times New Roman" w:hAnsi="Times New Roman" w:cs="Times New Roman"/>
          <w:sz w:val="24"/>
          <w:szCs w:val="24"/>
        </w:rPr>
        <w:lastRenderedPageBreak/>
        <w:t xml:space="preserve">coinciden exactamente con las tres clases del </w:t>
      </w:r>
      <w:proofErr w:type="spellStart"/>
      <w:r w:rsidRPr="003006C9">
        <w:rPr>
          <w:rFonts w:ascii="Times New Roman" w:hAnsi="Times New Roman" w:cs="Times New Roman"/>
          <w:sz w:val="24"/>
          <w:szCs w:val="24"/>
        </w:rPr>
        <w:t>dataset</w:t>
      </w:r>
      <w:proofErr w:type="spellEnd"/>
      <w:r w:rsidRPr="003006C9">
        <w:rPr>
          <w:rFonts w:ascii="Times New Roman" w:hAnsi="Times New Roman" w:cs="Times New Roman"/>
          <w:sz w:val="24"/>
          <w:szCs w:val="24"/>
        </w:rPr>
        <w:t xml:space="preserve"> y el sistema de clasificación. El F1-Score experimental de </w:t>
      </w:r>
      <w:proofErr w:type="spellStart"/>
      <w:r w:rsidRPr="003006C9">
        <w:rPr>
          <w:rFonts w:ascii="Times New Roman" w:hAnsi="Times New Roman" w:cs="Times New Roman"/>
          <w:sz w:val="24"/>
          <w:szCs w:val="24"/>
        </w:rPr>
        <w:t>ConvNeXt</w:t>
      </w:r>
      <w:proofErr w:type="spellEnd"/>
      <w:r w:rsidRPr="003006C9">
        <w:rPr>
          <w:rFonts w:ascii="Times New Roman" w:hAnsi="Times New Roman" w:cs="Times New Roman"/>
          <w:sz w:val="24"/>
          <w:szCs w:val="24"/>
        </w:rPr>
        <w:t xml:space="preserve">-Tiny (0,9971) proporciona una base de calidad sólida para la </w:t>
      </w:r>
      <w:proofErr w:type="spellStart"/>
      <w:r w:rsidRPr="003006C9">
        <w:rPr>
          <w:rFonts w:ascii="Times New Roman" w:hAnsi="Times New Roman" w:cs="Times New Roman"/>
          <w:sz w:val="24"/>
          <w:szCs w:val="24"/>
        </w:rPr>
        <w:t>defensibilidad</w:t>
      </w:r>
      <w:proofErr w:type="spellEnd"/>
      <w:r w:rsidRPr="003006C9">
        <w:rPr>
          <w:rFonts w:ascii="Times New Roman" w:hAnsi="Times New Roman" w:cs="Times New Roman"/>
          <w:sz w:val="24"/>
          <w:szCs w:val="24"/>
        </w:rPr>
        <w:t xml:space="preserve"> regulatoria ante auditorías, especialmente cuando se compara con los ~176 errores por 10.000 envases de las arquitecturas alternativas.</w:t>
      </w:r>
    </w:p>
    <w:p w14:paraId="71660A2A" w14:textId="77777777" w:rsidR="001C3C86" w:rsidRPr="003006C9" w:rsidRDefault="001C3C86" w:rsidP="00006151">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t xml:space="preserve">La viabilidad temporal queda confirmada por el plan de implementación de seis meses diseñado en la sección 6.6. Estructurando el proyecto en tres fases de dos meses cada una e iniciando en Q1 2026, el sistema puede estar completamente desplegado con anterioridad al </w:t>
      </w:r>
      <w:proofErr w:type="spellStart"/>
      <w:r w:rsidRPr="003006C9">
        <w:rPr>
          <w:rFonts w:ascii="Times New Roman" w:hAnsi="Times New Roman" w:cs="Times New Roman"/>
          <w:sz w:val="24"/>
          <w:szCs w:val="24"/>
        </w:rPr>
        <w:t>deadline</w:t>
      </w:r>
      <w:proofErr w:type="spellEnd"/>
      <w:r w:rsidRPr="003006C9">
        <w:rPr>
          <w:rFonts w:ascii="Times New Roman" w:hAnsi="Times New Roman" w:cs="Times New Roman"/>
          <w:sz w:val="24"/>
          <w:szCs w:val="24"/>
        </w:rPr>
        <w:t xml:space="preserve"> de noviembre de 2026, con un margen aproximado de tres a cuatro meses que absorbe retrasos menores. Esta ventana temporal es entre el 50 y el 60 % más corta que la requerida por las soluciones industriales tradicionales (12–18 meses de integración), lo que constituye una ventaja competitiva tangible en un mercado donde el tiempo de implantación es un factor crítico para el cumplimiento legal.</w:t>
      </w:r>
    </w:p>
    <w:p w14:paraId="60F16069" w14:textId="62506433" w:rsidR="001C3C86" w:rsidRPr="003006C9" w:rsidRDefault="001C3C86" w:rsidP="00006151">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t xml:space="preserve">No obstante, la compatibilidad con el </w:t>
      </w:r>
      <w:proofErr w:type="spellStart"/>
      <w:r w:rsidRPr="003006C9">
        <w:rPr>
          <w:rFonts w:ascii="Times New Roman" w:hAnsi="Times New Roman" w:cs="Times New Roman"/>
          <w:sz w:val="24"/>
          <w:szCs w:val="24"/>
        </w:rPr>
        <w:t>deadline</w:t>
      </w:r>
      <w:proofErr w:type="spellEnd"/>
      <w:r w:rsidRPr="003006C9">
        <w:rPr>
          <w:rFonts w:ascii="Times New Roman" w:hAnsi="Times New Roman" w:cs="Times New Roman"/>
          <w:sz w:val="24"/>
          <w:szCs w:val="24"/>
        </w:rPr>
        <w:t xml:space="preserve"> de noviembre de 2026 está condicionada a un inicio en Q1 2026 como fecha máxima. Un retraso en el inicio del proyecto más allá de mayo de 2026 comprometería la viabilidad temporal del plan de seis meses, lo que refuerza la necesidad de que las fases de adquisición de hardware, negociación con el fabricante de la RVM y configuración del entorno de desarrollo se inicien con suficiente antelación.</w:t>
      </w:r>
    </w:p>
    <w:p w14:paraId="223246F7" w14:textId="41A9D112" w:rsidR="00873662" w:rsidRPr="003006C9" w:rsidRDefault="00E1516D" w:rsidP="00006151">
      <w:pPr>
        <w:pStyle w:val="Ttulo1"/>
        <w:numPr>
          <w:ilvl w:val="1"/>
          <w:numId w:val="1"/>
        </w:numPr>
        <w:jc w:val="both"/>
        <w:rPr>
          <w:rFonts w:ascii="Times New Roman" w:hAnsi="Times New Roman" w:cs="Times New Roman"/>
          <w:b/>
          <w:bCs/>
          <w:color w:val="auto"/>
          <w:sz w:val="24"/>
          <w:szCs w:val="24"/>
        </w:rPr>
      </w:pPr>
      <w:bookmarkStart w:id="95" w:name="_Toc230554159"/>
      <w:r w:rsidRPr="003006C9">
        <w:rPr>
          <w:rFonts w:ascii="Times New Roman" w:hAnsi="Times New Roman" w:cs="Times New Roman"/>
          <w:b/>
          <w:bCs/>
          <w:color w:val="auto"/>
          <w:sz w:val="24"/>
          <w:szCs w:val="24"/>
        </w:rPr>
        <w:t>Análisis de riesgos</w:t>
      </w:r>
      <w:bookmarkEnd w:id="95"/>
    </w:p>
    <w:p w14:paraId="3273E60B" w14:textId="5909483C" w:rsidR="00873662" w:rsidRPr="003006C9" w:rsidRDefault="00E1516D" w:rsidP="00006151">
      <w:pPr>
        <w:pStyle w:val="Ttulo1"/>
        <w:numPr>
          <w:ilvl w:val="2"/>
          <w:numId w:val="1"/>
        </w:numPr>
        <w:jc w:val="both"/>
        <w:rPr>
          <w:rFonts w:ascii="Times New Roman" w:hAnsi="Times New Roman" w:cs="Times New Roman"/>
          <w:b/>
          <w:bCs/>
          <w:color w:val="auto"/>
          <w:sz w:val="24"/>
          <w:szCs w:val="24"/>
        </w:rPr>
      </w:pPr>
      <w:bookmarkStart w:id="96" w:name="_Toc230554160"/>
      <w:r w:rsidRPr="003006C9">
        <w:rPr>
          <w:rFonts w:ascii="Times New Roman" w:hAnsi="Times New Roman" w:cs="Times New Roman"/>
          <w:b/>
          <w:bCs/>
          <w:color w:val="auto"/>
          <w:sz w:val="24"/>
          <w:szCs w:val="24"/>
        </w:rPr>
        <w:t>Matriz de riesgos</w:t>
      </w:r>
      <w:bookmarkEnd w:id="96"/>
    </w:p>
    <w:p w14:paraId="028D2F6C" w14:textId="77777777" w:rsidR="001C3C86" w:rsidRPr="003006C9" w:rsidRDefault="001C3C86" w:rsidP="00006151">
      <w:pPr>
        <w:jc w:val="both"/>
        <w:rPr>
          <w:rFonts w:ascii="Times New Roman" w:hAnsi="Times New Roman" w:cs="Times New Roman"/>
          <w:sz w:val="24"/>
          <w:szCs w:val="24"/>
        </w:rPr>
      </w:pPr>
    </w:p>
    <w:p w14:paraId="7057D0DD" w14:textId="77777777" w:rsidR="001C3C86" w:rsidRPr="003006C9" w:rsidRDefault="001C3C86" w:rsidP="00006151">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t xml:space="preserve">El análisis de riesgos identifica, cuantifica y prioriza los principales riesgos técnicos y operativos del </w:t>
      </w:r>
      <w:proofErr w:type="spellStart"/>
      <w:r w:rsidRPr="003006C9">
        <w:rPr>
          <w:rFonts w:ascii="Times New Roman" w:hAnsi="Times New Roman" w:cs="Times New Roman"/>
          <w:sz w:val="24"/>
          <w:szCs w:val="24"/>
        </w:rPr>
        <w:t>deployment</w:t>
      </w:r>
      <w:proofErr w:type="spellEnd"/>
      <w:r w:rsidRPr="003006C9">
        <w:rPr>
          <w:rFonts w:ascii="Times New Roman" w:hAnsi="Times New Roman" w:cs="Times New Roman"/>
          <w:sz w:val="24"/>
          <w:szCs w:val="24"/>
        </w:rPr>
        <w:t xml:space="preserve"> del sistema de clasificación automática en entornos SDDR reales.</w:t>
      </w:r>
    </w:p>
    <w:p w14:paraId="6B78D37D" w14:textId="77777777" w:rsidR="00704D04" w:rsidRPr="003006C9" w:rsidRDefault="00704D04" w:rsidP="00006151">
      <w:pPr>
        <w:spacing w:line="360" w:lineRule="auto"/>
        <w:ind w:right="567" w:firstLine="709"/>
        <w:jc w:val="both"/>
        <w:rPr>
          <w:rFonts w:ascii="Times New Roman" w:hAnsi="Times New Roman" w:cs="Times New Roman"/>
          <w:sz w:val="24"/>
          <w:szCs w:val="24"/>
        </w:rPr>
      </w:pPr>
    </w:p>
    <w:p w14:paraId="21CA1FE4" w14:textId="491BA4B0" w:rsidR="009A2C49" w:rsidRPr="003006C9" w:rsidRDefault="009A2C49" w:rsidP="009A2C49">
      <w:pPr>
        <w:pStyle w:val="Descripcin"/>
        <w:keepNext/>
        <w:jc w:val="center"/>
        <w:rPr>
          <w:rFonts w:ascii="Times New Roman" w:hAnsi="Times New Roman" w:cs="Times New Roman"/>
          <w:i w:val="0"/>
          <w:iCs w:val="0"/>
          <w:color w:val="auto"/>
          <w:sz w:val="24"/>
          <w:szCs w:val="24"/>
        </w:rPr>
      </w:pPr>
      <w:bookmarkStart w:id="97" w:name="_Toc230553859"/>
      <w:r w:rsidRPr="003006C9">
        <w:rPr>
          <w:rFonts w:ascii="Times New Roman" w:hAnsi="Times New Roman" w:cs="Times New Roman"/>
          <w:i w:val="0"/>
          <w:iCs w:val="0"/>
          <w:color w:val="auto"/>
          <w:sz w:val="24"/>
          <w:szCs w:val="24"/>
        </w:rPr>
        <w:lastRenderedPageBreak/>
        <w:t xml:space="preserve">Ilustración </w:t>
      </w:r>
      <w:r w:rsidRPr="003006C9">
        <w:rPr>
          <w:rFonts w:ascii="Times New Roman" w:hAnsi="Times New Roman" w:cs="Times New Roman"/>
          <w:i w:val="0"/>
          <w:iCs w:val="0"/>
          <w:color w:val="auto"/>
          <w:sz w:val="24"/>
          <w:szCs w:val="24"/>
        </w:rPr>
        <w:fldChar w:fldCharType="begin"/>
      </w:r>
      <w:r w:rsidRPr="003006C9">
        <w:rPr>
          <w:rFonts w:ascii="Times New Roman" w:hAnsi="Times New Roman" w:cs="Times New Roman"/>
          <w:i w:val="0"/>
          <w:iCs w:val="0"/>
          <w:color w:val="auto"/>
          <w:sz w:val="24"/>
          <w:szCs w:val="24"/>
        </w:rPr>
        <w:instrText xml:space="preserve"> SEQ Ilustración \* ARABIC </w:instrText>
      </w:r>
      <w:r w:rsidRPr="003006C9">
        <w:rPr>
          <w:rFonts w:ascii="Times New Roman" w:hAnsi="Times New Roman" w:cs="Times New Roman"/>
          <w:i w:val="0"/>
          <w:iCs w:val="0"/>
          <w:color w:val="auto"/>
          <w:sz w:val="24"/>
          <w:szCs w:val="24"/>
        </w:rPr>
        <w:fldChar w:fldCharType="separate"/>
      </w:r>
      <w:r w:rsidRPr="003006C9">
        <w:rPr>
          <w:rFonts w:ascii="Times New Roman" w:hAnsi="Times New Roman" w:cs="Times New Roman"/>
          <w:i w:val="0"/>
          <w:iCs w:val="0"/>
          <w:noProof/>
          <w:color w:val="auto"/>
          <w:sz w:val="24"/>
          <w:szCs w:val="24"/>
        </w:rPr>
        <w:t>14</w:t>
      </w:r>
      <w:r w:rsidRPr="003006C9">
        <w:rPr>
          <w:rFonts w:ascii="Times New Roman" w:hAnsi="Times New Roman" w:cs="Times New Roman"/>
          <w:i w:val="0"/>
          <w:iCs w:val="0"/>
          <w:color w:val="auto"/>
          <w:sz w:val="24"/>
          <w:szCs w:val="24"/>
        </w:rPr>
        <w:fldChar w:fldCharType="end"/>
      </w:r>
      <w:r w:rsidRPr="003006C9">
        <w:rPr>
          <w:rFonts w:ascii="Times New Roman" w:hAnsi="Times New Roman" w:cs="Times New Roman"/>
          <w:i w:val="0"/>
          <w:iCs w:val="0"/>
          <w:color w:val="auto"/>
          <w:sz w:val="24"/>
          <w:szCs w:val="24"/>
        </w:rPr>
        <w:t xml:space="preserve">. Matriz de riesgos del </w:t>
      </w:r>
      <w:proofErr w:type="spellStart"/>
      <w:r w:rsidRPr="003006C9">
        <w:rPr>
          <w:rFonts w:ascii="Times New Roman" w:hAnsi="Times New Roman" w:cs="Times New Roman"/>
          <w:i w:val="0"/>
          <w:iCs w:val="0"/>
          <w:color w:val="auto"/>
          <w:sz w:val="24"/>
          <w:szCs w:val="24"/>
        </w:rPr>
        <w:t>deployment</w:t>
      </w:r>
      <w:proofErr w:type="spellEnd"/>
      <w:r w:rsidRPr="003006C9">
        <w:rPr>
          <w:rFonts w:ascii="Times New Roman" w:hAnsi="Times New Roman" w:cs="Times New Roman"/>
          <w:i w:val="0"/>
          <w:iCs w:val="0"/>
          <w:color w:val="auto"/>
          <w:sz w:val="24"/>
          <w:szCs w:val="24"/>
        </w:rPr>
        <w:t>: probabilidad vs. impacto de los ocho riesgos identificados</w:t>
      </w:r>
      <w:bookmarkEnd w:id="97"/>
    </w:p>
    <w:p w14:paraId="0A51197A" w14:textId="77777777" w:rsidR="00E24876" w:rsidRPr="003006C9" w:rsidRDefault="00E24876" w:rsidP="00646DD7">
      <w:pPr>
        <w:spacing w:before="120" w:after="80" w:line="360" w:lineRule="auto"/>
        <w:jc w:val="center"/>
        <w:rPr>
          <w:rFonts w:ascii="Times New Roman" w:hAnsi="Times New Roman" w:cs="Times New Roman"/>
          <w:sz w:val="24"/>
          <w:szCs w:val="24"/>
        </w:rPr>
      </w:pPr>
      <w:r w:rsidRPr="003006C9">
        <w:rPr>
          <w:rFonts w:ascii="Times New Roman" w:hAnsi="Times New Roman" w:cs="Times New Roman"/>
          <w:noProof/>
          <w:sz w:val="24"/>
          <w:szCs w:val="24"/>
        </w:rPr>
        <w:drawing>
          <wp:inline distT="0" distB="0" distL="0" distR="0" wp14:anchorId="2D940202" wp14:editId="149F8024">
            <wp:extent cx="3295650" cy="2550546"/>
            <wp:effectExtent l="0" t="0" r="0" b="2540"/>
            <wp:docPr id="611340508" name="Imagen 611340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3301055" cy="2554729"/>
                    </a:xfrm>
                    <a:prstGeom prst="rect">
                      <a:avLst/>
                    </a:prstGeom>
                  </pic:spPr>
                </pic:pic>
              </a:graphicData>
            </a:graphic>
          </wp:inline>
        </w:drawing>
      </w:r>
    </w:p>
    <w:p w14:paraId="0AC867BC" w14:textId="6B1B8A15" w:rsidR="00E72FAF" w:rsidRPr="003006C9" w:rsidRDefault="00AA35AC" w:rsidP="00FB3C71">
      <w:pPr>
        <w:spacing w:before="80" w:after="200" w:line="360" w:lineRule="auto"/>
        <w:jc w:val="center"/>
        <w:rPr>
          <w:rFonts w:ascii="Times New Roman" w:hAnsi="Times New Roman" w:cs="Times New Roman"/>
          <w:i/>
          <w:iCs/>
        </w:rPr>
      </w:pPr>
      <w:r w:rsidRPr="003006C9">
        <w:rPr>
          <w:rFonts w:ascii="Times New Roman" w:hAnsi="Times New Roman" w:cs="Times New Roman"/>
          <w:i/>
          <w:iCs/>
        </w:rPr>
        <w:t>Nota.</w:t>
      </w:r>
      <w:r w:rsidR="00E24876" w:rsidRPr="003006C9">
        <w:rPr>
          <w:rFonts w:ascii="Times New Roman" w:hAnsi="Times New Roman" w:cs="Times New Roman"/>
          <w:i/>
          <w:iCs/>
        </w:rPr>
        <w:t xml:space="preserve"> Matriz de riesgos del </w:t>
      </w:r>
      <w:proofErr w:type="spellStart"/>
      <w:r w:rsidR="00E24876" w:rsidRPr="003006C9">
        <w:rPr>
          <w:rFonts w:ascii="Times New Roman" w:hAnsi="Times New Roman" w:cs="Times New Roman"/>
          <w:i/>
          <w:iCs/>
        </w:rPr>
        <w:t>deployment</w:t>
      </w:r>
      <w:proofErr w:type="spellEnd"/>
      <w:r w:rsidR="00E24876" w:rsidRPr="003006C9">
        <w:rPr>
          <w:rFonts w:ascii="Times New Roman" w:hAnsi="Times New Roman" w:cs="Times New Roman"/>
          <w:i/>
          <w:iCs/>
        </w:rPr>
        <w:t xml:space="preserve"> del sistema de clasificación automática de residuos en entornos SDDR. Cada punto representa un riesgo identificado, posicionado en función de su probabilidad de ocurrencia (eje Y) e impacto potencial (eje X). Las zonas de color indican el nivel de severidad: verde (baja), naranja (media), rojo (alta).</w:t>
      </w:r>
    </w:p>
    <w:p w14:paraId="09A947AF" w14:textId="77777777" w:rsidR="001C3C86" w:rsidRPr="003006C9" w:rsidRDefault="001C3C86" w:rsidP="00006151">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t xml:space="preserve">Los riesgos de mayor severidad se concentran en la franja superior derecha de la matriz, correspondiendo a R1 (degradación del F1 en producción) y R2 (latencia de </w:t>
      </w:r>
      <w:proofErr w:type="spellStart"/>
      <w:r w:rsidRPr="003006C9">
        <w:rPr>
          <w:rFonts w:ascii="Times New Roman" w:hAnsi="Times New Roman" w:cs="Times New Roman"/>
          <w:sz w:val="24"/>
          <w:szCs w:val="24"/>
        </w:rPr>
        <w:t>ConvNeXt</w:t>
      </w:r>
      <w:proofErr w:type="spellEnd"/>
      <w:r w:rsidRPr="003006C9">
        <w:rPr>
          <w:rFonts w:ascii="Times New Roman" w:hAnsi="Times New Roman" w:cs="Times New Roman"/>
          <w:sz w:val="24"/>
          <w:szCs w:val="24"/>
        </w:rPr>
        <w:t>-Tiny en Jetson Orin Nano), que presentan probabilidad media e impacto alto. Estos son los dos riesgos críticos del proyecto y deben abordarse prioritariamente durante la Fase 1 del plan de implementación.</w:t>
      </w:r>
    </w:p>
    <w:p w14:paraId="0946B53F" w14:textId="4E057861" w:rsidR="001C3C86" w:rsidRPr="003006C9" w:rsidRDefault="001C3C86" w:rsidP="00006151">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t xml:space="preserve">El riesgo R2 merece atención especial por ser el más determinante para la selección del modelo. La incertidumbre sobre la latencia real de </w:t>
      </w:r>
      <w:proofErr w:type="spellStart"/>
      <w:r w:rsidRPr="003006C9">
        <w:rPr>
          <w:rFonts w:ascii="Times New Roman" w:hAnsi="Times New Roman" w:cs="Times New Roman"/>
          <w:sz w:val="24"/>
          <w:szCs w:val="24"/>
        </w:rPr>
        <w:t>ConvNeXt</w:t>
      </w:r>
      <w:proofErr w:type="spellEnd"/>
      <w:r w:rsidRPr="003006C9">
        <w:rPr>
          <w:rFonts w:ascii="Times New Roman" w:hAnsi="Times New Roman" w:cs="Times New Roman"/>
          <w:sz w:val="24"/>
          <w:szCs w:val="24"/>
        </w:rPr>
        <w:t xml:space="preserve">-Tiny en el hardware de producción —que oscila entre ×3 y ×12 respecto al tiempo medido en GPU T4— es el único factor que podría invalidar la recomendación principal y activar la contingencia ResNet50. Sin un </w:t>
      </w:r>
      <w:proofErr w:type="spellStart"/>
      <w:r w:rsidRPr="003006C9">
        <w:rPr>
          <w:rFonts w:ascii="Times New Roman" w:hAnsi="Times New Roman" w:cs="Times New Roman"/>
          <w:sz w:val="24"/>
          <w:szCs w:val="24"/>
        </w:rPr>
        <w:t>benchmark</w:t>
      </w:r>
      <w:proofErr w:type="spellEnd"/>
      <w:r w:rsidRPr="003006C9">
        <w:rPr>
          <w:rFonts w:ascii="Times New Roman" w:hAnsi="Times New Roman" w:cs="Times New Roman"/>
          <w:sz w:val="24"/>
          <w:szCs w:val="24"/>
        </w:rPr>
        <w:t xml:space="preserve"> empírico en Jetson Orin Nano, cualquier decisión sobre el modelo de producción es técnicamente provisional, razón por la cual este </w:t>
      </w:r>
      <w:proofErr w:type="spellStart"/>
      <w:r w:rsidRPr="003006C9">
        <w:rPr>
          <w:rFonts w:ascii="Times New Roman" w:hAnsi="Times New Roman" w:cs="Times New Roman"/>
          <w:sz w:val="24"/>
          <w:szCs w:val="24"/>
        </w:rPr>
        <w:t>benchmark</w:t>
      </w:r>
      <w:proofErr w:type="spellEnd"/>
      <w:r w:rsidRPr="003006C9">
        <w:rPr>
          <w:rFonts w:ascii="Times New Roman" w:hAnsi="Times New Roman" w:cs="Times New Roman"/>
          <w:sz w:val="24"/>
          <w:szCs w:val="24"/>
        </w:rPr>
        <w:t xml:space="preserve"> se establece como la primera acción obligatoria de la Fase 1.</w:t>
      </w:r>
    </w:p>
    <w:p w14:paraId="01A830BF" w14:textId="4F69BA47" w:rsidR="00873662" w:rsidRPr="003006C9" w:rsidRDefault="00E1516D" w:rsidP="00006151">
      <w:pPr>
        <w:pStyle w:val="Ttulo1"/>
        <w:numPr>
          <w:ilvl w:val="2"/>
          <w:numId w:val="1"/>
        </w:numPr>
        <w:jc w:val="both"/>
        <w:rPr>
          <w:rFonts w:ascii="Times New Roman" w:hAnsi="Times New Roman" w:cs="Times New Roman"/>
          <w:b/>
          <w:bCs/>
          <w:color w:val="auto"/>
          <w:sz w:val="24"/>
          <w:szCs w:val="24"/>
        </w:rPr>
      </w:pPr>
      <w:bookmarkStart w:id="98" w:name="_Toc230554161"/>
      <w:r w:rsidRPr="003006C9">
        <w:rPr>
          <w:rFonts w:ascii="Times New Roman" w:hAnsi="Times New Roman" w:cs="Times New Roman"/>
          <w:b/>
          <w:bCs/>
          <w:color w:val="auto"/>
          <w:sz w:val="24"/>
          <w:szCs w:val="24"/>
        </w:rPr>
        <w:t>T</w:t>
      </w:r>
      <w:r w:rsidRPr="003006C9">
        <w:rPr>
          <w:rFonts w:ascii="Times New Roman" w:hAnsi="Times New Roman" w:cs="Times New Roman"/>
          <w:b/>
          <w:bCs/>
          <w:color w:val="auto"/>
          <w:sz w:val="24"/>
          <w:szCs w:val="24"/>
        </w:rPr>
        <w:t>abla de riesgos con mitigaciones</w:t>
      </w:r>
      <w:bookmarkEnd w:id="98"/>
    </w:p>
    <w:p w14:paraId="4D14BC51" w14:textId="77777777" w:rsidR="001C3C86" w:rsidRPr="003006C9" w:rsidRDefault="001C3C86" w:rsidP="00006151">
      <w:pPr>
        <w:jc w:val="both"/>
        <w:rPr>
          <w:rFonts w:ascii="Times New Roman" w:hAnsi="Times New Roman" w:cs="Times New Roman"/>
          <w:sz w:val="24"/>
          <w:szCs w:val="24"/>
        </w:rPr>
      </w:pPr>
    </w:p>
    <w:p w14:paraId="43B505E1" w14:textId="77777777" w:rsidR="001C3C86" w:rsidRPr="003006C9" w:rsidRDefault="001C3C86" w:rsidP="00006151">
      <w:pPr>
        <w:jc w:val="both"/>
        <w:rPr>
          <w:rFonts w:ascii="Times New Roman" w:hAnsi="Times New Roman" w:cs="Times New Roman"/>
          <w:sz w:val="24"/>
          <w:szCs w:val="24"/>
        </w:rPr>
      </w:pPr>
    </w:p>
    <w:p w14:paraId="2C2D0465" w14:textId="24DD6D34" w:rsidR="00823249" w:rsidRPr="003006C9" w:rsidRDefault="00823249" w:rsidP="00823249">
      <w:pPr>
        <w:pStyle w:val="Descripcin"/>
        <w:keepNext/>
        <w:jc w:val="center"/>
        <w:rPr>
          <w:color w:val="auto"/>
        </w:rPr>
      </w:pPr>
      <w:bookmarkStart w:id="99" w:name="_Toc230553843"/>
      <w:r w:rsidRPr="003006C9">
        <w:rPr>
          <w:rFonts w:ascii="Times New Roman" w:hAnsi="Times New Roman" w:cs="Times New Roman"/>
          <w:i w:val="0"/>
          <w:iCs w:val="0"/>
          <w:color w:val="auto"/>
          <w:sz w:val="24"/>
          <w:szCs w:val="24"/>
        </w:rPr>
        <w:lastRenderedPageBreak/>
        <w:t xml:space="preserve">Tabla </w:t>
      </w:r>
      <w:r w:rsidRPr="003006C9">
        <w:rPr>
          <w:rFonts w:ascii="Times New Roman" w:hAnsi="Times New Roman" w:cs="Times New Roman"/>
          <w:i w:val="0"/>
          <w:iCs w:val="0"/>
          <w:color w:val="auto"/>
          <w:sz w:val="24"/>
          <w:szCs w:val="24"/>
        </w:rPr>
        <w:fldChar w:fldCharType="begin"/>
      </w:r>
      <w:r w:rsidRPr="003006C9">
        <w:rPr>
          <w:rFonts w:ascii="Times New Roman" w:hAnsi="Times New Roman" w:cs="Times New Roman"/>
          <w:i w:val="0"/>
          <w:iCs w:val="0"/>
          <w:color w:val="auto"/>
          <w:sz w:val="24"/>
          <w:szCs w:val="24"/>
        </w:rPr>
        <w:instrText xml:space="preserve"> SEQ Tabla \* ARABIC </w:instrText>
      </w:r>
      <w:r w:rsidRPr="003006C9">
        <w:rPr>
          <w:rFonts w:ascii="Times New Roman" w:hAnsi="Times New Roman" w:cs="Times New Roman"/>
          <w:i w:val="0"/>
          <w:iCs w:val="0"/>
          <w:color w:val="auto"/>
          <w:sz w:val="24"/>
          <w:szCs w:val="24"/>
        </w:rPr>
        <w:fldChar w:fldCharType="separate"/>
      </w:r>
      <w:r w:rsidRPr="003006C9">
        <w:rPr>
          <w:rFonts w:ascii="Times New Roman" w:hAnsi="Times New Roman" w:cs="Times New Roman"/>
          <w:i w:val="0"/>
          <w:iCs w:val="0"/>
          <w:noProof/>
          <w:color w:val="auto"/>
          <w:sz w:val="24"/>
          <w:szCs w:val="24"/>
        </w:rPr>
        <w:t>17</w:t>
      </w:r>
      <w:r w:rsidRPr="003006C9">
        <w:rPr>
          <w:rFonts w:ascii="Times New Roman" w:hAnsi="Times New Roman" w:cs="Times New Roman"/>
          <w:i w:val="0"/>
          <w:iCs w:val="0"/>
          <w:color w:val="auto"/>
          <w:sz w:val="24"/>
          <w:szCs w:val="24"/>
        </w:rPr>
        <w:fldChar w:fldCharType="end"/>
      </w:r>
      <w:r w:rsidRPr="003006C9">
        <w:rPr>
          <w:rFonts w:ascii="Times New Roman" w:hAnsi="Times New Roman" w:cs="Times New Roman"/>
          <w:i w:val="0"/>
          <w:iCs w:val="0"/>
          <w:color w:val="auto"/>
          <w:sz w:val="24"/>
          <w:szCs w:val="24"/>
        </w:rPr>
        <w:t xml:space="preserve">. Análisis de riesgos del </w:t>
      </w:r>
      <w:proofErr w:type="spellStart"/>
      <w:r w:rsidRPr="003006C9">
        <w:rPr>
          <w:rFonts w:ascii="Times New Roman" w:hAnsi="Times New Roman" w:cs="Times New Roman"/>
          <w:i w:val="0"/>
          <w:iCs w:val="0"/>
          <w:color w:val="auto"/>
          <w:sz w:val="24"/>
          <w:szCs w:val="24"/>
        </w:rPr>
        <w:t>deployment</w:t>
      </w:r>
      <w:proofErr w:type="spellEnd"/>
      <w:r w:rsidRPr="003006C9">
        <w:rPr>
          <w:rFonts w:ascii="Times New Roman" w:hAnsi="Times New Roman" w:cs="Times New Roman"/>
          <w:i w:val="0"/>
          <w:iCs w:val="0"/>
          <w:color w:val="auto"/>
          <w:sz w:val="24"/>
          <w:szCs w:val="24"/>
        </w:rPr>
        <w:t>: identificación, probabilidad, impacto y mitigación</w:t>
      </w:r>
      <w:bookmarkEnd w:id="99"/>
    </w:p>
    <w:tbl>
      <w:tblPr>
        <w:tblW w:w="8645" w:type="dxa"/>
        <w:jc w:val="center"/>
        <w:tblCellMar>
          <w:left w:w="10" w:type="dxa"/>
          <w:right w:w="10" w:type="dxa"/>
        </w:tblCellMar>
        <w:tblLook w:val="04A0" w:firstRow="1" w:lastRow="0" w:firstColumn="1" w:lastColumn="0" w:noHBand="0" w:noVBand="1"/>
      </w:tblPr>
      <w:tblGrid>
        <w:gridCol w:w="500"/>
        <w:gridCol w:w="1889"/>
        <w:gridCol w:w="803"/>
        <w:gridCol w:w="1094"/>
        <w:gridCol w:w="1088"/>
        <w:gridCol w:w="3271"/>
      </w:tblGrid>
      <w:tr w:rsidR="00E24876" w:rsidRPr="003006C9" w14:paraId="439A82D5" w14:textId="77777777" w:rsidTr="00FB3C71">
        <w:trPr>
          <w:tblHeader/>
          <w:jc w:val="center"/>
        </w:trPr>
        <w:tc>
          <w:tcPr>
            <w:tcW w:w="500" w:type="dxa"/>
            <w:tcBorders>
              <w:top w:val="single" w:sz="4" w:space="0" w:color="000000"/>
              <w:bottom w:val="single" w:sz="4" w:space="0" w:color="000000"/>
            </w:tcBorders>
            <w:tcMar>
              <w:top w:w="80" w:type="dxa"/>
              <w:left w:w="120" w:type="dxa"/>
              <w:bottom w:w="80" w:type="dxa"/>
              <w:right w:w="120" w:type="dxa"/>
            </w:tcMar>
            <w:vAlign w:val="center"/>
          </w:tcPr>
          <w:p w14:paraId="665A099A" w14:textId="77777777" w:rsidR="00E24876" w:rsidRPr="003006C9" w:rsidRDefault="00E24876" w:rsidP="00006151">
            <w:pPr>
              <w:spacing w:line="360" w:lineRule="auto"/>
              <w:jc w:val="both"/>
              <w:rPr>
                <w:rFonts w:ascii="Times New Roman" w:hAnsi="Times New Roman" w:cs="Times New Roman"/>
              </w:rPr>
            </w:pPr>
            <w:r w:rsidRPr="003006C9">
              <w:rPr>
                <w:rFonts w:ascii="Times New Roman" w:hAnsi="Times New Roman" w:cs="Times New Roman"/>
              </w:rPr>
              <w:t>ID</w:t>
            </w:r>
          </w:p>
        </w:tc>
        <w:tc>
          <w:tcPr>
            <w:tcW w:w="1900" w:type="dxa"/>
            <w:tcBorders>
              <w:top w:val="single" w:sz="4" w:space="0" w:color="000000"/>
              <w:bottom w:val="single" w:sz="4" w:space="0" w:color="000000"/>
            </w:tcBorders>
            <w:tcMar>
              <w:top w:w="80" w:type="dxa"/>
              <w:left w:w="120" w:type="dxa"/>
              <w:bottom w:w="80" w:type="dxa"/>
              <w:right w:w="120" w:type="dxa"/>
            </w:tcMar>
            <w:vAlign w:val="center"/>
          </w:tcPr>
          <w:p w14:paraId="272F496A" w14:textId="77777777" w:rsidR="00E24876" w:rsidRPr="003006C9" w:rsidRDefault="00E24876" w:rsidP="00006151">
            <w:pPr>
              <w:spacing w:line="360" w:lineRule="auto"/>
              <w:jc w:val="both"/>
              <w:rPr>
                <w:rFonts w:ascii="Times New Roman" w:hAnsi="Times New Roman" w:cs="Times New Roman"/>
              </w:rPr>
            </w:pPr>
            <w:r w:rsidRPr="003006C9">
              <w:rPr>
                <w:rFonts w:ascii="Times New Roman" w:hAnsi="Times New Roman" w:cs="Times New Roman"/>
              </w:rPr>
              <w:t>Riesgo</w:t>
            </w:r>
          </w:p>
        </w:tc>
        <w:tc>
          <w:tcPr>
            <w:tcW w:w="719" w:type="dxa"/>
            <w:tcBorders>
              <w:top w:val="single" w:sz="4" w:space="0" w:color="000000"/>
              <w:bottom w:val="single" w:sz="4" w:space="0" w:color="000000"/>
            </w:tcBorders>
            <w:tcMar>
              <w:top w:w="80" w:type="dxa"/>
              <w:left w:w="120" w:type="dxa"/>
              <w:bottom w:w="80" w:type="dxa"/>
              <w:right w:w="120" w:type="dxa"/>
            </w:tcMar>
            <w:vAlign w:val="center"/>
          </w:tcPr>
          <w:p w14:paraId="5C2033A2" w14:textId="77777777" w:rsidR="00E24876" w:rsidRPr="003006C9" w:rsidRDefault="00E24876" w:rsidP="00006151">
            <w:pPr>
              <w:spacing w:line="360" w:lineRule="auto"/>
              <w:jc w:val="both"/>
              <w:rPr>
                <w:rFonts w:ascii="Times New Roman" w:hAnsi="Times New Roman" w:cs="Times New Roman"/>
              </w:rPr>
            </w:pPr>
            <w:proofErr w:type="spellStart"/>
            <w:r w:rsidRPr="003006C9">
              <w:rPr>
                <w:rFonts w:ascii="Times New Roman" w:hAnsi="Times New Roman" w:cs="Times New Roman"/>
              </w:rPr>
              <w:t>Prob</w:t>
            </w:r>
            <w:proofErr w:type="spellEnd"/>
            <w:r w:rsidRPr="003006C9">
              <w:rPr>
                <w:rFonts w:ascii="Times New Roman" w:hAnsi="Times New Roman" w:cs="Times New Roman"/>
              </w:rPr>
              <w:t>.</w:t>
            </w:r>
          </w:p>
        </w:tc>
        <w:tc>
          <w:tcPr>
            <w:tcW w:w="1100" w:type="dxa"/>
            <w:tcBorders>
              <w:top w:val="single" w:sz="4" w:space="0" w:color="000000"/>
              <w:bottom w:val="single" w:sz="4" w:space="0" w:color="000000"/>
            </w:tcBorders>
            <w:tcMar>
              <w:top w:w="80" w:type="dxa"/>
              <w:left w:w="120" w:type="dxa"/>
              <w:bottom w:w="80" w:type="dxa"/>
              <w:right w:w="120" w:type="dxa"/>
            </w:tcMar>
            <w:vAlign w:val="center"/>
          </w:tcPr>
          <w:p w14:paraId="5A69BCAB" w14:textId="77777777" w:rsidR="00E24876" w:rsidRPr="003006C9" w:rsidRDefault="00E24876" w:rsidP="00006151">
            <w:pPr>
              <w:spacing w:line="360" w:lineRule="auto"/>
              <w:jc w:val="both"/>
              <w:rPr>
                <w:rFonts w:ascii="Times New Roman" w:hAnsi="Times New Roman" w:cs="Times New Roman"/>
              </w:rPr>
            </w:pPr>
            <w:r w:rsidRPr="003006C9">
              <w:rPr>
                <w:rFonts w:ascii="Times New Roman" w:hAnsi="Times New Roman" w:cs="Times New Roman"/>
              </w:rPr>
              <w:t>Impacto</w:t>
            </w:r>
          </w:p>
        </w:tc>
        <w:tc>
          <w:tcPr>
            <w:tcW w:w="1100" w:type="dxa"/>
            <w:tcBorders>
              <w:top w:val="single" w:sz="4" w:space="0" w:color="000000"/>
              <w:bottom w:val="single" w:sz="4" w:space="0" w:color="000000"/>
            </w:tcBorders>
            <w:tcMar>
              <w:top w:w="80" w:type="dxa"/>
              <w:left w:w="120" w:type="dxa"/>
              <w:bottom w:w="80" w:type="dxa"/>
              <w:right w:w="120" w:type="dxa"/>
            </w:tcMar>
            <w:vAlign w:val="center"/>
          </w:tcPr>
          <w:p w14:paraId="2577DEC3" w14:textId="77777777" w:rsidR="00E24876" w:rsidRPr="003006C9" w:rsidRDefault="00E24876" w:rsidP="00006151">
            <w:pPr>
              <w:spacing w:line="360" w:lineRule="auto"/>
              <w:jc w:val="both"/>
              <w:rPr>
                <w:rFonts w:ascii="Times New Roman" w:hAnsi="Times New Roman" w:cs="Times New Roman"/>
              </w:rPr>
            </w:pPr>
            <w:r w:rsidRPr="003006C9">
              <w:rPr>
                <w:rFonts w:ascii="Times New Roman" w:hAnsi="Times New Roman" w:cs="Times New Roman"/>
              </w:rPr>
              <w:t>Sev.</w:t>
            </w:r>
          </w:p>
        </w:tc>
        <w:tc>
          <w:tcPr>
            <w:tcW w:w="3326" w:type="dxa"/>
            <w:tcBorders>
              <w:top w:val="single" w:sz="4" w:space="0" w:color="000000"/>
              <w:bottom w:val="single" w:sz="4" w:space="0" w:color="000000"/>
            </w:tcBorders>
            <w:tcMar>
              <w:top w:w="80" w:type="dxa"/>
              <w:left w:w="120" w:type="dxa"/>
              <w:bottom w:w="80" w:type="dxa"/>
              <w:right w:w="120" w:type="dxa"/>
            </w:tcMar>
            <w:vAlign w:val="center"/>
          </w:tcPr>
          <w:p w14:paraId="02A9B53C" w14:textId="77777777" w:rsidR="00E24876" w:rsidRPr="003006C9" w:rsidRDefault="00E24876" w:rsidP="00006151">
            <w:pPr>
              <w:spacing w:line="360" w:lineRule="auto"/>
              <w:jc w:val="both"/>
              <w:rPr>
                <w:rFonts w:ascii="Times New Roman" w:hAnsi="Times New Roman" w:cs="Times New Roman"/>
              </w:rPr>
            </w:pPr>
            <w:r w:rsidRPr="003006C9">
              <w:rPr>
                <w:rFonts w:ascii="Times New Roman" w:hAnsi="Times New Roman" w:cs="Times New Roman"/>
              </w:rPr>
              <w:t>Estrategia de mitigación</w:t>
            </w:r>
          </w:p>
        </w:tc>
      </w:tr>
      <w:tr w:rsidR="00E24876" w:rsidRPr="003006C9" w14:paraId="0709AB6F" w14:textId="77777777" w:rsidTr="00FB3C71">
        <w:trPr>
          <w:jc w:val="center"/>
        </w:trPr>
        <w:tc>
          <w:tcPr>
            <w:tcW w:w="500" w:type="dxa"/>
            <w:tcBorders>
              <w:top w:val="single" w:sz="4" w:space="0" w:color="000000"/>
            </w:tcBorders>
            <w:tcMar>
              <w:top w:w="80" w:type="dxa"/>
              <w:left w:w="120" w:type="dxa"/>
              <w:bottom w:w="80" w:type="dxa"/>
              <w:right w:w="120" w:type="dxa"/>
            </w:tcMar>
          </w:tcPr>
          <w:p w14:paraId="1999FC87" w14:textId="77777777" w:rsidR="00E24876" w:rsidRPr="003006C9" w:rsidRDefault="00E24876" w:rsidP="00006151">
            <w:pPr>
              <w:spacing w:line="360" w:lineRule="auto"/>
              <w:jc w:val="both"/>
              <w:rPr>
                <w:rFonts w:ascii="Times New Roman" w:hAnsi="Times New Roman" w:cs="Times New Roman"/>
              </w:rPr>
            </w:pPr>
            <w:r w:rsidRPr="003006C9">
              <w:rPr>
                <w:rFonts w:ascii="Times New Roman" w:hAnsi="Times New Roman" w:cs="Times New Roman"/>
              </w:rPr>
              <w:t>R1</w:t>
            </w:r>
          </w:p>
        </w:tc>
        <w:tc>
          <w:tcPr>
            <w:tcW w:w="1900" w:type="dxa"/>
            <w:tcBorders>
              <w:top w:val="single" w:sz="4" w:space="0" w:color="000000"/>
            </w:tcBorders>
            <w:tcMar>
              <w:top w:w="80" w:type="dxa"/>
              <w:left w:w="120" w:type="dxa"/>
              <w:bottom w:w="80" w:type="dxa"/>
              <w:right w:w="120" w:type="dxa"/>
            </w:tcMar>
          </w:tcPr>
          <w:p w14:paraId="437974AD" w14:textId="77777777" w:rsidR="00E24876" w:rsidRPr="003006C9" w:rsidRDefault="00E24876" w:rsidP="00006151">
            <w:pPr>
              <w:spacing w:line="360" w:lineRule="auto"/>
              <w:jc w:val="both"/>
              <w:rPr>
                <w:rFonts w:ascii="Times New Roman" w:hAnsi="Times New Roman" w:cs="Times New Roman"/>
              </w:rPr>
            </w:pPr>
            <w:r w:rsidRPr="003006C9">
              <w:rPr>
                <w:rFonts w:ascii="Times New Roman" w:hAnsi="Times New Roman" w:cs="Times New Roman"/>
              </w:rPr>
              <w:t>Degradación F1 en producción</w:t>
            </w:r>
          </w:p>
        </w:tc>
        <w:tc>
          <w:tcPr>
            <w:tcW w:w="719" w:type="dxa"/>
            <w:tcBorders>
              <w:top w:val="single" w:sz="4" w:space="0" w:color="000000"/>
            </w:tcBorders>
            <w:tcMar>
              <w:top w:w="80" w:type="dxa"/>
              <w:left w:w="120" w:type="dxa"/>
              <w:bottom w:w="80" w:type="dxa"/>
              <w:right w:w="120" w:type="dxa"/>
            </w:tcMar>
          </w:tcPr>
          <w:p w14:paraId="257DDC14" w14:textId="77777777" w:rsidR="00E24876" w:rsidRPr="003006C9" w:rsidRDefault="00E24876" w:rsidP="00006151">
            <w:pPr>
              <w:spacing w:line="360" w:lineRule="auto"/>
              <w:jc w:val="both"/>
              <w:rPr>
                <w:rFonts w:ascii="Times New Roman" w:hAnsi="Times New Roman" w:cs="Times New Roman"/>
              </w:rPr>
            </w:pPr>
            <w:r w:rsidRPr="003006C9">
              <w:rPr>
                <w:rFonts w:ascii="Times New Roman" w:hAnsi="Times New Roman" w:cs="Times New Roman"/>
              </w:rPr>
              <w:t>Media</w:t>
            </w:r>
          </w:p>
        </w:tc>
        <w:tc>
          <w:tcPr>
            <w:tcW w:w="1100" w:type="dxa"/>
            <w:tcBorders>
              <w:top w:val="single" w:sz="4" w:space="0" w:color="000000"/>
            </w:tcBorders>
            <w:tcMar>
              <w:top w:w="80" w:type="dxa"/>
              <w:left w:w="120" w:type="dxa"/>
              <w:bottom w:w="80" w:type="dxa"/>
              <w:right w:w="120" w:type="dxa"/>
            </w:tcMar>
          </w:tcPr>
          <w:p w14:paraId="6870ACD3" w14:textId="77777777" w:rsidR="00E24876" w:rsidRPr="003006C9" w:rsidRDefault="00E24876" w:rsidP="00006151">
            <w:pPr>
              <w:spacing w:line="360" w:lineRule="auto"/>
              <w:jc w:val="both"/>
              <w:rPr>
                <w:rFonts w:ascii="Times New Roman" w:hAnsi="Times New Roman" w:cs="Times New Roman"/>
              </w:rPr>
            </w:pPr>
            <w:r w:rsidRPr="003006C9">
              <w:rPr>
                <w:rFonts w:ascii="Times New Roman" w:hAnsi="Times New Roman" w:cs="Times New Roman"/>
              </w:rPr>
              <w:t>Alto</w:t>
            </w:r>
          </w:p>
        </w:tc>
        <w:tc>
          <w:tcPr>
            <w:tcW w:w="1100" w:type="dxa"/>
            <w:tcBorders>
              <w:top w:val="single" w:sz="4" w:space="0" w:color="000000"/>
            </w:tcBorders>
            <w:tcMar>
              <w:top w:w="80" w:type="dxa"/>
              <w:left w:w="120" w:type="dxa"/>
              <w:bottom w:w="80" w:type="dxa"/>
              <w:right w:w="120" w:type="dxa"/>
            </w:tcMar>
          </w:tcPr>
          <w:p w14:paraId="45A31862" w14:textId="77777777" w:rsidR="00E24876" w:rsidRPr="003006C9" w:rsidRDefault="00E24876" w:rsidP="00006151">
            <w:pPr>
              <w:spacing w:line="360" w:lineRule="auto"/>
              <w:jc w:val="both"/>
              <w:rPr>
                <w:rFonts w:ascii="Times New Roman" w:hAnsi="Times New Roman" w:cs="Times New Roman"/>
              </w:rPr>
            </w:pPr>
            <w:r w:rsidRPr="003006C9">
              <w:rPr>
                <w:rFonts w:ascii="Times New Roman" w:hAnsi="Times New Roman" w:cs="Times New Roman"/>
              </w:rPr>
              <w:t>Alta</w:t>
            </w:r>
          </w:p>
        </w:tc>
        <w:tc>
          <w:tcPr>
            <w:tcW w:w="3326" w:type="dxa"/>
            <w:tcBorders>
              <w:top w:val="single" w:sz="4" w:space="0" w:color="000000"/>
            </w:tcBorders>
            <w:tcMar>
              <w:top w:w="80" w:type="dxa"/>
              <w:left w:w="120" w:type="dxa"/>
              <w:bottom w:w="80" w:type="dxa"/>
              <w:right w:w="120" w:type="dxa"/>
            </w:tcMar>
          </w:tcPr>
          <w:p w14:paraId="1CEB3980" w14:textId="77777777" w:rsidR="00E24876" w:rsidRPr="003006C9" w:rsidRDefault="00E24876" w:rsidP="00006151">
            <w:pPr>
              <w:spacing w:line="360" w:lineRule="auto"/>
              <w:jc w:val="both"/>
              <w:rPr>
                <w:rFonts w:ascii="Times New Roman" w:hAnsi="Times New Roman" w:cs="Times New Roman"/>
              </w:rPr>
            </w:pPr>
            <w:r w:rsidRPr="003006C9">
              <w:rPr>
                <w:rFonts w:ascii="Times New Roman" w:hAnsi="Times New Roman" w:cs="Times New Roman"/>
              </w:rPr>
              <w:t>Iluminación LED controlada en punto de captura. Protocolo de reentrenamiento periódico con datos reales.</w:t>
            </w:r>
          </w:p>
        </w:tc>
      </w:tr>
      <w:tr w:rsidR="00E24876" w:rsidRPr="003006C9" w14:paraId="76081DEB" w14:textId="77777777" w:rsidTr="00FB3C71">
        <w:trPr>
          <w:jc w:val="center"/>
        </w:trPr>
        <w:tc>
          <w:tcPr>
            <w:tcW w:w="500" w:type="dxa"/>
            <w:tcMar>
              <w:top w:w="80" w:type="dxa"/>
              <w:left w:w="120" w:type="dxa"/>
              <w:bottom w:w="80" w:type="dxa"/>
              <w:right w:w="120" w:type="dxa"/>
            </w:tcMar>
          </w:tcPr>
          <w:p w14:paraId="19028330" w14:textId="77777777" w:rsidR="00E24876" w:rsidRPr="003006C9" w:rsidRDefault="00E24876" w:rsidP="00006151">
            <w:pPr>
              <w:spacing w:line="360" w:lineRule="auto"/>
              <w:jc w:val="both"/>
              <w:rPr>
                <w:rFonts w:ascii="Times New Roman" w:hAnsi="Times New Roman" w:cs="Times New Roman"/>
              </w:rPr>
            </w:pPr>
            <w:r w:rsidRPr="003006C9">
              <w:rPr>
                <w:rFonts w:ascii="Times New Roman" w:hAnsi="Times New Roman" w:cs="Times New Roman"/>
              </w:rPr>
              <w:t>R2</w:t>
            </w:r>
          </w:p>
        </w:tc>
        <w:tc>
          <w:tcPr>
            <w:tcW w:w="1900" w:type="dxa"/>
            <w:tcMar>
              <w:top w:w="80" w:type="dxa"/>
              <w:left w:w="120" w:type="dxa"/>
              <w:bottom w:w="80" w:type="dxa"/>
              <w:right w:w="120" w:type="dxa"/>
            </w:tcMar>
          </w:tcPr>
          <w:p w14:paraId="106F9551" w14:textId="77777777" w:rsidR="00E24876" w:rsidRPr="003006C9" w:rsidRDefault="00E24876" w:rsidP="00006151">
            <w:pPr>
              <w:spacing w:line="360" w:lineRule="auto"/>
              <w:jc w:val="both"/>
              <w:rPr>
                <w:rFonts w:ascii="Times New Roman" w:hAnsi="Times New Roman" w:cs="Times New Roman"/>
              </w:rPr>
            </w:pPr>
            <w:r w:rsidRPr="003006C9">
              <w:rPr>
                <w:rFonts w:ascii="Times New Roman" w:hAnsi="Times New Roman" w:cs="Times New Roman"/>
              </w:rPr>
              <w:t xml:space="preserve">Latencia </w:t>
            </w:r>
            <w:proofErr w:type="spellStart"/>
            <w:r w:rsidRPr="003006C9">
              <w:rPr>
                <w:rFonts w:ascii="Times New Roman" w:hAnsi="Times New Roman" w:cs="Times New Roman"/>
              </w:rPr>
              <w:t>ConvNeXt</w:t>
            </w:r>
            <w:proofErr w:type="spellEnd"/>
            <w:r w:rsidRPr="003006C9">
              <w:rPr>
                <w:rFonts w:ascii="Times New Roman" w:hAnsi="Times New Roman" w:cs="Times New Roman"/>
              </w:rPr>
              <w:t xml:space="preserve"> en Jetson Orin Nano</w:t>
            </w:r>
          </w:p>
        </w:tc>
        <w:tc>
          <w:tcPr>
            <w:tcW w:w="719" w:type="dxa"/>
            <w:tcMar>
              <w:top w:w="80" w:type="dxa"/>
              <w:left w:w="120" w:type="dxa"/>
              <w:bottom w:w="80" w:type="dxa"/>
              <w:right w:w="120" w:type="dxa"/>
            </w:tcMar>
          </w:tcPr>
          <w:p w14:paraId="23C005D7" w14:textId="77777777" w:rsidR="00E24876" w:rsidRPr="003006C9" w:rsidRDefault="00E24876" w:rsidP="00006151">
            <w:pPr>
              <w:spacing w:line="360" w:lineRule="auto"/>
              <w:jc w:val="both"/>
              <w:rPr>
                <w:rFonts w:ascii="Times New Roman" w:hAnsi="Times New Roman" w:cs="Times New Roman"/>
              </w:rPr>
            </w:pPr>
            <w:r w:rsidRPr="003006C9">
              <w:rPr>
                <w:rFonts w:ascii="Times New Roman" w:hAnsi="Times New Roman" w:cs="Times New Roman"/>
              </w:rPr>
              <w:t>Media</w:t>
            </w:r>
          </w:p>
        </w:tc>
        <w:tc>
          <w:tcPr>
            <w:tcW w:w="1100" w:type="dxa"/>
            <w:tcMar>
              <w:top w:w="80" w:type="dxa"/>
              <w:left w:w="120" w:type="dxa"/>
              <w:bottom w:w="80" w:type="dxa"/>
              <w:right w:w="120" w:type="dxa"/>
            </w:tcMar>
          </w:tcPr>
          <w:p w14:paraId="18ACD28A" w14:textId="77777777" w:rsidR="00E24876" w:rsidRPr="003006C9" w:rsidRDefault="00E24876" w:rsidP="00006151">
            <w:pPr>
              <w:spacing w:line="360" w:lineRule="auto"/>
              <w:jc w:val="both"/>
              <w:rPr>
                <w:rFonts w:ascii="Times New Roman" w:hAnsi="Times New Roman" w:cs="Times New Roman"/>
              </w:rPr>
            </w:pPr>
            <w:r w:rsidRPr="003006C9">
              <w:rPr>
                <w:rFonts w:ascii="Times New Roman" w:hAnsi="Times New Roman" w:cs="Times New Roman"/>
              </w:rPr>
              <w:t>Alto</w:t>
            </w:r>
          </w:p>
        </w:tc>
        <w:tc>
          <w:tcPr>
            <w:tcW w:w="1100" w:type="dxa"/>
            <w:tcMar>
              <w:top w:w="80" w:type="dxa"/>
              <w:left w:w="120" w:type="dxa"/>
              <w:bottom w:w="80" w:type="dxa"/>
              <w:right w:w="120" w:type="dxa"/>
            </w:tcMar>
          </w:tcPr>
          <w:p w14:paraId="3915ABE9" w14:textId="77777777" w:rsidR="00E24876" w:rsidRPr="003006C9" w:rsidRDefault="00E24876" w:rsidP="00006151">
            <w:pPr>
              <w:spacing w:line="360" w:lineRule="auto"/>
              <w:jc w:val="both"/>
              <w:rPr>
                <w:rFonts w:ascii="Times New Roman" w:hAnsi="Times New Roman" w:cs="Times New Roman"/>
              </w:rPr>
            </w:pPr>
            <w:r w:rsidRPr="003006C9">
              <w:rPr>
                <w:rFonts w:ascii="Times New Roman" w:hAnsi="Times New Roman" w:cs="Times New Roman"/>
              </w:rPr>
              <w:t>Alta</w:t>
            </w:r>
          </w:p>
        </w:tc>
        <w:tc>
          <w:tcPr>
            <w:tcW w:w="3326" w:type="dxa"/>
            <w:tcMar>
              <w:top w:w="80" w:type="dxa"/>
              <w:left w:w="120" w:type="dxa"/>
              <w:bottom w:w="80" w:type="dxa"/>
              <w:right w:w="120" w:type="dxa"/>
            </w:tcMar>
          </w:tcPr>
          <w:p w14:paraId="0F70D0D4" w14:textId="77777777" w:rsidR="00E24876" w:rsidRPr="003006C9" w:rsidRDefault="00E24876" w:rsidP="00006151">
            <w:pPr>
              <w:spacing w:line="360" w:lineRule="auto"/>
              <w:jc w:val="both"/>
              <w:rPr>
                <w:rFonts w:ascii="Times New Roman" w:hAnsi="Times New Roman" w:cs="Times New Roman"/>
              </w:rPr>
            </w:pPr>
            <w:proofErr w:type="spellStart"/>
            <w:r w:rsidRPr="003006C9">
              <w:rPr>
                <w:rFonts w:ascii="Times New Roman" w:hAnsi="Times New Roman" w:cs="Times New Roman"/>
              </w:rPr>
              <w:t>Benchmark</w:t>
            </w:r>
            <w:proofErr w:type="spellEnd"/>
            <w:r w:rsidRPr="003006C9">
              <w:rPr>
                <w:rFonts w:ascii="Times New Roman" w:hAnsi="Times New Roman" w:cs="Times New Roman"/>
              </w:rPr>
              <w:t xml:space="preserve"> empírico obligatorio antes del </w:t>
            </w:r>
            <w:proofErr w:type="spellStart"/>
            <w:r w:rsidRPr="003006C9">
              <w:rPr>
                <w:rFonts w:ascii="Times New Roman" w:hAnsi="Times New Roman" w:cs="Times New Roman"/>
              </w:rPr>
              <w:t>deployment</w:t>
            </w:r>
            <w:proofErr w:type="spellEnd"/>
            <w:r w:rsidRPr="003006C9">
              <w:rPr>
                <w:rFonts w:ascii="Times New Roman" w:hAnsi="Times New Roman" w:cs="Times New Roman"/>
              </w:rPr>
              <w:t>. Contingencia ResNet50 documentada y lista para activar.</w:t>
            </w:r>
          </w:p>
        </w:tc>
      </w:tr>
      <w:tr w:rsidR="00E24876" w:rsidRPr="003006C9" w14:paraId="55C60A73" w14:textId="77777777" w:rsidTr="00FB3C71">
        <w:trPr>
          <w:jc w:val="center"/>
        </w:trPr>
        <w:tc>
          <w:tcPr>
            <w:tcW w:w="500" w:type="dxa"/>
            <w:tcMar>
              <w:top w:w="80" w:type="dxa"/>
              <w:left w:w="120" w:type="dxa"/>
              <w:bottom w:w="80" w:type="dxa"/>
              <w:right w:w="120" w:type="dxa"/>
            </w:tcMar>
          </w:tcPr>
          <w:p w14:paraId="3070B676" w14:textId="77777777" w:rsidR="00E24876" w:rsidRPr="003006C9" w:rsidRDefault="00E24876" w:rsidP="00006151">
            <w:pPr>
              <w:spacing w:line="360" w:lineRule="auto"/>
              <w:jc w:val="both"/>
              <w:rPr>
                <w:rFonts w:ascii="Times New Roman" w:hAnsi="Times New Roman" w:cs="Times New Roman"/>
              </w:rPr>
            </w:pPr>
            <w:r w:rsidRPr="003006C9">
              <w:rPr>
                <w:rFonts w:ascii="Times New Roman" w:hAnsi="Times New Roman" w:cs="Times New Roman"/>
              </w:rPr>
              <w:t>R3</w:t>
            </w:r>
          </w:p>
        </w:tc>
        <w:tc>
          <w:tcPr>
            <w:tcW w:w="1900" w:type="dxa"/>
            <w:tcMar>
              <w:top w:w="80" w:type="dxa"/>
              <w:left w:w="120" w:type="dxa"/>
              <w:bottom w:w="80" w:type="dxa"/>
              <w:right w:w="120" w:type="dxa"/>
            </w:tcMar>
          </w:tcPr>
          <w:p w14:paraId="6F148A88" w14:textId="77777777" w:rsidR="00E24876" w:rsidRPr="003006C9" w:rsidRDefault="00E24876" w:rsidP="00006151">
            <w:pPr>
              <w:spacing w:line="360" w:lineRule="auto"/>
              <w:jc w:val="both"/>
              <w:rPr>
                <w:rFonts w:ascii="Times New Roman" w:hAnsi="Times New Roman" w:cs="Times New Roman"/>
              </w:rPr>
            </w:pPr>
            <w:r w:rsidRPr="003006C9">
              <w:rPr>
                <w:rFonts w:ascii="Times New Roman" w:hAnsi="Times New Roman" w:cs="Times New Roman"/>
              </w:rPr>
              <w:t xml:space="preserve">Optimización </w:t>
            </w:r>
            <w:proofErr w:type="spellStart"/>
            <w:r w:rsidRPr="003006C9">
              <w:rPr>
                <w:rFonts w:ascii="Times New Roman" w:hAnsi="Times New Roman" w:cs="Times New Roman"/>
              </w:rPr>
              <w:t>TensorRT</w:t>
            </w:r>
            <w:proofErr w:type="spellEnd"/>
            <w:r w:rsidRPr="003006C9">
              <w:rPr>
                <w:rFonts w:ascii="Times New Roman" w:hAnsi="Times New Roman" w:cs="Times New Roman"/>
              </w:rPr>
              <w:t xml:space="preserve"> </w:t>
            </w:r>
            <w:proofErr w:type="spellStart"/>
            <w:r w:rsidRPr="003006C9">
              <w:rPr>
                <w:rFonts w:ascii="Times New Roman" w:hAnsi="Times New Roman" w:cs="Times New Roman"/>
              </w:rPr>
              <w:t>ConvNeXt</w:t>
            </w:r>
            <w:proofErr w:type="spellEnd"/>
            <w:r w:rsidRPr="003006C9">
              <w:rPr>
                <w:rFonts w:ascii="Times New Roman" w:hAnsi="Times New Roman" w:cs="Times New Roman"/>
              </w:rPr>
              <w:t xml:space="preserve"> (v8.5+)</w:t>
            </w:r>
          </w:p>
        </w:tc>
        <w:tc>
          <w:tcPr>
            <w:tcW w:w="719" w:type="dxa"/>
            <w:tcMar>
              <w:top w:w="80" w:type="dxa"/>
              <w:left w:w="120" w:type="dxa"/>
              <w:bottom w:w="80" w:type="dxa"/>
              <w:right w:w="120" w:type="dxa"/>
            </w:tcMar>
          </w:tcPr>
          <w:p w14:paraId="0213700E" w14:textId="77777777" w:rsidR="00E24876" w:rsidRPr="003006C9" w:rsidRDefault="00E24876" w:rsidP="00006151">
            <w:pPr>
              <w:spacing w:line="360" w:lineRule="auto"/>
              <w:jc w:val="both"/>
              <w:rPr>
                <w:rFonts w:ascii="Times New Roman" w:hAnsi="Times New Roman" w:cs="Times New Roman"/>
              </w:rPr>
            </w:pPr>
            <w:r w:rsidRPr="003006C9">
              <w:rPr>
                <w:rFonts w:ascii="Times New Roman" w:hAnsi="Times New Roman" w:cs="Times New Roman"/>
              </w:rPr>
              <w:t>Baja</w:t>
            </w:r>
          </w:p>
        </w:tc>
        <w:tc>
          <w:tcPr>
            <w:tcW w:w="1100" w:type="dxa"/>
            <w:tcMar>
              <w:top w:w="80" w:type="dxa"/>
              <w:left w:w="120" w:type="dxa"/>
              <w:bottom w:w="80" w:type="dxa"/>
              <w:right w:w="120" w:type="dxa"/>
            </w:tcMar>
          </w:tcPr>
          <w:p w14:paraId="3EBE8B3F" w14:textId="77777777" w:rsidR="00E24876" w:rsidRPr="003006C9" w:rsidRDefault="00E24876" w:rsidP="00006151">
            <w:pPr>
              <w:spacing w:line="360" w:lineRule="auto"/>
              <w:jc w:val="both"/>
              <w:rPr>
                <w:rFonts w:ascii="Times New Roman" w:hAnsi="Times New Roman" w:cs="Times New Roman"/>
              </w:rPr>
            </w:pPr>
            <w:r w:rsidRPr="003006C9">
              <w:rPr>
                <w:rFonts w:ascii="Times New Roman" w:hAnsi="Times New Roman" w:cs="Times New Roman"/>
              </w:rPr>
              <w:t>Alto</w:t>
            </w:r>
          </w:p>
        </w:tc>
        <w:tc>
          <w:tcPr>
            <w:tcW w:w="1100" w:type="dxa"/>
            <w:tcMar>
              <w:top w:w="80" w:type="dxa"/>
              <w:left w:w="120" w:type="dxa"/>
              <w:bottom w:w="80" w:type="dxa"/>
              <w:right w:w="120" w:type="dxa"/>
            </w:tcMar>
          </w:tcPr>
          <w:p w14:paraId="2EF0D8A4" w14:textId="77777777" w:rsidR="00E24876" w:rsidRPr="003006C9" w:rsidRDefault="00E24876" w:rsidP="00006151">
            <w:pPr>
              <w:spacing w:line="360" w:lineRule="auto"/>
              <w:jc w:val="both"/>
              <w:rPr>
                <w:rFonts w:ascii="Times New Roman" w:hAnsi="Times New Roman" w:cs="Times New Roman"/>
              </w:rPr>
            </w:pPr>
            <w:r w:rsidRPr="003006C9">
              <w:rPr>
                <w:rFonts w:ascii="Times New Roman" w:hAnsi="Times New Roman" w:cs="Times New Roman"/>
              </w:rPr>
              <w:t>Media</w:t>
            </w:r>
          </w:p>
        </w:tc>
        <w:tc>
          <w:tcPr>
            <w:tcW w:w="3326" w:type="dxa"/>
            <w:tcMar>
              <w:top w:w="80" w:type="dxa"/>
              <w:left w:w="120" w:type="dxa"/>
              <w:bottom w:w="80" w:type="dxa"/>
              <w:right w:w="120" w:type="dxa"/>
            </w:tcMar>
          </w:tcPr>
          <w:p w14:paraId="68B3D382" w14:textId="77777777" w:rsidR="00E24876" w:rsidRPr="003006C9" w:rsidRDefault="00E24876" w:rsidP="00006151">
            <w:pPr>
              <w:spacing w:line="360" w:lineRule="auto"/>
              <w:jc w:val="both"/>
              <w:rPr>
                <w:rFonts w:ascii="Times New Roman" w:hAnsi="Times New Roman" w:cs="Times New Roman"/>
              </w:rPr>
            </w:pPr>
            <w:r w:rsidRPr="003006C9">
              <w:rPr>
                <w:rFonts w:ascii="Times New Roman" w:hAnsi="Times New Roman" w:cs="Times New Roman"/>
              </w:rPr>
              <w:t xml:space="preserve">Validar conversión </w:t>
            </w:r>
            <w:proofErr w:type="spellStart"/>
            <w:r w:rsidRPr="003006C9">
              <w:rPr>
                <w:rFonts w:ascii="Times New Roman" w:hAnsi="Times New Roman" w:cs="Times New Roman"/>
              </w:rPr>
              <w:t>ONNX→TensorRT</w:t>
            </w:r>
            <w:proofErr w:type="spellEnd"/>
            <w:r w:rsidRPr="003006C9">
              <w:rPr>
                <w:rFonts w:ascii="Times New Roman" w:hAnsi="Times New Roman" w:cs="Times New Roman"/>
              </w:rPr>
              <w:t xml:space="preserve"> en Fase 1. </w:t>
            </w:r>
            <w:proofErr w:type="spellStart"/>
            <w:r w:rsidRPr="003006C9">
              <w:rPr>
                <w:rFonts w:ascii="Times New Roman" w:hAnsi="Times New Roman" w:cs="Times New Roman"/>
              </w:rPr>
              <w:t>Fallback</w:t>
            </w:r>
            <w:proofErr w:type="spellEnd"/>
            <w:r w:rsidRPr="003006C9">
              <w:rPr>
                <w:rFonts w:ascii="Times New Roman" w:hAnsi="Times New Roman" w:cs="Times New Roman"/>
              </w:rPr>
              <w:t xml:space="preserve"> a ResNet50 con ecosistema más maduro.</w:t>
            </w:r>
          </w:p>
        </w:tc>
      </w:tr>
      <w:tr w:rsidR="00E24876" w:rsidRPr="003006C9" w14:paraId="0938CB0A" w14:textId="77777777" w:rsidTr="00FB3C71">
        <w:trPr>
          <w:jc w:val="center"/>
        </w:trPr>
        <w:tc>
          <w:tcPr>
            <w:tcW w:w="500" w:type="dxa"/>
            <w:tcMar>
              <w:top w:w="80" w:type="dxa"/>
              <w:left w:w="120" w:type="dxa"/>
              <w:bottom w:w="80" w:type="dxa"/>
              <w:right w:w="120" w:type="dxa"/>
            </w:tcMar>
          </w:tcPr>
          <w:p w14:paraId="298BD105" w14:textId="77777777" w:rsidR="00E24876" w:rsidRPr="003006C9" w:rsidRDefault="00E24876" w:rsidP="00006151">
            <w:pPr>
              <w:spacing w:line="360" w:lineRule="auto"/>
              <w:jc w:val="both"/>
              <w:rPr>
                <w:rFonts w:ascii="Times New Roman" w:hAnsi="Times New Roman" w:cs="Times New Roman"/>
              </w:rPr>
            </w:pPr>
            <w:r w:rsidRPr="003006C9">
              <w:rPr>
                <w:rFonts w:ascii="Times New Roman" w:hAnsi="Times New Roman" w:cs="Times New Roman"/>
              </w:rPr>
              <w:t>R4</w:t>
            </w:r>
          </w:p>
        </w:tc>
        <w:tc>
          <w:tcPr>
            <w:tcW w:w="1900" w:type="dxa"/>
            <w:tcMar>
              <w:top w:w="80" w:type="dxa"/>
              <w:left w:w="120" w:type="dxa"/>
              <w:bottom w:w="80" w:type="dxa"/>
              <w:right w:w="120" w:type="dxa"/>
            </w:tcMar>
          </w:tcPr>
          <w:p w14:paraId="73DE6E3A" w14:textId="77777777" w:rsidR="00E24876" w:rsidRPr="003006C9" w:rsidRDefault="00E24876" w:rsidP="00006151">
            <w:pPr>
              <w:spacing w:line="360" w:lineRule="auto"/>
              <w:jc w:val="both"/>
              <w:rPr>
                <w:rFonts w:ascii="Times New Roman" w:hAnsi="Times New Roman" w:cs="Times New Roman"/>
              </w:rPr>
            </w:pPr>
            <w:r w:rsidRPr="003006C9">
              <w:rPr>
                <w:rFonts w:ascii="Times New Roman" w:hAnsi="Times New Roman" w:cs="Times New Roman"/>
              </w:rPr>
              <w:t>Fallo de hardware (Jetson/cámara)</w:t>
            </w:r>
          </w:p>
        </w:tc>
        <w:tc>
          <w:tcPr>
            <w:tcW w:w="719" w:type="dxa"/>
            <w:tcMar>
              <w:top w:w="80" w:type="dxa"/>
              <w:left w:w="120" w:type="dxa"/>
              <w:bottom w:w="80" w:type="dxa"/>
              <w:right w:w="120" w:type="dxa"/>
            </w:tcMar>
          </w:tcPr>
          <w:p w14:paraId="373796DD" w14:textId="77777777" w:rsidR="00E24876" w:rsidRPr="003006C9" w:rsidRDefault="00E24876" w:rsidP="00006151">
            <w:pPr>
              <w:spacing w:line="360" w:lineRule="auto"/>
              <w:jc w:val="both"/>
              <w:rPr>
                <w:rFonts w:ascii="Times New Roman" w:hAnsi="Times New Roman" w:cs="Times New Roman"/>
              </w:rPr>
            </w:pPr>
            <w:r w:rsidRPr="003006C9">
              <w:rPr>
                <w:rFonts w:ascii="Times New Roman" w:hAnsi="Times New Roman" w:cs="Times New Roman"/>
              </w:rPr>
              <w:t>Baja</w:t>
            </w:r>
          </w:p>
        </w:tc>
        <w:tc>
          <w:tcPr>
            <w:tcW w:w="1100" w:type="dxa"/>
            <w:tcMar>
              <w:top w:w="80" w:type="dxa"/>
              <w:left w:w="120" w:type="dxa"/>
              <w:bottom w:w="80" w:type="dxa"/>
              <w:right w:w="120" w:type="dxa"/>
            </w:tcMar>
          </w:tcPr>
          <w:p w14:paraId="6AA3766C" w14:textId="77777777" w:rsidR="00E24876" w:rsidRPr="003006C9" w:rsidRDefault="00E24876" w:rsidP="00006151">
            <w:pPr>
              <w:spacing w:line="360" w:lineRule="auto"/>
              <w:jc w:val="both"/>
              <w:rPr>
                <w:rFonts w:ascii="Times New Roman" w:hAnsi="Times New Roman" w:cs="Times New Roman"/>
              </w:rPr>
            </w:pPr>
            <w:r w:rsidRPr="003006C9">
              <w:rPr>
                <w:rFonts w:ascii="Times New Roman" w:hAnsi="Times New Roman" w:cs="Times New Roman"/>
              </w:rPr>
              <w:t>Alto</w:t>
            </w:r>
          </w:p>
        </w:tc>
        <w:tc>
          <w:tcPr>
            <w:tcW w:w="1100" w:type="dxa"/>
            <w:tcMar>
              <w:top w:w="80" w:type="dxa"/>
              <w:left w:w="120" w:type="dxa"/>
              <w:bottom w:w="80" w:type="dxa"/>
              <w:right w:w="120" w:type="dxa"/>
            </w:tcMar>
          </w:tcPr>
          <w:p w14:paraId="1C02FAC8" w14:textId="77777777" w:rsidR="00E24876" w:rsidRPr="003006C9" w:rsidRDefault="00E24876" w:rsidP="00006151">
            <w:pPr>
              <w:spacing w:line="360" w:lineRule="auto"/>
              <w:jc w:val="both"/>
              <w:rPr>
                <w:rFonts w:ascii="Times New Roman" w:hAnsi="Times New Roman" w:cs="Times New Roman"/>
              </w:rPr>
            </w:pPr>
            <w:r w:rsidRPr="003006C9">
              <w:rPr>
                <w:rFonts w:ascii="Times New Roman" w:hAnsi="Times New Roman" w:cs="Times New Roman"/>
              </w:rPr>
              <w:t>Media</w:t>
            </w:r>
          </w:p>
        </w:tc>
        <w:tc>
          <w:tcPr>
            <w:tcW w:w="3326" w:type="dxa"/>
            <w:tcMar>
              <w:top w:w="80" w:type="dxa"/>
              <w:left w:w="120" w:type="dxa"/>
              <w:bottom w:w="80" w:type="dxa"/>
              <w:right w:w="120" w:type="dxa"/>
            </w:tcMar>
          </w:tcPr>
          <w:p w14:paraId="395B9390" w14:textId="77777777" w:rsidR="00E24876" w:rsidRPr="003006C9" w:rsidRDefault="00E24876" w:rsidP="00006151">
            <w:pPr>
              <w:spacing w:line="360" w:lineRule="auto"/>
              <w:jc w:val="both"/>
              <w:rPr>
                <w:rFonts w:ascii="Times New Roman" w:hAnsi="Times New Roman" w:cs="Times New Roman"/>
              </w:rPr>
            </w:pPr>
            <w:r w:rsidRPr="003006C9">
              <w:rPr>
                <w:rFonts w:ascii="Times New Roman" w:hAnsi="Times New Roman" w:cs="Times New Roman"/>
              </w:rPr>
              <w:t>Hardware de repuesto disponible en sitio. Protocolo de contingencia documentado.</w:t>
            </w:r>
          </w:p>
        </w:tc>
      </w:tr>
      <w:tr w:rsidR="00E24876" w:rsidRPr="003006C9" w14:paraId="629C81FC" w14:textId="77777777" w:rsidTr="00FB3C71">
        <w:trPr>
          <w:jc w:val="center"/>
        </w:trPr>
        <w:tc>
          <w:tcPr>
            <w:tcW w:w="500" w:type="dxa"/>
            <w:tcMar>
              <w:top w:w="80" w:type="dxa"/>
              <w:left w:w="120" w:type="dxa"/>
              <w:bottom w:w="80" w:type="dxa"/>
              <w:right w:w="120" w:type="dxa"/>
            </w:tcMar>
          </w:tcPr>
          <w:p w14:paraId="62D1FC4C" w14:textId="77777777" w:rsidR="00E24876" w:rsidRPr="003006C9" w:rsidRDefault="00E24876" w:rsidP="00006151">
            <w:pPr>
              <w:spacing w:line="360" w:lineRule="auto"/>
              <w:jc w:val="both"/>
              <w:rPr>
                <w:rFonts w:ascii="Times New Roman" w:hAnsi="Times New Roman" w:cs="Times New Roman"/>
              </w:rPr>
            </w:pPr>
            <w:r w:rsidRPr="003006C9">
              <w:rPr>
                <w:rFonts w:ascii="Times New Roman" w:hAnsi="Times New Roman" w:cs="Times New Roman"/>
              </w:rPr>
              <w:t>R5</w:t>
            </w:r>
          </w:p>
        </w:tc>
        <w:tc>
          <w:tcPr>
            <w:tcW w:w="1900" w:type="dxa"/>
            <w:tcMar>
              <w:top w:w="80" w:type="dxa"/>
              <w:left w:w="120" w:type="dxa"/>
              <w:bottom w:w="80" w:type="dxa"/>
              <w:right w:w="120" w:type="dxa"/>
            </w:tcMar>
          </w:tcPr>
          <w:p w14:paraId="2CC8DC42" w14:textId="77777777" w:rsidR="00E24876" w:rsidRPr="003006C9" w:rsidRDefault="00E24876" w:rsidP="00006151">
            <w:pPr>
              <w:spacing w:line="360" w:lineRule="auto"/>
              <w:jc w:val="both"/>
              <w:rPr>
                <w:rFonts w:ascii="Times New Roman" w:hAnsi="Times New Roman" w:cs="Times New Roman"/>
              </w:rPr>
            </w:pPr>
            <w:r w:rsidRPr="003006C9">
              <w:rPr>
                <w:rFonts w:ascii="Times New Roman" w:hAnsi="Times New Roman" w:cs="Times New Roman"/>
              </w:rPr>
              <w:t xml:space="preserve">Deriva del </w:t>
            </w:r>
            <w:proofErr w:type="spellStart"/>
            <w:r w:rsidRPr="003006C9">
              <w:rPr>
                <w:rFonts w:ascii="Times New Roman" w:hAnsi="Times New Roman" w:cs="Times New Roman"/>
              </w:rPr>
              <w:t>dataset</w:t>
            </w:r>
            <w:proofErr w:type="spellEnd"/>
            <w:r w:rsidRPr="003006C9">
              <w:rPr>
                <w:rFonts w:ascii="Times New Roman" w:hAnsi="Times New Roman" w:cs="Times New Roman"/>
              </w:rPr>
              <w:t xml:space="preserve"> (nuevos formatos de envase)</w:t>
            </w:r>
          </w:p>
        </w:tc>
        <w:tc>
          <w:tcPr>
            <w:tcW w:w="719" w:type="dxa"/>
            <w:tcMar>
              <w:top w:w="80" w:type="dxa"/>
              <w:left w:w="120" w:type="dxa"/>
              <w:bottom w:w="80" w:type="dxa"/>
              <w:right w:w="120" w:type="dxa"/>
            </w:tcMar>
          </w:tcPr>
          <w:p w14:paraId="30B691FD" w14:textId="77777777" w:rsidR="00E24876" w:rsidRPr="003006C9" w:rsidRDefault="00E24876" w:rsidP="00006151">
            <w:pPr>
              <w:spacing w:line="360" w:lineRule="auto"/>
              <w:jc w:val="both"/>
              <w:rPr>
                <w:rFonts w:ascii="Times New Roman" w:hAnsi="Times New Roman" w:cs="Times New Roman"/>
              </w:rPr>
            </w:pPr>
            <w:r w:rsidRPr="003006C9">
              <w:rPr>
                <w:rFonts w:ascii="Times New Roman" w:hAnsi="Times New Roman" w:cs="Times New Roman"/>
              </w:rPr>
              <w:t>Media</w:t>
            </w:r>
          </w:p>
        </w:tc>
        <w:tc>
          <w:tcPr>
            <w:tcW w:w="1100" w:type="dxa"/>
            <w:tcMar>
              <w:top w:w="80" w:type="dxa"/>
              <w:left w:w="120" w:type="dxa"/>
              <w:bottom w:w="80" w:type="dxa"/>
              <w:right w:w="120" w:type="dxa"/>
            </w:tcMar>
          </w:tcPr>
          <w:p w14:paraId="670B71B9" w14:textId="77777777" w:rsidR="00E24876" w:rsidRPr="003006C9" w:rsidRDefault="00E24876" w:rsidP="00006151">
            <w:pPr>
              <w:spacing w:line="360" w:lineRule="auto"/>
              <w:jc w:val="both"/>
              <w:rPr>
                <w:rFonts w:ascii="Times New Roman" w:hAnsi="Times New Roman" w:cs="Times New Roman"/>
              </w:rPr>
            </w:pPr>
            <w:r w:rsidRPr="003006C9">
              <w:rPr>
                <w:rFonts w:ascii="Times New Roman" w:hAnsi="Times New Roman" w:cs="Times New Roman"/>
              </w:rPr>
              <w:t>Medio</w:t>
            </w:r>
          </w:p>
        </w:tc>
        <w:tc>
          <w:tcPr>
            <w:tcW w:w="1100" w:type="dxa"/>
            <w:tcMar>
              <w:top w:w="80" w:type="dxa"/>
              <w:left w:w="120" w:type="dxa"/>
              <w:bottom w:w="80" w:type="dxa"/>
              <w:right w:w="120" w:type="dxa"/>
            </w:tcMar>
          </w:tcPr>
          <w:p w14:paraId="3D16A5BE" w14:textId="77777777" w:rsidR="00E24876" w:rsidRPr="003006C9" w:rsidRDefault="00E24876" w:rsidP="00006151">
            <w:pPr>
              <w:spacing w:line="360" w:lineRule="auto"/>
              <w:jc w:val="both"/>
              <w:rPr>
                <w:rFonts w:ascii="Times New Roman" w:hAnsi="Times New Roman" w:cs="Times New Roman"/>
              </w:rPr>
            </w:pPr>
            <w:r w:rsidRPr="003006C9">
              <w:rPr>
                <w:rFonts w:ascii="Times New Roman" w:hAnsi="Times New Roman" w:cs="Times New Roman"/>
              </w:rPr>
              <w:t>Media</w:t>
            </w:r>
          </w:p>
        </w:tc>
        <w:tc>
          <w:tcPr>
            <w:tcW w:w="3326" w:type="dxa"/>
            <w:tcMar>
              <w:top w:w="80" w:type="dxa"/>
              <w:left w:w="120" w:type="dxa"/>
              <w:bottom w:w="80" w:type="dxa"/>
              <w:right w:w="120" w:type="dxa"/>
            </w:tcMar>
          </w:tcPr>
          <w:p w14:paraId="28E13434" w14:textId="77777777" w:rsidR="00E24876" w:rsidRPr="003006C9" w:rsidRDefault="00E24876" w:rsidP="00006151">
            <w:pPr>
              <w:spacing w:line="360" w:lineRule="auto"/>
              <w:jc w:val="both"/>
              <w:rPr>
                <w:rFonts w:ascii="Times New Roman" w:hAnsi="Times New Roman" w:cs="Times New Roman"/>
              </w:rPr>
            </w:pPr>
            <w:r w:rsidRPr="003006C9">
              <w:rPr>
                <w:rFonts w:ascii="Times New Roman" w:hAnsi="Times New Roman" w:cs="Times New Roman"/>
              </w:rPr>
              <w:t xml:space="preserve">Pipeline de reentrenamiento con datos reales de producción (active </w:t>
            </w:r>
            <w:proofErr w:type="spellStart"/>
            <w:r w:rsidRPr="003006C9">
              <w:rPr>
                <w:rFonts w:ascii="Times New Roman" w:hAnsi="Times New Roman" w:cs="Times New Roman"/>
              </w:rPr>
              <w:t>learning</w:t>
            </w:r>
            <w:proofErr w:type="spellEnd"/>
            <w:r w:rsidRPr="003006C9">
              <w:rPr>
                <w:rFonts w:ascii="Times New Roman" w:hAnsi="Times New Roman" w:cs="Times New Roman"/>
              </w:rPr>
              <w:t>). Monitorización continua.</w:t>
            </w:r>
          </w:p>
        </w:tc>
      </w:tr>
      <w:tr w:rsidR="00E24876" w:rsidRPr="003006C9" w14:paraId="2BF64EAB" w14:textId="77777777" w:rsidTr="00FB3C71">
        <w:trPr>
          <w:jc w:val="center"/>
        </w:trPr>
        <w:tc>
          <w:tcPr>
            <w:tcW w:w="500" w:type="dxa"/>
            <w:tcMar>
              <w:top w:w="80" w:type="dxa"/>
              <w:left w:w="120" w:type="dxa"/>
              <w:bottom w:w="80" w:type="dxa"/>
              <w:right w:w="120" w:type="dxa"/>
            </w:tcMar>
          </w:tcPr>
          <w:p w14:paraId="29338B3F" w14:textId="77777777" w:rsidR="00E24876" w:rsidRPr="003006C9" w:rsidRDefault="00E24876" w:rsidP="00006151">
            <w:pPr>
              <w:spacing w:line="360" w:lineRule="auto"/>
              <w:jc w:val="both"/>
              <w:rPr>
                <w:rFonts w:ascii="Times New Roman" w:hAnsi="Times New Roman" w:cs="Times New Roman"/>
              </w:rPr>
            </w:pPr>
            <w:r w:rsidRPr="003006C9">
              <w:rPr>
                <w:rFonts w:ascii="Times New Roman" w:hAnsi="Times New Roman" w:cs="Times New Roman"/>
              </w:rPr>
              <w:t>R6</w:t>
            </w:r>
          </w:p>
        </w:tc>
        <w:tc>
          <w:tcPr>
            <w:tcW w:w="1900" w:type="dxa"/>
            <w:tcMar>
              <w:top w:w="80" w:type="dxa"/>
              <w:left w:w="120" w:type="dxa"/>
              <w:bottom w:w="80" w:type="dxa"/>
              <w:right w:w="120" w:type="dxa"/>
            </w:tcMar>
          </w:tcPr>
          <w:p w14:paraId="3971BC8A" w14:textId="77777777" w:rsidR="00E24876" w:rsidRPr="003006C9" w:rsidRDefault="00E24876" w:rsidP="00006151">
            <w:pPr>
              <w:spacing w:line="360" w:lineRule="auto"/>
              <w:jc w:val="both"/>
              <w:rPr>
                <w:rFonts w:ascii="Times New Roman" w:hAnsi="Times New Roman" w:cs="Times New Roman"/>
              </w:rPr>
            </w:pPr>
            <w:r w:rsidRPr="003006C9">
              <w:rPr>
                <w:rFonts w:ascii="Times New Roman" w:hAnsi="Times New Roman" w:cs="Times New Roman"/>
              </w:rPr>
              <w:t>Restricciones de integración con RVM del fabricante</w:t>
            </w:r>
          </w:p>
        </w:tc>
        <w:tc>
          <w:tcPr>
            <w:tcW w:w="719" w:type="dxa"/>
            <w:tcMar>
              <w:top w:w="80" w:type="dxa"/>
              <w:left w:w="120" w:type="dxa"/>
              <w:bottom w:w="80" w:type="dxa"/>
              <w:right w:w="120" w:type="dxa"/>
            </w:tcMar>
          </w:tcPr>
          <w:p w14:paraId="5B5ACD01" w14:textId="77777777" w:rsidR="00E24876" w:rsidRPr="003006C9" w:rsidRDefault="00E24876" w:rsidP="00006151">
            <w:pPr>
              <w:spacing w:line="360" w:lineRule="auto"/>
              <w:jc w:val="both"/>
              <w:rPr>
                <w:rFonts w:ascii="Times New Roman" w:hAnsi="Times New Roman" w:cs="Times New Roman"/>
              </w:rPr>
            </w:pPr>
            <w:r w:rsidRPr="003006C9">
              <w:rPr>
                <w:rFonts w:ascii="Times New Roman" w:hAnsi="Times New Roman" w:cs="Times New Roman"/>
              </w:rPr>
              <w:t>Media</w:t>
            </w:r>
          </w:p>
        </w:tc>
        <w:tc>
          <w:tcPr>
            <w:tcW w:w="1100" w:type="dxa"/>
            <w:tcMar>
              <w:top w:w="80" w:type="dxa"/>
              <w:left w:w="120" w:type="dxa"/>
              <w:bottom w:w="80" w:type="dxa"/>
              <w:right w:w="120" w:type="dxa"/>
            </w:tcMar>
          </w:tcPr>
          <w:p w14:paraId="45777528" w14:textId="77777777" w:rsidR="00E24876" w:rsidRPr="003006C9" w:rsidRDefault="00E24876" w:rsidP="00006151">
            <w:pPr>
              <w:spacing w:line="360" w:lineRule="auto"/>
              <w:jc w:val="both"/>
              <w:rPr>
                <w:rFonts w:ascii="Times New Roman" w:hAnsi="Times New Roman" w:cs="Times New Roman"/>
              </w:rPr>
            </w:pPr>
            <w:r w:rsidRPr="003006C9">
              <w:rPr>
                <w:rFonts w:ascii="Times New Roman" w:hAnsi="Times New Roman" w:cs="Times New Roman"/>
              </w:rPr>
              <w:t>Medio</w:t>
            </w:r>
          </w:p>
        </w:tc>
        <w:tc>
          <w:tcPr>
            <w:tcW w:w="1100" w:type="dxa"/>
            <w:tcMar>
              <w:top w:w="80" w:type="dxa"/>
              <w:left w:w="120" w:type="dxa"/>
              <w:bottom w:w="80" w:type="dxa"/>
              <w:right w:w="120" w:type="dxa"/>
            </w:tcMar>
          </w:tcPr>
          <w:p w14:paraId="12D6588D" w14:textId="77777777" w:rsidR="00E24876" w:rsidRPr="003006C9" w:rsidRDefault="00E24876" w:rsidP="00006151">
            <w:pPr>
              <w:spacing w:line="360" w:lineRule="auto"/>
              <w:jc w:val="both"/>
              <w:rPr>
                <w:rFonts w:ascii="Times New Roman" w:hAnsi="Times New Roman" w:cs="Times New Roman"/>
              </w:rPr>
            </w:pPr>
            <w:r w:rsidRPr="003006C9">
              <w:rPr>
                <w:rFonts w:ascii="Times New Roman" w:hAnsi="Times New Roman" w:cs="Times New Roman"/>
              </w:rPr>
              <w:t>Media</w:t>
            </w:r>
          </w:p>
        </w:tc>
        <w:tc>
          <w:tcPr>
            <w:tcW w:w="3326" w:type="dxa"/>
            <w:tcMar>
              <w:top w:w="80" w:type="dxa"/>
              <w:left w:w="120" w:type="dxa"/>
              <w:bottom w:w="80" w:type="dxa"/>
              <w:right w:w="120" w:type="dxa"/>
            </w:tcMar>
          </w:tcPr>
          <w:p w14:paraId="440FC49B" w14:textId="77777777" w:rsidR="00E24876" w:rsidRPr="003006C9" w:rsidRDefault="00E24876" w:rsidP="00006151">
            <w:pPr>
              <w:spacing w:line="360" w:lineRule="auto"/>
              <w:jc w:val="both"/>
              <w:rPr>
                <w:rFonts w:ascii="Times New Roman" w:hAnsi="Times New Roman" w:cs="Times New Roman"/>
              </w:rPr>
            </w:pPr>
            <w:r w:rsidRPr="003006C9">
              <w:rPr>
                <w:rFonts w:ascii="Times New Roman" w:hAnsi="Times New Roman" w:cs="Times New Roman"/>
              </w:rPr>
              <w:t>Contacto temprano con fabricante en Fase 1. Uso de API estándar ONNX para independencia del fabricante.</w:t>
            </w:r>
          </w:p>
        </w:tc>
      </w:tr>
      <w:tr w:rsidR="00E24876" w:rsidRPr="003006C9" w14:paraId="7D486A9C" w14:textId="77777777" w:rsidTr="00FB3C71">
        <w:trPr>
          <w:jc w:val="center"/>
        </w:trPr>
        <w:tc>
          <w:tcPr>
            <w:tcW w:w="500" w:type="dxa"/>
            <w:tcMar>
              <w:top w:w="80" w:type="dxa"/>
              <w:left w:w="120" w:type="dxa"/>
              <w:bottom w:w="80" w:type="dxa"/>
              <w:right w:w="120" w:type="dxa"/>
            </w:tcMar>
          </w:tcPr>
          <w:p w14:paraId="2334C03A" w14:textId="77777777" w:rsidR="00E24876" w:rsidRPr="003006C9" w:rsidRDefault="00E24876" w:rsidP="00006151">
            <w:pPr>
              <w:spacing w:line="360" w:lineRule="auto"/>
              <w:jc w:val="both"/>
              <w:rPr>
                <w:rFonts w:ascii="Times New Roman" w:hAnsi="Times New Roman" w:cs="Times New Roman"/>
              </w:rPr>
            </w:pPr>
            <w:r w:rsidRPr="003006C9">
              <w:rPr>
                <w:rFonts w:ascii="Times New Roman" w:hAnsi="Times New Roman" w:cs="Times New Roman"/>
              </w:rPr>
              <w:t>R7</w:t>
            </w:r>
          </w:p>
        </w:tc>
        <w:tc>
          <w:tcPr>
            <w:tcW w:w="1900" w:type="dxa"/>
            <w:tcMar>
              <w:top w:w="80" w:type="dxa"/>
              <w:left w:w="120" w:type="dxa"/>
              <w:bottom w:w="80" w:type="dxa"/>
              <w:right w:w="120" w:type="dxa"/>
            </w:tcMar>
          </w:tcPr>
          <w:p w14:paraId="39BF3D33" w14:textId="77777777" w:rsidR="00E24876" w:rsidRPr="003006C9" w:rsidRDefault="00E24876" w:rsidP="00006151">
            <w:pPr>
              <w:spacing w:line="360" w:lineRule="auto"/>
              <w:jc w:val="both"/>
              <w:rPr>
                <w:rFonts w:ascii="Times New Roman" w:hAnsi="Times New Roman" w:cs="Times New Roman"/>
              </w:rPr>
            </w:pPr>
            <w:r w:rsidRPr="003006C9">
              <w:rPr>
                <w:rFonts w:ascii="Times New Roman" w:hAnsi="Times New Roman" w:cs="Times New Roman"/>
              </w:rPr>
              <w:t xml:space="preserve">Incumplimiento del </w:t>
            </w:r>
            <w:proofErr w:type="spellStart"/>
            <w:r w:rsidRPr="003006C9">
              <w:rPr>
                <w:rFonts w:ascii="Times New Roman" w:hAnsi="Times New Roman" w:cs="Times New Roman"/>
              </w:rPr>
              <w:t>deadline</w:t>
            </w:r>
            <w:proofErr w:type="spellEnd"/>
            <w:r w:rsidRPr="003006C9">
              <w:rPr>
                <w:rFonts w:ascii="Times New Roman" w:hAnsi="Times New Roman" w:cs="Times New Roman"/>
              </w:rPr>
              <w:t xml:space="preserve"> nov. 2026</w:t>
            </w:r>
          </w:p>
        </w:tc>
        <w:tc>
          <w:tcPr>
            <w:tcW w:w="719" w:type="dxa"/>
            <w:tcMar>
              <w:top w:w="80" w:type="dxa"/>
              <w:left w:w="120" w:type="dxa"/>
              <w:bottom w:w="80" w:type="dxa"/>
              <w:right w:w="120" w:type="dxa"/>
            </w:tcMar>
          </w:tcPr>
          <w:p w14:paraId="789B95FB" w14:textId="77777777" w:rsidR="00E24876" w:rsidRPr="003006C9" w:rsidRDefault="00E24876" w:rsidP="00006151">
            <w:pPr>
              <w:spacing w:line="360" w:lineRule="auto"/>
              <w:jc w:val="both"/>
              <w:rPr>
                <w:rFonts w:ascii="Times New Roman" w:hAnsi="Times New Roman" w:cs="Times New Roman"/>
              </w:rPr>
            </w:pPr>
            <w:r w:rsidRPr="003006C9">
              <w:rPr>
                <w:rFonts w:ascii="Times New Roman" w:hAnsi="Times New Roman" w:cs="Times New Roman"/>
              </w:rPr>
              <w:t>Baja</w:t>
            </w:r>
          </w:p>
        </w:tc>
        <w:tc>
          <w:tcPr>
            <w:tcW w:w="1100" w:type="dxa"/>
            <w:tcMar>
              <w:top w:w="80" w:type="dxa"/>
              <w:left w:w="120" w:type="dxa"/>
              <w:bottom w:w="80" w:type="dxa"/>
              <w:right w:w="120" w:type="dxa"/>
            </w:tcMar>
          </w:tcPr>
          <w:p w14:paraId="03D5B0D4" w14:textId="77777777" w:rsidR="00E24876" w:rsidRPr="003006C9" w:rsidRDefault="00E24876" w:rsidP="00006151">
            <w:pPr>
              <w:spacing w:line="360" w:lineRule="auto"/>
              <w:jc w:val="both"/>
              <w:rPr>
                <w:rFonts w:ascii="Times New Roman" w:hAnsi="Times New Roman" w:cs="Times New Roman"/>
              </w:rPr>
            </w:pPr>
            <w:r w:rsidRPr="003006C9">
              <w:rPr>
                <w:rFonts w:ascii="Times New Roman" w:hAnsi="Times New Roman" w:cs="Times New Roman"/>
              </w:rPr>
              <w:t>Alto</w:t>
            </w:r>
          </w:p>
        </w:tc>
        <w:tc>
          <w:tcPr>
            <w:tcW w:w="1100" w:type="dxa"/>
            <w:tcMar>
              <w:top w:w="80" w:type="dxa"/>
              <w:left w:w="120" w:type="dxa"/>
              <w:bottom w:w="80" w:type="dxa"/>
              <w:right w:w="120" w:type="dxa"/>
            </w:tcMar>
          </w:tcPr>
          <w:p w14:paraId="37ED6532" w14:textId="77777777" w:rsidR="00E24876" w:rsidRPr="003006C9" w:rsidRDefault="00E24876" w:rsidP="00006151">
            <w:pPr>
              <w:spacing w:line="360" w:lineRule="auto"/>
              <w:jc w:val="both"/>
              <w:rPr>
                <w:rFonts w:ascii="Times New Roman" w:hAnsi="Times New Roman" w:cs="Times New Roman"/>
              </w:rPr>
            </w:pPr>
            <w:r w:rsidRPr="003006C9">
              <w:rPr>
                <w:rFonts w:ascii="Times New Roman" w:hAnsi="Times New Roman" w:cs="Times New Roman"/>
              </w:rPr>
              <w:t>Media</w:t>
            </w:r>
          </w:p>
        </w:tc>
        <w:tc>
          <w:tcPr>
            <w:tcW w:w="3326" w:type="dxa"/>
            <w:tcMar>
              <w:top w:w="80" w:type="dxa"/>
              <w:left w:w="120" w:type="dxa"/>
              <w:bottom w:w="80" w:type="dxa"/>
              <w:right w:w="120" w:type="dxa"/>
            </w:tcMar>
          </w:tcPr>
          <w:p w14:paraId="29500123" w14:textId="77777777" w:rsidR="00E24876" w:rsidRPr="003006C9" w:rsidRDefault="00E24876" w:rsidP="00006151">
            <w:pPr>
              <w:spacing w:line="360" w:lineRule="auto"/>
              <w:jc w:val="both"/>
              <w:rPr>
                <w:rFonts w:ascii="Times New Roman" w:hAnsi="Times New Roman" w:cs="Times New Roman"/>
              </w:rPr>
            </w:pPr>
            <w:r w:rsidRPr="003006C9">
              <w:rPr>
                <w:rFonts w:ascii="Times New Roman" w:hAnsi="Times New Roman" w:cs="Times New Roman"/>
              </w:rPr>
              <w:t>Inicio máximo en Q1 2026. Buffer de 1 mes por fase en el cronograma.</w:t>
            </w:r>
          </w:p>
        </w:tc>
      </w:tr>
      <w:tr w:rsidR="00E24876" w:rsidRPr="003006C9" w14:paraId="33380548" w14:textId="77777777" w:rsidTr="00FB3C71">
        <w:trPr>
          <w:jc w:val="center"/>
        </w:trPr>
        <w:tc>
          <w:tcPr>
            <w:tcW w:w="500" w:type="dxa"/>
            <w:tcBorders>
              <w:bottom w:val="single" w:sz="4" w:space="0" w:color="000000"/>
            </w:tcBorders>
            <w:tcMar>
              <w:top w:w="80" w:type="dxa"/>
              <w:left w:w="120" w:type="dxa"/>
              <w:bottom w:w="80" w:type="dxa"/>
              <w:right w:w="120" w:type="dxa"/>
            </w:tcMar>
          </w:tcPr>
          <w:p w14:paraId="5E2EED23" w14:textId="77777777" w:rsidR="00E24876" w:rsidRPr="003006C9" w:rsidRDefault="00E24876" w:rsidP="00006151">
            <w:pPr>
              <w:spacing w:line="360" w:lineRule="auto"/>
              <w:jc w:val="both"/>
              <w:rPr>
                <w:rFonts w:ascii="Times New Roman" w:hAnsi="Times New Roman" w:cs="Times New Roman"/>
              </w:rPr>
            </w:pPr>
            <w:r w:rsidRPr="003006C9">
              <w:rPr>
                <w:rFonts w:ascii="Times New Roman" w:hAnsi="Times New Roman" w:cs="Times New Roman"/>
              </w:rPr>
              <w:t>R8</w:t>
            </w:r>
          </w:p>
        </w:tc>
        <w:tc>
          <w:tcPr>
            <w:tcW w:w="1900" w:type="dxa"/>
            <w:tcBorders>
              <w:bottom w:val="single" w:sz="4" w:space="0" w:color="000000"/>
            </w:tcBorders>
            <w:tcMar>
              <w:top w:w="80" w:type="dxa"/>
              <w:left w:w="120" w:type="dxa"/>
              <w:bottom w:w="80" w:type="dxa"/>
              <w:right w:w="120" w:type="dxa"/>
            </w:tcMar>
          </w:tcPr>
          <w:p w14:paraId="494C4B54" w14:textId="77777777" w:rsidR="00E24876" w:rsidRPr="003006C9" w:rsidRDefault="00E24876" w:rsidP="00006151">
            <w:pPr>
              <w:spacing w:line="360" w:lineRule="auto"/>
              <w:jc w:val="both"/>
              <w:rPr>
                <w:rFonts w:ascii="Times New Roman" w:hAnsi="Times New Roman" w:cs="Times New Roman"/>
              </w:rPr>
            </w:pPr>
            <w:r w:rsidRPr="003006C9">
              <w:rPr>
                <w:rFonts w:ascii="Times New Roman" w:hAnsi="Times New Roman" w:cs="Times New Roman"/>
              </w:rPr>
              <w:t>Rechazo del usuario al sistema automático</w:t>
            </w:r>
          </w:p>
        </w:tc>
        <w:tc>
          <w:tcPr>
            <w:tcW w:w="719" w:type="dxa"/>
            <w:tcBorders>
              <w:bottom w:val="single" w:sz="4" w:space="0" w:color="000000"/>
            </w:tcBorders>
            <w:tcMar>
              <w:top w:w="80" w:type="dxa"/>
              <w:left w:w="120" w:type="dxa"/>
              <w:bottom w:w="80" w:type="dxa"/>
              <w:right w:w="120" w:type="dxa"/>
            </w:tcMar>
          </w:tcPr>
          <w:p w14:paraId="0EF2B9C6" w14:textId="77777777" w:rsidR="00E24876" w:rsidRPr="003006C9" w:rsidRDefault="00E24876" w:rsidP="00006151">
            <w:pPr>
              <w:spacing w:line="360" w:lineRule="auto"/>
              <w:jc w:val="both"/>
              <w:rPr>
                <w:rFonts w:ascii="Times New Roman" w:hAnsi="Times New Roman" w:cs="Times New Roman"/>
              </w:rPr>
            </w:pPr>
            <w:r w:rsidRPr="003006C9">
              <w:rPr>
                <w:rFonts w:ascii="Times New Roman" w:hAnsi="Times New Roman" w:cs="Times New Roman"/>
              </w:rPr>
              <w:t>Baja</w:t>
            </w:r>
          </w:p>
        </w:tc>
        <w:tc>
          <w:tcPr>
            <w:tcW w:w="1100" w:type="dxa"/>
            <w:tcBorders>
              <w:bottom w:val="single" w:sz="4" w:space="0" w:color="000000"/>
            </w:tcBorders>
            <w:tcMar>
              <w:top w:w="80" w:type="dxa"/>
              <w:left w:w="120" w:type="dxa"/>
              <w:bottom w:w="80" w:type="dxa"/>
              <w:right w:w="120" w:type="dxa"/>
            </w:tcMar>
          </w:tcPr>
          <w:p w14:paraId="10CD95C2" w14:textId="77777777" w:rsidR="00E24876" w:rsidRPr="003006C9" w:rsidRDefault="00E24876" w:rsidP="00006151">
            <w:pPr>
              <w:spacing w:line="360" w:lineRule="auto"/>
              <w:jc w:val="both"/>
              <w:rPr>
                <w:rFonts w:ascii="Times New Roman" w:hAnsi="Times New Roman" w:cs="Times New Roman"/>
              </w:rPr>
            </w:pPr>
            <w:r w:rsidRPr="003006C9">
              <w:rPr>
                <w:rFonts w:ascii="Times New Roman" w:hAnsi="Times New Roman" w:cs="Times New Roman"/>
              </w:rPr>
              <w:t>Bajo</w:t>
            </w:r>
          </w:p>
        </w:tc>
        <w:tc>
          <w:tcPr>
            <w:tcW w:w="1100" w:type="dxa"/>
            <w:tcBorders>
              <w:bottom w:val="single" w:sz="4" w:space="0" w:color="000000"/>
            </w:tcBorders>
            <w:tcMar>
              <w:top w:w="80" w:type="dxa"/>
              <w:left w:w="120" w:type="dxa"/>
              <w:bottom w:w="80" w:type="dxa"/>
              <w:right w:w="120" w:type="dxa"/>
            </w:tcMar>
          </w:tcPr>
          <w:p w14:paraId="39F6E920" w14:textId="77777777" w:rsidR="00E24876" w:rsidRPr="003006C9" w:rsidRDefault="00E24876" w:rsidP="00006151">
            <w:pPr>
              <w:spacing w:line="360" w:lineRule="auto"/>
              <w:jc w:val="both"/>
              <w:rPr>
                <w:rFonts w:ascii="Times New Roman" w:hAnsi="Times New Roman" w:cs="Times New Roman"/>
              </w:rPr>
            </w:pPr>
            <w:r w:rsidRPr="003006C9">
              <w:rPr>
                <w:rFonts w:ascii="Times New Roman" w:hAnsi="Times New Roman" w:cs="Times New Roman"/>
              </w:rPr>
              <w:t>Baja</w:t>
            </w:r>
          </w:p>
        </w:tc>
        <w:tc>
          <w:tcPr>
            <w:tcW w:w="3326" w:type="dxa"/>
            <w:tcBorders>
              <w:bottom w:val="single" w:sz="4" w:space="0" w:color="000000"/>
            </w:tcBorders>
            <w:tcMar>
              <w:top w:w="80" w:type="dxa"/>
              <w:left w:w="120" w:type="dxa"/>
              <w:bottom w:w="80" w:type="dxa"/>
              <w:right w:w="120" w:type="dxa"/>
            </w:tcMar>
          </w:tcPr>
          <w:p w14:paraId="505A4C90" w14:textId="77777777" w:rsidR="00E24876" w:rsidRPr="003006C9" w:rsidRDefault="00E24876" w:rsidP="00006151">
            <w:pPr>
              <w:spacing w:line="360" w:lineRule="auto"/>
              <w:jc w:val="both"/>
              <w:rPr>
                <w:rFonts w:ascii="Times New Roman" w:hAnsi="Times New Roman" w:cs="Times New Roman"/>
              </w:rPr>
            </w:pPr>
            <w:r w:rsidRPr="003006C9">
              <w:rPr>
                <w:rFonts w:ascii="Times New Roman" w:hAnsi="Times New Roman" w:cs="Times New Roman"/>
              </w:rPr>
              <w:t xml:space="preserve">UI con </w:t>
            </w:r>
            <w:proofErr w:type="spellStart"/>
            <w:r w:rsidRPr="003006C9">
              <w:rPr>
                <w:rFonts w:ascii="Times New Roman" w:hAnsi="Times New Roman" w:cs="Times New Roman"/>
              </w:rPr>
              <w:t>feedback</w:t>
            </w:r>
            <w:proofErr w:type="spellEnd"/>
            <w:r w:rsidRPr="003006C9">
              <w:rPr>
                <w:rFonts w:ascii="Times New Roman" w:hAnsi="Times New Roman" w:cs="Times New Roman"/>
              </w:rPr>
              <w:t xml:space="preserve"> visual claro. Opción de revisión manual disponible.</w:t>
            </w:r>
          </w:p>
        </w:tc>
      </w:tr>
    </w:tbl>
    <w:p w14:paraId="524F22AC" w14:textId="77777777" w:rsidR="00433210" w:rsidRPr="003006C9" w:rsidRDefault="00433210" w:rsidP="00006151">
      <w:pPr>
        <w:spacing w:line="360" w:lineRule="auto"/>
        <w:ind w:right="567" w:firstLine="709"/>
        <w:jc w:val="both"/>
        <w:rPr>
          <w:rFonts w:ascii="Times New Roman" w:hAnsi="Times New Roman" w:cs="Times New Roman"/>
          <w:i/>
          <w:iCs/>
          <w:sz w:val="24"/>
          <w:szCs w:val="24"/>
        </w:rPr>
      </w:pPr>
    </w:p>
    <w:p w14:paraId="2D95D910" w14:textId="751C1B45" w:rsidR="001C3C86" w:rsidRPr="003006C9" w:rsidRDefault="001C3C86" w:rsidP="00006151">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lastRenderedPageBreak/>
        <w:t xml:space="preserve">El riesgo R6 —la posible restricción de integración impuesta por el fabricante de la RVM— merece una reflexión adicional. El mercado de máquinas de depósito está dominado por un número reducido de fabricantes (entre los que destacan TOMRA, </w:t>
      </w:r>
      <w:proofErr w:type="spellStart"/>
      <w:r w:rsidRPr="003006C9">
        <w:rPr>
          <w:rFonts w:ascii="Times New Roman" w:hAnsi="Times New Roman" w:cs="Times New Roman"/>
          <w:sz w:val="24"/>
          <w:szCs w:val="24"/>
        </w:rPr>
        <w:t>Envipco</w:t>
      </w:r>
      <w:proofErr w:type="spellEnd"/>
      <w:r w:rsidRPr="003006C9">
        <w:rPr>
          <w:rFonts w:ascii="Times New Roman" w:hAnsi="Times New Roman" w:cs="Times New Roman"/>
          <w:sz w:val="24"/>
          <w:szCs w:val="24"/>
        </w:rPr>
        <w:t xml:space="preserve"> y </w:t>
      </w:r>
      <w:proofErr w:type="spellStart"/>
      <w:r w:rsidRPr="003006C9">
        <w:rPr>
          <w:rFonts w:ascii="Times New Roman" w:hAnsi="Times New Roman" w:cs="Times New Roman"/>
          <w:sz w:val="24"/>
          <w:szCs w:val="24"/>
        </w:rPr>
        <w:t>Recan</w:t>
      </w:r>
      <w:proofErr w:type="spellEnd"/>
      <w:r w:rsidRPr="003006C9">
        <w:rPr>
          <w:rFonts w:ascii="Times New Roman" w:hAnsi="Times New Roman" w:cs="Times New Roman"/>
          <w:sz w:val="24"/>
          <w:szCs w:val="24"/>
        </w:rPr>
        <w:t xml:space="preserve">), cada uno con sus propios protocolos de integración y niveles de apertura de su arquitectura. Si el fabricante no permite la integración de módulos de visión externos —bien por razones de certificación, estrategia comercial o limitaciones técnicas—, el sistema propuesto no podría desplegarse sin una negociación específica. La adopción de formatos estándar como ONNX para el modelo de inferencia y de </w:t>
      </w:r>
      <w:proofErr w:type="spellStart"/>
      <w:r w:rsidRPr="003006C9">
        <w:rPr>
          <w:rFonts w:ascii="Times New Roman" w:hAnsi="Times New Roman" w:cs="Times New Roman"/>
          <w:sz w:val="24"/>
          <w:szCs w:val="24"/>
        </w:rPr>
        <w:t>APIs</w:t>
      </w:r>
      <w:proofErr w:type="spellEnd"/>
      <w:r w:rsidRPr="003006C9">
        <w:rPr>
          <w:rFonts w:ascii="Times New Roman" w:hAnsi="Times New Roman" w:cs="Times New Roman"/>
          <w:sz w:val="24"/>
          <w:szCs w:val="24"/>
        </w:rPr>
        <w:t xml:space="preserve"> de comunicación abiertas reduce —aunque no elimina— esta dependencia.</w:t>
      </w:r>
    </w:p>
    <w:p w14:paraId="533B1CF0" w14:textId="68CDD19F" w:rsidR="00873662" w:rsidRPr="003006C9" w:rsidRDefault="00E1516D" w:rsidP="00006151">
      <w:pPr>
        <w:pStyle w:val="Ttulo1"/>
        <w:numPr>
          <w:ilvl w:val="1"/>
          <w:numId w:val="1"/>
        </w:numPr>
        <w:jc w:val="both"/>
        <w:rPr>
          <w:rFonts w:ascii="Times New Roman" w:hAnsi="Times New Roman" w:cs="Times New Roman"/>
          <w:b/>
          <w:bCs/>
          <w:color w:val="auto"/>
          <w:sz w:val="24"/>
          <w:szCs w:val="24"/>
        </w:rPr>
      </w:pPr>
      <w:bookmarkStart w:id="100" w:name="_Toc230554162"/>
      <w:r w:rsidRPr="003006C9">
        <w:rPr>
          <w:rFonts w:ascii="Times New Roman" w:hAnsi="Times New Roman" w:cs="Times New Roman"/>
          <w:b/>
          <w:bCs/>
          <w:color w:val="auto"/>
          <w:sz w:val="24"/>
          <w:szCs w:val="24"/>
        </w:rPr>
        <w:t>P</w:t>
      </w:r>
      <w:r w:rsidRPr="003006C9">
        <w:rPr>
          <w:rFonts w:ascii="Times New Roman" w:hAnsi="Times New Roman" w:cs="Times New Roman"/>
          <w:b/>
          <w:bCs/>
          <w:color w:val="auto"/>
          <w:sz w:val="24"/>
          <w:szCs w:val="24"/>
        </w:rPr>
        <w:t>lan de implementación por fases</w:t>
      </w:r>
      <w:bookmarkEnd w:id="100"/>
    </w:p>
    <w:p w14:paraId="5292B32F" w14:textId="77777777" w:rsidR="001C3C86" w:rsidRPr="003006C9" w:rsidRDefault="001C3C86" w:rsidP="00006151">
      <w:pPr>
        <w:spacing w:line="360" w:lineRule="auto"/>
        <w:ind w:right="567"/>
        <w:jc w:val="both"/>
        <w:rPr>
          <w:rFonts w:ascii="Times New Roman" w:hAnsi="Times New Roman" w:cs="Times New Roman"/>
          <w:sz w:val="24"/>
          <w:szCs w:val="24"/>
        </w:rPr>
      </w:pPr>
    </w:p>
    <w:p w14:paraId="7217C475" w14:textId="43D2C7A3" w:rsidR="001C3C86" w:rsidRPr="003006C9" w:rsidRDefault="001C3C86" w:rsidP="00006151">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t>El plan de implementación estructura el despliegue del sistema en tres fases secuenciales de dos meses de duración cada una, para un total de seis meses. Cada fase tiene un objetivo bien delimitado, un criterio de paso objetivo y un presupuesto estimado. La estructura trifásica garantiza que el sistema se valida de forma incremental —primero en laboratorio, después en piloto real y finalmente en despliegue completo—, minimizando el riesgo de escalar un sistema con problemas no detectados.</w:t>
      </w:r>
    </w:p>
    <w:p w14:paraId="1DD201C0" w14:textId="24E50FDF" w:rsidR="00873662" w:rsidRPr="003006C9" w:rsidRDefault="00E1516D" w:rsidP="00006151">
      <w:pPr>
        <w:pStyle w:val="Ttulo1"/>
        <w:numPr>
          <w:ilvl w:val="2"/>
          <w:numId w:val="1"/>
        </w:numPr>
        <w:jc w:val="both"/>
        <w:rPr>
          <w:rFonts w:ascii="Times New Roman" w:hAnsi="Times New Roman" w:cs="Times New Roman"/>
          <w:b/>
          <w:bCs/>
          <w:color w:val="auto"/>
          <w:sz w:val="24"/>
          <w:szCs w:val="24"/>
        </w:rPr>
      </w:pPr>
      <w:bookmarkStart w:id="101" w:name="_Toc230554163"/>
      <w:r w:rsidRPr="003006C9">
        <w:rPr>
          <w:rFonts w:ascii="Times New Roman" w:hAnsi="Times New Roman" w:cs="Times New Roman"/>
          <w:b/>
          <w:bCs/>
          <w:color w:val="auto"/>
          <w:sz w:val="24"/>
          <w:szCs w:val="24"/>
        </w:rPr>
        <w:t>C</w:t>
      </w:r>
      <w:r w:rsidRPr="003006C9">
        <w:rPr>
          <w:rFonts w:ascii="Times New Roman" w:hAnsi="Times New Roman" w:cs="Times New Roman"/>
          <w:b/>
          <w:bCs/>
          <w:color w:val="auto"/>
          <w:sz w:val="24"/>
          <w:szCs w:val="24"/>
        </w:rPr>
        <w:t>ronograma: diagrama de Gantt</w:t>
      </w:r>
      <w:bookmarkEnd w:id="101"/>
    </w:p>
    <w:p w14:paraId="0156A181" w14:textId="77777777" w:rsidR="001C3C86" w:rsidRPr="003006C9" w:rsidRDefault="001C3C86" w:rsidP="00006151">
      <w:pPr>
        <w:jc w:val="both"/>
        <w:rPr>
          <w:rFonts w:ascii="Times New Roman" w:hAnsi="Times New Roman" w:cs="Times New Roman"/>
          <w:sz w:val="24"/>
          <w:szCs w:val="24"/>
        </w:rPr>
      </w:pPr>
    </w:p>
    <w:p w14:paraId="44E07C46" w14:textId="69B99B5C" w:rsidR="009A2C49" w:rsidRPr="003006C9" w:rsidRDefault="009A2C49" w:rsidP="009A2C49">
      <w:pPr>
        <w:pStyle w:val="Descripcin"/>
        <w:keepNext/>
        <w:jc w:val="center"/>
        <w:rPr>
          <w:rFonts w:ascii="Times New Roman" w:hAnsi="Times New Roman" w:cs="Times New Roman"/>
          <w:i w:val="0"/>
          <w:iCs w:val="0"/>
          <w:color w:val="auto"/>
          <w:sz w:val="24"/>
          <w:szCs w:val="24"/>
        </w:rPr>
      </w:pPr>
      <w:bookmarkStart w:id="102" w:name="_Toc230553860"/>
      <w:r w:rsidRPr="003006C9">
        <w:rPr>
          <w:rFonts w:ascii="Times New Roman" w:hAnsi="Times New Roman" w:cs="Times New Roman"/>
          <w:i w:val="0"/>
          <w:iCs w:val="0"/>
          <w:color w:val="auto"/>
          <w:sz w:val="24"/>
          <w:szCs w:val="24"/>
        </w:rPr>
        <w:t xml:space="preserve">Ilustración </w:t>
      </w:r>
      <w:r w:rsidRPr="003006C9">
        <w:rPr>
          <w:rFonts w:ascii="Times New Roman" w:hAnsi="Times New Roman" w:cs="Times New Roman"/>
          <w:i w:val="0"/>
          <w:iCs w:val="0"/>
          <w:color w:val="auto"/>
          <w:sz w:val="24"/>
          <w:szCs w:val="24"/>
        </w:rPr>
        <w:fldChar w:fldCharType="begin"/>
      </w:r>
      <w:r w:rsidRPr="003006C9">
        <w:rPr>
          <w:rFonts w:ascii="Times New Roman" w:hAnsi="Times New Roman" w:cs="Times New Roman"/>
          <w:i w:val="0"/>
          <w:iCs w:val="0"/>
          <w:color w:val="auto"/>
          <w:sz w:val="24"/>
          <w:szCs w:val="24"/>
        </w:rPr>
        <w:instrText xml:space="preserve"> SEQ Ilustración \* ARABIC </w:instrText>
      </w:r>
      <w:r w:rsidRPr="003006C9">
        <w:rPr>
          <w:rFonts w:ascii="Times New Roman" w:hAnsi="Times New Roman" w:cs="Times New Roman"/>
          <w:i w:val="0"/>
          <w:iCs w:val="0"/>
          <w:color w:val="auto"/>
          <w:sz w:val="24"/>
          <w:szCs w:val="24"/>
        </w:rPr>
        <w:fldChar w:fldCharType="separate"/>
      </w:r>
      <w:r w:rsidRPr="003006C9">
        <w:rPr>
          <w:rFonts w:ascii="Times New Roman" w:hAnsi="Times New Roman" w:cs="Times New Roman"/>
          <w:i w:val="0"/>
          <w:iCs w:val="0"/>
          <w:noProof/>
          <w:color w:val="auto"/>
          <w:sz w:val="24"/>
          <w:szCs w:val="24"/>
        </w:rPr>
        <w:t>15</w:t>
      </w:r>
      <w:r w:rsidRPr="003006C9">
        <w:rPr>
          <w:rFonts w:ascii="Times New Roman" w:hAnsi="Times New Roman" w:cs="Times New Roman"/>
          <w:i w:val="0"/>
          <w:iCs w:val="0"/>
          <w:color w:val="auto"/>
          <w:sz w:val="24"/>
          <w:szCs w:val="24"/>
        </w:rPr>
        <w:fldChar w:fldCharType="end"/>
      </w:r>
      <w:r w:rsidRPr="003006C9">
        <w:rPr>
          <w:rFonts w:ascii="Times New Roman" w:hAnsi="Times New Roman" w:cs="Times New Roman"/>
          <w:i w:val="0"/>
          <w:iCs w:val="0"/>
          <w:color w:val="auto"/>
          <w:sz w:val="24"/>
          <w:szCs w:val="24"/>
        </w:rPr>
        <w:t>. Diagrama de Gantt del plan de implementación trifásico del sistema SDDR (Q1 2026–Q3 2026)</w:t>
      </w:r>
      <w:bookmarkEnd w:id="102"/>
    </w:p>
    <w:p w14:paraId="1F5DC1A3" w14:textId="77777777" w:rsidR="00E24876" w:rsidRPr="003006C9" w:rsidRDefault="00E24876" w:rsidP="00646DD7">
      <w:pPr>
        <w:spacing w:before="120" w:after="80" w:line="360" w:lineRule="auto"/>
        <w:jc w:val="center"/>
        <w:rPr>
          <w:rFonts w:ascii="Times New Roman" w:hAnsi="Times New Roman" w:cs="Times New Roman"/>
          <w:sz w:val="24"/>
          <w:szCs w:val="24"/>
        </w:rPr>
      </w:pPr>
      <w:r w:rsidRPr="003006C9">
        <w:rPr>
          <w:rFonts w:ascii="Times New Roman" w:hAnsi="Times New Roman" w:cs="Times New Roman"/>
          <w:noProof/>
          <w:sz w:val="24"/>
          <w:szCs w:val="24"/>
        </w:rPr>
        <w:drawing>
          <wp:inline distT="0" distB="0" distL="0" distR="0" wp14:anchorId="567CA76C" wp14:editId="072FBB45">
            <wp:extent cx="5905500" cy="1924050"/>
            <wp:effectExtent l="0" t="0" r="0" b="0"/>
            <wp:docPr id="825450777" name="Imagen 825450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905500" cy="1924050"/>
                    </a:xfrm>
                    <a:prstGeom prst="rect">
                      <a:avLst/>
                    </a:prstGeom>
                  </pic:spPr>
                </pic:pic>
              </a:graphicData>
            </a:graphic>
          </wp:inline>
        </w:drawing>
      </w:r>
    </w:p>
    <w:p w14:paraId="4C84967E" w14:textId="64E7FB6B" w:rsidR="00E72FAF" w:rsidRPr="003006C9" w:rsidRDefault="00AA35AC" w:rsidP="00FB3C71">
      <w:pPr>
        <w:spacing w:before="80" w:after="200" w:line="360" w:lineRule="auto"/>
        <w:jc w:val="center"/>
        <w:rPr>
          <w:rFonts w:ascii="Times New Roman" w:hAnsi="Times New Roman" w:cs="Times New Roman"/>
          <w:i/>
          <w:iCs/>
        </w:rPr>
      </w:pPr>
      <w:r w:rsidRPr="003006C9">
        <w:rPr>
          <w:rFonts w:ascii="Times New Roman" w:hAnsi="Times New Roman" w:cs="Times New Roman"/>
          <w:i/>
          <w:iCs/>
        </w:rPr>
        <w:lastRenderedPageBreak/>
        <w:t>Nota.</w:t>
      </w:r>
      <w:r w:rsidR="00E24876" w:rsidRPr="003006C9">
        <w:rPr>
          <w:rFonts w:ascii="Times New Roman" w:hAnsi="Times New Roman" w:cs="Times New Roman"/>
          <w:i/>
          <w:iCs/>
        </w:rPr>
        <w:t xml:space="preserve"> Diagrama de Gantt del plan de implementación del sistema de clasificación automática de residuos. El inicio está previsto en Q1 2026, con un horizonte de finalización compatible con el </w:t>
      </w:r>
      <w:proofErr w:type="spellStart"/>
      <w:r w:rsidR="00E24876" w:rsidRPr="003006C9">
        <w:rPr>
          <w:rFonts w:ascii="Times New Roman" w:hAnsi="Times New Roman" w:cs="Times New Roman"/>
          <w:i/>
          <w:iCs/>
        </w:rPr>
        <w:t>deadline</w:t>
      </w:r>
      <w:proofErr w:type="spellEnd"/>
      <w:r w:rsidR="00E24876" w:rsidRPr="003006C9">
        <w:rPr>
          <w:rFonts w:ascii="Times New Roman" w:hAnsi="Times New Roman" w:cs="Times New Roman"/>
          <w:i/>
          <w:iCs/>
        </w:rPr>
        <w:t xml:space="preserve"> de noviembre de 2026 establecido por la Ley 7/2022.</w:t>
      </w:r>
    </w:p>
    <w:p w14:paraId="4DF270A6" w14:textId="77777777" w:rsidR="001C3C86" w:rsidRPr="003006C9" w:rsidRDefault="001C3C86" w:rsidP="00006151">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t xml:space="preserve">Las tres fases son secuenciales y no deben paralelizarse, dado que cada fase genera los entregables que constituyen los prerrequisitos de la siguiente. La duración de seis meses en total resulta alcanzable si el proyecto se inicia en el primer trimestre de 2026, proporcionando un margen de seguridad de aproximadamente tres meses respecto al </w:t>
      </w:r>
      <w:proofErr w:type="spellStart"/>
      <w:r w:rsidRPr="003006C9">
        <w:rPr>
          <w:rFonts w:ascii="Times New Roman" w:hAnsi="Times New Roman" w:cs="Times New Roman"/>
          <w:sz w:val="24"/>
          <w:szCs w:val="24"/>
        </w:rPr>
        <w:t>deadline</w:t>
      </w:r>
      <w:proofErr w:type="spellEnd"/>
      <w:r w:rsidRPr="003006C9">
        <w:rPr>
          <w:rFonts w:ascii="Times New Roman" w:hAnsi="Times New Roman" w:cs="Times New Roman"/>
          <w:sz w:val="24"/>
          <w:szCs w:val="24"/>
        </w:rPr>
        <w:t xml:space="preserve"> de noviembre de 2026 de la Ley 7/2022.</w:t>
      </w:r>
    </w:p>
    <w:p w14:paraId="0C47ED95" w14:textId="77777777" w:rsidR="00E72FAF" w:rsidRPr="003006C9" w:rsidRDefault="00E72FAF" w:rsidP="00006151">
      <w:pPr>
        <w:spacing w:line="360" w:lineRule="auto"/>
        <w:ind w:right="567" w:firstLine="709"/>
        <w:jc w:val="both"/>
        <w:rPr>
          <w:rFonts w:ascii="Times New Roman" w:hAnsi="Times New Roman" w:cs="Times New Roman"/>
          <w:sz w:val="24"/>
          <w:szCs w:val="24"/>
        </w:rPr>
      </w:pPr>
    </w:p>
    <w:p w14:paraId="76B7E15B" w14:textId="4675C016" w:rsidR="00823249" w:rsidRPr="003006C9" w:rsidRDefault="00823249" w:rsidP="00823249">
      <w:pPr>
        <w:pStyle w:val="Descripcin"/>
        <w:keepNext/>
        <w:jc w:val="center"/>
        <w:rPr>
          <w:rFonts w:ascii="Times New Roman" w:hAnsi="Times New Roman" w:cs="Times New Roman"/>
          <w:i w:val="0"/>
          <w:iCs w:val="0"/>
          <w:color w:val="auto"/>
          <w:sz w:val="24"/>
          <w:szCs w:val="24"/>
        </w:rPr>
      </w:pPr>
      <w:bookmarkStart w:id="103" w:name="_Toc230553844"/>
      <w:r w:rsidRPr="003006C9">
        <w:rPr>
          <w:rFonts w:ascii="Times New Roman" w:hAnsi="Times New Roman" w:cs="Times New Roman"/>
          <w:i w:val="0"/>
          <w:iCs w:val="0"/>
          <w:color w:val="auto"/>
          <w:sz w:val="24"/>
          <w:szCs w:val="24"/>
        </w:rPr>
        <w:t xml:space="preserve">Tabla </w:t>
      </w:r>
      <w:r w:rsidRPr="003006C9">
        <w:rPr>
          <w:rFonts w:ascii="Times New Roman" w:hAnsi="Times New Roman" w:cs="Times New Roman"/>
          <w:i w:val="0"/>
          <w:iCs w:val="0"/>
          <w:color w:val="auto"/>
          <w:sz w:val="24"/>
          <w:szCs w:val="24"/>
        </w:rPr>
        <w:fldChar w:fldCharType="begin"/>
      </w:r>
      <w:r w:rsidRPr="003006C9">
        <w:rPr>
          <w:rFonts w:ascii="Times New Roman" w:hAnsi="Times New Roman" w:cs="Times New Roman"/>
          <w:i w:val="0"/>
          <w:iCs w:val="0"/>
          <w:color w:val="auto"/>
          <w:sz w:val="24"/>
          <w:szCs w:val="24"/>
        </w:rPr>
        <w:instrText xml:space="preserve"> SEQ Tabla \* ARABIC </w:instrText>
      </w:r>
      <w:r w:rsidRPr="003006C9">
        <w:rPr>
          <w:rFonts w:ascii="Times New Roman" w:hAnsi="Times New Roman" w:cs="Times New Roman"/>
          <w:i w:val="0"/>
          <w:iCs w:val="0"/>
          <w:color w:val="auto"/>
          <w:sz w:val="24"/>
          <w:szCs w:val="24"/>
        </w:rPr>
        <w:fldChar w:fldCharType="separate"/>
      </w:r>
      <w:r w:rsidRPr="003006C9">
        <w:rPr>
          <w:rFonts w:ascii="Times New Roman" w:hAnsi="Times New Roman" w:cs="Times New Roman"/>
          <w:i w:val="0"/>
          <w:iCs w:val="0"/>
          <w:noProof/>
          <w:color w:val="auto"/>
          <w:sz w:val="24"/>
          <w:szCs w:val="24"/>
        </w:rPr>
        <w:t>18</w:t>
      </w:r>
      <w:r w:rsidRPr="003006C9">
        <w:rPr>
          <w:rFonts w:ascii="Times New Roman" w:hAnsi="Times New Roman" w:cs="Times New Roman"/>
          <w:i w:val="0"/>
          <w:iCs w:val="0"/>
          <w:color w:val="auto"/>
          <w:sz w:val="24"/>
          <w:szCs w:val="24"/>
        </w:rPr>
        <w:fldChar w:fldCharType="end"/>
      </w:r>
      <w:r w:rsidRPr="003006C9">
        <w:rPr>
          <w:rFonts w:ascii="Times New Roman" w:hAnsi="Times New Roman" w:cs="Times New Roman"/>
          <w:i w:val="0"/>
          <w:iCs w:val="0"/>
          <w:color w:val="auto"/>
          <w:sz w:val="24"/>
          <w:szCs w:val="24"/>
        </w:rPr>
        <w:t>. Plan de implementación por fases: duración, coste, criterio de paso y entregables</w:t>
      </w:r>
      <w:bookmarkEnd w:id="103"/>
    </w:p>
    <w:tbl>
      <w:tblPr>
        <w:tblW w:w="8648" w:type="dxa"/>
        <w:jc w:val="center"/>
        <w:tblCellMar>
          <w:left w:w="10" w:type="dxa"/>
          <w:right w:w="10" w:type="dxa"/>
        </w:tblCellMar>
        <w:tblLook w:val="04A0" w:firstRow="1" w:lastRow="0" w:firstColumn="1" w:lastColumn="0" w:noHBand="0" w:noVBand="1"/>
      </w:tblPr>
      <w:tblGrid>
        <w:gridCol w:w="1560"/>
        <w:gridCol w:w="1059"/>
        <w:gridCol w:w="1500"/>
        <w:gridCol w:w="2000"/>
        <w:gridCol w:w="2529"/>
      </w:tblGrid>
      <w:tr w:rsidR="00E24876" w:rsidRPr="003006C9" w14:paraId="3996BC1E" w14:textId="77777777" w:rsidTr="00681A0D">
        <w:trPr>
          <w:tblHeader/>
          <w:jc w:val="center"/>
        </w:trPr>
        <w:tc>
          <w:tcPr>
            <w:tcW w:w="1560" w:type="dxa"/>
            <w:tcBorders>
              <w:top w:val="single" w:sz="4" w:space="0" w:color="000000"/>
            </w:tcBorders>
            <w:tcMar>
              <w:top w:w="80" w:type="dxa"/>
              <w:left w:w="120" w:type="dxa"/>
              <w:bottom w:w="80" w:type="dxa"/>
              <w:right w:w="120" w:type="dxa"/>
            </w:tcMar>
            <w:vAlign w:val="center"/>
          </w:tcPr>
          <w:p w14:paraId="73C6A43B" w14:textId="77777777" w:rsidR="00E24876" w:rsidRPr="003006C9" w:rsidRDefault="00E24876" w:rsidP="00006151">
            <w:pPr>
              <w:spacing w:line="360" w:lineRule="auto"/>
              <w:jc w:val="both"/>
              <w:rPr>
                <w:rFonts w:ascii="Times New Roman" w:hAnsi="Times New Roman" w:cs="Times New Roman"/>
              </w:rPr>
            </w:pPr>
            <w:r w:rsidRPr="003006C9">
              <w:rPr>
                <w:rFonts w:ascii="Times New Roman" w:hAnsi="Times New Roman" w:cs="Times New Roman"/>
              </w:rPr>
              <w:t>Fase</w:t>
            </w:r>
          </w:p>
        </w:tc>
        <w:tc>
          <w:tcPr>
            <w:tcW w:w="1059" w:type="dxa"/>
            <w:tcBorders>
              <w:top w:val="single" w:sz="4" w:space="0" w:color="000000"/>
            </w:tcBorders>
            <w:tcMar>
              <w:top w:w="80" w:type="dxa"/>
              <w:left w:w="120" w:type="dxa"/>
              <w:bottom w:w="80" w:type="dxa"/>
              <w:right w:w="120" w:type="dxa"/>
            </w:tcMar>
            <w:vAlign w:val="center"/>
          </w:tcPr>
          <w:p w14:paraId="26977335" w14:textId="77777777" w:rsidR="00E24876" w:rsidRPr="003006C9" w:rsidRDefault="00E24876" w:rsidP="00006151">
            <w:pPr>
              <w:spacing w:line="360" w:lineRule="auto"/>
              <w:jc w:val="both"/>
              <w:rPr>
                <w:rFonts w:ascii="Times New Roman" w:hAnsi="Times New Roman" w:cs="Times New Roman"/>
              </w:rPr>
            </w:pPr>
            <w:r w:rsidRPr="003006C9">
              <w:rPr>
                <w:rFonts w:ascii="Times New Roman" w:hAnsi="Times New Roman" w:cs="Times New Roman"/>
              </w:rPr>
              <w:t>Duración</w:t>
            </w:r>
          </w:p>
        </w:tc>
        <w:tc>
          <w:tcPr>
            <w:tcW w:w="1500" w:type="dxa"/>
            <w:tcBorders>
              <w:top w:val="single" w:sz="4" w:space="0" w:color="000000"/>
            </w:tcBorders>
            <w:tcMar>
              <w:top w:w="80" w:type="dxa"/>
              <w:left w:w="120" w:type="dxa"/>
              <w:bottom w:w="80" w:type="dxa"/>
              <w:right w:w="120" w:type="dxa"/>
            </w:tcMar>
            <w:vAlign w:val="center"/>
          </w:tcPr>
          <w:p w14:paraId="1B2B70D4" w14:textId="77777777" w:rsidR="00E24876" w:rsidRPr="003006C9" w:rsidRDefault="00E24876" w:rsidP="00006151">
            <w:pPr>
              <w:spacing w:line="360" w:lineRule="auto"/>
              <w:jc w:val="both"/>
              <w:rPr>
                <w:rFonts w:ascii="Times New Roman" w:hAnsi="Times New Roman" w:cs="Times New Roman"/>
              </w:rPr>
            </w:pPr>
            <w:r w:rsidRPr="003006C9">
              <w:rPr>
                <w:rFonts w:ascii="Times New Roman" w:hAnsi="Times New Roman" w:cs="Times New Roman"/>
              </w:rPr>
              <w:t xml:space="preserve">Coste </w:t>
            </w:r>
            <w:proofErr w:type="spellStart"/>
            <w:r w:rsidRPr="003006C9">
              <w:rPr>
                <w:rFonts w:ascii="Times New Roman" w:hAnsi="Times New Roman" w:cs="Times New Roman"/>
              </w:rPr>
              <w:t>est</w:t>
            </w:r>
            <w:proofErr w:type="spellEnd"/>
            <w:r w:rsidRPr="003006C9">
              <w:rPr>
                <w:rFonts w:ascii="Times New Roman" w:hAnsi="Times New Roman" w:cs="Times New Roman"/>
              </w:rPr>
              <w:t>.</w:t>
            </w:r>
          </w:p>
        </w:tc>
        <w:tc>
          <w:tcPr>
            <w:tcW w:w="2000" w:type="dxa"/>
            <w:tcBorders>
              <w:top w:val="single" w:sz="4" w:space="0" w:color="000000"/>
            </w:tcBorders>
            <w:tcMar>
              <w:top w:w="80" w:type="dxa"/>
              <w:left w:w="120" w:type="dxa"/>
              <w:bottom w:w="80" w:type="dxa"/>
              <w:right w:w="120" w:type="dxa"/>
            </w:tcMar>
            <w:vAlign w:val="center"/>
          </w:tcPr>
          <w:p w14:paraId="6C942DCF" w14:textId="77777777" w:rsidR="00E24876" w:rsidRPr="003006C9" w:rsidRDefault="00E24876" w:rsidP="00006151">
            <w:pPr>
              <w:spacing w:line="360" w:lineRule="auto"/>
              <w:jc w:val="both"/>
              <w:rPr>
                <w:rFonts w:ascii="Times New Roman" w:hAnsi="Times New Roman" w:cs="Times New Roman"/>
              </w:rPr>
            </w:pPr>
            <w:r w:rsidRPr="003006C9">
              <w:rPr>
                <w:rFonts w:ascii="Times New Roman" w:hAnsi="Times New Roman" w:cs="Times New Roman"/>
              </w:rPr>
              <w:t>Criterio de paso</w:t>
            </w:r>
          </w:p>
        </w:tc>
        <w:tc>
          <w:tcPr>
            <w:tcW w:w="2529" w:type="dxa"/>
            <w:tcBorders>
              <w:top w:val="single" w:sz="4" w:space="0" w:color="000000"/>
            </w:tcBorders>
            <w:tcMar>
              <w:top w:w="80" w:type="dxa"/>
              <w:left w:w="120" w:type="dxa"/>
              <w:bottom w:w="80" w:type="dxa"/>
              <w:right w:w="120" w:type="dxa"/>
            </w:tcMar>
            <w:vAlign w:val="center"/>
          </w:tcPr>
          <w:p w14:paraId="0BAE5244" w14:textId="77777777" w:rsidR="00E24876" w:rsidRPr="003006C9" w:rsidRDefault="00E24876" w:rsidP="00006151">
            <w:pPr>
              <w:spacing w:line="360" w:lineRule="auto"/>
              <w:jc w:val="both"/>
              <w:rPr>
                <w:rFonts w:ascii="Times New Roman" w:hAnsi="Times New Roman" w:cs="Times New Roman"/>
              </w:rPr>
            </w:pPr>
            <w:r w:rsidRPr="003006C9">
              <w:rPr>
                <w:rFonts w:ascii="Times New Roman" w:hAnsi="Times New Roman" w:cs="Times New Roman"/>
              </w:rPr>
              <w:t>Entregables principales</w:t>
            </w:r>
          </w:p>
        </w:tc>
      </w:tr>
      <w:tr w:rsidR="00E24876" w:rsidRPr="003006C9" w14:paraId="4C090777" w14:textId="77777777" w:rsidTr="00681A0D">
        <w:trPr>
          <w:jc w:val="center"/>
        </w:trPr>
        <w:tc>
          <w:tcPr>
            <w:tcW w:w="1560" w:type="dxa"/>
            <w:tcBorders>
              <w:top w:val="single" w:sz="4" w:space="0" w:color="000000"/>
            </w:tcBorders>
            <w:tcMar>
              <w:top w:w="80" w:type="dxa"/>
              <w:left w:w="120" w:type="dxa"/>
              <w:bottom w:w="80" w:type="dxa"/>
              <w:right w:w="120" w:type="dxa"/>
            </w:tcMar>
          </w:tcPr>
          <w:p w14:paraId="66BB9453" w14:textId="77777777" w:rsidR="00E24876" w:rsidRPr="003006C9" w:rsidRDefault="00E24876" w:rsidP="00006151">
            <w:pPr>
              <w:spacing w:line="360" w:lineRule="auto"/>
              <w:jc w:val="both"/>
              <w:rPr>
                <w:rFonts w:ascii="Times New Roman" w:hAnsi="Times New Roman" w:cs="Times New Roman"/>
              </w:rPr>
            </w:pPr>
            <w:r w:rsidRPr="003006C9">
              <w:rPr>
                <w:rFonts w:ascii="Times New Roman" w:hAnsi="Times New Roman" w:cs="Times New Roman"/>
              </w:rPr>
              <w:t>Fase 1 — Prototipo (M1-M2)</w:t>
            </w:r>
          </w:p>
        </w:tc>
        <w:tc>
          <w:tcPr>
            <w:tcW w:w="1059" w:type="dxa"/>
            <w:tcBorders>
              <w:top w:val="single" w:sz="4" w:space="0" w:color="000000"/>
            </w:tcBorders>
            <w:tcMar>
              <w:top w:w="80" w:type="dxa"/>
              <w:left w:w="120" w:type="dxa"/>
              <w:bottom w:w="80" w:type="dxa"/>
              <w:right w:w="120" w:type="dxa"/>
            </w:tcMar>
          </w:tcPr>
          <w:p w14:paraId="453634A8" w14:textId="77777777" w:rsidR="00E24876" w:rsidRPr="003006C9" w:rsidRDefault="00E24876" w:rsidP="00006151">
            <w:pPr>
              <w:spacing w:line="360" w:lineRule="auto"/>
              <w:jc w:val="both"/>
              <w:rPr>
                <w:rFonts w:ascii="Times New Roman" w:hAnsi="Times New Roman" w:cs="Times New Roman"/>
              </w:rPr>
            </w:pPr>
            <w:r w:rsidRPr="003006C9">
              <w:rPr>
                <w:rFonts w:ascii="Times New Roman" w:hAnsi="Times New Roman" w:cs="Times New Roman"/>
              </w:rPr>
              <w:t>2 meses</w:t>
            </w:r>
          </w:p>
        </w:tc>
        <w:tc>
          <w:tcPr>
            <w:tcW w:w="1500" w:type="dxa"/>
            <w:tcBorders>
              <w:top w:val="single" w:sz="4" w:space="0" w:color="000000"/>
            </w:tcBorders>
            <w:tcMar>
              <w:top w:w="80" w:type="dxa"/>
              <w:left w:w="120" w:type="dxa"/>
              <w:bottom w:w="80" w:type="dxa"/>
              <w:right w:w="120" w:type="dxa"/>
            </w:tcMar>
          </w:tcPr>
          <w:p w14:paraId="4B8ED836" w14:textId="77777777" w:rsidR="00E24876" w:rsidRPr="003006C9" w:rsidRDefault="00E24876" w:rsidP="00006151">
            <w:pPr>
              <w:spacing w:line="360" w:lineRule="auto"/>
              <w:jc w:val="both"/>
              <w:rPr>
                <w:rFonts w:ascii="Times New Roman" w:hAnsi="Times New Roman" w:cs="Times New Roman"/>
              </w:rPr>
            </w:pPr>
            <w:r w:rsidRPr="003006C9">
              <w:rPr>
                <w:rFonts w:ascii="Times New Roman" w:hAnsi="Times New Roman" w:cs="Times New Roman"/>
              </w:rPr>
              <w:t>~379 €</w:t>
            </w:r>
          </w:p>
        </w:tc>
        <w:tc>
          <w:tcPr>
            <w:tcW w:w="2000" w:type="dxa"/>
            <w:tcBorders>
              <w:top w:val="single" w:sz="4" w:space="0" w:color="000000"/>
            </w:tcBorders>
            <w:tcMar>
              <w:top w:w="80" w:type="dxa"/>
              <w:left w:w="120" w:type="dxa"/>
              <w:bottom w:w="80" w:type="dxa"/>
              <w:right w:w="120" w:type="dxa"/>
            </w:tcMar>
          </w:tcPr>
          <w:p w14:paraId="42097EE3" w14:textId="77777777" w:rsidR="00E24876" w:rsidRPr="003006C9" w:rsidRDefault="00E24876" w:rsidP="00006151">
            <w:pPr>
              <w:spacing w:line="360" w:lineRule="auto"/>
              <w:jc w:val="both"/>
              <w:rPr>
                <w:rFonts w:ascii="Times New Roman" w:hAnsi="Times New Roman" w:cs="Times New Roman"/>
              </w:rPr>
            </w:pPr>
            <w:r w:rsidRPr="003006C9">
              <w:rPr>
                <w:rFonts w:ascii="Times New Roman" w:hAnsi="Times New Roman" w:cs="Times New Roman"/>
              </w:rPr>
              <w:t>F1 ≥ 0,90 en condiciones controladas</w:t>
            </w:r>
          </w:p>
        </w:tc>
        <w:tc>
          <w:tcPr>
            <w:tcW w:w="2529" w:type="dxa"/>
            <w:tcBorders>
              <w:top w:val="single" w:sz="4" w:space="0" w:color="000000"/>
            </w:tcBorders>
            <w:tcMar>
              <w:top w:w="80" w:type="dxa"/>
              <w:left w:w="120" w:type="dxa"/>
              <w:bottom w:w="80" w:type="dxa"/>
              <w:right w:w="120" w:type="dxa"/>
            </w:tcMar>
          </w:tcPr>
          <w:p w14:paraId="01559A31" w14:textId="77777777" w:rsidR="00E24876" w:rsidRPr="003006C9" w:rsidRDefault="00E24876" w:rsidP="00006151">
            <w:pPr>
              <w:spacing w:line="360" w:lineRule="auto"/>
              <w:jc w:val="both"/>
              <w:rPr>
                <w:rFonts w:ascii="Times New Roman" w:hAnsi="Times New Roman" w:cs="Times New Roman"/>
              </w:rPr>
            </w:pPr>
            <w:r w:rsidRPr="003006C9">
              <w:rPr>
                <w:rFonts w:ascii="Times New Roman" w:hAnsi="Times New Roman" w:cs="Times New Roman"/>
              </w:rPr>
              <w:t xml:space="preserve">Hardware adquirido; modelo en Jetson; </w:t>
            </w:r>
            <w:proofErr w:type="spellStart"/>
            <w:r w:rsidRPr="003006C9">
              <w:rPr>
                <w:rFonts w:ascii="Times New Roman" w:hAnsi="Times New Roman" w:cs="Times New Roman"/>
              </w:rPr>
              <w:t>benchmark</w:t>
            </w:r>
            <w:proofErr w:type="spellEnd"/>
            <w:r w:rsidRPr="003006C9">
              <w:rPr>
                <w:rFonts w:ascii="Times New Roman" w:hAnsi="Times New Roman" w:cs="Times New Roman"/>
              </w:rPr>
              <w:t xml:space="preserve"> de latencia documentado; ONNX validado.</w:t>
            </w:r>
          </w:p>
        </w:tc>
      </w:tr>
      <w:tr w:rsidR="00E24876" w:rsidRPr="003006C9" w14:paraId="698740A4" w14:textId="77777777" w:rsidTr="00681A0D">
        <w:trPr>
          <w:jc w:val="center"/>
        </w:trPr>
        <w:tc>
          <w:tcPr>
            <w:tcW w:w="1560" w:type="dxa"/>
            <w:tcMar>
              <w:top w:w="80" w:type="dxa"/>
              <w:left w:w="120" w:type="dxa"/>
              <w:bottom w:w="80" w:type="dxa"/>
              <w:right w:w="120" w:type="dxa"/>
            </w:tcMar>
          </w:tcPr>
          <w:p w14:paraId="11704CE1" w14:textId="77777777" w:rsidR="00E24876" w:rsidRPr="003006C9" w:rsidRDefault="00E24876" w:rsidP="00006151">
            <w:pPr>
              <w:spacing w:line="360" w:lineRule="auto"/>
              <w:jc w:val="both"/>
              <w:rPr>
                <w:rFonts w:ascii="Times New Roman" w:hAnsi="Times New Roman" w:cs="Times New Roman"/>
              </w:rPr>
            </w:pPr>
            <w:r w:rsidRPr="003006C9">
              <w:rPr>
                <w:rFonts w:ascii="Times New Roman" w:hAnsi="Times New Roman" w:cs="Times New Roman"/>
              </w:rPr>
              <w:t>Fase 2 — Piloto (M3-M4)</w:t>
            </w:r>
          </w:p>
        </w:tc>
        <w:tc>
          <w:tcPr>
            <w:tcW w:w="1059" w:type="dxa"/>
            <w:tcMar>
              <w:top w:w="80" w:type="dxa"/>
              <w:left w:w="120" w:type="dxa"/>
              <w:bottom w:w="80" w:type="dxa"/>
              <w:right w:w="120" w:type="dxa"/>
            </w:tcMar>
          </w:tcPr>
          <w:p w14:paraId="1C422137" w14:textId="77777777" w:rsidR="00E24876" w:rsidRPr="003006C9" w:rsidRDefault="00E24876" w:rsidP="00006151">
            <w:pPr>
              <w:spacing w:line="360" w:lineRule="auto"/>
              <w:jc w:val="both"/>
              <w:rPr>
                <w:rFonts w:ascii="Times New Roman" w:hAnsi="Times New Roman" w:cs="Times New Roman"/>
              </w:rPr>
            </w:pPr>
            <w:r w:rsidRPr="003006C9">
              <w:rPr>
                <w:rFonts w:ascii="Times New Roman" w:hAnsi="Times New Roman" w:cs="Times New Roman"/>
              </w:rPr>
              <w:t>2 meses</w:t>
            </w:r>
          </w:p>
        </w:tc>
        <w:tc>
          <w:tcPr>
            <w:tcW w:w="1500" w:type="dxa"/>
            <w:tcMar>
              <w:top w:w="80" w:type="dxa"/>
              <w:left w:w="120" w:type="dxa"/>
              <w:bottom w:w="80" w:type="dxa"/>
              <w:right w:w="120" w:type="dxa"/>
            </w:tcMar>
          </w:tcPr>
          <w:p w14:paraId="30010DC7" w14:textId="77777777" w:rsidR="00E24876" w:rsidRPr="003006C9" w:rsidRDefault="00E24876" w:rsidP="00006151">
            <w:pPr>
              <w:spacing w:line="360" w:lineRule="auto"/>
              <w:jc w:val="both"/>
              <w:rPr>
                <w:rFonts w:ascii="Times New Roman" w:hAnsi="Times New Roman" w:cs="Times New Roman"/>
              </w:rPr>
            </w:pPr>
            <w:r w:rsidRPr="003006C9">
              <w:rPr>
                <w:rFonts w:ascii="Times New Roman" w:hAnsi="Times New Roman" w:cs="Times New Roman"/>
              </w:rPr>
              <w:t>€2.000-5.000</w:t>
            </w:r>
          </w:p>
        </w:tc>
        <w:tc>
          <w:tcPr>
            <w:tcW w:w="2000" w:type="dxa"/>
            <w:tcMar>
              <w:top w:w="80" w:type="dxa"/>
              <w:left w:w="120" w:type="dxa"/>
              <w:bottom w:w="80" w:type="dxa"/>
              <w:right w:w="120" w:type="dxa"/>
            </w:tcMar>
          </w:tcPr>
          <w:p w14:paraId="337A5A1E" w14:textId="77777777" w:rsidR="00E24876" w:rsidRPr="003006C9" w:rsidRDefault="00E24876" w:rsidP="00006151">
            <w:pPr>
              <w:spacing w:line="360" w:lineRule="auto"/>
              <w:jc w:val="both"/>
              <w:rPr>
                <w:rFonts w:ascii="Times New Roman" w:hAnsi="Times New Roman" w:cs="Times New Roman"/>
              </w:rPr>
            </w:pPr>
            <w:r w:rsidRPr="003006C9">
              <w:rPr>
                <w:rFonts w:ascii="Times New Roman" w:hAnsi="Times New Roman" w:cs="Times New Roman"/>
              </w:rPr>
              <w:t xml:space="preserve">F1 ≥ 0,90 sostenido 4 </w:t>
            </w:r>
            <w:proofErr w:type="spellStart"/>
            <w:r w:rsidRPr="003006C9">
              <w:rPr>
                <w:rFonts w:ascii="Times New Roman" w:hAnsi="Times New Roman" w:cs="Times New Roman"/>
              </w:rPr>
              <w:t>sem</w:t>
            </w:r>
            <w:proofErr w:type="spellEnd"/>
            <w:r w:rsidRPr="003006C9">
              <w:rPr>
                <w:rFonts w:ascii="Times New Roman" w:hAnsi="Times New Roman" w:cs="Times New Roman"/>
              </w:rPr>
              <w:t xml:space="preserve">. + </w:t>
            </w:r>
            <w:proofErr w:type="spellStart"/>
            <w:r w:rsidRPr="003006C9">
              <w:rPr>
                <w:rFonts w:ascii="Times New Roman" w:hAnsi="Times New Roman" w:cs="Times New Roman"/>
              </w:rPr>
              <w:t>uptime</w:t>
            </w:r>
            <w:proofErr w:type="spellEnd"/>
            <w:r w:rsidRPr="003006C9">
              <w:rPr>
                <w:rFonts w:ascii="Times New Roman" w:hAnsi="Times New Roman" w:cs="Times New Roman"/>
              </w:rPr>
              <w:t xml:space="preserve"> ≥ 98 %</w:t>
            </w:r>
          </w:p>
        </w:tc>
        <w:tc>
          <w:tcPr>
            <w:tcW w:w="2529" w:type="dxa"/>
            <w:tcMar>
              <w:top w:w="80" w:type="dxa"/>
              <w:left w:w="120" w:type="dxa"/>
              <w:bottom w:w="80" w:type="dxa"/>
              <w:right w:w="120" w:type="dxa"/>
            </w:tcMar>
          </w:tcPr>
          <w:p w14:paraId="77E00E08" w14:textId="77777777" w:rsidR="00E24876" w:rsidRPr="003006C9" w:rsidRDefault="00E24876" w:rsidP="00006151">
            <w:pPr>
              <w:spacing w:line="360" w:lineRule="auto"/>
              <w:jc w:val="both"/>
              <w:rPr>
                <w:rFonts w:ascii="Times New Roman" w:hAnsi="Times New Roman" w:cs="Times New Roman"/>
              </w:rPr>
            </w:pPr>
            <w:r w:rsidRPr="003006C9">
              <w:rPr>
                <w:rFonts w:ascii="Times New Roman" w:hAnsi="Times New Roman" w:cs="Times New Roman"/>
              </w:rPr>
              <w:t xml:space="preserve">1-3 máquinas SDDR reales desplegadas; </w:t>
            </w:r>
            <w:proofErr w:type="spellStart"/>
            <w:r w:rsidRPr="003006C9">
              <w:rPr>
                <w:rFonts w:ascii="Times New Roman" w:hAnsi="Times New Roman" w:cs="Times New Roman"/>
              </w:rPr>
              <w:t>dashboard</w:t>
            </w:r>
            <w:proofErr w:type="spellEnd"/>
            <w:r w:rsidRPr="003006C9">
              <w:rPr>
                <w:rFonts w:ascii="Times New Roman" w:hAnsi="Times New Roman" w:cs="Times New Roman"/>
              </w:rPr>
              <w:t xml:space="preserve"> de monitorización operativo; umbral de confianza calibrado.</w:t>
            </w:r>
          </w:p>
        </w:tc>
      </w:tr>
      <w:tr w:rsidR="00E24876" w:rsidRPr="003006C9" w14:paraId="5BE60A3A" w14:textId="77777777" w:rsidTr="00681A0D">
        <w:trPr>
          <w:jc w:val="center"/>
        </w:trPr>
        <w:tc>
          <w:tcPr>
            <w:tcW w:w="1560" w:type="dxa"/>
            <w:tcBorders>
              <w:bottom w:val="single" w:sz="4" w:space="0" w:color="000000"/>
            </w:tcBorders>
            <w:tcMar>
              <w:top w:w="80" w:type="dxa"/>
              <w:left w:w="120" w:type="dxa"/>
              <w:bottom w:w="80" w:type="dxa"/>
              <w:right w:w="120" w:type="dxa"/>
            </w:tcMar>
          </w:tcPr>
          <w:p w14:paraId="04C7B79D" w14:textId="77777777" w:rsidR="00E24876" w:rsidRPr="003006C9" w:rsidRDefault="00E24876" w:rsidP="00006151">
            <w:pPr>
              <w:spacing w:line="360" w:lineRule="auto"/>
              <w:jc w:val="both"/>
              <w:rPr>
                <w:rFonts w:ascii="Times New Roman" w:hAnsi="Times New Roman" w:cs="Times New Roman"/>
              </w:rPr>
            </w:pPr>
            <w:r w:rsidRPr="003006C9">
              <w:rPr>
                <w:rFonts w:ascii="Times New Roman" w:hAnsi="Times New Roman" w:cs="Times New Roman"/>
              </w:rPr>
              <w:t>Fase 3 — Escalado (M5-M6)</w:t>
            </w:r>
          </w:p>
        </w:tc>
        <w:tc>
          <w:tcPr>
            <w:tcW w:w="1059" w:type="dxa"/>
            <w:tcBorders>
              <w:bottom w:val="single" w:sz="4" w:space="0" w:color="000000"/>
            </w:tcBorders>
            <w:tcMar>
              <w:top w:w="80" w:type="dxa"/>
              <w:left w:w="120" w:type="dxa"/>
              <w:bottom w:w="80" w:type="dxa"/>
              <w:right w:w="120" w:type="dxa"/>
            </w:tcMar>
          </w:tcPr>
          <w:p w14:paraId="7CDBA1F4" w14:textId="77777777" w:rsidR="00E24876" w:rsidRPr="003006C9" w:rsidRDefault="00E24876" w:rsidP="00006151">
            <w:pPr>
              <w:spacing w:line="360" w:lineRule="auto"/>
              <w:jc w:val="both"/>
              <w:rPr>
                <w:rFonts w:ascii="Times New Roman" w:hAnsi="Times New Roman" w:cs="Times New Roman"/>
              </w:rPr>
            </w:pPr>
            <w:r w:rsidRPr="003006C9">
              <w:rPr>
                <w:rFonts w:ascii="Times New Roman" w:hAnsi="Times New Roman" w:cs="Times New Roman"/>
              </w:rPr>
              <w:t>2 meses</w:t>
            </w:r>
          </w:p>
        </w:tc>
        <w:tc>
          <w:tcPr>
            <w:tcW w:w="1500" w:type="dxa"/>
            <w:tcBorders>
              <w:bottom w:val="single" w:sz="4" w:space="0" w:color="000000"/>
            </w:tcBorders>
            <w:tcMar>
              <w:top w:w="80" w:type="dxa"/>
              <w:left w:w="120" w:type="dxa"/>
              <w:bottom w:w="80" w:type="dxa"/>
              <w:right w:w="120" w:type="dxa"/>
            </w:tcMar>
          </w:tcPr>
          <w:p w14:paraId="10E0F605" w14:textId="77777777" w:rsidR="00E24876" w:rsidRPr="003006C9" w:rsidRDefault="00E24876" w:rsidP="00006151">
            <w:pPr>
              <w:spacing w:line="360" w:lineRule="auto"/>
              <w:jc w:val="both"/>
              <w:rPr>
                <w:rFonts w:ascii="Times New Roman" w:hAnsi="Times New Roman" w:cs="Times New Roman"/>
              </w:rPr>
            </w:pPr>
            <w:r w:rsidRPr="003006C9">
              <w:rPr>
                <w:rFonts w:ascii="Times New Roman" w:hAnsi="Times New Roman" w:cs="Times New Roman"/>
              </w:rPr>
              <w:t>~379 € × unidades</w:t>
            </w:r>
          </w:p>
        </w:tc>
        <w:tc>
          <w:tcPr>
            <w:tcW w:w="2000" w:type="dxa"/>
            <w:tcBorders>
              <w:bottom w:val="single" w:sz="4" w:space="0" w:color="000000"/>
            </w:tcBorders>
            <w:tcMar>
              <w:top w:w="80" w:type="dxa"/>
              <w:left w:w="120" w:type="dxa"/>
              <w:bottom w:w="80" w:type="dxa"/>
              <w:right w:w="120" w:type="dxa"/>
            </w:tcMar>
          </w:tcPr>
          <w:p w14:paraId="214AD258" w14:textId="77777777" w:rsidR="00E24876" w:rsidRPr="003006C9" w:rsidRDefault="00E24876" w:rsidP="00006151">
            <w:pPr>
              <w:spacing w:line="360" w:lineRule="auto"/>
              <w:jc w:val="both"/>
              <w:rPr>
                <w:rFonts w:ascii="Times New Roman" w:hAnsi="Times New Roman" w:cs="Times New Roman"/>
              </w:rPr>
            </w:pPr>
            <w:r w:rsidRPr="003006C9">
              <w:rPr>
                <w:rFonts w:ascii="Times New Roman" w:hAnsi="Times New Roman" w:cs="Times New Roman"/>
              </w:rPr>
              <w:t>Cobertura 100 % de la red operativa</w:t>
            </w:r>
          </w:p>
        </w:tc>
        <w:tc>
          <w:tcPr>
            <w:tcW w:w="2529" w:type="dxa"/>
            <w:tcBorders>
              <w:bottom w:val="single" w:sz="4" w:space="0" w:color="000000"/>
            </w:tcBorders>
            <w:tcMar>
              <w:top w:w="80" w:type="dxa"/>
              <w:left w:w="120" w:type="dxa"/>
              <w:bottom w:w="80" w:type="dxa"/>
              <w:right w:w="120" w:type="dxa"/>
            </w:tcMar>
          </w:tcPr>
          <w:p w14:paraId="4E743A1B" w14:textId="77777777" w:rsidR="00E24876" w:rsidRPr="003006C9" w:rsidRDefault="00E24876" w:rsidP="00006151">
            <w:pPr>
              <w:spacing w:line="360" w:lineRule="auto"/>
              <w:jc w:val="both"/>
              <w:rPr>
                <w:rFonts w:ascii="Times New Roman" w:hAnsi="Times New Roman" w:cs="Times New Roman"/>
              </w:rPr>
            </w:pPr>
            <w:r w:rsidRPr="003006C9">
              <w:rPr>
                <w:rFonts w:ascii="Times New Roman" w:hAnsi="Times New Roman" w:cs="Times New Roman"/>
              </w:rPr>
              <w:t>Despliegue completo de la red; pipeline de reentrenamiento activo; documentación y formación de personal.</w:t>
            </w:r>
          </w:p>
        </w:tc>
      </w:tr>
    </w:tbl>
    <w:p w14:paraId="47B487B2" w14:textId="7C025CDF" w:rsidR="00E24876" w:rsidRPr="003006C9" w:rsidRDefault="00E24876" w:rsidP="00E6042A">
      <w:pPr>
        <w:spacing w:before="80" w:after="200" w:line="360" w:lineRule="auto"/>
        <w:jc w:val="center"/>
        <w:rPr>
          <w:rFonts w:ascii="Times New Roman" w:hAnsi="Times New Roman" w:cs="Times New Roman"/>
          <w:i/>
          <w:iCs/>
        </w:rPr>
      </w:pPr>
      <w:r w:rsidRPr="003006C9">
        <w:rPr>
          <w:rFonts w:ascii="Times New Roman" w:hAnsi="Times New Roman" w:cs="Times New Roman"/>
          <w:i/>
          <w:iCs/>
        </w:rPr>
        <w:t>Nota. Plan de implementación por fases del sistema de clasificación automática de residuos en máquinas SDDR. Los costes de la Fase 2 incluyen la adaptación e integración en máquinas SDDR reales. El coste de la Fase 3 es proporcional al número de unidades a desplegar.</w:t>
      </w:r>
    </w:p>
    <w:p w14:paraId="3AAA53DF" w14:textId="77777777" w:rsidR="00E72FAF" w:rsidRPr="003006C9" w:rsidRDefault="00E72FAF" w:rsidP="00E6042A">
      <w:pPr>
        <w:spacing w:before="80" w:after="200" w:line="360" w:lineRule="auto"/>
        <w:jc w:val="center"/>
        <w:rPr>
          <w:rFonts w:ascii="Times New Roman" w:hAnsi="Times New Roman" w:cs="Times New Roman"/>
          <w:i/>
          <w:iCs/>
          <w:sz w:val="24"/>
          <w:szCs w:val="24"/>
        </w:rPr>
      </w:pPr>
    </w:p>
    <w:p w14:paraId="544CBE01" w14:textId="77777777" w:rsidR="001C3C86" w:rsidRPr="003006C9" w:rsidRDefault="001C3C86" w:rsidP="00006151">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lastRenderedPageBreak/>
        <w:t xml:space="preserve">La Fase 1 es la más crítica, pues en ella deben resolverse los dos riesgos de mayor severidad: el </w:t>
      </w:r>
      <w:proofErr w:type="spellStart"/>
      <w:r w:rsidRPr="003006C9">
        <w:rPr>
          <w:rFonts w:ascii="Times New Roman" w:hAnsi="Times New Roman" w:cs="Times New Roman"/>
          <w:sz w:val="24"/>
          <w:szCs w:val="24"/>
        </w:rPr>
        <w:t>benchmark</w:t>
      </w:r>
      <w:proofErr w:type="spellEnd"/>
      <w:r w:rsidRPr="003006C9">
        <w:rPr>
          <w:rFonts w:ascii="Times New Roman" w:hAnsi="Times New Roman" w:cs="Times New Roman"/>
          <w:sz w:val="24"/>
          <w:szCs w:val="24"/>
        </w:rPr>
        <w:t xml:space="preserve"> de latencia de </w:t>
      </w:r>
      <w:proofErr w:type="spellStart"/>
      <w:r w:rsidRPr="003006C9">
        <w:rPr>
          <w:rFonts w:ascii="Times New Roman" w:hAnsi="Times New Roman" w:cs="Times New Roman"/>
          <w:sz w:val="24"/>
          <w:szCs w:val="24"/>
        </w:rPr>
        <w:t>ConvNeXt</w:t>
      </w:r>
      <w:proofErr w:type="spellEnd"/>
      <w:r w:rsidRPr="003006C9">
        <w:rPr>
          <w:rFonts w:ascii="Times New Roman" w:hAnsi="Times New Roman" w:cs="Times New Roman"/>
          <w:sz w:val="24"/>
          <w:szCs w:val="24"/>
        </w:rPr>
        <w:t xml:space="preserve">-Tiny en Jetson Orin Nano (R2) y la validación de la conversión </w:t>
      </w:r>
      <w:proofErr w:type="spellStart"/>
      <w:r w:rsidRPr="003006C9">
        <w:rPr>
          <w:rFonts w:ascii="Times New Roman" w:hAnsi="Times New Roman" w:cs="Times New Roman"/>
          <w:sz w:val="24"/>
          <w:szCs w:val="24"/>
        </w:rPr>
        <w:t>ONNX→TensorRT</w:t>
      </w:r>
      <w:proofErr w:type="spellEnd"/>
      <w:r w:rsidRPr="003006C9">
        <w:rPr>
          <w:rFonts w:ascii="Times New Roman" w:hAnsi="Times New Roman" w:cs="Times New Roman"/>
          <w:sz w:val="24"/>
          <w:szCs w:val="24"/>
        </w:rPr>
        <w:t xml:space="preserve"> (R3). Si cualquiera de estos dos entregables presenta resultados fuera del umbral operativo, debe activarse la contingencia ResNet50 antes de avanzar a la Fase 2, para no propagar el riesgo a un entorno de producción real.</w:t>
      </w:r>
    </w:p>
    <w:p w14:paraId="1F2218F0" w14:textId="77777777" w:rsidR="001C3C86" w:rsidRPr="003006C9" w:rsidRDefault="001C3C86" w:rsidP="00006151">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t xml:space="preserve">La Fase 2 introduce la máquina SDDR real como entorno de validación, lo que añade variables de complejidad no presentes en el laboratorio: variabilidad de iluminación ambiental, interferencias mecánicas, carga de trabajo real e interacción con el software de gestión de la RVM. El criterio de paso —F1 ≥ 0,90 sostenido durante cuatro semanas consecutivas y </w:t>
      </w:r>
      <w:proofErr w:type="spellStart"/>
      <w:r w:rsidRPr="003006C9">
        <w:rPr>
          <w:rFonts w:ascii="Times New Roman" w:hAnsi="Times New Roman" w:cs="Times New Roman"/>
          <w:sz w:val="24"/>
          <w:szCs w:val="24"/>
        </w:rPr>
        <w:t>uptime</w:t>
      </w:r>
      <w:proofErr w:type="spellEnd"/>
      <w:r w:rsidRPr="003006C9">
        <w:rPr>
          <w:rFonts w:ascii="Times New Roman" w:hAnsi="Times New Roman" w:cs="Times New Roman"/>
          <w:sz w:val="24"/>
          <w:szCs w:val="24"/>
        </w:rPr>
        <w:t xml:space="preserve"> ≥ 98 %— es deliberadamente estricto para garantizar que el sistema es estable antes de escalar a toda la red.</w:t>
      </w:r>
    </w:p>
    <w:p w14:paraId="62B41CD0" w14:textId="50361BFB" w:rsidR="001C3C86" w:rsidRPr="003006C9" w:rsidRDefault="001C3C86" w:rsidP="00006151">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t>La Fase 3 es la más intensiva en recursos humanos y coordinación, pues requiere el despliegue progresivo en múltiples máquinas SDDR con la correspondiente gestión logística, formación de personal y activación del pipeline de reentrenamiento periódico. El coste por unidad adicional en esta fase es aproximadamente el coste del hardware del módulo (~379 €), dado que el software y la documentación ya están amortizados en las fases anteriores.</w:t>
      </w:r>
    </w:p>
    <w:p w14:paraId="5131BDC7" w14:textId="0B66DF17" w:rsidR="00873662" w:rsidRPr="003006C9" w:rsidRDefault="00984C00" w:rsidP="00006151">
      <w:pPr>
        <w:pStyle w:val="Ttulo1"/>
        <w:numPr>
          <w:ilvl w:val="2"/>
          <w:numId w:val="1"/>
        </w:numPr>
        <w:jc w:val="both"/>
        <w:rPr>
          <w:rFonts w:ascii="Times New Roman" w:hAnsi="Times New Roman" w:cs="Times New Roman"/>
          <w:b/>
          <w:bCs/>
          <w:color w:val="auto"/>
          <w:sz w:val="24"/>
          <w:szCs w:val="24"/>
        </w:rPr>
      </w:pPr>
      <w:bookmarkStart w:id="104" w:name="_Toc230554164"/>
      <w:proofErr w:type="spellStart"/>
      <w:r w:rsidRPr="003006C9">
        <w:rPr>
          <w:rFonts w:ascii="Times New Roman" w:hAnsi="Times New Roman" w:cs="Times New Roman"/>
          <w:b/>
          <w:bCs/>
          <w:color w:val="auto"/>
          <w:sz w:val="24"/>
          <w:szCs w:val="24"/>
        </w:rPr>
        <w:t>KPIs</w:t>
      </w:r>
      <w:proofErr w:type="spellEnd"/>
      <w:r w:rsidRPr="003006C9">
        <w:rPr>
          <w:rFonts w:ascii="Times New Roman" w:hAnsi="Times New Roman" w:cs="Times New Roman"/>
          <w:b/>
          <w:bCs/>
          <w:color w:val="auto"/>
          <w:sz w:val="24"/>
          <w:szCs w:val="24"/>
        </w:rPr>
        <w:t xml:space="preserve"> operativos y sistema de alerta</w:t>
      </w:r>
      <w:bookmarkEnd w:id="104"/>
    </w:p>
    <w:p w14:paraId="34776E0B" w14:textId="77777777" w:rsidR="00E24876" w:rsidRPr="003006C9" w:rsidRDefault="00E24876" w:rsidP="00006151">
      <w:pPr>
        <w:jc w:val="both"/>
        <w:rPr>
          <w:rFonts w:ascii="Times New Roman" w:hAnsi="Times New Roman" w:cs="Times New Roman"/>
          <w:sz w:val="24"/>
          <w:szCs w:val="24"/>
        </w:rPr>
      </w:pPr>
    </w:p>
    <w:p w14:paraId="3FB6CBA0" w14:textId="77777777" w:rsidR="00E24876" w:rsidRPr="003006C9" w:rsidRDefault="00E24876" w:rsidP="00006151">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t xml:space="preserve">El sistema de monitorización continua del rendimiento en producción se estructura en torno a cuatro </w:t>
      </w:r>
      <w:proofErr w:type="spellStart"/>
      <w:r w:rsidRPr="003006C9">
        <w:rPr>
          <w:rFonts w:ascii="Times New Roman" w:hAnsi="Times New Roman" w:cs="Times New Roman"/>
          <w:sz w:val="24"/>
          <w:szCs w:val="24"/>
        </w:rPr>
        <w:t>KPIs</w:t>
      </w:r>
      <w:proofErr w:type="spellEnd"/>
      <w:r w:rsidRPr="003006C9">
        <w:rPr>
          <w:rFonts w:ascii="Times New Roman" w:hAnsi="Times New Roman" w:cs="Times New Roman"/>
          <w:sz w:val="24"/>
          <w:szCs w:val="24"/>
        </w:rPr>
        <w:t xml:space="preserve"> operativos, cada uno con tres niveles de estado: VERDE (criterio de paso cumplido), ÁMBAR (alerta: opera sobre el umbral mínimo pero el escalado queda suspendido) y ROJO (bloqueo automático del sistema). La correcta gestión de estos estados es fundamental para garantizar el cumplimiento continuo de los requerimientos regulatorios y la sostenibilidad operativa a largo plazo.</w:t>
      </w:r>
    </w:p>
    <w:p w14:paraId="0C43A374" w14:textId="77777777" w:rsidR="00704D04" w:rsidRPr="003006C9" w:rsidRDefault="00704D04" w:rsidP="00006151">
      <w:pPr>
        <w:spacing w:line="360" w:lineRule="auto"/>
        <w:ind w:right="567" w:firstLine="709"/>
        <w:jc w:val="both"/>
        <w:rPr>
          <w:rFonts w:ascii="Times New Roman" w:hAnsi="Times New Roman" w:cs="Times New Roman"/>
          <w:sz w:val="24"/>
          <w:szCs w:val="24"/>
        </w:rPr>
      </w:pPr>
    </w:p>
    <w:p w14:paraId="22264B48" w14:textId="100E0A2D" w:rsidR="009A2C49" w:rsidRPr="003006C9" w:rsidRDefault="009A2C49" w:rsidP="009A2C49">
      <w:pPr>
        <w:pStyle w:val="Descripcin"/>
        <w:keepNext/>
        <w:jc w:val="center"/>
        <w:rPr>
          <w:rFonts w:ascii="Times New Roman" w:hAnsi="Times New Roman" w:cs="Times New Roman"/>
          <w:i w:val="0"/>
          <w:iCs w:val="0"/>
          <w:color w:val="auto"/>
          <w:sz w:val="24"/>
          <w:szCs w:val="24"/>
        </w:rPr>
      </w:pPr>
      <w:bookmarkStart w:id="105" w:name="_Toc230553861"/>
      <w:r w:rsidRPr="003006C9">
        <w:rPr>
          <w:rFonts w:ascii="Times New Roman" w:hAnsi="Times New Roman" w:cs="Times New Roman"/>
          <w:i w:val="0"/>
          <w:iCs w:val="0"/>
          <w:color w:val="auto"/>
          <w:sz w:val="24"/>
          <w:szCs w:val="24"/>
        </w:rPr>
        <w:lastRenderedPageBreak/>
        <w:t xml:space="preserve">Ilustración </w:t>
      </w:r>
      <w:r w:rsidRPr="003006C9">
        <w:rPr>
          <w:rFonts w:ascii="Times New Roman" w:hAnsi="Times New Roman" w:cs="Times New Roman"/>
          <w:i w:val="0"/>
          <w:iCs w:val="0"/>
          <w:color w:val="auto"/>
          <w:sz w:val="24"/>
          <w:szCs w:val="24"/>
        </w:rPr>
        <w:fldChar w:fldCharType="begin"/>
      </w:r>
      <w:r w:rsidRPr="003006C9">
        <w:rPr>
          <w:rFonts w:ascii="Times New Roman" w:hAnsi="Times New Roman" w:cs="Times New Roman"/>
          <w:i w:val="0"/>
          <w:iCs w:val="0"/>
          <w:color w:val="auto"/>
          <w:sz w:val="24"/>
          <w:szCs w:val="24"/>
        </w:rPr>
        <w:instrText xml:space="preserve"> SEQ Ilustración \* ARABIC </w:instrText>
      </w:r>
      <w:r w:rsidRPr="003006C9">
        <w:rPr>
          <w:rFonts w:ascii="Times New Roman" w:hAnsi="Times New Roman" w:cs="Times New Roman"/>
          <w:i w:val="0"/>
          <w:iCs w:val="0"/>
          <w:color w:val="auto"/>
          <w:sz w:val="24"/>
          <w:szCs w:val="24"/>
        </w:rPr>
        <w:fldChar w:fldCharType="separate"/>
      </w:r>
      <w:r w:rsidRPr="003006C9">
        <w:rPr>
          <w:rFonts w:ascii="Times New Roman" w:hAnsi="Times New Roman" w:cs="Times New Roman"/>
          <w:i w:val="0"/>
          <w:iCs w:val="0"/>
          <w:color w:val="auto"/>
          <w:sz w:val="24"/>
          <w:szCs w:val="24"/>
        </w:rPr>
        <w:t>16</w:t>
      </w:r>
      <w:r w:rsidRPr="003006C9">
        <w:rPr>
          <w:rFonts w:ascii="Times New Roman" w:hAnsi="Times New Roman" w:cs="Times New Roman"/>
          <w:i w:val="0"/>
          <w:iCs w:val="0"/>
          <w:color w:val="auto"/>
          <w:sz w:val="24"/>
          <w:szCs w:val="24"/>
        </w:rPr>
        <w:fldChar w:fldCharType="end"/>
      </w:r>
      <w:r w:rsidRPr="003006C9">
        <w:rPr>
          <w:rFonts w:ascii="Times New Roman" w:hAnsi="Times New Roman" w:cs="Times New Roman"/>
          <w:i w:val="0"/>
          <w:iCs w:val="0"/>
          <w:color w:val="auto"/>
          <w:sz w:val="24"/>
          <w:szCs w:val="24"/>
        </w:rPr>
        <w:t xml:space="preserve">. </w:t>
      </w:r>
      <w:proofErr w:type="spellStart"/>
      <w:r w:rsidRPr="003006C9">
        <w:rPr>
          <w:rFonts w:ascii="Times New Roman" w:hAnsi="Times New Roman" w:cs="Times New Roman"/>
          <w:i w:val="0"/>
          <w:iCs w:val="0"/>
          <w:color w:val="auto"/>
          <w:sz w:val="24"/>
          <w:szCs w:val="24"/>
        </w:rPr>
        <w:t>KPIs</w:t>
      </w:r>
      <w:proofErr w:type="spellEnd"/>
      <w:r w:rsidRPr="003006C9">
        <w:rPr>
          <w:rFonts w:ascii="Times New Roman" w:hAnsi="Times New Roman" w:cs="Times New Roman"/>
          <w:i w:val="0"/>
          <w:iCs w:val="0"/>
          <w:color w:val="auto"/>
          <w:sz w:val="24"/>
          <w:szCs w:val="24"/>
        </w:rPr>
        <w:t xml:space="preserve"> operativos del sistema: objetivos VERDE, umbrales de alerta ÁMBAR y bloqueo ROJO</w:t>
      </w:r>
      <w:bookmarkEnd w:id="105"/>
    </w:p>
    <w:p w14:paraId="468C3773" w14:textId="77777777" w:rsidR="00E24876" w:rsidRPr="003006C9" w:rsidRDefault="00E24876" w:rsidP="00646DD7">
      <w:pPr>
        <w:spacing w:before="120" w:after="80" w:line="360" w:lineRule="auto"/>
        <w:jc w:val="center"/>
        <w:rPr>
          <w:rFonts w:ascii="Times New Roman" w:hAnsi="Times New Roman" w:cs="Times New Roman"/>
          <w:sz w:val="24"/>
          <w:szCs w:val="24"/>
        </w:rPr>
      </w:pPr>
      <w:r w:rsidRPr="003006C9">
        <w:rPr>
          <w:rFonts w:ascii="Times New Roman" w:hAnsi="Times New Roman" w:cs="Times New Roman"/>
          <w:noProof/>
          <w:sz w:val="24"/>
          <w:szCs w:val="24"/>
        </w:rPr>
        <w:drawing>
          <wp:inline distT="0" distB="0" distL="0" distR="0" wp14:anchorId="5FB11A3F" wp14:editId="2848D754">
            <wp:extent cx="5554980" cy="1958340"/>
            <wp:effectExtent l="0" t="0" r="7620" b="3810"/>
            <wp:docPr id="8857278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554980" cy="1958340"/>
                    </a:xfrm>
                    <a:prstGeom prst="rect">
                      <a:avLst/>
                    </a:prstGeom>
                    <a:noFill/>
                    <a:ln>
                      <a:noFill/>
                    </a:ln>
                  </pic:spPr>
                </pic:pic>
              </a:graphicData>
            </a:graphic>
          </wp:inline>
        </w:drawing>
      </w:r>
    </w:p>
    <w:p w14:paraId="7AF264E8" w14:textId="77777777" w:rsidR="00704D04" w:rsidRPr="003006C9" w:rsidRDefault="00704D04" w:rsidP="00704D04">
      <w:pPr>
        <w:spacing w:before="80" w:after="200" w:line="360" w:lineRule="auto"/>
        <w:jc w:val="both"/>
        <w:rPr>
          <w:rFonts w:ascii="Times New Roman" w:hAnsi="Times New Roman" w:cs="Times New Roman"/>
          <w:i/>
          <w:iCs/>
          <w:sz w:val="24"/>
          <w:szCs w:val="24"/>
        </w:rPr>
      </w:pPr>
    </w:p>
    <w:p w14:paraId="4C821AF4" w14:textId="723AD70B" w:rsidR="00823249" w:rsidRPr="003006C9" w:rsidRDefault="00823249" w:rsidP="00704D04">
      <w:pPr>
        <w:pStyle w:val="Descripcin"/>
        <w:keepNext/>
        <w:spacing w:line="360" w:lineRule="auto"/>
        <w:jc w:val="center"/>
        <w:rPr>
          <w:rFonts w:ascii="Times New Roman" w:hAnsi="Times New Roman" w:cs="Times New Roman"/>
          <w:i w:val="0"/>
          <w:iCs w:val="0"/>
          <w:color w:val="auto"/>
          <w:sz w:val="24"/>
          <w:szCs w:val="24"/>
        </w:rPr>
      </w:pPr>
      <w:bookmarkStart w:id="106" w:name="_Toc230553845"/>
      <w:r w:rsidRPr="003006C9">
        <w:rPr>
          <w:rFonts w:ascii="Times New Roman" w:hAnsi="Times New Roman" w:cs="Times New Roman"/>
          <w:i w:val="0"/>
          <w:iCs w:val="0"/>
          <w:color w:val="auto"/>
          <w:sz w:val="24"/>
          <w:szCs w:val="24"/>
        </w:rPr>
        <w:t xml:space="preserve">Tabla </w:t>
      </w:r>
      <w:r w:rsidRPr="003006C9">
        <w:rPr>
          <w:rFonts w:ascii="Times New Roman" w:hAnsi="Times New Roman" w:cs="Times New Roman"/>
          <w:i w:val="0"/>
          <w:iCs w:val="0"/>
          <w:color w:val="auto"/>
          <w:sz w:val="24"/>
          <w:szCs w:val="24"/>
        </w:rPr>
        <w:fldChar w:fldCharType="begin"/>
      </w:r>
      <w:r w:rsidRPr="003006C9">
        <w:rPr>
          <w:rFonts w:ascii="Times New Roman" w:hAnsi="Times New Roman" w:cs="Times New Roman"/>
          <w:i w:val="0"/>
          <w:iCs w:val="0"/>
          <w:color w:val="auto"/>
          <w:sz w:val="24"/>
          <w:szCs w:val="24"/>
        </w:rPr>
        <w:instrText xml:space="preserve"> SEQ Tabla \* ARABIC </w:instrText>
      </w:r>
      <w:r w:rsidRPr="003006C9">
        <w:rPr>
          <w:rFonts w:ascii="Times New Roman" w:hAnsi="Times New Roman" w:cs="Times New Roman"/>
          <w:i w:val="0"/>
          <w:iCs w:val="0"/>
          <w:color w:val="auto"/>
          <w:sz w:val="24"/>
          <w:szCs w:val="24"/>
        </w:rPr>
        <w:fldChar w:fldCharType="separate"/>
      </w:r>
      <w:r w:rsidRPr="003006C9">
        <w:rPr>
          <w:rFonts w:ascii="Times New Roman" w:hAnsi="Times New Roman" w:cs="Times New Roman"/>
          <w:i w:val="0"/>
          <w:iCs w:val="0"/>
          <w:color w:val="auto"/>
          <w:sz w:val="24"/>
          <w:szCs w:val="24"/>
        </w:rPr>
        <w:t>19</w:t>
      </w:r>
      <w:r w:rsidRPr="003006C9">
        <w:rPr>
          <w:rFonts w:ascii="Times New Roman" w:hAnsi="Times New Roman" w:cs="Times New Roman"/>
          <w:i w:val="0"/>
          <w:iCs w:val="0"/>
          <w:color w:val="auto"/>
          <w:sz w:val="24"/>
          <w:szCs w:val="24"/>
        </w:rPr>
        <w:fldChar w:fldCharType="end"/>
      </w:r>
      <w:r w:rsidRPr="003006C9">
        <w:rPr>
          <w:rFonts w:ascii="Times New Roman" w:hAnsi="Times New Roman" w:cs="Times New Roman"/>
          <w:i w:val="0"/>
          <w:iCs w:val="0"/>
          <w:color w:val="auto"/>
          <w:sz w:val="24"/>
          <w:szCs w:val="24"/>
        </w:rPr>
        <w:t xml:space="preserve">. </w:t>
      </w:r>
      <w:proofErr w:type="spellStart"/>
      <w:r w:rsidRPr="003006C9">
        <w:rPr>
          <w:rFonts w:ascii="Times New Roman" w:hAnsi="Times New Roman" w:cs="Times New Roman"/>
          <w:i w:val="0"/>
          <w:iCs w:val="0"/>
          <w:color w:val="auto"/>
          <w:sz w:val="24"/>
          <w:szCs w:val="24"/>
        </w:rPr>
        <w:t>KPIs</w:t>
      </w:r>
      <w:proofErr w:type="spellEnd"/>
      <w:r w:rsidRPr="003006C9">
        <w:rPr>
          <w:rFonts w:ascii="Times New Roman" w:hAnsi="Times New Roman" w:cs="Times New Roman"/>
          <w:i w:val="0"/>
          <w:iCs w:val="0"/>
          <w:color w:val="auto"/>
          <w:sz w:val="24"/>
          <w:szCs w:val="24"/>
        </w:rPr>
        <w:t xml:space="preserve"> operativos: objetivos VERDE, umbrales AMBAR y protocolos de bloqueo ROJO</w:t>
      </w:r>
      <w:bookmarkEnd w:id="106"/>
    </w:p>
    <w:tbl>
      <w:tblPr>
        <w:tblW w:w="8364" w:type="dxa"/>
        <w:jc w:val="center"/>
        <w:tblLayout w:type="fixed"/>
        <w:tblCellMar>
          <w:left w:w="10" w:type="dxa"/>
          <w:right w:w="10" w:type="dxa"/>
        </w:tblCellMar>
        <w:tblLook w:val="04A0" w:firstRow="1" w:lastRow="0" w:firstColumn="1" w:lastColumn="0" w:noHBand="0" w:noVBand="1"/>
      </w:tblPr>
      <w:tblGrid>
        <w:gridCol w:w="1352"/>
        <w:gridCol w:w="1010"/>
        <w:gridCol w:w="1324"/>
        <w:gridCol w:w="992"/>
        <w:gridCol w:w="3686"/>
      </w:tblGrid>
      <w:tr w:rsidR="00E24876" w:rsidRPr="003006C9" w14:paraId="44DFE898" w14:textId="77777777" w:rsidTr="004D072C">
        <w:trPr>
          <w:tblHeader/>
          <w:jc w:val="center"/>
        </w:trPr>
        <w:tc>
          <w:tcPr>
            <w:tcW w:w="1352" w:type="dxa"/>
            <w:tcBorders>
              <w:top w:val="single" w:sz="4" w:space="0" w:color="000000"/>
              <w:bottom w:val="single" w:sz="4" w:space="0" w:color="000000"/>
            </w:tcBorders>
            <w:tcMar>
              <w:top w:w="80" w:type="dxa"/>
              <w:left w:w="120" w:type="dxa"/>
              <w:bottom w:w="80" w:type="dxa"/>
              <w:right w:w="120" w:type="dxa"/>
            </w:tcMar>
            <w:vAlign w:val="center"/>
          </w:tcPr>
          <w:p w14:paraId="08E07EF6" w14:textId="77777777" w:rsidR="00E24876" w:rsidRPr="003006C9" w:rsidRDefault="00E24876" w:rsidP="00006151">
            <w:pPr>
              <w:spacing w:line="360" w:lineRule="auto"/>
              <w:jc w:val="both"/>
              <w:rPr>
                <w:rFonts w:ascii="Times New Roman" w:hAnsi="Times New Roman" w:cs="Times New Roman"/>
              </w:rPr>
            </w:pPr>
            <w:r w:rsidRPr="003006C9">
              <w:rPr>
                <w:rFonts w:ascii="Times New Roman" w:hAnsi="Times New Roman" w:cs="Times New Roman"/>
              </w:rPr>
              <w:t>KPI</w:t>
            </w:r>
          </w:p>
        </w:tc>
        <w:tc>
          <w:tcPr>
            <w:tcW w:w="1010" w:type="dxa"/>
            <w:tcBorders>
              <w:top w:val="single" w:sz="4" w:space="0" w:color="000000"/>
              <w:bottom w:val="single" w:sz="4" w:space="0" w:color="000000"/>
            </w:tcBorders>
            <w:tcMar>
              <w:top w:w="80" w:type="dxa"/>
              <w:left w:w="120" w:type="dxa"/>
              <w:bottom w:w="80" w:type="dxa"/>
              <w:right w:w="120" w:type="dxa"/>
            </w:tcMar>
            <w:vAlign w:val="center"/>
          </w:tcPr>
          <w:p w14:paraId="27735B31" w14:textId="77777777" w:rsidR="00E24876" w:rsidRPr="003006C9" w:rsidRDefault="00E24876" w:rsidP="00006151">
            <w:pPr>
              <w:spacing w:line="360" w:lineRule="auto"/>
              <w:jc w:val="both"/>
              <w:rPr>
                <w:rFonts w:ascii="Times New Roman" w:hAnsi="Times New Roman" w:cs="Times New Roman"/>
              </w:rPr>
            </w:pPr>
            <w:r w:rsidRPr="003006C9">
              <w:rPr>
                <w:rFonts w:ascii="Times New Roman" w:hAnsi="Times New Roman" w:cs="Times New Roman"/>
              </w:rPr>
              <w:t>Objetivo</w:t>
            </w:r>
          </w:p>
        </w:tc>
        <w:tc>
          <w:tcPr>
            <w:tcW w:w="1324" w:type="dxa"/>
            <w:tcBorders>
              <w:top w:val="single" w:sz="4" w:space="0" w:color="000000"/>
              <w:bottom w:val="single" w:sz="4" w:space="0" w:color="000000"/>
            </w:tcBorders>
            <w:tcMar>
              <w:top w:w="80" w:type="dxa"/>
              <w:left w:w="120" w:type="dxa"/>
              <w:bottom w:w="80" w:type="dxa"/>
              <w:right w:w="120" w:type="dxa"/>
            </w:tcMar>
            <w:vAlign w:val="center"/>
          </w:tcPr>
          <w:p w14:paraId="0F7E26A5" w14:textId="77777777" w:rsidR="00E24876" w:rsidRPr="003006C9" w:rsidRDefault="00E24876" w:rsidP="00006151">
            <w:pPr>
              <w:spacing w:line="360" w:lineRule="auto"/>
              <w:jc w:val="both"/>
              <w:rPr>
                <w:rFonts w:ascii="Times New Roman" w:hAnsi="Times New Roman" w:cs="Times New Roman"/>
              </w:rPr>
            </w:pPr>
            <w:r w:rsidRPr="003006C9">
              <w:rPr>
                <w:rFonts w:ascii="Times New Roman" w:hAnsi="Times New Roman" w:cs="Times New Roman"/>
              </w:rPr>
              <w:t>ÁMBAR — alerta (escalado suspendido)</w:t>
            </w:r>
          </w:p>
        </w:tc>
        <w:tc>
          <w:tcPr>
            <w:tcW w:w="992" w:type="dxa"/>
            <w:tcBorders>
              <w:top w:val="single" w:sz="4" w:space="0" w:color="000000"/>
              <w:bottom w:val="single" w:sz="4" w:space="0" w:color="000000"/>
            </w:tcBorders>
            <w:tcMar>
              <w:top w:w="80" w:type="dxa"/>
              <w:left w:w="120" w:type="dxa"/>
              <w:bottom w:w="80" w:type="dxa"/>
              <w:right w:w="120" w:type="dxa"/>
            </w:tcMar>
            <w:vAlign w:val="center"/>
          </w:tcPr>
          <w:p w14:paraId="759D3220" w14:textId="77777777" w:rsidR="00E24876" w:rsidRPr="003006C9" w:rsidRDefault="00E24876" w:rsidP="00006151">
            <w:pPr>
              <w:spacing w:line="360" w:lineRule="auto"/>
              <w:jc w:val="both"/>
              <w:rPr>
                <w:rFonts w:ascii="Times New Roman" w:hAnsi="Times New Roman" w:cs="Times New Roman"/>
              </w:rPr>
            </w:pPr>
            <w:r w:rsidRPr="003006C9">
              <w:rPr>
                <w:rFonts w:ascii="Times New Roman" w:hAnsi="Times New Roman" w:cs="Times New Roman"/>
              </w:rPr>
              <w:t>Monitorización</w:t>
            </w:r>
          </w:p>
        </w:tc>
        <w:tc>
          <w:tcPr>
            <w:tcW w:w="3686" w:type="dxa"/>
            <w:tcBorders>
              <w:top w:val="single" w:sz="4" w:space="0" w:color="000000"/>
              <w:bottom w:val="single" w:sz="4" w:space="0" w:color="000000"/>
            </w:tcBorders>
            <w:tcMar>
              <w:top w:w="80" w:type="dxa"/>
              <w:left w:w="120" w:type="dxa"/>
              <w:bottom w:w="80" w:type="dxa"/>
              <w:right w:w="120" w:type="dxa"/>
            </w:tcMar>
            <w:vAlign w:val="center"/>
          </w:tcPr>
          <w:p w14:paraId="2A98D995" w14:textId="77777777" w:rsidR="00E24876" w:rsidRPr="003006C9" w:rsidRDefault="00E24876" w:rsidP="00006151">
            <w:pPr>
              <w:spacing w:line="360" w:lineRule="auto"/>
              <w:jc w:val="both"/>
              <w:rPr>
                <w:rFonts w:ascii="Times New Roman" w:hAnsi="Times New Roman" w:cs="Times New Roman"/>
              </w:rPr>
            </w:pPr>
            <w:r w:rsidRPr="003006C9">
              <w:rPr>
                <w:rFonts w:ascii="Times New Roman" w:hAnsi="Times New Roman" w:cs="Times New Roman"/>
              </w:rPr>
              <w:t>ROJO — bloqueo automático</w:t>
            </w:r>
          </w:p>
        </w:tc>
      </w:tr>
      <w:tr w:rsidR="00E24876" w:rsidRPr="003006C9" w14:paraId="566C9C3F" w14:textId="77777777" w:rsidTr="004D072C">
        <w:trPr>
          <w:jc w:val="center"/>
        </w:trPr>
        <w:tc>
          <w:tcPr>
            <w:tcW w:w="1352" w:type="dxa"/>
            <w:tcBorders>
              <w:top w:val="single" w:sz="4" w:space="0" w:color="000000"/>
            </w:tcBorders>
            <w:tcMar>
              <w:top w:w="80" w:type="dxa"/>
              <w:left w:w="120" w:type="dxa"/>
              <w:bottom w:w="80" w:type="dxa"/>
              <w:right w:w="120" w:type="dxa"/>
            </w:tcMar>
          </w:tcPr>
          <w:p w14:paraId="5CEAE349" w14:textId="77777777" w:rsidR="00E24876" w:rsidRPr="003006C9" w:rsidRDefault="00E24876" w:rsidP="00006151">
            <w:pPr>
              <w:spacing w:line="360" w:lineRule="auto"/>
              <w:jc w:val="both"/>
              <w:rPr>
                <w:rFonts w:ascii="Times New Roman" w:hAnsi="Times New Roman" w:cs="Times New Roman"/>
              </w:rPr>
            </w:pPr>
            <w:r w:rsidRPr="003006C9">
              <w:rPr>
                <w:rFonts w:ascii="Times New Roman" w:hAnsi="Times New Roman" w:cs="Times New Roman"/>
              </w:rPr>
              <w:t>F1 en producción</w:t>
            </w:r>
          </w:p>
        </w:tc>
        <w:tc>
          <w:tcPr>
            <w:tcW w:w="1010" w:type="dxa"/>
            <w:tcBorders>
              <w:top w:val="single" w:sz="4" w:space="0" w:color="000000"/>
            </w:tcBorders>
            <w:tcMar>
              <w:top w:w="80" w:type="dxa"/>
              <w:left w:w="120" w:type="dxa"/>
              <w:bottom w:w="80" w:type="dxa"/>
              <w:right w:w="120" w:type="dxa"/>
            </w:tcMar>
          </w:tcPr>
          <w:p w14:paraId="3A1E6014" w14:textId="77777777" w:rsidR="00E24876" w:rsidRPr="003006C9" w:rsidRDefault="00E24876" w:rsidP="00006151">
            <w:pPr>
              <w:spacing w:line="360" w:lineRule="auto"/>
              <w:jc w:val="both"/>
              <w:rPr>
                <w:rFonts w:ascii="Times New Roman" w:hAnsi="Times New Roman" w:cs="Times New Roman"/>
              </w:rPr>
            </w:pPr>
            <w:r w:rsidRPr="003006C9">
              <w:rPr>
                <w:rFonts w:ascii="Times New Roman" w:hAnsi="Times New Roman" w:cs="Times New Roman"/>
              </w:rPr>
              <w:t>≥ 0,90</w:t>
            </w:r>
          </w:p>
        </w:tc>
        <w:tc>
          <w:tcPr>
            <w:tcW w:w="1324" w:type="dxa"/>
            <w:tcBorders>
              <w:top w:val="single" w:sz="4" w:space="0" w:color="000000"/>
            </w:tcBorders>
            <w:tcMar>
              <w:top w:w="80" w:type="dxa"/>
              <w:left w:w="120" w:type="dxa"/>
              <w:bottom w:w="80" w:type="dxa"/>
              <w:right w:w="120" w:type="dxa"/>
            </w:tcMar>
          </w:tcPr>
          <w:p w14:paraId="3A58C312" w14:textId="77777777" w:rsidR="00E24876" w:rsidRPr="003006C9" w:rsidRDefault="00E24876" w:rsidP="00006151">
            <w:pPr>
              <w:spacing w:line="360" w:lineRule="auto"/>
              <w:jc w:val="both"/>
              <w:rPr>
                <w:rFonts w:ascii="Times New Roman" w:hAnsi="Times New Roman" w:cs="Times New Roman"/>
              </w:rPr>
            </w:pPr>
            <w:r w:rsidRPr="003006C9">
              <w:rPr>
                <w:rFonts w:ascii="Times New Roman" w:hAnsi="Times New Roman" w:cs="Times New Roman"/>
              </w:rPr>
              <w:t>0,85 – 0,90</w:t>
            </w:r>
          </w:p>
        </w:tc>
        <w:tc>
          <w:tcPr>
            <w:tcW w:w="992" w:type="dxa"/>
            <w:tcBorders>
              <w:top w:val="single" w:sz="4" w:space="0" w:color="000000"/>
            </w:tcBorders>
            <w:tcMar>
              <w:top w:w="80" w:type="dxa"/>
              <w:left w:w="120" w:type="dxa"/>
              <w:bottom w:w="80" w:type="dxa"/>
              <w:right w:w="120" w:type="dxa"/>
            </w:tcMar>
          </w:tcPr>
          <w:p w14:paraId="7A406147" w14:textId="77777777" w:rsidR="00E24876" w:rsidRPr="003006C9" w:rsidRDefault="00E24876" w:rsidP="00006151">
            <w:pPr>
              <w:spacing w:line="360" w:lineRule="auto"/>
              <w:jc w:val="both"/>
              <w:rPr>
                <w:rFonts w:ascii="Times New Roman" w:hAnsi="Times New Roman" w:cs="Times New Roman"/>
              </w:rPr>
            </w:pPr>
            <w:r w:rsidRPr="003006C9">
              <w:rPr>
                <w:rFonts w:ascii="Times New Roman" w:hAnsi="Times New Roman" w:cs="Times New Roman"/>
              </w:rPr>
              <w:t>Diaria</w:t>
            </w:r>
          </w:p>
        </w:tc>
        <w:tc>
          <w:tcPr>
            <w:tcW w:w="3686" w:type="dxa"/>
            <w:tcBorders>
              <w:top w:val="single" w:sz="4" w:space="0" w:color="000000"/>
            </w:tcBorders>
            <w:tcMar>
              <w:top w:w="80" w:type="dxa"/>
              <w:left w:w="120" w:type="dxa"/>
              <w:bottom w:w="80" w:type="dxa"/>
              <w:right w:w="120" w:type="dxa"/>
            </w:tcMar>
          </w:tcPr>
          <w:p w14:paraId="12E0D589" w14:textId="77777777" w:rsidR="00E24876" w:rsidRPr="003006C9" w:rsidRDefault="00E24876" w:rsidP="00006151">
            <w:pPr>
              <w:spacing w:line="360" w:lineRule="auto"/>
              <w:jc w:val="both"/>
              <w:rPr>
                <w:rFonts w:ascii="Times New Roman" w:hAnsi="Times New Roman" w:cs="Times New Roman"/>
              </w:rPr>
            </w:pPr>
            <w:r w:rsidRPr="003006C9">
              <w:rPr>
                <w:rFonts w:ascii="Times New Roman" w:hAnsi="Times New Roman" w:cs="Times New Roman"/>
              </w:rPr>
              <w:t>Bloqueo automático: derivar todo a revisión humana; reentrenamiento urgente con datos de campo; evaluar activación contingencia ResNet50.</w:t>
            </w:r>
          </w:p>
        </w:tc>
      </w:tr>
      <w:tr w:rsidR="00E24876" w:rsidRPr="003006C9" w14:paraId="3C1C7A8C" w14:textId="77777777" w:rsidTr="004D072C">
        <w:trPr>
          <w:jc w:val="center"/>
        </w:trPr>
        <w:tc>
          <w:tcPr>
            <w:tcW w:w="1352" w:type="dxa"/>
            <w:tcMar>
              <w:top w:w="80" w:type="dxa"/>
              <w:left w:w="120" w:type="dxa"/>
              <w:bottom w:w="80" w:type="dxa"/>
              <w:right w:w="120" w:type="dxa"/>
            </w:tcMar>
          </w:tcPr>
          <w:p w14:paraId="1FB2EE90" w14:textId="77777777" w:rsidR="00E24876" w:rsidRPr="003006C9" w:rsidRDefault="00E24876" w:rsidP="00006151">
            <w:pPr>
              <w:spacing w:line="360" w:lineRule="auto"/>
              <w:jc w:val="both"/>
              <w:rPr>
                <w:rFonts w:ascii="Times New Roman" w:hAnsi="Times New Roman" w:cs="Times New Roman"/>
              </w:rPr>
            </w:pPr>
            <w:r w:rsidRPr="003006C9">
              <w:rPr>
                <w:rFonts w:ascii="Times New Roman" w:hAnsi="Times New Roman" w:cs="Times New Roman"/>
              </w:rPr>
              <w:t>Envases / hora</w:t>
            </w:r>
          </w:p>
        </w:tc>
        <w:tc>
          <w:tcPr>
            <w:tcW w:w="1010" w:type="dxa"/>
            <w:tcMar>
              <w:top w:w="80" w:type="dxa"/>
              <w:left w:w="120" w:type="dxa"/>
              <w:bottom w:w="80" w:type="dxa"/>
              <w:right w:w="120" w:type="dxa"/>
            </w:tcMar>
          </w:tcPr>
          <w:p w14:paraId="2E76BD57" w14:textId="77777777" w:rsidR="00E24876" w:rsidRPr="003006C9" w:rsidRDefault="00E24876" w:rsidP="00006151">
            <w:pPr>
              <w:spacing w:line="360" w:lineRule="auto"/>
              <w:jc w:val="both"/>
              <w:rPr>
                <w:rFonts w:ascii="Times New Roman" w:hAnsi="Times New Roman" w:cs="Times New Roman"/>
              </w:rPr>
            </w:pPr>
            <w:r w:rsidRPr="003006C9">
              <w:rPr>
                <w:rFonts w:ascii="Times New Roman" w:hAnsi="Times New Roman" w:cs="Times New Roman"/>
              </w:rPr>
              <w:t>≥ 200</w:t>
            </w:r>
          </w:p>
        </w:tc>
        <w:tc>
          <w:tcPr>
            <w:tcW w:w="1324" w:type="dxa"/>
            <w:tcMar>
              <w:top w:w="80" w:type="dxa"/>
              <w:left w:w="120" w:type="dxa"/>
              <w:bottom w:w="80" w:type="dxa"/>
              <w:right w:w="120" w:type="dxa"/>
            </w:tcMar>
          </w:tcPr>
          <w:p w14:paraId="1C4A80D5" w14:textId="77777777" w:rsidR="00E24876" w:rsidRPr="003006C9" w:rsidRDefault="00E24876" w:rsidP="00006151">
            <w:pPr>
              <w:spacing w:line="360" w:lineRule="auto"/>
              <w:jc w:val="both"/>
              <w:rPr>
                <w:rFonts w:ascii="Times New Roman" w:hAnsi="Times New Roman" w:cs="Times New Roman"/>
              </w:rPr>
            </w:pPr>
            <w:r w:rsidRPr="003006C9">
              <w:rPr>
                <w:rFonts w:ascii="Times New Roman" w:hAnsi="Times New Roman" w:cs="Times New Roman"/>
              </w:rPr>
              <w:t xml:space="preserve">150 – 200 </w:t>
            </w:r>
            <w:proofErr w:type="spellStart"/>
            <w:r w:rsidRPr="003006C9">
              <w:rPr>
                <w:rFonts w:ascii="Times New Roman" w:hAnsi="Times New Roman" w:cs="Times New Roman"/>
              </w:rPr>
              <w:t>env</w:t>
            </w:r>
            <w:proofErr w:type="spellEnd"/>
            <w:r w:rsidRPr="003006C9">
              <w:rPr>
                <w:rFonts w:ascii="Times New Roman" w:hAnsi="Times New Roman" w:cs="Times New Roman"/>
              </w:rPr>
              <w:t>/h</w:t>
            </w:r>
          </w:p>
        </w:tc>
        <w:tc>
          <w:tcPr>
            <w:tcW w:w="992" w:type="dxa"/>
            <w:tcMar>
              <w:top w:w="80" w:type="dxa"/>
              <w:left w:w="120" w:type="dxa"/>
              <w:bottom w:w="80" w:type="dxa"/>
              <w:right w:w="120" w:type="dxa"/>
            </w:tcMar>
          </w:tcPr>
          <w:p w14:paraId="713D3721" w14:textId="77777777" w:rsidR="00E24876" w:rsidRPr="003006C9" w:rsidRDefault="00E24876" w:rsidP="00006151">
            <w:pPr>
              <w:spacing w:line="360" w:lineRule="auto"/>
              <w:jc w:val="both"/>
              <w:rPr>
                <w:rFonts w:ascii="Times New Roman" w:hAnsi="Times New Roman" w:cs="Times New Roman"/>
              </w:rPr>
            </w:pPr>
            <w:r w:rsidRPr="003006C9">
              <w:rPr>
                <w:rFonts w:ascii="Times New Roman" w:hAnsi="Times New Roman" w:cs="Times New Roman"/>
              </w:rPr>
              <w:t>Continua</w:t>
            </w:r>
          </w:p>
        </w:tc>
        <w:tc>
          <w:tcPr>
            <w:tcW w:w="3686" w:type="dxa"/>
            <w:tcMar>
              <w:top w:w="80" w:type="dxa"/>
              <w:left w:w="120" w:type="dxa"/>
              <w:bottom w:w="80" w:type="dxa"/>
              <w:right w:w="120" w:type="dxa"/>
            </w:tcMar>
          </w:tcPr>
          <w:p w14:paraId="5478DF54" w14:textId="77777777" w:rsidR="00E24876" w:rsidRPr="003006C9" w:rsidRDefault="00E24876" w:rsidP="00006151">
            <w:pPr>
              <w:spacing w:line="360" w:lineRule="auto"/>
              <w:jc w:val="both"/>
              <w:rPr>
                <w:rFonts w:ascii="Times New Roman" w:hAnsi="Times New Roman" w:cs="Times New Roman"/>
              </w:rPr>
            </w:pPr>
            <w:r w:rsidRPr="003006C9">
              <w:rPr>
                <w:rFonts w:ascii="Times New Roman" w:hAnsi="Times New Roman" w:cs="Times New Roman"/>
              </w:rPr>
              <w:t>Inspección técnica urgente del pipeline; activar contingencia de hardware si el problema persiste más de 24 h.</w:t>
            </w:r>
          </w:p>
        </w:tc>
      </w:tr>
      <w:tr w:rsidR="00E24876" w:rsidRPr="003006C9" w14:paraId="42634AF6" w14:textId="77777777" w:rsidTr="004D072C">
        <w:trPr>
          <w:jc w:val="center"/>
        </w:trPr>
        <w:tc>
          <w:tcPr>
            <w:tcW w:w="1352" w:type="dxa"/>
            <w:tcMar>
              <w:top w:w="80" w:type="dxa"/>
              <w:left w:w="120" w:type="dxa"/>
              <w:bottom w:w="80" w:type="dxa"/>
              <w:right w:w="120" w:type="dxa"/>
            </w:tcMar>
          </w:tcPr>
          <w:p w14:paraId="2B962F51" w14:textId="77777777" w:rsidR="00E24876" w:rsidRPr="003006C9" w:rsidRDefault="00E24876" w:rsidP="00006151">
            <w:pPr>
              <w:spacing w:line="360" w:lineRule="auto"/>
              <w:jc w:val="both"/>
              <w:rPr>
                <w:rFonts w:ascii="Times New Roman" w:hAnsi="Times New Roman" w:cs="Times New Roman"/>
              </w:rPr>
            </w:pPr>
            <w:r w:rsidRPr="003006C9">
              <w:rPr>
                <w:rFonts w:ascii="Times New Roman" w:hAnsi="Times New Roman" w:cs="Times New Roman"/>
              </w:rPr>
              <w:t>Uptime del sistema</w:t>
            </w:r>
          </w:p>
        </w:tc>
        <w:tc>
          <w:tcPr>
            <w:tcW w:w="1010" w:type="dxa"/>
            <w:tcMar>
              <w:top w:w="80" w:type="dxa"/>
              <w:left w:w="120" w:type="dxa"/>
              <w:bottom w:w="80" w:type="dxa"/>
              <w:right w:w="120" w:type="dxa"/>
            </w:tcMar>
          </w:tcPr>
          <w:p w14:paraId="3BA203D4" w14:textId="77777777" w:rsidR="00E24876" w:rsidRPr="003006C9" w:rsidRDefault="00E24876" w:rsidP="00006151">
            <w:pPr>
              <w:spacing w:line="360" w:lineRule="auto"/>
              <w:jc w:val="both"/>
              <w:rPr>
                <w:rFonts w:ascii="Times New Roman" w:hAnsi="Times New Roman" w:cs="Times New Roman"/>
              </w:rPr>
            </w:pPr>
            <w:r w:rsidRPr="003006C9">
              <w:rPr>
                <w:rFonts w:ascii="Times New Roman" w:hAnsi="Times New Roman" w:cs="Times New Roman"/>
              </w:rPr>
              <w:t>≥ 98 %</w:t>
            </w:r>
          </w:p>
        </w:tc>
        <w:tc>
          <w:tcPr>
            <w:tcW w:w="1324" w:type="dxa"/>
            <w:tcMar>
              <w:top w:w="80" w:type="dxa"/>
              <w:left w:w="120" w:type="dxa"/>
              <w:bottom w:w="80" w:type="dxa"/>
              <w:right w:w="120" w:type="dxa"/>
            </w:tcMar>
          </w:tcPr>
          <w:p w14:paraId="5179A7D8" w14:textId="77777777" w:rsidR="00E24876" w:rsidRPr="003006C9" w:rsidRDefault="00E24876" w:rsidP="00006151">
            <w:pPr>
              <w:spacing w:line="360" w:lineRule="auto"/>
              <w:jc w:val="both"/>
              <w:rPr>
                <w:rFonts w:ascii="Times New Roman" w:hAnsi="Times New Roman" w:cs="Times New Roman"/>
              </w:rPr>
            </w:pPr>
            <w:r w:rsidRPr="003006C9">
              <w:rPr>
                <w:rFonts w:ascii="Times New Roman" w:hAnsi="Times New Roman" w:cs="Times New Roman"/>
              </w:rPr>
              <w:t>95 % – 98 %</w:t>
            </w:r>
          </w:p>
        </w:tc>
        <w:tc>
          <w:tcPr>
            <w:tcW w:w="992" w:type="dxa"/>
            <w:tcMar>
              <w:top w:w="80" w:type="dxa"/>
              <w:left w:w="120" w:type="dxa"/>
              <w:bottom w:w="80" w:type="dxa"/>
              <w:right w:w="120" w:type="dxa"/>
            </w:tcMar>
          </w:tcPr>
          <w:p w14:paraId="4328DC6A" w14:textId="77777777" w:rsidR="00E24876" w:rsidRPr="003006C9" w:rsidRDefault="00E24876" w:rsidP="00006151">
            <w:pPr>
              <w:spacing w:line="360" w:lineRule="auto"/>
              <w:jc w:val="both"/>
              <w:rPr>
                <w:rFonts w:ascii="Times New Roman" w:hAnsi="Times New Roman" w:cs="Times New Roman"/>
              </w:rPr>
            </w:pPr>
            <w:r w:rsidRPr="003006C9">
              <w:rPr>
                <w:rFonts w:ascii="Times New Roman" w:hAnsi="Times New Roman" w:cs="Times New Roman"/>
              </w:rPr>
              <w:t>Continua</w:t>
            </w:r>
          </w:p>
        </w:tc>
        <w:tc>
          <w:tcPr>
            <w:tcW w:w="3686" w:type="dxa"/>
            <w:tcMar>
              <w:top w:w="80" w:type="dxa"/>
              <w:left w:w="120" w:type="dxa"/>
              <w:bottom w:w="80" w:type="dxa"/>
              <w:right w:w="120" w:type="dxa"/>
            </w:tcMar>
          </w:tcPr>
          <w:p w14:paraId="119CAB46" w14:textId="77777777" w:rsidR="00E24876" w:rsidRPr="003006C9" w:rsidRDefault="00E24876" w:rsidP="00006151">
            <w:pPr>
              <w:spacing w:line="360" w:lineRule="auto"/>
              <w:jc w:val="both"/>
              <w:rPr>
                <w:rFonts w:ascii="Times New Roman" w:hAnsi="Times New Roman" w:cs="Times New Roman"/>
              </w:rPr>
            </w:pPr>
            <w:r w:rsidRPr="003006C9">
              <w:rPr>
                <w:rFonts w:ascii="Times New Roman" w:hAnsi="Times New Roman" w:cs="Times New Roman"/>
              </w:rPr>
              <w:t>Inspección técnica inmediata; activar hardware de repuesto (Jetson + cámara); no reanudar operación autónoma hasta recuperar umbral ÁMBAR.</w:t>
            </w:r>
          </w:p>
        </w:tc>
      </w:tr>
      <w:tr w:rsidR="00E24876" w:rsidRPr="003006C9" w14:paraId="723385CC" w14:textId="77777777" w:rsidTr="004D072C">
        <w:trPr>
          <w:jc w:val="center"/>
        </w:trPr>
        <w:tc>
          <w:tcPr>
            <w:tcW w:w="1352" w:type="dxa"/>
            <w:tcBorders>
              <w:bottom w:val="single" w:sz="4" w:space="0" w:color="000000"/>
            </w:tcBorders>
            <w:tcMar>
              <w:top w:w="80" w:type="dxa"/>
              <w:left w:w="120" w:type="dxa"/>
              <w:bottom w:w="80" w:type="dxa"/>
              <w:right w:w="120" w:type="dxa"/>
            </w:tcMar>
          </w:tcPr>
          <w:p w14:paraId="763F917C" w14:textId="77777777" w:rsidR="00E24876" w:rsidRPr="003006C9" w:rsidRDefault="00E24876" w:rsidP="00006151">
            <w:pPr>
              <w:spacing w:line="360" w:lineRule="auto"/>
              <w:jc w:val="both"/>
              <w:rPr>
                <w:rFonts w:ascii="Times New Roman" w:hAnsi="Times New Roman" w:cs="Times New Roman"/>
              </w:rPr>
            </w:pPr>
            <w:r w:rsidRPr="003006C9">
              <w:rPr>
                <w:rFonts w:ascii="Times New Roman" w:hAnsi="Times New Roman" w:cs="Times New Roman"/>
              </w:rPr>
              <w:t>Confianza clasificación</w:t>
            </w:r>
          </w:p>
        </w:tc>
        <w:tc>
          <w:tcPr>
            <w:tcW w:w="1010" w:type="dxa"/>
            <w:tcBorders>
              <w:bottom w:val="single" w:sz="4" w:space="0" w:color="000000"/>
            </w:tcBorders>
            <w:tcMar>
              <w:top w:w="80" w:type="dxa"/>
              <w:left w:w="120" w:type="dxa"/>
              <w:bottom w:w="80" w:type="dxa"/>
              <w:right w:w="120" w:type="dxa"/>
            </w:tcMar>
          </w:tcPr>
          <w:p w14:paraId="7FBD453E" w14:textId="77777777" w:rsidR="00E24876" w:rsidRPr="003006C9" w:rsidRDefault="00E24876" w:rsidP="00006151">
            <w:pPr>
              <w:spacing w:line="360" w:lineRule="auto"/>
              <w:jc w:val="both"/>
              <w:rPr>
                <w:rFonts w:ascii="Times New Roman" w:hAnsi="Times New Roman" w:cs="Times New Roman"/>
              </w:rPr>
            </w:pPr>
            <w:r w:rsidRPr="003006C9">
              <w:rPr>
                <w:rFonts w:ascii="Times New Roman" w:hAnsi="Times New Roman" w:cs="Times New Roman"/>
              </w:rPr>
              <w:t>≥ 80 %</w:t>
            </w:r>
          </w:p>
        </w:tc>
        <w:tc>
          <w:tcPr>
            <w:tcW w:w="1324" w:type="dxa"/>
            <w:tcBorders>
              <w:bottom w:val="single" w:sz="4" w:space="0" w:color="000000"/>
            </w:tcBorders>
            <w:tcMar>
              <w:top w:w="80" w:type="dxa"/>
              <w:left w:w="120" w:type="dxa"/>
              <w:bottom w:w="80" w:type="dxa"/>
              <w:right w:w="120" w:type="dxa"/>
            </w:tcMar>
          </w:tcPr>
          <w:p w14:paraId="1B165DD4" w14:textId="77777777" w:rsidR="00E24876" w:rsidRPr="003006C9" w:rsidRDefault="00E24876" w:rsidP="00006151">
            <w:pPr>
              <w:spacing w:line="360" w:lineRule="auto"/>
              <w:jc w:val="both"/>
              <w:rPr>
                <w:rFonts w:ascii="Times New Roman" w:hAnsi="Times New Roman" w:cs="Times New Roman"/>
              </w:rPr>
            </w:pPr>
            <w:r w:rsidRPr="003006C9">
              <w:rPr>
                <w:rFonts w:ascii="Times New Roman" w:hAnsi="Times New Roman" w:cs="Times New Roman"/>
              </w:rPr>
              <w:t>70 % – 80 %</w:t>
            </w:r>
          </w:p>
        </w:tc>
        <w:tc>
          <w:tcPr>
            <w:tcW w:w="992" w:type="dxa"/>
            <w:tcBorders>
              <w:bottom w:val="single" w:sz="4" w:space="0" w:color="000000"/>
            </w:tcBorders>
            <w:tcMar>
              <w:top w:w="80" w:type="dxa"/>
              <w:left w:w="120" w:type="dxa"/>
              <w:bottom w:w="80" w:type="dxa"/>
              <w:right w:w="120" w:type="dxa"/>
            </w:tcMar>
          </w:tcPr>
          <w:p w14:paraId="441A3CB2" w14:textId="77777777" w:rsidR="00E24876" w:rsidRPr="003006C9" w:rsidRDefault="00E24876" w:rsidP="00006151">
            <w:pPr>
              <w:spacing w:line="360" w:lineRule="auto"/>
              <w:jc w:val="both"/>
              <w:rPr>
                <w:rFonts w:ascii="Times New Roman" w:hAnsi="Times New Roman" w:cs="Times New Roman"/>
              </w:rPr>
            </w:pPr>
            <w:r w:rsidRPr="003006C9">
              <w:rPr>
                <w:rFonts w:ascii="Times New Roman" w:hAnsi="Times New Roman" w:cs="Times New Roman"/>
              </w:rPr>
              <w:t xml:space="preserve">Por </w:t>
            </w:r>
            <w:proofErr w:type="spellStart"/>
            <w:r w:rsidRPr="003006C9">
              <w:rPr>
                <w:rFonts w:ascii="Times New Roman" w:hAnsi="Times New Roman" w:cs="Times New Roman"/>
              </w:rPr>
              <w:t>batch</w:t>
            </w:r>
            <w:proofErr w:type="spellEnd"/>
          </w:p>
        </w:tc>
        <w:tc>
          <w:tcPr>
            <w:tcW w:w="3686" w:type="dxa"/>
            <w:tcBorders>
              <w:bottom w:val="single" w:sz="4" w:space="0" w:color="000000"/>
            </w:tcBorders>
            <w:tcMar>
              <w:top w:w="80" w:type="dxa"/>
              <w:left w:w="120" w:type="dxa"/>
              <w:bottom w:w="80" w:type="dxa"/>
              <w:right w:w="120" w:type="dxa"/>
            </w:tcMar>
          </w:tcPr>
          <w:p w14:paraId="3D9758B9" w14:textId="77777777" w:rsidR="00E24876" w:rsidRPr="003006C9" w:rsidRDefault="00E24876" w:rsidP="00006151">
            <w:pPr>
              <w:spacing w:line="360" w:lineRule="auto"/>
              <w:jc w:val="both"/>
              <w:rPr>
                <w:rFonts w:ascii="Times New Roman" w:hAnsi="Times New Roman" w:cs="Times New Roman"/>
              </w:rPr>
            </w:pPr>
            <w:r w:rsidRPr="003006C9">
              <w:rPr>
                <w:rFonts w:ascii="Times New Roman" w:hAnsi="Times New Roman" w:cs="Times New Roman"/>
              </w:rPr>
              <w:t xml:space="preserve">Derivación automática total a revisión humana; analizar causa raíz </w:t>
            </w:r>
            <w:r w:rsidRPr="003006C9">
              <w:rPr>
                <w:rFonts w:ascii="Times New Roman" w:hAnsi="Times New Roman" w:cs="Times New Roman"/>
              </w:rPr>
              <w:lastRenderedPageBreak/>
              <w:t>(iluminación, obstrucciones, degradación del sensor).</w:t>
            </w:r>
          </w:p>
        </w:tc>
      </w:tr>
    </w:tbl>
    <w:p w14:paraId="05E28E2F" w14:textId="3A1F90A8" w:rsidR="00E72FAF" w:rsidRPr="003006C9" w:rsidRDefault="00E24876" w:rsidP="00681A0D">
      <w:pPr>
        <w:spacing w:before="80" w:after="200" w:line="360" w:lineRule="auto"/>
        <w:jc w:val="center"/>
        <w:rPr>
          <w:rFonts w:ascii="Times New Roman" w:hAnsi="Times New Roman" w:cs="Times New Roman"/>
          <w:i/>
          <w:iCs/>
        </w:rPr>
      </w:pPr>
      <w:r w:rsidRPr="003006C9">
        <w:rPr>
          <w:rFonts w:ascii="Times New Roman" w:hAnsi="Times New Roman" w:cs="Times New Roman"/>
          <w:i/>
          <w:iCs/>
        </w:rPr>
        <w:lastRenderedPageBreak/>
        <w:t>Nota. K</w:t>
      </w:r>
      <w:proofErr w:type="spellStart"/>
      <w:r w:rsidRPr="003006C9">
        <w:rPr>
          <w:rFonts w:ascii="Times New Roman" w:hAnsi="Times New Roman" w:cs="Times New Roman"/>
          <w:i/>
          <w:iCs/>
        </w:rPr>
        <w:t>PIs</w:t>
      </w:r>
      <w:proofErr w:type="spellEnd"/>
      <w:r w:rsidRPr="003006C9">
        <w:rPr>
          <w:rFonts w:ascii="Times New Roman" w:hAnsi="Times New Roman" w:cs="Times New Roman"/>
          <w:i/>
          <w:iCs/>
        </w:rPr>
        <w:t xml:space="preserve"> operativos del sistema de clasificación automática de residuos con lógica de tres estados: VERDE (criterio de paso), ÁMBAR (alerta, escalado suspendido) y ROJO (bloqueo automático).</w:t>
      </w:r>
    </w:p>
    <w:p w14:paraId="0D588AA0" w14:textId="5BB51B59" w:rsidR="00FF19F4" w:rsidRPr="003006C9" w:rsidRDefault="00FF19F4" w:rsidP="00006151">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t>El sistema no reanuda operación autónoma tras un estado ROJO hasta recuperar al menos el umbral ÁMBAR, garantizando que ninguna degradación silenciosa del rendimiento quede sin activar un mecanismo de corrección.</w:t>
      </w:r>
    </w:p>
    <w:p w14:paraId="4CF9A294" w14:textId="45EB5C39" w:rsidR="00873662" w:rsidRPr="003006C9" w:rsidRDefault="00984C00" w:rsidP="00006151">
      <w:pPr>
        <w:pStyle w:val="Ttulo1"/>
        <w:numPr>
          <w:ilvl w:val="1"/>
          <w:numId w:val="1"/>
        </w:numPr>
        <w:jc w:val="both"/>
        <w:rPr>
          <w:rFonts w:ascii="Times New Roman" w:hAnsi="Times New Roman" w:cs="Times New Roman"/>
          <w:b/>
          <w:bCs/>
          <w:color w:val="auto"/>
          <w:sz w:val="24"/>
          <w:szCs w:val="24"/>
        </w:rPr>
      </w:pPr>
      <w:bookmarkStart w:id="107" w:name="_Toc230554165"/>
      <w:r w:rsidRPr="003006C9">
        <w:rPr>
          <w:rFonts w:ascii="Times New Roman" w:hAnsi="Times New Roman" w:cs="Times New Roman"/>
          <w:b/>
          <w:bCs/>
          <w:color w:val="auto"/>
          <w:sz w:val="24"/>
          <w:szCs w:val="24"/>
        </w:rPr>
        <w:t>R</w:t>
      </w:r>
      <w:r w:rsidRPr="003006C9">
        <w:rPr>
          <w:rFonts w:ascii="Times New Roman" w:hAnsi="Times New Roman" w:cs="Times New Roman"/>
          <w:b/>
          <w:bCs/>
          <w:color w:val="auto"/>
          <w:sz w:val="24"/>
          <w:szCs w:val="24"/>
        </w:rPr>
        <w:t>ecomendación final y síntesis de viabilidad</w:t>
      </w:r>
      <w:bookmarkEnd w:id="107"/>
    </w:p>
    <w:p w14:paraId="0BE16228" w14:textId="77777777" w:rsidR="00E24876" w:rsidRPr="003006C9" w:rsidRDefault="00E24876" w:rsidP="00006151">
      <w:pPr>
        <w:jc w:val="both"/>
        <w:rPr>
          <w:rFonts w:ascii="Times New Roman" w:hAnsi="Times New Roman" w:cs="Times New Roman"/>
          <w:sz w:val="24"/>
          <w:szCs w:val="24"/>
        </w:rPr>
      </w:pPr>
    </w:p>
    <w:p w14:paraId="6433E3A5" w14:textId="295294C7" w:rsidR="00E24876" w:rsidRPr="003006C9" w:rsidRDefault="00E24876" w:rsidP="004A3F15">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t xml:space="preserve">El análisis de negocio responde afirmativamente a la pregunta estratégica central planteada al inicio de esta sección: la implantación de un sistema de clasificación automática de envases basado en Deep </w:t>
      </w:r>
      <w:proofErr w:type="spellStart"/>
      <w:r w:rsidRPr="003006C9">
        <w:rPr>
          <w:rFonts w:ascii="Times New Roman" w:hAnsi="Times New Roman" w:cs="Times New Roman"/>
          <w:sz w:val="24"/>
          <w:szCs w:val="24"/>
        </w:rPr>
        <w:t>Learning</w:t>
      </w:r>
      <w:proofErr w:type="spellEnd"/>
      <w:r w:rsidRPr="003006C9">
        <w:rPr>
          <w:rFonts w:ascii="Times New Roman" w:hAnsi="Times New Roman" w:cs="Times New Roman"/>
          <w:sz w:val="24"/>
          <w:szCs w:val="24"/>
        </w:rPr>
        <w:t xml:space="preserve"> en máquinas SDDR españolas es viable técnica, económica y operativamente, con condiciones explícitas y contingencias documentadas.</w:t>
      </w:r>
    </w:p>
    <w:p w14:paraId="4E248F8A" w14:textId="77777777" w:rsidR="00E24876" w:rsidRPr="003006C9" w:rsidRDefault="00E24876" w:rsidP="00006151">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t xml:space="preserve">La jerarquía de modelos para el </w:t>
      </w:r>
      <w:proofErr w:type="spellStart"/>
      <w:r w:rsidRPr="003006C9">
        <w:rPr>
          <w:rFonts w:ascii="Times New Roman" w:hAnsi="Times New Roman" w:cs="Times New Roman"/>
          <w:sz w:val="24"/>
          <w:szCs w:val="24"/>
        </w:rPr>
        <w:t>deployment</w:t>
      </w:r>
      <w:proofErr w:type="spellEnd"/>
      <w:r w:rsidRPr="003006C9">
        <w:rPr>
          <w:rFonts w:ascii="Times New Roman" w:hAnsi="Times New Roman" w:cs="Times New Roman"/>
          <w:sz w:val="24"/>
          <w:szCs w:val="24"/>
        </w:rPr>
        <w:t xml:space="preserve"> en producción queda establecida de la siguiente forma. El modelo recomendado es </w:t>
      </w:r>
      <w:proofErr w:type="spellStart"/>
      <w:r w:rsidRPr="003006C9">
        <w:rPr>
          <w:rFonts w:ascii="Times New Roman" w:hAnsi="Times New Roman" w:cs="Times New Roman"/>
          <w:sz w:val="24"/>
          <w:szCs w:val="24"/>
        </w:rPr>
        <w:t>ConvNeXt</w:t>
      </w:r>
      <w:proofErr w:type="spellEnd"/>
      <w:r w:rsidRPr="003006C9">
        <w:rPr>
          <w:rFonts w:ascii="Times New Roman" w:hAnsi="Times New Roman" w:cs="Times New Roman"/>
          <w:sz w:val="24"/>
          <w:szCs w:val="24"/>
        </w:rPr>
        <w:t xml:space="preserve">-Tiny (F1 = 0,9971; ~29 errores por 10.000 envases; latencia de laboratorio 14,13 ms), sujeto a la validación empírica de latencia en Jetson Orin Nano, condición que debe resolverse como primera acción de la Fase 1 antes de consolidar esta recomendación. La contingencia es ResNet50 (F1 = 0,9824; ~176 errores por 10.000 envases; latencia de laboratorio 3,66 ms), que se activa si </w:t>
      </w:r>
      <w:proofErr w:type="spellStart"/>
      <w:r w:rsidRPr="003006C9">
        <w:rPr>
          <w:rFonts w:ascii="Times New Roman" w:hAnsi="Times New Roman" w:cs="Times New Roman"/>
          <w:sz w:val="24"/>
          <w:szCs w:val="24"/>
        </w:rPr>
        <w:t>ConvNeXt</w:t>
      </w:r>
      <w:proofErr w:type="spellEnd"/>
      <w:r w:rsidRPr="003006C9">
        <w:rPr>
          <w:rFonts w:ascii="Times New Roman" w:hAnsi="Times New Roman" w:cs="Times New Roman"/>
          <w:sz w:val="24"/>
          <w:szCs w:val="24"/>
        </w:rPr>
        <w:t>-Tiny supera los 200 ms en hardware de producción, beneficiándose de un ecosistema ONNX/</w:t>
      </w:r>
      <w:proofErr w:type="spellStart"/>
      <w:r w:rsidRPr="003006C9">
        <w:rPr>
          <w:rFonts w:ascii="Times New Roman" w:hAnsi="Times New Roman" w:cs="Times New Roman"/>
          <w:sz w:val="24"/>
          <w:szCs w:val="24"/>
        </w:rPr>
        <w:t>TensorRT</w:t>
      </w:r>
      <w:proofErr w:type="spellEnd"/>
      <w:r w:rsidRPr="003006C9">
        <w:rPr>
          <w:rFonts w:ascii="Times New Roman" w:hAnsi="Times New Roman" w:cs="Times New Roman"/>
          <w:sz w:val="24"/>
          <w:szCs w:val="24"/>
        </w:rPr>
        <w:t xml:space="preserve"> más maduro y un margen operativo notablemente mayor. La alternativa es EfficientNet-B3 (F1 = 0,9824; latencia 3,03 ms; 12,0 M parámetros), de último recurso ante restricciones de hardware más severas que las previstas.</w:t>
      </w:r>
    </w:p>
    <w:p w14:paraId="6BA370EE" w14:textId="77777777" w:rsidR="00E24876" w:rsidRPr="003006C9" w:rsidRDefault="00E24876" w:rsidP="00006151">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t xml:space="preserve">Las condiciones obligatorias de </w:t>
      </w:r>
      <w:proofErr w:type="spellStart"/>
      <w:r w:rsidRPr="003006C9">
        <w:rPr>
          <w:rFonts w:ascii="Times New Roman" w:hAnsi="Times New Roman" w:cs="Times New Roman"/>
          <w:sz w:val="24"/>
          <w:szCs w:val="24"/>
        </w:rPr>
        <w:t>deployment</w:t>
      </w:r>
      <w:proofErr w:type="spellEnd"/>
      <w:r w:rsidRPr="003006C9">
        <w:rPr>
          <w:rFonts w:ascii="Times New Roman" w:hAnsi="Times New Roman" w:cs="Times New Roman"/>
          <w:sz w:val="24"/>
          <w:szCs w:val="24"/>
        </w:rPr>
        <w:t xml:space="preserve">, que deben verificarse antes de iniciar la Fase 2, son las siguientes: </w:t>
      </w:r>
      <w:proofErr w:type="spellStart"/>
      <w:r w:rsidRPr="003006C9">
        <w:rPr>
          <w:rFonts w:ascii="Times New Roman" w:hAnsi="Times New Roman" w:cs="Times New Roman"/>
          <w:sz w:val="24"/>
          <w:szCs w:val="24"/>
        </w:rPr>
        <w:t>benchmark</w:t>
      </w:r>
      <w:proofErr w:type="spellEnd"/>
      <w:r w:rsidRPr="003006C9">
        <w:rPr>
          <w:rFonts w:ascii="Times New Roman" w:hAnsi="Times New Roman" w:cs="Times New Roman"/>
          <w:sz w:val="24"/>
          <w:szCs w:val="24"/>
        </w:rPr>
        <w:t xml:space="preserve"> empírico de latencia de </w:t>
      </w:r>
      <w:proofErr w:type="spellStart"/>
      <w:r w:rsidRPr="003006C9">
        <w:rPr>
          <w:rFonts w:ascii="Times New Roman" w:hAnsi="Times New Roman" w:cs="Times New Roman"/>
          <w:sz w:val="24"/>
          <w:szCs w:val="24"/>
        </w:rPr>
        <w:t>ConvNeXt</w:t>
      </w:r>
      <w:proofErr w:type="spellEnd"/>
      <w:r w:rsidRPr="003006C9">
        <w:rPr>
          <w:rFonts w:ascii="Times New Roman" w:hAnsi="Times New Roman" w:cs="Times New Roman"/>
          <w:sz w:val="24"/>
          <w:szCs w:val="24"/>
        </w:rPr>
        <w:t xml:space="preserve">-Tiny en Jetson Orin Nano con y sin </w:t>
      </w:r>
      <w:proofErr w:type="spellStart"/>
      <w:r w:rsidRPr="003006C9">
        <w:rPr>
          <w:rFonts w:ascii="Times New Roman" w:hAnsi="Times New Roman" w:cs="Times New Roman"/>
          <w:sz w:val="24"/>
          <w:szCs w:val="24"/>
        </w:rPr>
        <w:t>TensorRT</w:t>
      </w:r>
      <w:proofErr w:type="spellEnd"/>
      <w:r w:rsidRPr="003006C9">
        <w:rPr>
          <w:rFonts w:ascii="Times New Roman" w:hAnsi="Times New Roman" w:cs="Times New Roman"/>
          <w:sz w:val="24"/>
          <w:szCs w:val="24"/>
        </w:rPr>
        <w:t xml:space="preserve">; validación de la conversión </w:t>
      </w:r>
      <w:proofErr w:type="spellStart"/>
      <w:r w:rsidRPr="003006C9">
        <w:rPr>
          <w:rFonts w:ascii="Times New Roman" w:hAnsi="Times New Roman" w:cs="Times New Roman"/>
          <w:sz w:val="24"/>
          <w:szCs w:val="24"/>
        </w:rPr>
        <w:lastRenderedPageBreak/>
        <w:t>ONNX→TensorRT</w:t>
      </w:r>
      <w:proofErr w:type="spellEnd"/>
      <w:r w:rsidRPr="003006C9">
        <w:rPr>
          <w:rFonts w:ascii="Times New Roman" w:hAnsi="Times New Roman" w:cs="Times New Roman"/>
          <w:sz w:val="24"/>
          <w:szCs w:val="24"/>
        </w:rPr>
        <w:t xml:space="preserve"> v8.5+; configuración de iluminación LED controlada en el punto de captura; implementación del umbral de confianza del 70 % con derivación a revisión humana; activación del sistema de monitorización continua del F1; disponibilidad de hardware de repuesto (Jetson + cámara); y documentación completa del protocolo de activación de la contingencia ResNet50.</w:t>
      </w:r>
    </w:p>
    <w:p w14:paraId="4875097C" w14:textId="7EF3ABFA" w:rsidR="00873662" w:rsidRPr="003006C9" w:rsidRDefault="00E24876" w:rsidP="00006151">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t xml:space="preserve">En síntesis, la combinación de un rendimiento predictivo de primer nivel (F1 = 0,9971), un coste de hardware competitivo (~379 € por módulo, ahorro del 69,7 % respecto al mercado), un plan de implementación adaptado a la ventana temporal regulatoria (seis meses, compatible con el </w:t>
      </w:r>
      <w:proofErr w:type="spellStart"/>
      <w:r w:rsidRPr="003006C9">
        <w:rPr>
          <w:rFonts w:ascii="Times New Roman" w:hAnsi="Times New Roman" w:cs="Times New Roman"/>
          <w:sz w:val="24"/>
          <w:szCs w:val="24"/>
        </w:rPr>
        <w:t>deadline</w:t>
      </w:r>
      <w:proofErr w:type="spellEnd"/>
      <w:r w:rsidRPr="003006C9">
        <w:rPr>
          <w:rFonts w:ascii="Times New Roman" w:hAnsi="Times New Roman" w:cs="Times New Roman"/>
          <w:sz w:val="24"/>
          <w:szCs w:val="24"/>
        </w:rPr>
        <w:t xml:space="preserve"> de noviembre de 2026) y un sistema de monitorización continua con mecanismos de bloqueo automático hace de esta solución una propuesta técnicamente sólida y estratégicamente pertinente para el contexto del SDDR español en el horizonte 2026.</w:t>
      </w:r>
    </w:p>
    <w:p w14:paraId="749DCA89" w14:textId="77A0276A" w:rsidR="00873662" w:rsidRPr="003006C9" w:rsidRDefault="00873662" w:rsidP="00006151">
      <w:pPr>
        <w:pStyle w:val="Ttulo1"/>
        <w:numPr>
          <w:ilvl w:val="0"/>
          <w:numId w:val="1"/>
        </w:numPr>
        <w:jc w:val="both"/>
        <w:rPr>
          <w:rFonts w:ascii="Times New Roman" w:hAnsi="Times New Roman" w:cs="Times New Roman"/>
          <w:b/>
          <w:bCs/>
          <w:color w:val="auto"/>
          <w:sz w:val="24"/>
          <w:szCs w:val="24"/>
        </w:rPr>
      </w:pPr>
      <w:bookmarkStart w:id="108" w:name="_Toc230554166"/>
      <w:r w:rsidRPr="003006C9">
        <w:rPr>
          <w:rFonts w:ascii="Times New Roman" w:hAnsi="Times New Roman" w:cs="Times New Roman"/>
          <w:b/>
          <w:bCs/>
          <w:color w:val="auto"/>
          <w:sz w:val="24"/>
          <w:szCs w:val="24"/>
        </w:rPr>
        <w:t>CONSIDERACIONES ÉTICAS Y DE SOSTENIBILIDAD</w:t>
      </w:r>
      <w:bookmarkEnd w:id="108"/>
    </w:p>
    <w:p w14:paraId="1DF8BE06" w14:textId="3A1AFB08" w:rsidR="00873662" w:rsidRPr="003006C9" w:rsidRDefault="00873662" w:rsidP="00006151">
      <w:pPr>
        <w:pStyle w:val="Ttulo1"/>
        <w:numPr>
          <w:ilvl w:val="1"/>
          <w:numId w:val="1"/>
        </w:numPr>
        <w:jc w:val="both"/>
        <w:rPr>
          <w:rFonts w:ascii="Times New Roman" w:hAnsi="Times New Roman" w:cs="Times New Roman"/>
          <w:b/>
          <w:bCs/>
          <w:color w:val="auto"/>
          <w:sz w:val="24"/>
          <w:szCs w:val="24"/>
        </w:rPr>
      </w:pPr>
      <w:bookmarkStart w:id="109" w:name="_Toc230554167"/>
      <w:r w:rsidRPr="003006C9">
        <w:rPr>
          <w:rFonts w:ascii="Times New Roman" w:hAnsi="Times New Roman" w:cs="Times New Roman"/>
          <w:b/>
          <w:bCs/>
          <w:color w:val="auto"/>
          <w:sz w:val="24"/>
          <w:szCs w:val="24"/>
        </w:rPr>
        <w:t>Contribución a los ODS (ODS 12 y ODS 13)</w:t>
      </w:r>
      <w:bookmarkEnd w:id="109"/>
    </w:p>
    <w:p w14:paraId="3AABB601" w14:textId="77777777" w:rsidR="002C07DD" w:rsidRPr="003006C9" w:rsidRDefault="002C07DD" w:rsidP="00006151">
      <w:pPr>
        <w:jc w:val="both"/>
        <w:rPr>
          <w:rFonts w:ascii="Times New Roman" w:hAnsi="Times New Roman" w:cs="Times New Roman"/>
          <w:sz w:val="24"/>
          <w:szCs w:val="24"/>
        </w:rPr>
      </w:pPr>
    </w:p>
    <w:p w14:paraId="5A4A0F61" w14:textId="77777777" w:rsidR="002C07DD" w:rsidRPr="003006C9" w:rsidRDefault="002C07DD" w:rsidP="00006151">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t>El presente proyecto se alinea directamente con los Objetivos de Desarrollo Sostenible (ODS) de Naciones Unidas, en particular con los Objetivos 12 y 13, cuya relevancia para el dominio de la clasificación automática de residuos es directa y cuantificable.</w:t>
      </w:r>
    </w:p>
    <w:p w14:paraId="663CE476" w14:textId="77777777" w:rsidR="002C07DD" w:rsidRPr="003006C9" w:rsidRDefault="002C07DD" w:rsidP="00006151">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t>ODS 12 — Producción y Consumo Responsables. La automatización de la clasificación de envases reciclables incrementa la eficiencia de los sistemas de reciclaje al reducir la contaminación cruzada entre materiales y aumentar las tasas de retorno efectivo. El sistema desarrollado supera el 98 % de F1-Score en los tres modelos evaluados, lo que implica que los envases identificados erróneamente —y potencialmente derivados al flujo incorrecto de material— representan en el peor caso 176 por cada 10.000 envases (ResNet50 y EfficientNet-B3) y en el mejor caso tan solo 29 (</w:t>
      </w:r>
      <w:proofErr w:type="spellStart"/>
      <w:r w:rsidRPr="003006C9">
        <w:rPr>
          <w:rFonts w:ascii="Times New Roman" w:hAnsi="Times New Roman" w:cs="Times New Roman"/>
          <w:sz w:val="24"/>
          <w:szCs w:val="24"/>
        </w:rPr>
        <w:t>ConvNeXt</w:t>
      </w:r>
      <w:proofErr w:type="spellEnd"/>
      <w:r w:rsidRPr="003006C9">
        <w:rPr>
          <w:rFonts w:ascii="Times New Roman" w:hAnsi="Times New Roman" w:cs="Times New Roman"/>
          <w:sz w:val="24"/>
          <w:szCs w:val="24"/>
        </w:rPr>
        <w:t xml:space="preserve">-Tiny). Los datos de TOMRA (2024) sobre sistemas de depósito en Europa confirman que la implantación de sistemas SDDR tiene un impacto directo y medible en las tasas de reciclaje: países como Alemania superan el 98 % de retorno de contenedores de bebidas, y Lituania saltó del 34 % al 92 % en dos años tras implantar su sistema. La contribución del presente proyecto al ODS 12 se materializa, por tanto, en la provisión de un módulo de clasificación de alta fiabilidad y bajo coste que puede </w:t>
      </w:r>
      <w:r w:rsidRPr="003006C9">
        <w:rPr>
          <w:rFonts w:ascii="Times New Roman" w:hAnsi="Times New Roman" w:cs="Times New Roman"/>
          <w:sz w:val="24"/>
          <w:szCs w:val="24"/>
        </w:rPr>
        <w:lastRenderedPageBreak/>
        <w:t xml:space="preserve">facilitar la implantación de sistemas SDDR en España antes del </w:t>
      </w:r>
      <w:proofErr w:type="spellStart"/>
      <w:r w:rsidRPr="003006C9">
        <w:rPr>
          <w:rFonts w:ascii="Times New Roman" w:hAnsi="Times New Roman" w:cs="Times New Roman"/>
          <w:sz w:val="24"/>
          <w:szCs w:val="24"/>
        </w:rPr>
        <w:t>deadline</w:t>
      </w:r>
      <w:proofErr w:type="spellEnd"/>
      <w:r w:rsidRPr="003006C9">
        <w:rPr>
          <w:rFonts w:ascii="Times New Roman" w:hAnsi="Times New Roman" w:cs="Times New Roman"/>
          <w:sz w:val="24"/>
          <w:szCs w:val="24"/>
        </w:rPr>
        <w:t xml:space="preserve"> de noviembre de 2026 de la Ley 7/2022.</w:t>
      </w:r>
    </w:p>
    <w:p w14:paraId="79DE6683" w14:textId="561517F9" w:rsidR="002C07DD" w:rsidRPr="003006C9" w:rsidRDefault="002C07DD" w:rsidP="00006151">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t xml:space="preserve">ODS 13 — Acción por el Clima. El reciclaje de aluminio reduce las emisiones de CO₂ en un 95 % comparado con la producción primaria a partir de bauxita; el reciclaje de PET reduce las emisiones en un 50–70 %; y el reciclaje de vidrio contribuye a reducciones adicionales en el consumo energético de los hornos de fusión. Al mejorar la eficiencia y la fiabilidad de la clasificación automática en origen, el sistema propuesto contribuye indirectamente a incrementar los volúmenes de material efectivamente reciclado y, con ello, a la reducción de la huella de carbono asociada a la producción de nuevos envases. En un sistema SDDR de mediana escala procesando 100.000 envases mensuales, la reducción de 147 errores mensuales respecto a las arquitecturas alternativas —equivalente a la diferencia entre </w:t>
      </w:r>
      <w:proofErr w:type="spellStart"/>
      <w:r w:rsidRPr="003006C9">
        <w:rPr>
          <w:rFonts w:ascii="Times New Roman" w:hAnsi="Times New Roman" w:cs="Times New Roman"/>
          <w:sz w:val="24"/>
          <w:szCs w:val="24"/>
        </w:rPr>
        <w:t>ConvNeXt</w:t>
      </w:r>
      <w:proofErr w:type="spellEnd"/>
      <w:r w:rsidRPr="003006C9">
        <w:rPr>
          <w:rFonts w:ascii="Times New Roman" w:hAnsi="Times New Roman" w:cs="Times New Roman"/>
          <w:sz w:val="24"/>
          <w:szCs w:val="24"/>
        </w:rPr>
        <w:t>-Tiny y ResNet50/EfficientNet-B3— tiene un impacto ambiental acumulado no despreciable cuando se proyecta al horizonte temporal de operación del sistema.</w:t>
      </w:r>
    </w:p>
    <w:p w14:paraId="374D7E6F" w14:textId="282447D5" w:rsidR="00873662" w:rsidRPr="003006C9" w:rsidRDefault="00873662" w:rsidP="00006151">
      <w:pPr>
        <w:pStyle w:val="Ttulo1"/>
        <w:numPr>
          <w:ilvl w:val="1"/>
          <w:numId w:val="1"/>
        </w:numPr>
        <w:jc w:val="both"/>
        <w:rPr>
          <w:rFonts w:ascii="Times New Roman" w:hAnsi="Times New Roman" w:cs="Times New Roman"/>
          <w:b/>
          <w:bCs/>
          <w:color w:val="auto"/>
          <w:sz w:val="24"/>
          <w:szCs w:val="24"/>
        </w:rPr>
      </w:pPr>
      <w:bookmarkStart w:id="110" w:name="_Toc230554168"/>
      <w:r w:rsidRPr="003006C9">
        <w:rPr>
          <w:rFonts w:ascii="Times New Roman" w:hAnsi="Times New Roman" w:cs="Times New Roman"/>
          <w:b/>
          <w:bCs/>
          <w:color w:val="auto"/>
          <w:sz w:val="24"/>
          <w:szCs w:val="24"/>
        </w:rPr>
        <w:t>Eficiencia energética del sistema de IA</w:t>
      </w:r>
      <w:bookmarkEnd w:id="110"/>
    </w:p>
    <w:p w14:paraId="5B5D6F71" w14:textId="77777777" w:rsidR="002C07DD" w:rsidRPr="003006C9" w:rsidRDefault="002C07DD" w:rsidP="00006151">
      <w:pPr>
        <w:jc w:val="both"/>
        <w:rPr>
          <w:rFonts w:ascii="Times New Roman" w:hAnsi="Times New Roman" w:cs="Times New Roman"/>
          <w:sz w:val="24"/>
          <w:szCs w:val="24"/>
        </w:rPr>
      </w:pPr>
    </w:p>
    <w:p w14:paraId="02009B44" w14:textId="77777777" w:rsidR="002C07DD" w:rsidRPr="003006C9" w:rsidRDefault="002C07DD" w:rsidP="00006151">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t xml:space="preserve">La sostenibilidad del sistema de IA no se limita a su contribución al reciclaje; incluye también el impacto ambiental de su propia operación. </w:t>
      </w:r>
      <w:proofErr w:type="spellStart"/>
      <w:r w:rsidRPr="003006C9">
        <w:rPr>
          <w:rFonts w:ascii="Times New Roman" w:hAnsi="Times New Roman" w:cs="Times New Roman"/>
          <w:sz w:val="24"/>
          <w:szCs w:val="24"/>
        </w:rPr>
        <w:t>Strubell</w:t>
      </w:r>
      <w:proofErr w:type="spellEnd"/>
      <w:r w:rsidRPr="003006C9">
        <w:rPr>
          <w:rFonts w:ascii="Times New Roman" w:hAnsi="Times New Roman" w:cs="Times New Roman"/>
          <w:sz w:val="24"/>
          <w:szCs w:val="24"/>
        </w:rPr>
        <w:t xml:space="preserve"> et al. (2019) cuantificaron por primera vez la huella de carbono del entrenamiento de modelos de </w:t>
      </w:r>
      <w:proofErr w:type="spellStart"/>
      <w:r w:rsidRPr="003006C9">
        <w:rPr>
          <w:rFonts w:ascii="Times New Roman" w:hAnsi="Times New Roman" w:cs="Times New Roman"/>
          <w:sz w:val="24"/>
          <w:szCs w:val="24"/>
        </w:rPr>
        <w:t>deep</w:t>
      </w:r>
      <w:proofErr w:type="spellEnd"/>
      <w:r w:rsidRPr="003006C9">
        <w:rPr>
          <w:rFonts w:ascii="Times New Roman" w:hAnsi="Times New Roman" w:cs="Times New Roman"/>
          <w:sz w:val="24"/>
          <w:szCs w:val="24"/>
        </w:rPr>
        <w:t xml:space="preserve"> </w:t>
      </w:r>
      <w:proofErr w:type="spellStart"/>
      <w:r w:rsidRPr="003006C9">
        <w:rPr>
          <w:rFonts w:ascii="Times New Roman" w:hAnsi="Times New Roman" w:cs="Times New Roman"/>
          <w:sz w:val="24"/>
          <w:szCs w:val="24"/>
        </w:rPr>
        <w:t>learning</w:t>
      </w:r>
      <w:proofErr w:type="spellEnd"/>
      <w:r w:rsidRPr="003006C9">
        <w:rPr>
          <w:rFonts w:ascii="Times New Roman" w:hAnsi="Times New Roman" w:cs="Times New Roman"/>
          <w:sz w:val="24"/>
          <w:szCs w:val="24"/>
        </w:rPr>
        <w:t xml:space="preserve"> a gran escala, revelando que entrenar arquitecturas masivas puede emitir más de 280 toneladas de CO₂ equivalente. Aunque los modelos de clasificación de residuos evaluados en este proyecto son considerablemente más pequeños, el principio de eficiencia energética permanece relevante, especialmente en el análisis del ciclo de vida completo del sistema.</w:t>
      </w:r>
    </w:p>
    <w:p w14:paraId="6C513679" w14:textId="77777777" w:rsidR="002C07DD" w:rsidRPr="003006C9" w:rsidRDefault="002C07DD" w:rsidP="00006151">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t xml:space="preserve">El entrenamiento de los tres modelos se realizó íntegramente en </w:t>
      </w:r>
      <w:proofErr w:type="spellStart"/>
      <w:r w:rsidRPr="003006C9">
        <w:rPr>
          <w:rFonts w:ascii="Times New Roman" w:hAnsi="Times New Roman" w:cs="Times New Roman"/>
          <w:sz w:val="24"/>
          <w:szCs w:val="24"/>
        </w:rPr>
        <w:t>Kaggle</w:t>
      </w:r>
      <w:proofErr w:type="spellEnd"/>
      <w:r w:rsidRPr="003006C9">
        <w:rPr>
          <w:rFonts w:ascii="Times New Roman" w:hAnsi="Times New Roman" w:cs="Times New Roman"/>
          <w:sz w:val="24"/>
          <w:szCs w:val="24"/>
        </w:rPr>
        <w:t xml:space="preserve"> con GPU NVIDIA T4, aprovechando recursos computacionales de terceros y evitando la necesidad de infraestructura GPU propia. El número de épocas hasta convergencia fue reducido en todos los casos —20 para ResNet50, 19 para EfficientNet-B3 y 38 para </w:t>
      </w:r>
      <w:proofErr w:type="spellStart"/>
      <w:r w:rsidRPr="003006C9">
        <w:rPr>
          <w:rFonts w:ascii="Times New Roman" w:hAnsi="Times New Roman" w:cs="Times New Roman"/>
          <w:sz w:val="24"/>
          <w:szCs w:val="24"/>
        </w:rPr>
        <w:t>ConvNeXt</w:t>
      </w:r>
      <w:proofErr w:type="spellEnd"/>
      <w:r w:rsidRPr="003006C9">
        <w:rPr>
          <w:rFonts w:ascii="Times New Roman" w:hAnsi="Times New Roman" w:cs="Times New Roman"/>
          <w:sz w:val="24"/>
          <w:szCs w:val="24"/>
        </w:rPr>
        <w:t xml:space="preserve">-Tiny—, lo que implica un coste de entrenamiento acotado y reproducible. El protocolo de </w:t>
      </w:r>
      <w:proofErr w:type="spellStart"/>
      <w:r w:rsidRPr="003006C9">
        <w:rPr>
          <w:rFonts w:ascii="Times New Roman" w:hAnsi="Times New Roman" w:cs="Times New Roman"/>
          <w:sz w:val="24"/>
          <w:szCs w:val="24"/>
        </w:rPr>
        <w:t>early</w:t>
      </w:r>
      <w:proofErr w:type="spellEnd"/>
      <w:r w:rsidRPr="003006C9">
        <w:rPr>
          <w:rFonts w:ascii="Times New Roman" w:hAnsi="Times New Roman" w:cs="Times New Roman"/>
          <w:sz w:val="24"/>
          <w:szCs w:val="24"/>
        </w:rPr>
        <w:t xml:space="preserve"> </w:t>
      </w:r>
      <w:proofErr w:type="spellStart"/>
      <w:r w:rsidRPr="003006C9">
        <w:rPr>
          <w:rFonts w:ascii="Times New Roman" w:hAnsi="Times New Roman" w:cs="Times New Roman"/>
          <w:sz w:val="24"/>
          <w:szCs w:val="24"/>
        </w:rPr>
        <w:t>stopping</w:t>
      </w:r>
      <w:proofErr w:type="spellEnd"/>
      <w:r w:rsidRPr="003006C9">
        <w:rPr>
          <w:rFonts w:ascii="Times New Roman" w:hAnsi="Times New Roman" w:cs="Times New Roman"/>
          <w:sz w:val="24"/>
          <w:szCs w:val="24"/>
        </w:rPr>
        <w:t xml:space="preserve"> contribuye directamente a la eficiencia energética al detener el entrenamiento en el momento óptimo, sin consumir épocas innecesarias más allá del punto de mejor generalización.</w:t>
      </w:r>
    </w:p>
    <w:p w14:paraId="6E1225A6" w14:textId="67FD55BF" w:rsidR="00E72FAF" w:rsidRPr="003006C9" w:rsidRDefault="002C07DD" w:rsidP="00681A0D">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lastRenderedPageBreak/>
        <w:t xml:space="preserve">En la fase de inferencia en producción, que domina el impacto ambiental total del sistema durante su ciclo de vida operativo, la selección del hardware importa significativamente. La placa NVIDIA Jetson Orin Nano Super está específicamente diseñada para aplicaciones de IA en el </w:t>
      </w:r>
      <w:proofErr w:type="spellStart"/>
      <w:r w:rsidRPr="003006C9">
        <w:rPr>
          <w:rFonts w:ascii="Times New Roman" w:hAnsi="Times New Roman" w:cs="Times New Roman"/>
          <w:sz w:val="24"/>
          <w:szCs w:val="24"/>
        </w:rPr>
        <w:t>edge</w:t>
      </w:r>
      <w:proofErr w:type="spellEnd"/>
      <w:r w:rsidRPr="003006C9">
        <w:rPr>
          <w:rFonts w:ascii="Times New Roman" w:hAnsi="Times New Roman" w:cs="Times New Roman"/>
          <w:sz w:val="24"/>
          <w:szCs w:val="24"/>
        </w:rPr>
        <w:t xml:space="preserve">, con un consumo de potencia optimizado frente a GPU de servidor. En un sistema SDDR procesando un volumen moderado de envases, el uso de hardware embebido eficiente como la Jetson Orin Nano en lugar de inferencia en servidores </w:t>
      </w:r>
      <w:proofErr w:type="spellStart"/>
      <w:r w:rsidRPr="003006C9">
        <w:rPr>
          <w:rFonts w:ascii="Times New Roman" w:hAnsi="Times New Roman" w:cs="Times New Roman"/>
          <w:sz w:val="24"/>
          <w:szCs w:val="24"/>
        </w:rPr>
        <w:t>cloud</w:t>
      </w:r>
      <w:proofErr w:type="spellEnd"/>
      <w:r w:rsidRPr="003006C9">
        <w:rPr>
          <w:rFonts w:ascii="Times New Roman" w:hAnsi="Times New Roman" w:cs="Times New Roman"/>
          <w:sz w:val="24"/>
          <w:szCs w:val="24"/>
        </w:rPr>
        <w:t xml:space="preserve"> implica además una reducción de la latencia de red y una mayor resiliencia operativa, eliminando la dependencia de la conectividad para el procesamiento en tiempo real. La comparativa entre arquitecturas también tiene dimensión de sostenibilidad: EfficientNet-B3, con sus 12,0 M de parámetros y una latencia de 3,03 ms, presenta el menor consumo energético por inferencia del conjunto evaluado, lo que lo posiciona como la opción más sostenible en escenarios de procesamiento intensivo.</w:t>
      </w:r>
    </w:p>
    <w:p w14:paraId="70EC0DEE" w14:textId="01AB6867" w:rsidR="00873662" w:rsidRPr="003006C9" w:rsidRDefault="00873662" w:rsidP="00006151">
      <w:pPr>
        <w:pStyle w:val="Ttulo1"/>
        <w:numPr>
          <w:ilvl w:val="1"/>
          <w:numId w:val="1"/>
        </w:numPr>
        <w:jc w:val="both"/>
        <w:rPr>
          <w:rFonts w:ascii="Times New Roman" w:hAnsi="Times New Roman" w:cs="Times New Roman"/>
          <w:b/>
          <w:bCs/>
          <w:color w:val="auto"/>
          <w:sz w:val="24"/>
          <w:szCs w:val="24"/>
        </w:rPr>
      </w:pPr>
      <w:bookmarkStart w:id="111" w:name="_Toc230554169"/>
      <w:r w:rsidRPr="003006C9">
        <w:rPr>
          <w:rFonts w:ascii="Times New Roman" w:hAnsi="Times New Roman" w:cs="Times New Roman"/>
          <w:b/>
          <w:bCs/>
          <w:color w:val="auto"/>
          <w:sz w:val="24"/>
          <w:szCs w:val="24"/>
        </w:rPr>
        <w:t>Privacidad y consideraciones legales</w:t>
      </w:r>
      <w:bookmarkEnd w:id="111"/>
    </w:p>
    <w:p w14:paraId="60500631" w14:textId="77777777" w:rsidR="002C07DD" w:rsidRPr="003006C9" w:rsidRDefault="002C07DD" w:rsidP="00006151">
      <w:pPr>
        <w:jc w:val="both"/>
        <w:rPr>
          <w:rFonts w:ascii="Times New Roman" w:hAnsi="Times New Roman" w:cs="Times New Roman"/>
          <w:sz w:val="24"/>
          <w:szCs w:val="24"/>
        </w:rPr>
      </w:pPr>
    </w:p>
    <w:p w14:paraId="3A4311D4" w14:textId="77777777" w:rsidR="002C07DD" w:rsidRPr="003006C9" w:rsidRDefault="002C07DD" w:rsidP="00006151">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t>El proyecto presenta un perfil de riesgo muy bajo desde la perspectiva de privacidad y protección de datos, por razones inherentes al diseño del experimento.</w:t>
      </w:r>
    </w:p>
    <w:p w14:paraId="3A0FD5BF" w14:textId="77777777" w:rsidR="002C07DD" w:rsidRPr="003006C9" w:rsidRDefault="002C07DD" w:rsidP="00006151">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t xml:space="preserve">Ausencia de datos personales. La captura de imágenes se realizó exclusivamente sobre objetos —envases de aluminio, PET y vidrio—, sin incluir personas, espacios privados ni información identificable en ningún punto del proceso. Esto elimina de raíz las preocupaciones relacionadas con el Reglamento General de Protección de Datos (RGPD) de la Unión Europea y con la legislación española de protección de datos (LOPDGDD). El </w:t>
      </w:r>
      <w:proofErr w:type="spellStart"/>
      <w:r w:rsidRPr="003006C9">
        <w:rPr>
          <w:rFonts w:ascii="Times New Roman" w:hAnsi="Times New Roman" w:cs="Times New Roman"/>
          <w:sz w:val="24"/>
          <w:szCs w:val="24"/>
        </w:rPr>
        <w:t>dataset</w:t>
      </w:r>
      <w:proofErr w:type="spellEnd"/>
      <w:r w:rsidRPr="003006C9">
        <w:rPr>
          <w:rFonts w:ascii="Times New Roman" w:hAnsi="Times New Roman" w:cs="Times New Roman"/>
          <w:sz w:val="24"/>
          <w:szCs w:val="24"/>
        </w:rPr>
        <w:t xml:space="preserve"> generado puede publicarse como recurso académico sin restricciones de privacidad.</w:t>
      </w:r>
    </w:p>
    <w:p w14:paraId="0C87D12A" w14:textId="77777777" w:rsidR="002C07DD" w:rsidRPr="003006C9" w:rsidRDefault="002C07DD" w:rsidP="00006151">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t>Transparencia algorítmica. En el contexto de los sistemas SDDR, donde las decisiones de clasificación tienen implicaciones económicas directas —la devolución del depósito al usuario depende de la correcta identificación del envase—, es importante que el sistema sea auditable. El proyecto documenta exhaustivamente el pipeline completo de decisión: desde el preprocesamiento de la imagen hasta la salida del clasificador, incluyendo los pesos de los modelos entrenados guardados en formato estándar (.</w:t>
      </w:r>
      <w:proofErr w:type="spellStart"/>
      <w:r w:rsidRPr="003006C9">
        <w:rPr>
          <w:rFonts w:ascii="Times New Roman" w:hAnsi="Times New Roman" w:cs="Times New Roman"/>
          <w:sz w:val="24"/>
          <w:szCs w:val="24"/>
        </w:rPr>
        <w:t>pth</w:t>
      </w:r>
      <w:proofErr w:type="spellEnd"/>
      <w:r w:rsidRPr="003006C9">
        <w:rPr>
          <w:rFonts w:ascii="Times New Roman" w:hAnsi="Times New Roman" w:cs="Times New Roman"/>
          <w:sz w:val="24"/>
          <w:szCs w:val="24"/>
        </w:rPr>
        <w:t xml:space="preserve">) y el umbral de confianza del 70 % con derivación a revisión humana. Esta trazabilidad permite auditar casos individuales de clasificación incorrecta, lo que </w:t>
      </w:r>
      <w:r w:rsidRPr="003006C9">
        <w:rPr>
          <w:rFonts w:ascii="Times New Roman" w:hAnsi="Times New Roman" w:cs="Times New Roman"/>
          <w:sz w:val="24"/>
          <w:szCs w:val="24"/>
        </w:rPr>
        <w:lastRenderedPageBreak/>
        <w:t xml:space="preserve">es fundamental tanto para la </w:t>
      </w:r>
      <w:proofErr w:type="spellStart"/>
      <w:r w:rsidRPr="003006C9">
        <w:rPr>
          <w:rFonts w:ascii="Times New Roman" w:hAnsi="Times New Roman" w:cs="Times New Roman"/>
          <w:sz w:val="24"/>
          <w:szCs w:val="24"/>
        </w:rPr>
        <w:t>defensibilidad</w:t>
      </w:r>
      <w:proofErr w:type="spellEnd"/>
      <w:r w:rsidRPr="003006C9">
        <w:rPr>
          <w:rFonts w:ascii="Times New Roman" w:hAnsi="Times New Roman" w:cs="Times New Roman"/>
          <w:sz w:val="24"/>
          <w:szCs w:val="24"/>
        </w:rPr>
        <w:t xml:space="preserve"> regulatoria ante la Ley 7/2022 como para la confianza del usuario en el sistema.</w:t>
      </w:r>
    </w:p>
    <w:p w14:paraId="79EE2648" w14:textId="516FE464" w:rsidR="002C07DD" w:rsidRPr="003006C9" w:rsidRDefault="002C07DD" w:rsidP="00006151">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t>Responsabilidad ante errores de clasificación. El sistema de umbral de confianza del 70 % con derivación a revisión humana introduce un mecanismo explícito de control de calidad que asigna los casos de baja certeza a revisión por operadores humanos. Este diseño garantiza que el sistema no opera de forma completamente autónoma en los casos más inciertos, reduciendo el riesgo de decisiones automatizadas erróneas con consecuencias económicas o regulatorias para el usuario.</w:t>
      </w:r>
    </w:p>
    <w:p w14:paraId="556483DC" w14:textId="0CA7303B" w:rsidR="00873662" w:rsidRPr="003006C9" w:rsidRDefault="00873662" w:rsidP="00006151">
      <w:pPr>
        <w:pStyle w:val="Ttulo1"/>
        <w:numPr>
          <w:ilvl w:val="1"/>
          <w:numId w:val="1"/>
        </w:numPr>
        <w:jc w:val="both"/>
        <w:rPr>
          <w:rFonts w:ascii="Times New Roman" w:hAnsi="Times New Roman" w:cs="Times New Roman"/>
          <w:b/>
          <w:bCs/>
          <w:color w:val="auto"/>
          <w:sz w:val="24"/>
          <w:szCs w:val="24"/>
        </w:rPr>
      </w:pPr>
      <w:bookmarkStart w:id="112" w:name="_Toc230554170"/>
      <w:r w:rsidRPr="003006C9">
        <w:rPr>
          <w:rFonts w:ascii="Times New Roman" w:hAnsi="Times New Roman" w:cs="Times New Roman"/>
          <w:b/>
          <w:bCs/>
          <w:color w:val="auto"/>
          <w:sz w:val="24"/>
          <w:szCs w:val="24"/>
        </w:rPr>
        <w:t>Consideraciones de equidad y accesibilidad</w:t>
      </w:r>
      <w:bookmarkEnd w:id="112"/>
    </w:p>
    <w:p w14:paraId="193445C3" w14:textId="77777777" w:rsidR="002C07DD" w:rsidRPr="003006C9" w:rsidRDefault="002C07DD" w:rsidP="00006151">
      <w:pPr>
        <w:jc w:val="both"/>
        <w:rPr>
          <w:rFonts w:ascii="Times New Roman" w:hAnsi="Times New Roman" w:cs="Times New Roman"/>
          <w:sz w:val="24"/>
          <w:szCs w:val="24"/>
        </w:rPr>
      </w:pPr>
    </w:p>
    <w:p w14:paraId="6082DDD6" w14:textId="77777777" w:rsidR="002C07DD" w:rsidRPr="003006C9" w:rsidRDefault="002C07DD" w:rsidP="00006151">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t xml:space="preserve">Accesibilidad tecnológica. El enfoque en arquitecturas eficientes y el énfasis en la documentación exhaustiva facilitan que la metodología sea adoptable incluso por organizaciones con recursos computacionales limitados. El coste total del módulo de visión artificial (~379 € por unidad) y la disponibilidad de herramientas de entrenamiento gratuitas como </w:t>
      </w:r>
      <w:proofErr w:type="spellStart"/>
      <w:r w:rsidRPr="003006C9">
        <w:rPr>
          <w:rFonts w:ascii="Times New Roman" w:hAnsi="Times New Roman" w:cs="Times New Roman"/>
          <w:sz w:val="24"/>
          <w:szCs w:val="24"/>
        </w:rPr>
        <w:t>Kaggle</w:t>
      </w:r>
      <w:proofErr w:type="spellEnd"/>
      <w:r w:rsidRPr="003006C9">
        <w:rPr>
          <w:rFonts w:ascii="Times New Roman" w:hAnsi="Times New Roman" w:cs="Times New Roman"/>
          <w:sz w:val="24"/>
          <w:szCs w:val="24"/>
        </w:rPr>
        <w:t xml:space="preserve"> GPU hacen que la solución propuesta sea accesible para operadores de SDDR de tamaño pequeño y mediano, no solo para grandes empresas con infraestructura propia. La contribución del </w:t>
      </w:r>
      <w:proofErr w:type="spellStart"/>
      <w:r w:rsidRPr="003006C9">
        <w:rPr>
          <w:rFonts w:ascii="Times New Roman" w:hAnsi="Times New Roman" w:cs="Times New Roman"/>
          <w:sz w:val="24"/>
          <w:szCs w:val="24"/>
        </w:rPr>
        <w:t>dataset</w:t>
      </w:r>
      <w:proofErr w:type="spellEnd"/>
      <w:r w:rsidRPr="003006C9">
        <w:rPr>
          <w:rFonts w:ascii="Times New Roman" w:hAnsi="Times New Roman" w:cs="Times New Roman"/>
          <w:sz w:val="24"/>
          <w:szCs w:val="24"/>
        </w:rPr>
        <w:t xml:space="preserve"> etiquetado como recurso público potencia adicionalmente esta accesibilidad, al permitir que investigadores y desarrolladores con acceso limitado a datos puedan replicar o extender el trabajo sin la necesidad de llevar a cabo una captura propia desde cero.</w:t>
      </w:r>
    </w:p>
    <w:p w14:paraId="34B1B462" w14:textId="28C40D2C" w:rsidR="007B7AD3" w:rsidRPr="003006C9" w:rsidRDefault="002C07DD" w:rsidP="00006151">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t xml:space="preserve">Aplicabilidad global. Aunque el proyecto se desarrolla en el contexto regulatorio español, el marco PPWR (UE) 2025/40 extiende la obligación de sistemas SDDR al conjunto de la Unión Europea con horizonte 2029. La metodología desarrollada —captura de </w:t>
      </w:r>
      <w:proofErr w:type="spellStart"/>
      <w:r w:rsidRPr="003006C9">
        <w:rPr>
          <w:rFonts w:ascii="Times New Roman" w:hAnsi="Times New Roman" w:cs="Times New Roman"/>
          <w:sz w:val="24"/>
          <w:szCs w:val="24"/>
        </w:rPr>
        <w:t>dataset</w:t>
      </w:r>
      <w:proofErr w:type="spellEnd"/>
      <w:r w:rsidRPr="003006C9">
        <w:rPr>
          <w:rFonts w:ascii="Times New Roman" w:hAnsi="Times New Roman" w:cs="Times New Roman"/>
          <w:sz w:val="24"/>
          <w:szCs w:val="24"/>
        </w:rPr>
        <w:t xml:space="preserve"> en condiciones heterogéneas, transfer </w:t>
      </w:r>
      <w:proofErr w:type="spellStart"/>
      <w:r w:rsidRPr="003006C9">
        <w:rPr>
          <w:rFonts w:ascii="Times New Roman" w:hAnsi="Times New Roman" w:cs="Times New Roman"/>
          <w:sz w:val="24"/>
          <w:szCs w:val="24"/>
        </w:rPr>
        <w:t>learning</w:t>
      </w:r>
      <w:proofErr w:type="spellEnd"/>
      <w:r w:rsidRPr="003006C9">
        <w:rPr>
          <w:rFonts w:ascii="Times New Roman" w:hAnsi="Times New Roman" w:cs="Times New Roman"/>
          <w:sz w:val="24"/>
          <w:szCs w:val="24"/>
        </w:rPr>
        <w:t xml:space="preserve"> con fine-</w:t>
      </w:r>
      <w:proofErr w:type="spellStart"/>
      <w:r w:rsidRPr="003006C9">
        <w:rPr>
          <w:rFonts w:ascii="Times New Roman" w:hAnsi="Times New Roman" w:cs="Times New Roman"/>
          <w:sz w:val="24"/>
          <w:szCs w:val="24"/>
        </w:rPr>
        <w:t>tuning</w:t>
      </w:r>
      <w:proofErr w:type="spellEnd"/>
      <w:r w:rsidRPr="003006C9">
        <w:rPr>
          <w:rFonts w:ascii="Times New Roman" w:hAnsi="Times New Roman" w:cs="Times New Roman"/>
          <w:sz w:val="24"/>
          <w:szCs w:val="24"/>
        </w:rPr>
        <w:t xml:space="preserve"> completo, protocolo de evaluación multicriterio— es directamente transferible a otros contextos geográficos y a otros tipos de materiales, ampliando el potencial impacto del proyecto. Los trabajos de </w:t>
      </w:r>
      <w:proofErr w:type="spellStart"/>
      <w:r w:rsidRPr="003006C9">
        <w:rPr>
          <w:rFonts w:ascii="Times New Roman" w:hAnsi="Times New Roman" w:cs="Times New Roman"/>
          <w:sz w:val="24"/>
          <w:szCs w:val="24"/>
        </w:rPr>
        <w:t>Mmileng</w:t>
      </w:r>
      <w:proofErr w:type="spellEnd"/>
      <w:r w:rsidRPr="003006C9">
        <w:rPr>
          <w:rFonts w:ascii="Times New Roman" w:hAnsi="Times New Roman" w:cs="Times New Roman"/>
          <w:sz w:val="24"/>
          <w:szCs w:val="24"/>
        </w:rPr>
        <w:t xml:space="preserve"> et al. (202</w:t>
      </w:r>
      <w:r w:rsidR="009802DD" w:rsidRPr="003006C9">
        <w:rPr>
          <w:rFonts w:ascii="Times New Roman" w:hAnsi="Times New Roman" w:cs="Times New Roman"/>
          <w:sz w:val="24"/>
          <w:szCs w:val="24"/>
        </w:rPr>
        <w:t>5</w:t>
      </w:r>
      <w:r w:rsidRPr="003006C9">
        <w:rPr>
          <w:rFonts w:ascii="Times New Roman" w:hAnsi="Times New Roman" w:cs="Times New Roman"/>
          <w:sz w:val="24"/>
          <w:szCs w:val="24"/>
        </w:rPr>
        <w:t xml:space="preserve">) y </w:t>
      </w:r>
      <w:proofErr w:type="spellStart"/>
      <w:r w:rsidRPr="003006C9">
        <w:rPr>
          <w:rFonts w:ascii="Times New Roman" w:hAnsi="Times New Roman" w:cs="Times New Roman"/>
          <w:sz w:val="24"/>
          <w:szCs w:val="24"/>
        </w:rPr>
        <w:t>Olorunnisola</w:t>
      </w:r>
      <w:proofErr w:type="spellEnd"/>
      <w:r w:rsidRPr="003006C9">
        <w:rPr>
          <w:rFonts w:ascii="Times New Roman" w:hAnsi="Times New Roman" w:cs="Times New Roman"/>
          <w:sz w:val="24"/>
          <w:szCs w:val="24"/>
        </w:rPr>
        <w:t xml:space="preserve"> et al. (2025) demuestran que arquitecturas similares a las evaluadas en este proyecto alcanzan rendimientos competitivos en entornos con escasas infraestructuras tecnológicas, confirmando que la solución no está restringida a contextos de alto nivel de desarrollo tecnológico.</w:t>
      </w:r>
    </w:p>
    <w:p w14:paraId="19EE4D20" w14:textId="24630A3B" w:rsidR="00271B66" w:rsidRPr="003006C9" w:rsidRDefault="00271B66" w:rsidP="00006151">
      <w:pPr>
        <w:pStyle w:val="Ttulo1"/>
        <w:numPr>
          <w:ilvl w:val="0"/>
          <w:numId w:val="1"/>
        </w:numPr>
        <w:jc w:val="both"/>
        <w:rPr>
          <w:rFonts w:ascii="Times New Roman" w:hAnsi="Times New Roman" w:cs="Times New Roman"/>
          <w:b/>
          <w:bCs/>
          <w:color w:val="auto"/>
          <w:sz w:val="24"/>
          <w:szCs w:val="24"/>
        </w:rPr>
      </w:pPr>
      <w:bookmarkStart w:id="113" w:name="_Toc230554171"/>
      <w:r w:rsidRPr="003006C9">
        <w:rPr>
          <w:rFonts w:ascii="Times New Roman" w:hAnsi="Times New Roman" w:cs="Times New Roman"/>
          <w:b/>
          <w:bCs/>
          <w:color w:val="auto"/>
          <w:sz w:val="24"/>
          <w:szCs w:val="24"/>
        </w:rPr>
        <w:lastRenderedPageBreak/>
        <w:t>CONCLUSIONES</w:t>
      </w:r>
      <w:bookmarkEnd w:id="113"/>
      <w:r w:rsidRPr="003006C9">
        <w:rPr>
          <w:rFonts w:ascii="Times New Roman" w:hAnsi="Times New Roman" w:cs="Times New Roman"/>
          <w:b/>
          <w:bCs/>
          <w:color w:val="auto"/>
          <w:sz w:val="24"/>
          <w:szCs w:val="24"/>
        </w:rPr>
        <w:t xml:space="preserve"> </w:t>
      </w:r>
    </w:p>
    <w:p w14:paraId="472F2699" w14:textId="6332869C" w:rsidR="00873662" w:rsidRPr="003006C9" w:rsidRDefault="00873662" w:rsidP="00006151">
      <w:pPr>
        <w:pStyle w:val="Ttulo1"/>
        <w:numPr>
          <w:ilvl w:val="1"/>
          <w:numId w:val="1"/>
        </w:numPr>
        <w:jc w:val="both"/>
        <w:rPr>
          <w:rFonts w:ascii="Times New Roman" w:hAnsi="Times New Roman" w:cs="Times New Roman"/>
          <w:b/>
          <w:bCs/>
          <w:color w:val="auto"/>
          <w:sz w:val="24"/>
          <w:szCs w:val="24"/>
        </w:rPr>
      </w:pPr>
      <w:bookmarkStart w:id="114" w:name="_Toc230554172"/>
      <w:r w:rsidRPr="003006C9">
        <w:rPr>
          <w:rFonts w:ascii="Times New Roman" w:hAnsi="Times New Roman" w:cs="Times New Roman"/>
          <w:b/>
          <w:bCs/>
          <w:color w:val="auto"/>
          <w:sz w:val="24"/>
          <w:szCs w:val="24"/>
        </w:rPr>
        <w:t>Cumplimiento de los objetivos</w:t>
      </w:r>
      <w:bookmarkEnd w:id="114"/>
    </w:p>
    <w:p w14:paraId="4ACE9141" w14:textId="77777777" w:rsidR="002C07DD" w:rsidRPr="003006C9" w:rsidRDefault="002C07DD" w:rsidP="00006151">
      <w:pPr>
        <w:jc w:val="both"/>
        <w:rPr>
          <w:rFonts w:ascii="Times New Roman" w:hAnsi="Times New Roman" w:cs="Times New Roman"/>
          <w:sz w:val="24"/>
          <w:szCs w:val="24"/>
        </w:rPr>
      </w:pPr>
    </w:p>
    <w:p w14:paraId="3A7D04B4" w14:textId="77777777" w:rsidR="002C07DD" w:rsidRPr="003006C9" w:rsidRDefault="002C07DD" w:rsidP="00006151">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t>El presente Trabajo de Fin de Grado ha alcanzado satisfactoriamente todos los objetivos establecidos en el anteproyecto aprobado.</w:t>
      </w:r>
    </w:p>
    <w:p w14:paraId="692A49B3" w14:textId="77777777" w:rsidR="002C07DD" w:rsidRPr="003006C9" w:rsidRDefault="002C07DD" w:rsidP="00006151">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t xml:space="preserve">El objetivo principal —evaluar la viabilidad de redes neuronales convolucionales modernas para la clasificación automática de residuos reciclables en condiciones operativas representativas de sistemas SDDR— queda confirmado: los tres modelos evaluados superan el umbral de viabilidad del 90 % de F1-Score establecido como criterio de éxito, con </w:t>
      </w:r>
      <w:proofErr w:type="spellStart"/>
      <w:r w:rsidRPr="003006C9">
        <w:rPr>
          <w:rFonts w:ascii="Times New Roman" w:hAnsi="Times New Roman" w:cs="Times New Roman"/>
          <w:sz w:val="24"/>
          <w:szCs w:val="24"/>
        </w:rPr>
        <w:t>ConvNeXt</w:t>
      </w:r>
      <w:proofErr w:type="spellEnd"/>
      <w:r w:rsidRPr="003006C9">
        <w:rPr>
          <w:rFonts w:ascii="Times New Roman" w:hAnsi="Times New Roman" w:cs="Times New Roman"/>
          <w:sz w:val="24"/>
          <w:szCs w:val="24"/>
        </w:rPr>
        <w:t>-Tiny alcanzando un F1 = 0,9971 y ResNet50 y EfficientNet-B3 alcanzando un F1 = 0,9824 cada uno, todos sobre el conjunto de test de 341 imágenes nunca vistas durante el entrenamiento.</w:t>
      </w:r>
    </w:p>
    <w:p w14:paraId="39BD5F05" w14:textId="1C11D469" w:rsidR="002C07DD" w:rsidRPr="003006C9" w:rsidRDefault="002C07DD" w:rsidP="00006151">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t xml:space="preserve">Los objetivos secundarios se han cumplido de la siguiente forma. Se ha validado la capacidad de generalización de las tres arquitecturas CNN modernas mediante transfer </w:t>
      </w:r>
      <w:proofErr w:type="spellStart"/>
      <w:r w:rsidRPr="003006C9">
        <w:rPr>
          <w:rFonts w:ascii="Times New Roman" w:hAnsi="Times New Roman" w:cs="Times New Roman"/>
          <w:sz w:val="24"/>
          <w:szCs w:val="24"/>
        </w:rPr>
        <w:t>learning</w:t>
      </w:r>
      <w:proofErr w:type="spellEnd"/>
      <w:r w:rsidRPr="003006C9">
        <w:rPr>
          <w:rFonts w:ascii="Times New Roman" w:hAnsi="Times New Roman" w:cs="Times New Roman"/>
          <w:sz w:val="24"/>
          <w:szCs w:val="24"/>
        </w:rPr>
        <w:t xml:space="preserve"> en condiciones heterogéneas que replican la variabilidad de entornos SDDR operativos, con todos los modelos mostrando ausencia de </w:t>
      </w:r>
      <w:proofErr w:type="spellStart"/>
      <w:r w:rsidRPr="003006C9">
        <w:rPr>
          <w:rFonts w:ascii="Times New Roman" w:hAnsi="Times New Roman" w:cs="Times New Roman"/>
          <w:sz w:val="24"/>
          <w:szCs w:val="24"/>
        </w:rPr>
        <w:t>overfitting</w:t>
      </w:r>
      <w:proofErr w:type="spellEnd"/>
      <w:r w:rsidRPr="003006C9">
        <w:rPr>
          <w:rFonts w:ascii="Times New Roman" w:hAnsi="Times New Roman" w:cs="Times New Roman"/>
          <w:sz w:val="24"/>
          <w:szCs w:val="24"/>
        </w:rPr>
        <w:t xml:space="preserve"> en sus curvas de aprendizaje. Se ha determinado que </w:t>
      </w:r>
      <w:proofErr w:type="spellStart"/>
      <w:r w:rsidRPr="003006C9">
        <w:rPr>
          <w:rFonts w:ascii="Times New Roman" w:hAnsi="Times New Roman" w:cs="Times New Roman"/>
          <w:sz w:val="24"/>
          <w:szCs w:val="24"/>
        </w:rPr>
        <w:t>ConvNeXt</w:t>
      </w:r>
      <w:proofErr w:type="spellEnd"/>
      <w:r w:rsidRPr="003006C9">
        <w:rPr>
          <w:rFonts w:ascii="Times New Roman" w:hAnsi="Times New Roman" w:cs="Times New Roman"/>
          <w:sz w:val="24"/>
          <w:szCs w:val="24"/>
        </w:rPr>
        <w:t xml:space="preserve">-Tiny (Liu et al., 2022) ofrece el mejor rendimiento predictivo, aunque con una latencia de inferencia 3,9 veces superior a la de sus competidores, lo que introduce un </w:t>
      </w:r>
      <w:proofErr w:type="spellStart"/>
      <w:r w:rsidRPr="003006C9">
        <w:rPr>
          <w:rFonts w:ascii="Times New Roman" w:hAnsi="Times New Roman" w:cs="Times New Roman"/>
          <w:sz w:val="24"/>
          <w:szCs w:val="24"/>
        </w:rPr>
        <w:t>trade</w:t>
      </w:r>
      <w:proofErr w:type="spellEnd"/>
      <w:r w:rsidRPr="003006C9">
        <w:rPr>
          <w:rFonts w:ascii="Times New Roman" w:hAnsi="Times New Roman" w:cs="Times New Roman"/>
          <w:sz w:val="24"/>
          <w:szCs w:val="24"/>
        </w:rPr>
        <w:t xml:space="preserve">-off precisión-eficiencia que requiere validación empírica en hardware de producción. Se ha cuantificado el impacto del transfer </w:t>
      </w:r>
      <w:proofErr w:type="spellStart"/>
      <w:r w:rsidRPr="003006C9">
        <w:rPr>
          <w:rFonts w:ascii="Times New Roman" w:hAnsi="Times New Roman" w:cs="Times New Roman"/>
          <w:sz w:val="24"/>
          <w:szCs w:val="24"/>
        </w:rPr>
        <w:t>learning</w:t>
      </w:r>
      <w:proofErr w:type="spellEnd"/>
      <w:r w:rsidRPr="003006C9">
        <w:rPr>
          <w:rFonts w:ascii="Times New Roman" w:hAnsi="Times New Roman" w:cs="Times New Roman"/>
          <w:sz w:val="24"/>
          <w:szCs w:val="24"/>
        </w:rPr>
        <w:t xml:space="preserve"> y el data </w:t>
      </w:r>
      <w:proofErr w:type="spellStart"/>
      <w:r w:rsidRPr="003006C9">
        <w:rPr>
          <w:rFonts w:ascii="Times New Roman" w:hAnsi="Times New Roman" w:cs="Times New Roman"/>
          <w:sz w:val="24"/>
          <w:szCs w:val="24"/>
        </w:rPr>
        <w:t>augmentation</w:t>
      </w:r>
      <w:proofErr w:type="spellEnd"/>
      <w:r w:rsidRPr="003006C9">
        <w:rPr>
          <w:rFonts w:ascii="Times New Roman" w:hAnsi="Times New Roman" w:cs="Times New Roman"/>
          <w:sz w:val="24"/>
          <w:szCs w:val="24"/>
        </w:rPr>
        <w:t xml:space="preserve"> en la robustez de los modelos: con solo 1.584 imágenes de entrenamiento y pocas épocas de fine-</w:t>
      </w:r>
      <w:proofErr w:type="spellStart"/>
      <w:r w:rsidRPr="003006C9">
        <w:rPr>
          <w:rFonts w:ascii="Times New Roman" w:hAnsi="Times New Roman" w:cs="Times New Roman"/>
          <w:sz w:val="24"/>
          <w:szCs w:val="24"/>
        </w:rPr>
        <w:t>tuning</w:t>
      </w:r>
      <w:proofErr w:type="spellEnd"/>
      <w:r w:rsidRPr="003006C9">
        <w:rPr>
          <w:rFonts w:ascii="Times New Roman" w:hAnsi="Times New Roman" w:cs="Times New Roman"/>
          <w:sz w:val="24"/>
          <w:szCs w:val="24"/>
        </w:rPr>
        <w:t xml:space="preserve"> (19–38), todos los modelos alcanzan rendimientos superiores al 98 %, confirmando la efectividad de esta estrategia con </w:t>
      </w:r>
      <w:proofErr w:type="spellStart"/>
      <w:r w:rsidRPr="003006C9">
        <w:rPr>
          <w:rFonts w:ascii="Times New Roman" w:hAnsi="Times New Roman" w:cs="Times New Roman"/>
          <w:sz w:val="24"/>
          <w:szCs w:val="24"/>
        </w:rPr>
        <w:t>datasets</w:t>
      </w:r>
      <w:proofErr w:type="spellEnd"/>
      <w:r w:rsidRPr="003006C9">
        <w:rPr>
          <w:rFonts w:ascii="Times New Roman" w:hAnsi="Times New Roman" w:cs="Times New Roman"/>
          <w:sz w:val="24"/>
          <w:szCs w:val="24"/>
        </w:rPr>
        <w:t xml:space="preserve"> de tamaño limitado. Finalmente, se ha contribuido al dominio mediante la generación de un </w:t>
      </w:r>
      <w:proofErr w:type="spellStart"/>
      <w:r w:rsidRPr="003006C9">
        <w:rPr>
          <w:rFonts w:ascii="Times New Roman" w:hAnsi="Times New Roman" w:cs="Times New Roman"/>
          <w:sz w:val="24"/>
          <w:szCs w:val="24"/>
        </w:rPr>
        <w:t>dataset</w:t>
      </w:r>
      <w:proofErr w:type="spellEnd"/>
      <w:r w:rsidRPr="003006C9">
        <w:rPr>
          <w:rFonts w:ascii="Times New Roman" w:hAnsi="Times New Roman" w:cs="Times New Roman"/>
          <w:sz w:val="24"/>
          <w:szCs w:val="24"/>
        </w:rPr>
        <w:t xml:space="preserve"> etiquetado original de 2.264 imágenes propias capturadas en condiciones deliberadamente heterogéneas y la documentación de una metodología reproducible completa.</w:t>
      </w:r>
    </w:p>
    <w:p w14:paraId="73765D66" w14:textId="0A764F63" w:rsidR="00873662" w:rsidRPr="003006C9" w:rsidRDefault="00873662" w:rsidP="00006151">
      <w:pPr>
        <w:pStyle w:val="Ttulo1"/>
        <w:numPr>
          <w:ilvl w:val="1"/>
          <w:numId w:val="1"/>
        </w:numPr>
        <w:jc w:val="both"/>
        <w:rPr>
          <w:rFonts w:ascii="Times New Roman" w:hAnsi="Times New Roman" w:cs="Times New Roman"/>
          <w:b/>
          <w:bCs/>
          <w:color w:val="auto"/>
          <w:sz w:val="24"/>
          <w:szCs w:val="24"/>
        </w:rPr>
      </w:pPr>
      <w:bookmarkStart w:id="115" w:name="_Toc230554173"/>
      <w:r w:rsidRPr="003006C9">
        <w:rPr>
          <w:rFonts w:ascii="Times New Roman" w:hAnsi="Times New Roman" w:cs="Times New Roman"/>
          <w:b/>
          <w:bCs/>
          <w:color w:val="auto"/>
          <w:sz w:val="24"/>
          <w:szCs w:val="24"/>
        </w:rPr>
        <w:t>P</w:t>
      </w:r>
      <w:r w:rsidRPr="003006C9">
        <w:rPr>
          <w:rFonts w:ascii="Times New Roman" w:hAnsi="Times New Roman" w:cs="Times New Roman"/>
          <w:b/>
          <w:bCs/>
          <w:color w:val="auto"/>
          <w:sz w:val="24"/>
          <w:szCs w:val="24"/>
        </w:rPr>
        <w:t>rincipales hallazgos del experimento</w:t>
      </w:r>
      <w:bookmarkEnd w:id="115"/>
    </w:p>
    <w:p w14:paraId="467F2EBF" w14:textId="77777777" w:rsidR="002C07DD" w:rsidRPr="003006C9" w:rsidRDefault="002C07DD" w:rsidP="00006151">
      <w:pPr>
        <w:jc w:val="both"/>
        <w:rPr>
          <w:rFonts w:ascii="Times New Roman" w:hAnsi="Times New Roman" w:cs="Times New Roman"/>
          <w:sz w:val="24"/>
          <w:szCs w:val="24"/>
        </w:rPr>
      </w:pPr>
    </w:p>
    <w:p w14:paraId="63D2D540" w14:textId="77777777" w:rsidR="002C07DD" w:rsidRPr="003006C9" w:rsidRDefault="002C07DD" w:rsidP="00006151">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t>Los resultados del experimento han generado tres hallazgos de especial relevancia, que van más allá de la simple constatación del rendimiento predictivo.</w:t>
      </w:r>
    </w:p>
    <w:p w14:paraId="18C1D755" w14:textId="77777777" w:rsidR="00460120" w:rsidRPr="003006C9" w:rsidRDefault="00460120" w:rsidP="00006151">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t>Hallazgo 1: Superación amplia del umbral de viabilidad.</w:t>
      </w:r>
    </w:p>
    <w:p w14:paraId="5F6E9039" w14:textId="3555CE05" w:rsidR="00460120" w:rsidRPr="003006C9" w:rsidRDefault="00460120" w:rsidP="00006151">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lastRenderedPageBreak/>
        <w:t>Los tres modelos superan el 90 % de F1-Score con márgenes de entre 8,24 y 9,71 puntos porcentuales, confirmando la viabilidad técnica del sistema para su integración en máquinas SDDR (análisis completo en 5.3.1 y 5.3.2).</w:t>
      </w:r>
    </w:p>
    <w:p w14:paraId="2F9FCB53" w14:textId="77777777" w:rsidR="00460120" w:rsidRPr="003006C9" w:rsidRDefault="00460120" w:rsidP="00006151">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t>Hallazgo 2: Empate entre ResNet50 y EfficientNet-B3.</w:t>
      </w:r>
    </w:p>
    <w:p w14:paraId="20480938" w14:textId="37CD550F" w:rsidR="00460120" w:rsidRPr="003006C9" w:rsidRDefault="00460120" w:rsidP="00006151">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t xml:space="preserve">Ambas arquitecturas obtienen exactamente el mismo F1-Score (0,9824), consecuencia lógica del tamaño </w:t>
      </w:r>
      <w:proofErr w:type="gramStart"/>
      <w:r w:rsidRPr="003006C9">
        <w:rPr>
          <w:rFonts w:ascii="Times New Roman" w:hAnsi="Times New Roman" w:cs="Times New Roman"/>
          <w:sz w:val="24"/>
          <w:szCs w:val="24"/>
        </w:rPr>
        <w:t>del test</w:t>
      </w:r>
      <w:proofErr w:type="gramEnd"/>
      <w:r w:rsidRPr="003006C9">
        <w:rPr>
          <w:rFonts w:ascii="Times New Roman" w:hAnsi="Times New Roman" w:cs="Times New Roman"/>
          <w:sz w:val="24"/>
          <w:szCs w:val="24"/>
        </w:rPr>
        <w:t xml:space="preserve"> (341 imágenes, donde 1 error equivale a 0,29 % en </w:t>
      </w:r>
      <w:proofErr w:type="spellStart"/>
      <w:r w:rsidRPr="003006C9">
        <w:rPr>
          <w:rFonts w:ascii="Times New Roman" w:hAnsi="Times New Roman" w:cs="Times New Roman"/>
          <w:sz w:val="24"/>
          <w:szCs w:val="24"/>
        </w:rPr>
        <w:t>accuracy</w:t>
      </w:r>
      <w:proofErr w:type="spellEnd"/>
      <w:r w:rsidRPr="003006C9">
        <w:rPr>
          <w:rFonts w:ascii="Times New Roman" w:hAnsi="Times New Roman" w:cs="Times New Roman"/>
          <w:sz w:val="24"/>
          <w:szCs w:val="24"/>
        </w:rPr>
        <w:t>). El criterio de selección entre ellas se traslada íntegramente a eficiencia computacional, donde EfficientNet-B3 presenta ventaja objetiva (análisis en 5.3.3).</w:t>
      </w:r>
    </w:p>
    <w:p w14:paraId="06966990" w14:textId="77777777" w:rsidR="00460120" w:rsidRPr="003006C9" w:rsidRDefault="00460120" w:rsidP="00006151">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t xml:space="preserve">Hallazgo 3: La paradoja de latencia de </w:t>
      </w:r>
      <w:proofErr w:type="spellStart"/>
      <w:r w:rsidRPr="003006C9">
        <w:rPr>
          <w:rFonts w:ascii="Times New Roman" w:hAnsi="Times New Roman" w:cs="Times New Roman"/>
          <w:sz w:val="24"/>
          <w:szCs w:val="24"/>
        </w:rPr>
        <w:t>ConvNeXt</w:t>
      </w:r>
      <w:proofErr w:type="spellEnd"/>
      <w:r w:rsidRPr="003006C9">
        <w:rPr>
          <w:rFonts w:ascii="Times New Roman" w:hAnsi="Times New Roman" w:cs="Times New Roman"/>
          <w:sz w:val="24"/>
          <w:szCs w:val="24"/>
        </w:rPr>
        <w:t>-Tiny.</w:t>
      </w:r>
    </w:p>
    <w:p w14:paraId="5031B789" w14:textId="7C436897" w:rsidR="00460120" w:rsidRPr="003006C9" w:rsidRDefault="00460120" w:rsidP="00006151">
      <w:pPr>
        <w:spacing w:line="360" w:lineRule="auto"/>
        <w:ind w:right="567" w:firstLine="709"/>
        <w:jc w:val="both"/>
        <w:rPr>
          <w:rFonts w:ascii="Times New Roman" w:hAnsi="Times New Roman" w:cs="Times New Roman"/>
          <w:sz w:val="24"/>
          <w:szCs w:val="24"/>
        </w:rPr>
      </w:pPr>
      <w:proofErr w:type="spellStart"/>
      <w:r w:rsidRPr="003006C9">
        <w:rPr>
          <w:rFonts w:ascii="Times New Roman" w:hAnsi="Times New Roman" w:cs="Times New Roman"/>
          <w:sz w:val="24"/>
          <w:szCs w:val="24"/>
        </w:rPr>
        <w:t>ConvNeXt</w:t>
      </w:r>
      <w:proofErr w:type="spellEnd"/>
      <w:r w:rsidRPr="003006C9">
        <w:rPr>
          <w:rFonts w:ascii="Times New Roman" w:hAnsi="Times New Roman" w:cs="Times New Roman"/>
          <w:sz w:val="24"/>
          <w:szCs w:val="24"/>
        </w:rPr>
        <w:t xml:space="preserve">-Tiny es 3,9 veces más lenta que sus competidoras pese a ser la arquitectura más moderna, por la naturaleza de sus </w:t>
      </w:r>
      <w:proofErr w:type="spellStart"/>
      <w:r w:rsidRPr="003006C9">
        <w:rPr>
          <w:rFonts w:ascii="Times New Roman" w:hAnsi="Times New Roman" w:cs="Times New Roman"/>
          <w:sz w:val="24"/>
          <w:szCs w:val="24"/>
        </w:rPr>
        <w:t>depthwise</w:t>
      </w:r>
      <w:proofErr w:type="spellEnd"/>
      <w:r w:rsidRPr="003006C9">
        <w:rPr>
          <w:rFonts w:ascii="Times New Roman" w:hAnsi="Times New Roman" w:cs="Times New Roman"/>
          <w:sz w:val="24"/>
          <w:szCs w:val="24"/>
        </w:rPr>
        <w:t xml:space="preserve"> </w:t>
      </w:r>
      <w:proofErr w:type="spellStart"/>
      <w:r w:rsidRPr="003006C9">
        <w:rPr>
          <w:rFonts w:ascii="Times New Roman" w:hAnsi="Times New Roman" w:cs="Times New Roman"/>
          <w:sz w:val="24"/>
          <w:szCs w:val="24"/>
        </w:rPr>
        <w:t>convolutions</w:t>
      </w:r>
      <w:proofErr w:type="spellEnd"/>
      <w:r w:rsidRPr="003006C9">
        <w:rPr>
          <w:rFonts w:ascii="Times New Roman" w:hAnsi="Times New Roman" w:cs="Times New Roman"/>
          <w:sz w:val="24"/>
          <w:szCs w:val="24"/>
        </w:rPr>
        <w:t xml:space="preserve"> con </w:t>
      </w:r>
      <w:proofErr w:type="spellStart"/>
      <w:r w:rsidRPr="003006C9">
        <w:rPr>
          <w:rFonts w:ascii="Times New Roman" w:hAnsi="Times New Roman" w:cs="Times New Roman"/>
          <w:sz w:val="24"/>
          <w:szCs w:val="24"/>
        </w:rPr>
        <w:t>kernel</w:t>
      </w:r>
      <w:proofErr w:type="spellEnd"/>
      <w:r w:rsidRPr="003006C9">
        <w:rPr>
          <w:rFonts w:ascii="Times New Roman" w:hAnsi="Times New Roman" w:cs="Times New Roman"/>
          <w:sz w:val="24"/>
          <w:szCs w:val="24"/>
        </w:rPr>
        <w:t xml:space="preserve"> 7×7 en GPU genérica. La latencia de 14,13 ms cumple el umbral SDDR con margen de ×14, pero requiere validación empírica en Jetson Orin Nano (análisis en 5.3.4 y 6.3).</w:t>
      </w:r>
    </w:p>
    <w:p w14:paraId="4E5507A5" w14:textId="5676D102" w:rsidR="002C07DD" w:rsidRPr="003006C9" w:rsidRDefault="00873662" w:rsidP="00006151">
      <w:pPr>
        <w:pStyle w:val="Ttulo1"/>
        <w:numPr>
          <w:ilvl w:val="1"/>
          <w:numId w:val="1"/>
        </w:numPr>
        <w:jc w:val="both"/>
        <w:rPr>
          <w:rFonts w:ascii="Times New Roman" w:hAnsi="Times New Roman" w:cs="Times New Roman"/>
          <w:b/>
          <w:bCs/>
          <w:color w:val="auto"/>
          <w:sz w:val="24"/>
          <w:szCs w:val="24"/>
        </w:rPr>
      </w:pPr>
      <w:bookmarkStart w:id="116" w:name="_Toc230554174"/>
      <w:r w:rsidRPr="003006C9">
        <w:rPr>
          <w:rFonts w:ascii="Times New Roman" w:hAnsi="Times New Roman" w:cs="Times New Roman"/>
          <w:b/>
          <w:bCs/>
          <w:color w:val="auto"/>
          <w:sz w:val="24"/>
          <w:szCs w:val="24"/>
        </w:rPr>
        <w:t>Contribuciones originales del TFG</w:t>
      </w:r>
      <w:bookmarkEnd w:id="116"/>
      <w:r w:rsidRPr="003006C9">
        <w:rPr>
          <w:rFonts w:ascii="Times New Roman" w:hAnsi="Times New Roman" w:cs="Times New Roman"/>
          <w:b/>
          <w:bCs/>
          <w:color w:val="auto"/>
          <w:sz w:val="24"/>
          <w:szCs w:val="24"/>
        </w:rPr>
        <w:t xml:space="preserve"> </w:t>
      </w:r>
    </w:p>
    <w:p w14:paraId="6D46F1CB" w14:textId="77777777" w:rsidR="00214EAB" w:rsidRPr="003006C9" w:rsidRDefault="00214EAB" w:rsidP="00006151">
      <w:pPr>
        <w:jc w:val="both"/>
      </w:pPr>
    </w:p>
    <w:p w14:paraId="18593F37" w14:textId="3A55643D" w:rsidR="00214EAB" w:rsidRPr="003006C9" w:rsidRDefault="00214EAB" w:rsidP="00006151">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t>Este proyecto realiza contribuciones específicas en cuatro dimensiones que lo diferencian de trabajos previos en el dominio de clasificación de residuos.</w:t>
      </w:r>
    </w:p>
    <w:p w14:paraId="688FEADE" w14:textId="411071E6" w:rsidR="001E79CF" w:rsidRPr="003006C9" w:rsidRDefault="002C07DD" w:rsidP="00006151">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t xml:space="preserve">Contribución metodológica. </w:t>
      </w:r>
      <w:r w:rsidR="001E79CF" w:rsidRPr="003006C9">
        <w:rPr>
          <w:rFonts w:ascii="Times New Roman" w:hAnsi="Times New Roman" w:cs="Times New Roman"/>
          <w:sz w:val="24"/>
          <w:szCs w:val="24"/>
        </w:rPr>
        <w:t xml:space="preserve">Protocolo de captura en condiciones deliberadamente heterogéneas (iluminación, fondo, ángulo, estado del envase) que reduce la discrepancia entre entrenamiento y </w:t>
      </w:r>
      <w:proofErr w:type="spellStart"/>
      <w:r w:rsidR="001E79CF" w:rsidRPr="003006C9">
        <w:rPr>
          <w:rFonts w:ascii="Times New Roman" w:hAnsi="Times New Roman" w:cs="Times New Roman"/>
          <w:sz w:val="24"/>
          <w:szCs w:val="24"/>
        </w:rPr>
        <w:t>deployment</w:t>
      </w:r>
      <w:proofErr w:type="spellEnd"/>
      <w:r w:rsidR="001E79CF" w:rsidRPr="003006C9">
        <w:rPr>
          <w:rFonts w:ascii="Times New Roman" w:hAnsi="Times New Roman" w:cs="Times New Roman"/>
          <w:sz w:val="24"/>
          <w:szCs w:val="24"/>
        </w:rPr>
        <w:t xml:space="preserve">, en respuesta a la brecha documentada en 3.4. A diferencia de la práctica mayoritaria de la literatura, la variabilidad se incorpora desde el origen del </w:t>
      </w:r>
      <w:proofErr w:type="spellStart"/>
      <w:r w:rsidR="001E79CF" w:rsidRPr="003006C9">
        <w:rPr>
          <w:rFonts w:ascii="Times New Roman" w:hAnsi="Times New Roman" w:cs="Times New Roman"/>
          <w:sz w:val="24"/>
          <w:szCs w:val="24"/>
        </w:rPr>
        <w:t>dataset</w:t>
      </w:r>
      <w:proofErr w:type="spellEnd"/>
      <w:r w:rsidR="001E79CF" w:rsidRPr="003006C9">
        <w:rPr>
          <w:rFonts w:ascii="Times New Roman" w:hAnsi="Times New Roman" w:cs="Times New Roman"/>
          <w:sz w:val="24"/>
          <w:szCs w:val="24"/>
        </w:rPr>
        <w:t xml:space="preserve"> y no depende exclusivamente del </w:t>
      </w:r>
      <w:proofErr w:type="spellStart"/>
      <w:r w:rsidR="001E79CF" w:rsidRPr="003006C9">
        <w:rPr>
          <w:rFonts w:ascii="Times New Roman" w:hAnsi="Times New Roman" w:cs="Times New Roman"/>
          <w:sz w:val="24"/>
          <w:szCs w:val="24"/>
        </w:rPr>
        <w:t>augmentation</w:t>
      </w:r>
      <w:proofErr w:type="spellEnd"/>
      <w:r w:rsidR="001E79CF" w:rsidRPr="003006C9">
        <w:rPr>
          <w:rFonts w:ascii="Times New Roman" w:hAnsi="Times New Roman" w:cs="Times New Roman"/>
          <w:sz w:val="24"/>
          <w:szCs w:val="24"/>
        </w:rPr>
        <w:t xml:space="preserve"> sintético.</w:t>
      </w:r>
    </w:p>
    <w:p w14:paraId="0D70BABC" w14:textId="0FA41A52" w:rsidR="002C07DD" w:rsidRPr="003006C9" w:rsidRDefault="002C07DD" w:rsidP="00006151">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t xml:space="preserve">Contribución empírica. La comparativa rigurosa de </w:t>
      </w:r>
      <w:proofErr w:type="spellStart"/>
      <w:r w:rsidRPr="003006C9">
        <w:rPr>
          <w:rFonts w:ascii="Times New Roman" w:hAnsi="Times New Roman" w:cs="Times New Roman"/>
          <w:sz w:val="24"/>
          <w:szCs w:val="24"/>
        </w:rPr>
        <w:t>ConvNeXt</w:t>
      </w:r>
      <w:proofErr w:type="spellEnd"/>
      <w:r w:rsidRPr="003006C9">
        <w:rPr>
          <w:rFonts w:ascii="Times New Roman" w:hAnsi="Times New Roman" w:cs="Times New Roman"/>
          <w:sz w:val="24"/>
          <w:szCs w:val="24"/>
        </w:rPr>
        <w:t xml:space="preserve">-Tiny en el dominio de clasificación de residuos reciclables para sistemas SDDR. Esta arquitectura, pese a sus ventajas demostradas en </w:t>
      </w:r>
      <w:proofErr w:type="spellStart"/>
      <w:r w:rsidRPr="003006C9">
        <w:rPr>
          <w:rFonts w:ascii="Times New Roman" w:hAnsi="Times New Roman" w:cs="Times New Roman"/>
          <w:sz w:val="24"/>
          <w:szCs w:val="24"/>
        </w:rPr>
        <w:t>benchmarks</w:t>
      </w:r>
      <w:proofErr w:type="spellEnd"/>
      <w:r w:rsidRPr="003006C9">
        <w:rPr>
          <w:rFonts w:ascii="Times New Roman" w:hAnsi="Times New Roman" w:cs="Times New Roman"/>
          <w:sz w:val="24"/>
          <w:szCs w:val="24"/>
        </w:rPr>
        <w:t xml:space="preserve"> generales </w:t>
      </w:r>
      <w:r w:rsidR="009802DD" w:rsidRPr="003006C9">
        <w:rPr>
          <w:rFonts w:ascii="Times New Roman" w:hAnsi="Times New Roman" w:cs="Times New Roman"/>
          <w:sz w:val="24"/>
          <w:szCs w:val="24"/>
        </w:rPr>
        <w:t xml:space="preserve">(Liu et al., 2022; </w:t>
      </w:r>
      <w:proofErr w:type="spellStart"/>
      <w:r w:rsidR="009802DD" w:rsidRPr="003006C9">
        <w:rPr>
          <w:rFonts w:ascii="Times New Roman" w:hAnsi="Times New Roman" w:cs="Times New Roman"/>
          <w:sz w:val="24"/>
          <w:szCs w:val="24"/>
        </w:rPr>
        <w:t>Mmileng</w:t>
      </w:r>
      <w:proofErr w:type="spellEnd"/>
      <w:r w:rsidR="009802DD" w:rsidRPr="003006C9">
        <w:rPr>
          <w:rFonts w:ascii="Times New Roman" w:hAnsi="Times New Roman" w:cs="Times New Roman"/>
          <w:sz w:val="24"/>
          <w:szCs w:val="24"/>
        </w:rPr>
        <w:t xml:space="preserve"> et al., 2025)</w:t>
      </w:r>
      <w:r w:rsidRPr="003006C9">
        <w:rPr>
          <w:rFonts w:ascii="Times New Roman" w:hAnsi="Times New Roman" w:cs="Times New Roman"/>
          <w:sz w:val="24"/>
          <w:szCs w:val="24"/>
        </w:rPr>
        <w:t>, no había sido suficientemente evaluada en este dominio específico. Los resultados confirman su superioridad predictiva (F1 = 0,9971 frente al 0,9824 de sus competidores) e identifican su principal limitación operativa: una latencia de inferencia 3,9 veces superior que requiere validación empírica en hardware embebido antes de recomendar su adopción en producción.</w:t>
      </w:r>
    </w:p>
    <w:p w14:paraId="38B873A6" w14:textId="77777777" w:rsidR="002C07DD" w:rsidRPr="003006C9" w:rsidRDefault="002C07DD" w:rsidP="00006151">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lastRenderedPageBreak/>
        <w:t xml:space="preserve">Contribución aplicada. El análisis de viabilidad integral que integra la dimensión técnica, económica y regulatoria del </w:t>
      </w:r>
      <w:proofErr w:type="spellStart"/>
      <w:r w:rsidRPr="003006C9">
        <w:rPr>
          <w:rFonts w:ascii="Times New Roman" w:hAnsi="Times New Roman" w:cs="Times New Roman"/>
          <w:sz w:val="24"/>
          <w:szCs w:val="24"/>
        </w:rPr>
        <w:t>deployment</w:t>
      </w:r>
      <w:proofErr w:type="spellEnd"/>
      <w:r w:rsidRPr="003006C9">
        <w:rPr>
          <w:rFonts w:ascii="Times New Roman" w:hAnsi="Times New Roman" w:cs="Times New Roman"/>
          <w:sz w:val="24"/>
          <w:szCs w:val="24"/>
        </w:rPr>
        <w:t xml:space="preserve"> del sistema en máquinas SDDR reales, con un plan de implementación concreto por fases, criterios de paso objetivos y un sistema de monitorización continua de </w:t>
      </w:r>
      <w:proofErr w:type="spellStart"/>
      <w:r w:rsidRPr="003006C9">
        <w:rPr>
          <w:rFonts w:ascii="Times New Roman" w:hAnsi="Times New Roman" w:cs="Times New Roman"/>
          <w:sz w:val="24"/>
          <w:szCs w:val="24"/>
        </w:rPr>
        <w:t>KPIs</w:t>
      </w:r>
      <w:proofErr w:type="spellEnd"/>
      <w:r w:rsidRPr="003006C9">
        <w:rPr>
          <w:rFonts w:ascii="Times New Roman" w:hAnsi="Times New Roman" w:cs="Times New Roman"/>
          <w:sz w:val="24"/>
          <w:szCs w:val="24"/>
        </w:rPr>
        <w:t>. Esta perspectiva de negocio, poco frecuente en trabajos académicos de clasificación de residuos, aporta evidencia empírica directamente aplicable al contexto regulatorio español en el horizonte de la Ley 7/2022 (noviembre de 2026).</w:t>
      </w:r>
    </w:p>
    <w:p w14:paraId="2276F0F2" w14:textId="1739675F" w:rsidR="002C07DD" w:rsidRPr="003006C9" w:rsidRDefault="002C07DD" w:rsidP="00006151">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t xml:space="preserve">Contribución de datos. La generación de un </w:t>
      </w:r>
      <w:proofErr w:type="spellStart"/>
      <w:r w:rsidRPr="003006C9">
        <w:rPr>
          <w:rFonts w:ascii="Times New Roman" w:hAnsi="Times New Roman" w:cs="Times New Roman"/>
          <w:sz w:val="24"/>
          <w:szCs w:val="24"/>
        </w:rPr>
        <w:t>dataset</w:t>
      </w:r>
      <w:proofErr w:type="spellEnd"/>
      <w:r w:rsidRPr="003006C9">
        <w:rPr>
          <w:rFonts w:ascii="Times New Roman" w:hAnsi="Times New Roman" w:cs="Times New Roman"/>
          <w:sz w:val="24"/>
          <w:szCs w:val="24"/>
        </w:rPr>
        <w:t xml:space="preserve"> etiquetado original de 2.264 imágenes de tres clases de envases reciclables (LATAS, PET, VIDRIO) capturadas en condiciones deliberadamente heterogéneas, disponible para su publicación como recurso académico. Los </w:t>
      </w:r>
      <w:proofErr w:type="spellStart"/>
      <w:r w:rsidRPr="003006C9">
        <w:rPr>
          <w:rFonts w:ascii="Times New Roman" w:hAnsi="Times New Roman" w:cs="Times New Roman"/>
          <w:sz w:val="24"/>
          <w:szCs w:val="24"/>
        </w:rPr>
        <w:t>datasets</w:t>
      </w:r>
      <w:proofErr w:type="spellEnd"/>
      <w:r w:rsidRPr="003006C9">
        <w:rPr>
          <w:rFonts w:ascii="Times New Roman" w:hAnsi="Times New Roman" w:cs="Times New Roman"/>
          <w:sz w:val="24"/>
          <w:szCs w:val="24"/>
        </w:rPr>
        <w:t xml:space="preserve"> públicos existentes más utilizados en la literatura —como </w:t>
      </w:r>
      <w:proofErr w:type="spellStart"/>
      <w:r w:rsidRPr="003006C9">
        <w:rPr>
          <w:rFonts w:ascii="Times New Roman" w:hAnsi="Times New Roman" w:cs="Times New Roman"/>
          <w:sz w:val="24"/>
          <w:szCs w:val="24"/>
        </w:rPr>
        <w:t>TrashNet</w:t>
      </w:r>
      <w:proofErr w:type="spellEnd"/>
      <w:r w:rsidRPr="003006C9">
        <w:rPr>
          <w:rFonts w:ascii="Times New Roman" w:hAnsi="Times New Roman" w:cs="Times New Roman"/>
          <w:sz w:val="24"/>
          <w:szCs w:val="24"/>
        </w:rPr>
        <w:t xml:space="preserve"> o </w:t>
      </w:r>
      <w:proofErr w:type="spellStart"/>
      <w:r w:rsidRPr="003006C9">
        <w:rPr>
          <w:rFonts w:ascii="Times New Roman" w:hAnsi="Times New Roman" w:cs="Times New Roman"/>
          <w:sz w:val="24"/>
          <w:szCs w:val="24"/>
        </w:rPr>
        <w:t>WasteNet</w:t>
      </w:r>
      <w:proofErr w:type="spellEnd"/>
      <w:r w:rsidRPr="003006C9">
        <w:rPr>
          <w:rFonts w:ascii="Times New Roman" w:hAnsi="Times New Roman" w:cs="Times New Roman"/>
          <w:sz w:val="24"/>
          <w:szCs w:val="24"/>
        </w:rPr>
        <w:t xml:space="preserve">— fueron construidos en condiciones de laboratorio controladas y con categorías de residuos que no se corresponden con el dominio específico de los sistemas SDDR españoles, por lo que la disponibilidad de un </w:t>
      </w:r>
      <w:proofErr w:type="spellStart"/>
      <w:r w:rsidRPr="003006C9">
        <w:rPr>
          <w:rFonts w:ascii="Times New Roman" w:hAnsi="Times New Roman" w:cs="Times New Roman"/>
          <w:sz w:val="24"/>
          <w:szCs w:val="24"/>
        </w:rPr>
        <w:t>dataset</w:t>
      </w:r>
      <w:proofErr w:type="spellEnd"/>
      <w:r w:rsidRPr="003006C9">
        <w:rPr>
          <w:rFonts w:ascii="Times New Roman" w:hAnsi="Times New Roman" w:cs="Times New Roman"/>
          <w:sz w:val="24"/>
          <w:szCs w:val="24"/>
        </w:rPr>
        <w:t xml:space="preserve"> representativo de las condiciones operativas reales del SDDR constituye un recurso de valor para la comunidad investigadora.</w:t>
      </w:r>
    </w:p>
    <w:p w14:paraId="7FA3690E" w14:textId="2969DBCD" w:rsidR="00873662" w:rsidRPr="003006C9" w:rsidRDefault="00873662" w:rsidP="00006151">
      <w:pPr>
        <w:pStyle w:val="Ttulo1"/>
        <w:numPr>
          <w:ilvl w:val="1"/>
          <w:numId w:val="1"/>
        </w:numPr>
        <w:jc w:val="both"/>
        <w:rPr>
          <w:rFonts w:ascii="Times New Roman" w:hAnsi="Times New Roman" w:cs="Times New Roman"/>
          <w:b/>
          <w:bCs/>
          <w:color w:val="auto"/>
          <w:sz w:val="24"/>
          <w:szCs w:val="24"/>
        </w:rPr>
      </w:pPr>
      <w:bookmarkStart w:id="117" w:name="_Toc230554175"/>
      <w:r w:rsidRPr="003006C9">
        <w:rPr>
          <w:rFonts w:ascii="Times New Roman" w:hAnsi="Times New Roman" w:cs="Times New Roman"/>
          <w:b/>
          <w:bCs/>
          <w:color w:val="auto"/>
          <w:sz w:val="24"/>
          <w:szCs w:val="24"/>
        </w:rPr>
        <w:t>L</w:t>
      </w:r>
      <w:r w:rsidRPr="003006C9">
        <w:rPr>
          <w:rFonts w:ascii="Times New Roman" w:hAnsi="Times New Roman" w:cs="Times New Roman"/>
          <w:b/>
          <w:bCs/>
          <w:color w:val="auto"/>
          <w:sz w:val="24"/>
          <w:szCs w:val="24"/>
        </w:rPr>
        <w:t>imitaciones del trabajo</w:t>
      </w:r>
      <w:bookmarkEnd w:id="117"/>
    </w:p>
    <w:p w14:paraId="54374092" w14:textId="77777777" w:rsidR="002C07DD" w:rsidRPr="003006C9" w:rsidRDefault="002C07DD" w:rsidP="00006151">
      <w:pPr>
        <w:jc w:val="both"/>
        <w:rPr>
          <w:rFonts w:ascii="Times New Roman" w:hAnsi="Times New Roman" w:cs="Times New Roman"/>
          <w:sz w:val="24"/>
          <w:szCs w:val="24"/>
        </w:rPr>
      </w:pPr>
    </w:p>
    <w:p w14:paraId="28488F51" w14:textId="77777777" w:rsidR="002C07DD" w:rsidRPr="003006C9" w:rsidRDefault="002C07DD" w:rsidP="00006151">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t>El presente trabajo presenta cuatro limitaciones identificadas que deben considerarse al interpretar los resultados y al diseñar extensiones futuras.</w:t>
      </w:r>
    </w:p>
    <w:p w14:paraId="02AEE840" w14:textId="77777777" w:rsidR="002C07DD" w:rsidRPr="003006C9" w:rsidRDefault="002C07DD" w:rsidP="00006151">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t xml:space="preserve">Tamaño del </w:t>
      </w:r>
      <w:proofErr w:type="spellStart"/>
      <w:r w:rsidRPr="003006C9">
        <w:rPr>
          <w:rFonts w:ascii="Times New Roman" w:hAnsi="Times New Roman" w:cs="Times New Roman"/>
          <w:sz w:val="24"/>
          <w:szCs w:val="24"/>
        </w:rPr>
        <w:t>dataset</w:t>
      </w:r>
      <w:proofErr w:type="spellEnd"/>
      <w:r w:rsidRPr="003006C9">
        <w:rPr>
          <w:rFonts w:ascii="Times New Roman" w:hAnsi="Times New Roman" w:cs="Times New Roman"/>
          <w:sz w:val="24"/>
          <w:szCs w:val="24"/>
        </w:rPr>
        <w:t xml:space="preserve">. Con 2.264 imágenes originales, el </w:t>
      </w:r>
      <w:proofErr w:type="spellStart"/>
      <w:r w:rsidRPr="003006C9">
        <w:rPr>
          <w:rFonts w:ascii="Times New Roman" w:hAnsi="Times New Roman" w:cs="Times New Roman"/>
          <w:sz w:val="24"/>
          <w:szCs w:val="24"/>
        </w:rPr>
        <w:t>dataset</w:t>
      </w:r>
      <w:proofErr w:type="spellEnd"/>
      <w:r w:rsidRPr="003006C9">
        <w:rPr>
          <w:rFonts w:ascii="Times New Roman" w:hAnsi="Times New Roman" w:cs="Times New Roman"/>
          <w:sz w:val="24"/>
          <w:szCs w:val="24"/>
        </w:rPr>
        <w:t xml:space="preserve"> es modesto en comparación con </w:t>
      </w:r>
      <w:proofErr w:type="spellStart"/>
      <w:r w:rsidRPr="003006C9">
        <w:rPr>
          <w:rFonts w:ascii="Times New Roman" w:hAnsi="Times New Roman" w:cs="Times New Roman"/>
          <w:sz w:val="24"/>
          <w:szCs w:val="24"/>
        </w:rPr>
        <w:t>benchmarks</w:t>
      </w:r>
      <w:proofErr w:type="spellEnd"/>
      <w:r w:rsidRPr="003006C9">
        <w:rPr>
          <w:rFonts w:ascii="Times New Roman" w:hAnsi="Times New Roman" w:cs="Times New Roman"/>
          <w:sz w:val="24"/>
          <w:szCs w:val="24"/>
        </w:rPr>
        <w:t xml:space="preserve"> estándar de visión artificial. Aunque el transfer </w:t>
      </w:r>
      <w:proofErr w:type="spellStart"/>
      <w:r w:rsidRPr="003006C9">
        <w:rPr>
          <w:rFonts w:ascii="Times New Roman" w:hAnsi="Times New Roman" w:cs="Times New Roman"/>
          <w:sz w:val="24"/>
          <w:szCs w:val="24"/>
        </w:rPr>
        <w:t>learning</w:t>
      </w:r>
      <w:proofErr w:type="spellEnd"/>
      <w:r w:rsidRPr="003006C9">
        <w:rPr>
          <w:rFonts w:ascii="Times New Roman" w:hAnsi="Times New Roman" w:cs="Times New Roman"/>
          <w:sz w:val="24"/>
          <w:szCs w:val="24"/>
        </w:rPr>
        <w:t xml:space="preserve"> mitiga esta limitación —y los resultados (F1 &gt; 98 % en todos los modelos) confirman que el tamaño es suficiente para el dominio de tres clases evaluado—, la generalización a entornos operativos muy distintos de los de captura podría requerir una ampliación mediante recolección de campo con protocolo de active </w:t>
      </w:r>
      <w:proofErr w:type="spellStart"/>
      <w:r w:rsidRPr="003006C9">
        <w:rPr>
          <w:rFonts w:ascii="Times New Roman" w:hAnsi="Times New Roman" w:cs="Times New Roman"/>
          <w:sz w:val="24"/>
          <w:szCs w:val="24"/>
        </w:rPr>
        <w:t>learning</w:t>
      </w:r>
      <w:proofErr w:type="spellEnd"/>
      <w:r w:rsidRPr="003006C9">
        <w:rPr>
          <w:rFonts w:ascii="Times New Roman" w:hAnsi="Times New Roman" w:cs="Times New Roman"/>
          <w:sz w:val="24"/>
          <w:szCs w:val="24"/>
        </w:rPr>
        <w:t>.</w:t>
      </w:r>
    </w:p>
    <w:p w14:paraId="0B10A037" w14:textId="77777777" w:rsidR="002C07DD" w:rsidRPr="003006C9" w:rsidRDefault="002C07DD" w:rsidP="00006151">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t xml:space="preserve">Validación de latencia en hardware de producción. Todas las mediciones de latencia se realizaron en GPU NVIDIA T4 de </w:t>
      </w:r>
      <w:proofErr w:type="spellStart"/>
      <w:r w:rsidRPr="003006C9">
        <w:rPr>
          <w:rFonts w:ascii="Times New Roman" w:hAnsi="Times New Roman" w:cs="Times New Roman"/>
          <w:sz w:val="24"/>
          <w:szCs w:val="24"/>
        </w:rPr>
        <w:t>Kaggle</w:t>
      </w:r>
      <w:proofErr w:type="spellEnd"/>
      <w:r w:rsidRPr="003006C9">
        <w:rPr>
          <w:rFonts w:ascii="Times New Roman" w:hAnsi="Times New Roman" w:cs="Times New Roman"/>
          <w:sz w:val="24"/>
          <w:szCs w:val="24"/>
        </w:rPr>
        <w:t xml:space="preserve">, un entorno de entrenamiento/evaluación que no es representativo del hardware embebido de producción (NVIDIA Jetson Orin Nano). La extrapolación de latencia de T4 a Jetson introduce una incertidumbre de entre ×3 y ×12, lo que hace que la viabilidad técnica de la latencia de </w:t>
      </w:r>
      <w:proofErr w:type="spellStart"/>
      <w:r w:rsidRPr="003006C9">
        <w:rPr>
          <w:rFonts w:ascii="Times New Roman" w:hAnsi="Times New Roman" w:cs="Times New Roman"/>
          <w:sz w:val="24"/>
          <w:szCs w:val="24"/>
        </w:rPr>
        <w:t>ConvNeXt</w:t>
      </w:r>
      <w:proofErr w:type="spellEnd"/>
      <w:r w:rsidRPr="003006C9">
        <w:rPr>
          <w:rFonts w:ascii="Times New Roman" w:hAnsi="Times New Roman" w:cs="Times New Roman"/>
          <w:sz w:val="24"/>
          <w:szCs w:val="24"/>
        </w:rPr>
        <w:t xml:space="preserve">-Tiny en producción sea condicional hasta que se realice </w:t>
      </w:r>
      <w:r w:rsidRPr="003006C9">
        <w:rPr>
          <w:rFonts w:ascii="Times New Roman" w:hAnsi="Times New Roman" w:cs="Times New Roman"/>
          <w:sz w:val="24"/>
          <w:szCs w:val="24"/>
        </w:rPr>
        <w:lastRenderedPageBreak/>
        <w:t xml:space="preserve">el </w:t>
      </w:r>
      <w:proofErr w:type="spellStart"/>
      <w:r w:rsidRPr="003006C9">
        <w:rPr>
          <w:rFonts w:ascii="Times New Roman" w:hAnsi="Times New Roman" w:cs="Times New Roman"/>
          <w:sz w:val="24"/>
          <w:szCs w:val="24"/>
        </w:rPr>
        <w:t>benchmark</w:t>
      </w:r>
      <w:proofErr w:type="spellEnd"/>
      <w:r w:rsidRPr="003006C9">
        <w:rPr>
          <w:rFonts w:ascii="Times New Roman" w:hAnsi="Times New Roman" w:cs="Times New Roman"/>
          <w:sz w:val="24"/>
          <w:szCs w:val="24"/>
        </w:rPr>
        <w:t xml:space="preserve"> empírico establecido como primera acción obligatoria de la Fase 1 del plan de implementación.</w:t>
      </w:r>
    </w:p>
    <w:p w14:paraId="17DF23F8" w14:textId="77777777" w:rsidR="002C07DD" w:rsidRPr="003006C9" w:rsidRDefault="002C07DD" w:rsidP="00006151">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t xml:space="preserve">Cobertura de condiciones de captura. El protocolo de captura no incluye variaciones estacionales, condiciones de lluvia o polvo en exteriores, ni suciedad extrema de los envases. Para </w:t>
      </w:r>
      <w:proofErr w:type="spellStart"/>
      <w:r w:rsidRPr="003006C9">
        <w:rPr>
          <w:rFonts w:ascii="Times New Roman" w:hAnsi="Times New Roman" w:cs="Times New Roman"/>
          <w:sz w:val="24"/>
          <w:szCs w:val="24"/>
        </w:rPr>
        <w:t>deployment</w:t>
      </w:r>
      <w:proofErr w:type="spellEnd"/>
      <w:r w:rsidRPr="003006C9">
        <w:rPr>
          <w:rFonts w:ascii="Times New Roman" w:hAnsi="Times New Roman" w:cs="Times New Roman"/>
          <w:sz w:val="24"/>
          <w:szCs w:val="24"/>
        </w:rPr>
        <w:t xml:space="preserve"> en entornos exteriores o en condiciones de uso muy intensivo, sería necesario ampliar el </w:t>
      </w:r>
      <w:proofErr w:type="spellStart"/>
      <w:r w:rsidRPr="003006C9">
        <w:rPr>
          <w:rFonts w:ascii="Times New Roman" w:hAnsi="Times New Roman" w:cs="Times New Roman"/>
          <w:sz w:val="24"/>
          <w:szCs w:val="24"/>
        </w:rPr>
        <w:t>dataset</w:t>
      </w:r>
      <w:proofErr w:type="spellEnd"/>
      <w:r w:rsidRPr="003006C9">
        <w:rPr>
          <w:rFonts w:ascii="Times New Roman" w:hAnsi="Times New Roman" w:cs="Times New Roman"/>
          <w:sz w:val="24"/>
          <w:szCs w:val="24"/>
        </w:rPr>
        <w:t xml:space="preserve"> con estas condiciones. Asimismo, todas las imágenes fueron capturadas por el mismo autor con el mismo dispositivo móvil, lo que puede introducir un sesgo sistemático en distancia y ángulo respecto a la diversidad de una cámara industrial fija.</w:t>
      </w:r>
    </w:p>
    <w:p w14:paraId="7244A5A0" w14:textId="49858023" w:rsidR="00E72FAF" w:rsidRPr="003006C9" w:rsidRDefault="002C07DD" w:rsidP="00006151">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t xml:space="preserve">Alcance de clases. El sistema cubre únicamente tres materiales (aluminio, PET y vidrio), correspondientes al ámbito actual de la Ley 7/2022. La posible ampliación del PPWR para incluir formatos adicionales como el tetra brik requerirá la extensión del </w:t>
      </w:r>
      <w:proofErr w:type="spellStart"/>
      <w:r w:rsidRPr="003006C9">
        <w:rPr>
          <w:rFonts w:ascii="Times New Roman" w:hAnsi="Times New Roman" w:cs="Times New Roman"/>
          <w:sz w:val="24"/>
          <w:szCs w:val="24"/>
        </w:rPr>
        <w:t>dataset</w:t>
      </w:r>
      <w:proofErr w:type="spellEnd"/>
      <w:r w:rsidRPr="003006C9">
        <w:rPr>
          <w:rFonts w:ascii="Times New Roman" w:hAnsi="Times New Roman" w:cs="Times New Roman"/>
          <w:sz w:val="24"/>
          <w:szCs w:val="24"/>
        </w:rPr>
        <w:t xml:space="preserve"> y el reentrenamiento de los modelos con la metodología documentada.</w:t>
      </w:r>
    </w:p>
    <w:p w14:paraId="2B5FACEF" w14:textId="35ED7E8A" w:rsidR="002C07DD" w:rsidRPr="003006C9" w:rsidRDefault="00873662" w:rsidP="00006151">
      <w:pPr>
        <w:pStyle w:val="Ttulo1"/>
        <w:numPr>
          <w:ilvl w:val="0"/>
          <w:numId w:val="1"/>
        </w:numPr>
        <w:jc w:val="both"/>
        <w:rPr>
          <w:rFonts w:ascii="Times New Roman" w:hAnsi="Times New Roman" w:cs="Times New Roman"/>
          <w:b/>
          <w:bCs/>
          <w:color w:val="auto"/>
          <w:sz w:val="24"/>
          <w:szCs w:val="24"/>
        </w:rPr>
      </w:pPr>
      <w:bookmarkStart w:id="118" w:name="_Toc230554176"/>
      <w:r w:rsidRPr="003006C9">
        <w:rPr>
          <w:rFonts w:ascii="Times New Roman" w:hAnsi="Times New Roman" w:cs="Times New Roman"/>
          <w:b/>
          <w:bCs/>
          <w:color w:val="auto"/>
          <w:sz w:val="24"/>
          <w:szCs w:val="24"/>
        </w:rPr>
        <w:t>TRABAJO FUTURO</w:t>
      </w:r>
      <w:bookmarkEnd w:id="118"/>
    </w:p>
    <w:p w14:paraId="707F57C8" w14:textId="77777777" w:rsidR="002C07DD" w:rsidRPr="003006C9" w:rsidRDefault="002C07DD" w:rsidP="00006151">
      <w:pPr>
        <w:spacing w:line="360" w:lineRule="auto"/>
        <w:ind w:right="567"/>
        <w:jc w:val="both"/>
        <w:rPr>
          <w:rFonts w:ascii="Times New Roman" w:hAnsi="Times New Roman" w:cs="Times New Roman"/>
          <w:sz w:val="24"/>
          <w:szCs w:val="24"/>
        </w:rPr>
      </w:pPr>
    </w:p>
    <w:p w14:paraId="3710919D" w14:textId="731C3E02" w:rsidR="002C07DD" w:rsidRPr="003006C9" w:rsidRDefault="002C07DD" w:rsidP="00006151">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t>Las limitaciones identificadas en la sección anterior, junto con las preguntas que el experimento ha dejado abiertas, sugieren un conjunto de líneas de trabajo futuro de distinta naturaleza y horizonte temporal.</w:t>
      </w:r>
    </w:p>
    <w:p w14:paraId="5793E053" w14:textId="1A64E38A" w:rsidR="002C07DD" w:rsidRPr="003006C9" w:rsidRDefault="00873662" w:rsidP="00006151">
      <w:pPr>
        <w:pStyle w:val="Ttulo1"/>
        <w:numPr>
          <w:ilvl w:val="1"/>
          <w:numId w:val="1"/>
        </w:numPr>
        <w:jc w:val="both"/>
        <w:rPr>
          <w:rFonts w:ascii="Times New Roman" w:hAnsi="Times New Roman" w:cs="Times New Roman"/>
          <w:b/>
          <w:bCs/>
          <w:color w:val="auto"/>
          <w:sz w:val="24"/>
          <w:szCs w:val="24"/>
        </w:rPr>
      </w:pPr>
      <w:bookmarkStart w:id="119" w:name="_Toc230554177"/>
      <w:r w:rsidRPr="003006C9">
        <w:rPr>
          <w:rFonts w:ascii="Times New Roman" w:hAnsi="Times New Roman" w:cs="Times New Roman"/>
          <w:b/>
          <w:bCs/>
          <w:color w:val="auto"/>
          <w:sz w:val="24"/>
          <w:szCs w:val="24"/>
        </w:rPr>
        <w:t>A</w:t>
      </w:r>
      <w:r w:rsidRPr="003006C9">
        <w:rPr>
          <w:rFonts w:ascii="Times New Roman" w:hAnsi="Times New Roman" w:cs="Times New Roman"/>
          <w:b/>
          <w:bCs/>
          <w:color w:val="auto"/>
          <w:sz w:val="24"/>
          <w:szCs w:val="24"/>
        </w:rPr>
        <w:t xml:space="preserve">mpliación del </w:t>
      </w:r>
      <w:proofErr w:type="spellStart"/>
      <w:r w:rsidRPr="003006C9">
        <w:rPr>
          <w:rFonts w:ascii="Times New Roman" w:hAnsi="Times New Roman" w:cs="Times New Roman"/>
          <w:b/>
          <w:bCs/>
          <w:color w:val="auto"/>
          <w:sz w:val="24"/>
          <w:szCs w:val="24"/>
        </w:rPr>
        <w:t>dataset</w:t>
      </w:r>
      <w:proofErr w:type="spellEnd"/>
      <w:r w:rsidRPr="003006C9">
        <w:rPr>
          <w:rFonts w:ascii="Times New Roman" w:hAnsi="Times New Roman" w:cs="Times New Roman"/>
          <w:b/>
          <w:bCs/>
          <w:color w:val="auto"/>
          <w:sz w:val="24"/>
          <w:szCs w:val="24"/>
        </w:rPr>
        <w:t xml:space="preserve"> y active </w:t>
      </w:r>
      <w:proofErr w:type="spellStart"/>
      <w:r w:rsidRPr="003006C9">
        <w:rPr>
          <w:rFonts w:ascii="Times New Roman" w:hAnsi="Times New Roman" w:cs="Times New Roman"/>
          <w:b/>
          <w:bCs/>
          <w:color w:val="auto"/>
          <w:sz w:val="24"/>
          <w:szCs w:val="24"/>
        </w:rPr>
        <w:t>learning</w:t>
      </w:r>
      <w:proofErr w:type="spellEnd"/>
      <w:r w:rsidRPr="003006C9">
        <w:rPr>
          <w:rFonts w:ascii="Times New Roman" w:hAnsi="Times New Roman" w:cs="Times New Roman"/>
          <w:b/>
          <w:bCs/>
          <w:color w:val="auto"/>
          <w:sz w:val="24"/>
          <w:szCs w:val="24"/>
        </w:rPr>
        <w:t xml:space="preserve"> en producción</w:t>
      </w:r>
      <w:bookmarkEnd w:id="119"/>
    </w:p>
    <w:p w14:paraId="7E1597B8" w14:textId="77777777" w:rsidR="002E2516" w:rsidRPr="003006C9" w:rsidRDefault="002E2516" w:rsidP="00006151">
      <w:pPr>
        <w:jc w:val="both"/>
        <w:rPr>
          <w:rFonts w:ascii="Times New Roman" w:hAnsi="Times New Roman" w:cs="Times New Roman"/>
          <w:sz w:val="24"/>
          <w:szCs w:val="24"/>
        </w:rPr>
      </w:pPr>
    </w:p>
    <w:p w14:paraId="5F11C0D8" w14:textId="77777777" w:rsidR="002C07DD" w:rsidRPr="003006C9" w:rsidRDefault="002C07DD" w:rsidP="00006151">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t xml:space="preserve">La limitación más relevante del </w:t>
      </w:r>
      <w:proofErr w:type="spellStart"/>
      <w:r w:rsidRPr="003006C9">
        <w:rPr>
          <w:rFonts w:ascii="Times New Roman" w:hAnsi="Times New Roman" w:cs="Times New Roman"/>
          <w:sz w:val="24"/>
          <w:szCs w:val="24"/>
        </w:rPr>
        <w:t>dataset</w:t>
      </w:r>
      <w:proofErr w:type="spellEnd"/>
      <w:r w:rsidRPr="003006C9">
        <w:rPr>
          <w:rFonts w:ascii="Times New Roman" w:hAnsi="Times New Roman" w:cs="Times New Roman"/>
          <w:sz w:val="24"/>
          <w:szCs w:val="24"/>
        </w:rPr>
        <w:t xml:space="preserve"> actual es su naturaleza estática: las 2.264 imágenes fueron capturadas en un período acotado y por un único capturador. La extensión más inmediata y de mayor impacto es la implementación de un protocolo de active </w:t>
      </w:r>
      <w:proofErr w:type="spellStart"/>
      <w:r w:rsidRPr="003006C9">
        <w:rPr>
          <w:rFonts w:ascii="Times New Roman" w:hAnsi="Times New Roman" w:cs="Times New Roman"/>
          <w:sz w:val="24"/>
          <w:szCs w:val="24"/>
        </w:rPr>
        <w:t>learning</w:t>
      </w:r>
      <w:proofErr w:type="spellEnd"/>
      <w:r w:rsidRPr="003006C9">
        <w:rPr>
          <w:rFonts w:ascii="Times New Roman" w:hAnsi="Times New Roman" w:cs="Times New Roman"/>
          <w:sz w:val="24"/>
          <w:szCs w:val="24"/>
        </w:rPr>
        <w:t xml:space="preserve"> en producción, en el que el sistema en </w:t>
      </w:r>
      <w:proofErr w:type="spellStart"/>
      <w:r w:rsidRPr="003006C9">
        <w:rPr>
          <w:rFonts w:ascii="Times New Roman" w:hAnsi="Times New Roman" w:cs="Times New Roman"/>
          <w:sz w:val="24"/>
          <w:szCs w:val="24"/>
        </w:rPr>
        <w:t>deployment</w:t>
      </w:r>
      <w:proofErr w:type="spellEnd"/>
      <w:r w:rsidRPr="003006C9">
        <w:rPr>
          <w:rFonts w:ascii="Times New Roman" w:hAnsi="Times New Roman" w:cs="Times New Roman"/>
          <w:sz w:val="24"/>
          <w:szCs w:val="24"/>
        </w:rPr>
        <w:t xml:space="preserve"> identifica automáticamente las imágenes de baja confianza —aquellas con probabilidad </w:t>
      </w:r>
      <w:proofErr w:type="spellStart"/>
      <w:r w:rsidRPr="003006C9">
        <w:rPr>
          <w:rFonts w:ascii="Times New Roman" w:hAnsi="Times New Roman" w:cs="Times New Roman"/>
          <w:sz w:val="24"/>
          <w:szCs w:val="24"/>
        </w:rPr>
        <w:t>softmax</w:t>
      </w:r>
      <w:proofErr w:type="spellEnd"/>
      <w:r w:rsidRPr="003006C9">
        <w:rPr>
          <w:rFonts w:ascii="Times New Roman" w:hAnsi="Times New Roman" w:cs="Times New Roman"/>
          <w:sz w:val="24"/>
          <w:szCs w:val="24"/>
        </w:rPr>
        <w:t xml:space="preserve"> inferior al umbral del 70 %— y las envía a revisión humana para su etiquetado, incorporando posteriormente estas imágenes al conjunto de entrenamiento. Esta estrategia permite que el </w:t>
      </w:r>
      <w:proofErr w:type="spellStart"/>
      <w:r w:rsidRPr="003006C9">
        <w:rPr>
          <w:rFonts w:ascii="Times New Roman" w:hAnsi="Times New Roman" w:cs="Times New Roman"/>
          <w:sz w:val="24"/>
          <w:szCs w:val="24"/>
        </w:rPr>
        <w:t>dataset</w:t>
      </w:r>
      <w:proofErr w:type="spellEnd"/>
      <w:r w:rsidRPr="003006C9">
        <w:rPr>
          <w:rFonts w:ascii="Times New Roman" w:hAnsi="Times New Roman" w:cs="Times New Roman"/>
          <w:sz w:val="24"/>
          <w:szCs w:val="24"/>
        </w:rPr>
        <w:t xml:space="preserve"> evolucione continuamente hacia la distribución real de los envases que procesa el sistema, reduciendo la deriva del F1 que se produce cuando la distribución operativa diverge de la distribución de entrenamiento.</w:t>
      </w:r>
    </w:p>
    <w:p w14:paraId="471FFF80" w14:textId="77777777" w:rsidR="002C07DD" w:rsidRPr="003006C9" w:rsidRDefault="002C07DD" w:rsidP="00006151">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t xml:space="preserve">Complementariamente, sería valioso ampliar la cobertura de condiciones de captura no representadas en el </w:t>
      </w:r>
      <w:proofErr w:type="spellStart"/>
      <w:r w:rsidRPr="003006C9">
        <w:rPr>
          <w:rFonts w:ascii="Times New Roman" w:hAnsi="Times New Roman" w:cs="Times New Roman"/>
          <w:sz w:val="24"/>
          <w:szCs w:val="24"/>
        </w:rPr>
        <w:t>dataset</w:t>
      </w:r>
      <w:proofErr w:type="spellEnd"/>
      <w:r w:rsidRPr="003006C9">
        <w:rPr>
          <w:rFonts w:ascii="Times New Roman" w:hAnsi="Times New Roman" w:cs="Times New Roman"/>
          <w:sz w:val="24"/>
          <w:szCs w:val="24"/>
        </w:rPr>
        <w:t xml:space="preserve"> actual: variaciones estacionales de iluminación, condiciones de baja visibilidad (niebla, lluvia), suciedad extrema de los envases, </w:t>
      </w:r>
      <w:r w:rsidRPr="003006C9">
        <w:rPr>
          <w:rFonts w:ascii="Times New Roman" w:hAnsi="Times New Roman" w:cs="Times New Roman"/>
          <w:sz w:val="24"/>
          <w:szCs w:val="24"/>
        </w:rPr>
        <w:lastRenderedPageBreak/>
        <w:t>deformaciones severas y oclusiones parciales por otros objetos. Esta ampliación mejoraría la robustez del modelo ante las condiciones más exigentes de uso real en máquinas SDDR de alto tráfico.</w:t>
      </w:r>
    </w:p>
    <w:p w14:paraId="67E0524B" w14:textId="21918EAA" w:rsidR="002C07DD" w:rsidRPr="003006C9" w:rsidRDefault="00AA4EA1" w:rsidP="00EF68B4">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t xml:space="preserve">Adicionalmente, una vez ampliado el </w:t>
      </w:r>
      <w:proofErr w:type="spellStart"/>
      <w:r w:rsidRPr="003006C9">
        <w:rPr>
          <w:rFonts w:ascii="Times New Roman" w:hAnsi="Times New Roman" w:cs="Times New Roman"/>
          <w:sz w:val="24"/>
          <w:szCs w:val="24"/>
        </w:rPr>
        <w:t>dataset</w:t>
      </w:r>
      <w:proofErr w:type="spellEnd"/>
      <w:r w:rsidRPr="003006C9">
        <w:rPr>
          <w:rFonts w:ascii="Times New Roman" w:hAnsi="Times New Roman" w:cs="Times New Roman"/>
          <w:sz w:val="24"/>
          <w:szCs w:val="24"/>
        </w:rPr>
        <w:t xml:space="preserve"> con imágenes de campo, sería metodológicamente recomendable replicar el experimento comparativo con validación cruzada k-</w:t>
      </w:r>
      <w:proofErr w:type="spellStart"/>
      <w:r w:rsidRPr="003006C9">
        <w:rPr>
          <w:rFonts w:ascii="Times New Roman" w:hAnsi="Times New Roman" w:cs="Times New Roman"/>
          <w:sz w:val="24"/>
          <w:szCs w:val="24"/>
        </w:rPr>
        <w:t>fold</w:t>
      </w:r>
      <w:proofErr w:type="spellEnd"/>
      <w:r w:rsidRPr="003006C9">
        <w:rPr>
          <w:rFonts w:ascii="Times New Roman" w:hAnsi="Times New Roman" w:cs="Times New Roman"/>
          <w:sz w:val="24"/>
          <w:szCs w:val="24"/>
        </w:rPr>
        <w:t xml:space="preserve"> (k = 5), superando la limitación estadística del </w:t>
      </w:r>
      <w:proofErr w:type="spellStart"/>
      <w:r w:rsidRPr="003006C9">
        <w:rPr>
          <w:rFonts w:ascii="Times New Roman" w:hAnsi="Times New Roman" w:cs="Times New Roman"/>
          <w:sz w:val="24"/>
          <w:szCs w:val="24"/>
        </w:rPr>
        <w:t>split</w:t>
      </w:r>
      <w:proofErr w:type="spellEnd"/>
      <w:r w:rsidRPr="003006C9">
        <w:rPr>
          <w:rFonts w:ascii="Times New Roman" w:hAnsi="Times New Roman" w:cs="Times New Roman"/>
          <w:sz w:val="24"/>
          <w:szCs w:val="24"/>
        </w:rPr>
        <w:t xml:space="preserve"> fijo documentada en 5.2.4 y obteniendo estimaciones de F1-Score con intervalos de confianza más robustos.</w:t>
      </w:r>
    </w:p>
    <w:p w14:paraId="52DC8009" w14:textId="009B5AB4" w:rsidR="00873662" w:rsidRPr="003006C9" w:rsidRDefault="00873662" w:rsidP="00006151">
      <w:pPr>
        <w:pStyle w:val="Ttulo1"/>
        <w:numPr>
          <w:ilvl w:val="1"/>
          <w:numId w:val="1"/>
        </w:numPr>
        <w:jc w:val="both"/>
        <w:rPr>
          <w:rFonts w:ascii="Times New Roman" w:hAnsi="Times New Roman" w:cs="Times New Roman"/>
          <w:b/>
          <w:bCs/>
          <w:color w:val="auto"/>
          <w:sz w:val="24"/>
          <w:szCs w:val="24"/>
        </w:rPr>
      </w:pPr>
      <w:bookmarkStart w:id="120" w:name="_Toc230554178"/>
      <w:r w:rsidRPr="003006C9">
        <w:rPr>
          <w:rFonts w:ascii="Times New Roman" w:hAnsi="Times New Roman" w:cs="Times New Roman"/>
          <w:b/>
          <w:bCs/>
          <w:color w:val="auto"/>
          <w:sz w:val="24"/>
          <w:szCs w:val="24"/>
        </w:rPr>
        <w:t>V</w:t>
      </w:r>
      <w:r w:rsidRPr="003006C9">
        <w:rPr>
          <w:rFonts w:ascii="Times New Roman" w:hAnsi="Times New Roman" w:cs="Times New Roman"/>
          <w:b/>
          <w:bCs/>
          <w:color w:val="auto"/>
          <w:sz w:val="24"/>
          <w:szCs w:val="24"/>
        </w:rPr>
        <w:t>alidación empírica de latencia en Jetson Orin Nano y optimización</w:t>
      </w:r>
      <w:r w:rsidR="00567189" w:rsidRPr="003006C9">
        <w:rPr>
          <w:rFonts w:ascii="Times New Roman" w:hAnsi="Times New Roman" w:cs="Times New Roman"/>
          <w:b/>
          <w:bCs/>
          <w:color w:val="auto"/>
          <w:sz w:val="24"/>
          <w:szCs w:val="24"/>
        </w:rPr>
        <w:t xml:space="preserve"> </w:t>
      </w:r>
      <w:proofErr w:type="spellStart"/>
      <w:r w:rsidRPr="003006C9">
        <w:rPr>
          <w:rFonts w:ascii="Times New Roman" w:hAnsi="Times New Roman" w:cs="Times New Roman"/>
          <w:b/>
          <w:bCs/>
          <w:color w:val="auto"/>
          <w:sz w:val="24"/>
          <w:szCs w:val="24"/>
        </w:rPr>
        <w:t>TensorRT</w:t>
      </w:r>
      <w:bookmarkEnd w:id="120"/>
      <w:proofErr w:type="spellEnd"/>
    </w:p>
    <w:p w14:paraId="67DC238A" w14:textId="77777777" w:rsidR="002C07DD" w:rsidRPr="003006C9" w:rsidRDefault="002C07DD" w:rsidP="00006151">
      <w:pPr>
        <w:jc w:val="both"/>
        <w:rPr>
          <w:rFonts w:ascii="Times New Roman" w:hAnsi="Times New Roman" w:cs="Times New Roman"/>
          <w:sz w:val="24"/>
          <w:szCs w:val="24"/>
        </w:rPr>
      </w:pPr>
    </w:p>
    <w:p w14:paraId="16754A44" w14:textId="77777777" w:rsidR="002C07DD" w:rsidRPr="003006C9" w:rsidRDefault="002C07DD" w:rsidP="00006151">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t xml:space="preserve">La validación empírica de la latencia de los tres modelos en el hardware de producción (NVIDIA Jetson Orin Nano Super) es la acción técnica de mayor urgencia identificada en este trabajo. Este </w:t>
      </w:r>
      <w:proofErr w:type="spellStart"/>
      <w:r w:rsidRPr="003006C9">
        <w:rPr>
          <w:rFonts w:ascii="Times New Roman" w:hAnsi="Times New Roman" w:cs="Times New Roman"/>
          <w:sz w:val="24"/>
          <w:szCs w:val="24"/>
        </w:rPr>
        <w:t>benchmark</w:t>
      </w:r>
      <w:proofErr w:type="spellEnd"/>
      <w:r w:rsidRPr="003006C9">
        <w:rPr>
          <w:rFonts w:ascii="Times New Roman" w:hAnsi="Times New Roman" w:cs="Times New Roman"/>
          <w:sz w:val="24"/>
          <w:szCs w:val="24"/>
        </w:rPr>
        <w:t xml:space="preserve"> debe realizarse tanto con inferencia PyTorch nativa como con el modelo convertido a formato ONNX y optimizado con </w:t>
      </w:r>
      <w:proofErr w:type="spellStart"/>
      <w:r w:rsidRPr="003006C9">
        <w:rPr>
          <w:rFonts w:ascii="Times New Roman" w:hAnsi="Times New Roman" w:cs="Times New Roman"/>
          <w:sz w:val="24"/>
          <w:szCs w:val="24"/>
        </w:rPr>
        <w:t>TensorRT</w:t>
      </w:r>
      <w:proofErr w:type="spellEnd"/>
      <w:r w:rsidRPr="003006C9">
        <w:rPr>
          <w:rFonts w:ascii="Times New Roman" w:hAnsi="Times New Roman" w:cs="Times New Roman"/>
          <w:sz w:val="24"/>
          <w:szCs w:val="24"/>
        </w:rPr>
        <w:t xml:space="preserve"> v8.5+, para cuantificar la ganancia de rendimiento obtenida con la optimización. Los resultados de este </w:t>
      </w:r>
      <w:proofErr w:type="spellStart"/>
      <w:r w:rsidRPr="003006C9">
        <w:rPr>
          <w:rFonts w:ascii="Times New Roman" w:hAnsi="Times New Roman" w:cs="Times New Roman"/>
          <w:sz w:val="24"/>
          <w:szCs w:val="24"/>
        </w:rPr>
        <w:t>benchmark</w:t>
      </w:r>
      <w:proofErr w:type="spellEnd"/>
      <w:r w:rsidRPr="003006C9">
        <w:rPr>
          <w:rFonts w:ascii="Times New Roman" w:hAnsi="Times New Roman" w:cs="Times New Roman"/>
          <w:sz w:val="24"/>
          <w:szCs w:val="24"/>
        </w:rPr>
        <w:t xml:space="preserve"> son determinantes para confirmar la selección de </w:t>
      </w:r>
      <w:proofErr w:type="spellStart"/>
      <w:r w:rsidRPr="003006C9">
        <w:rPr>
          <w:rFonts w:ascii="Times New Roman" w:hAnsi="Times New Roman" w:cs="Times New Roman"/>
          <w:sz w:val="24"/>
          <w:szCs w:val="24"/>
        </w:rPr>
        <w:t>ConvNeXt</w:t>
      </w:r>
      <w:proofErr w:type="spellEnd"/>
      <w:r w:rsidRPr="003006C9">
        <w:rPr>
          <w:rFonts w:ascii="Times New Roman" w:hAnsi="Times New Roman" w:cs="Times New Roman"/>
          <w:sz w:val="24"/>
          <w:szCs w:val="24"/>
        </w:rPr>
        <w:t>-Tiny como modelo de producción o activar la contingencia ResNet50, según se establece en el plan de implementación.</w:t>
      </w:r>
    </w:p>
    <w:p w14:paraId="23E9D0A6" w14:textId="6AB408A5" w:rsidR="002C07DD" w:rsidRPr="003006C9" w:rsidRDefault="002C07DD" w:rsidP="00006151">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t xml:space="preserve">Más allá de la validación, existe un campo de trabajo futuro relevante en la optimización de la latencia de inferencia de </w:t>
      </w:r>
      <w:proofErr w:type="spellStart"/>
      <w:r w:rsidRPr="003006C9">
        <w:rPr>
          <w:rFonts w:ascii="Times New Roman" w:hAnsi="Times New Roman" w:cs="Times New Roman"/>
          <w:sz w:val="24"/>
          <w:szCs w:val="24"/>
        </w:rPr>
        <w:t>ConvNeXt</w:t>
      </w:r>
      <w:proofErr w:type="spellEnd"/>
      <w:r w:rsidRPr="003006C9">
        <w:rPr>
          <w:rFonts w:ascii="Times New Roman" w:hAnsi="Times New Roman" w:cs="Times New Roman"/>
          <w:sz w:val="24"/>
          <w:szCs w:val="24"/>
        </w:rPr>
        <w:t xml:space="preserve">-Tiny en hardware embebido. Técnicas como la </w:t>
      </w:r>
      <w:proofErr w:type="spellStart"/>
      <w:r w:rsidRPr="003006C9">
        <w:rPr>
          <w:rFonts w:ascii="Times New Roman" w:hAnsi="Times New Roman" w:cs="Times New Roman"/>
          <w:sz w:val="24"/>
          <w:szCs w:val="24"/>
        </w:rPr>
        <w:t>quantización</w:t>
      </w:r>
      <w:proofErr w:type="spellEnd"/>
      <w:r w:rsidRPr="003006C9">
        <w:rPr>
          <w:rFonts w:ascii="Times New Roman" w:hAnsi="Times New Roman" w:cs="Times New Roman"/>
          <w:sz w:val="24"/>
          <w:szCs w:val="24"/>
        </w:rPr>
        <w:t xml:space="preserve"> del modelo (reducción de la precisión numérica de 32 a 8 bits o incluso 4 bits), el </w:t>
      </w:r>
      <w:proofErr w:type="spellStart"/>
      <w:r w:rsidRPr="003006C9">
        <w:rPr>
          <w:rFonts w:ascii="Times New Roman" w:hAnsi="Times New Roman" w:cs="Times New Roman"/>
          <w:sz w:val="24"/>
          <w:szCs w:val="24"/>
        </w:rPr>
        <w:t>pruning</w:t>
      </w:r>
      <w:proofErr w:type="spellEnd"/>
      <w:r w:rsidRPr="003006C9">
        <w:rPr>
          <w:rFonts w:ascii="Times New Roman" w:hAnsi="Times New Roman" w:cs="Times New Roman"/>
          <w:sz w:val="24"/>
          <w:szCs w:val="24"/>
        </w:rPr>
        <w:t xml:space="preserve"> estructurado de los canales de menor relevancia y el </w:t>
      </w:r>
      <w:proofErr w:type="spellStart"/>
      <w:r w:rsidRPr="003006C9">
        <w:rPr>
          <w:rFonts w:ascii="Times New Roman" w:hAnsi="Times New Roman" w:cs="Times New Roman"/>
          <w:sz w:val="24"/>
          <w:szCs w:val="24"/>
        </w:rPr>
        <w:t>knowledge</w:t>
      </w:r>
      <w:proofErr w:type="spellEnd"/>
      <w:r w:rsidRPr="003006C9">
        <w:rPr>
          <w:rFonts w:ascii="Times New Roman" w:hAnsi="Times New Roman" w:cs="Times New Roman"/>
          <w:sz w:val="24"/>
          <w:szCs w:val="24"/>
        </w:rPr>
        <w:t xml:space="preserve"> </w:t>
      </w:r>
      <w:proofErr w:type="spellStart"/>
      <w:r w:rsidRPr="003006C9">
        <w:rPr>
          <w:rFonts w:ascii="Times New Roman" w:hAnsi="Times New Roman" w:cs="Times New Roman"/>
          <w:sz w:val="24"/>
          <w:szCs w:val="24"/>
        </w:rPr>
        <w:t>distillation</w:t>
      </w:r>
      <w:proofErr w:type="spellEnd"/>
      <w:r w:rsidRPr="003006C9">
        <w:rPr>
          <w:rFonts w:ascii="Times New Roman" w:hAnsi="Times New Roman" w:cs="Times New Roman"/>
          <w:sz w:val="24"/>
          <w:szCs w:val="24"/>
        </w:rPr>
        <w:t xml:space="preserve"> —entrenando un modelo compacto para imitar el comportamiento de </w:t>
      </w:r>
      <w:proofErr w:type="spellStart"/>
      <w:r w:rsidRPr="003006C9">
        <w:rPr>
          <w:rFonts w:ascii="Times New Roman" w:hAnsi="Times New Roman" w:cs="Times New Roman"/>
          <w:sz w:val="24"/>
          <w:szCs w:val="24"/>
        </w:rPr>
        <w:t>ConvNeXt</w:t>
      </w:r>
      <w:proofErr w:type="spellEnd"/>
      <w:r w:rsidRPr="003006C9">
        <w:rPr>
          <w:rFonts w:ascii="Times New Roman" w:hAnsi="Times New Roman" w:cs="Times New Roman"/>
          <w:sz w:val="24"/>
          <w:szCs w:val="24"/>
        </w:rPr>
        <w:t xml:space="preserve">-Tiny— podrían reducir la latencia en un factor de 2× a 4× con una penalización mínima en F1-Score. Zhou et al. (2019) demuestran que la combinación cuidadosa de estas técnicas puede reducir la latencia de inferencia hasta en 10× mientras mantiene el </w:t>
      </w:r>
      <w:proofErr w:type="spellStart"/>
      <w:r w:rsidRPr="003006C9">
        <w:rPr>
          <w:rFonts w:ascii="Times New Roman" w:hAnsi="Times New Roman" w:cs="Times New Roman"/>
          <w:sz w:val="24"/>
          <w:szCs w:val="24"/>
        </w:rPr>
        <w:t>accuracy</w:t>
      </w:r>
      <w:proofErr w:type="spellEnd"/>
      <w:r w:rsidRPr="003006C9">
        <w:rPr>
          <w:rFonts w:ascii="Times New Roman" w:hAnsi="Times New Roman" w:cs="Times New Roman"/>
          <w:sz w:val="24"/>
          <w:szCs w:val="24"/>
        </w:rPr>
        <w:t xml:space="preserve"> dentro de 1–2 puntos porcentuales del modelo original.</w:t>
      </w:r>
    </w:p>
    <w:p w14:paraId="135CBC07" w14:textId="5F9E0F46" w:rsidR="00873662" w:rsidRPr="003006C9" w:rsidRDefault="00873662" w:rsidP="00006151">
      <w:pPr>
        <w:pStyle w:val="Ttulo1"/>
        <w:numPr>
          <w:ilvl w:val="1"/>
          <w:numId w:val="1"/>
        </w:numPr>
        <w:jc w:val="both"/>
        <w:rPr>
          <w:rFonts w:ascii="Times New Roman" w:hAnsi="Times New Roman" w:cs="Times New Roman"/>
          <w:b/>
          <w:bCs/>
          <w:color w:val="auto"/>
          <w:sz w:val="24"/>
          <w:szCs w:val="24"/>
        </w:rPr>
      </w:pPr>
      <w:bookmarkStart w:id="121" w:name="_Toc230554179"/>
      <w:r w:rsidRPr="003006C9">
        <w:rPr>
          <w:rFonts w:ascii="Times New Roman" w:hAnsi="Times New Roman" w:cs="Times New Roman"/>
          <w:b/>
          <w:bCs/>
          <w:color w:val="auto"/>
          <w:sz w:val="24"/>
          <w:szCs w:val="24"/>
        </w:rPr>
        <w:t>E</w:t>
      </w:r>
      <w:r w:rsidRPr="003006C9">
        <w:rPr>
          <w:rFonts w:ascii="Times New Roman" w:hAnsi="Times New Roman" w:cs="Times New Roman"/>
          <w:b/>
          <w:bCs/>
          <w:color w:val="auto"/>
          <w:sz w:val="24"/>
          <w:szCs w:val="24"/>
        </w:rPr>
        <w:t>xtensión a nuevas clases (tetra brik, otros plásticos) conforme al PPWR 2029</w:t>
      </w:r>
      <w:bookmarkEnd w:id="121"/>
    </w:p>
    <w:p w14:paraId="37434E25" w14:textId="77777777" w:rsidR="002C07DD" w:rsidRPr="003006C9" w:rsidRDefault="002C07DD" w:rsidP="00006151">
      <w:pPr>
        <w:jc w:val="both"/>
        <w:rPr>
          <w:rFonts w:ascii="Times New Roman" w:hAnsi="Times New Roman" w:cs="Times New Roman"/>
          <w:sz w:val="24"/>
          <w:szCs w:val="24"/>
        </w:rPr>
      </w:pPr>
    </w:p>
    <w:p w14:paraId="4D850517" w14:textId="77777777" w:rsidR="002C07DD" w:rsidRPr="003006C9" w:rsidRDefault="002C07DD" w:rsidP="00006151">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t xml:space="preserve">El Reglamento (UE) 2025/40 sobre envases y residuos de envases introduce la posibilidad de que el ámbito de materiales SDDR se amplíe progresivamente para incluir formatos adicionales —como el tetra brik, otros tipos de plástico o metales no </w:t>
      </w:r>
      <w:r w:rsidRPr="003006C9">
        <w:rPr>
          <w:rFonts w:ascii="Times New Roman" w:hAnsi="Times New Roman" w:cs="Times New Roman"/>
          <w:sz w:val="24"/>
          <w:szCs w:val="24"/>
        </w:rPr>
        <w:lastRenderedPageBreak/>
        <w:t xml:space="preserve">ferrosos— con horizonte 2029. La arquitectura del sistema —tanto el pipeline de ingeniería del dato con estructura de directorios extensible </w:t>
      </w:r>
      <w:proofErr w:type="spellStart"/>
      <w:r w:rsidRPr="003006C9">
        <w:rPr>
          <w:rFonts w:ascii="Times New Roman" w:hAnsi="Times New Roman" w:cs="Times New Roman"/>
          <w:sz w:val="24"/>
          <w:szCs w:val="24"/>
        </w:rPr>
        <w:t>ImageFolder</w:t>
      </w:r>
      <w:proofErr w:type="spellEnd"/>
      <w:r w:rsidRPr="003006C9">
        <w:rPr>
          <w:rFonts w:ascii="Times New Roman" w:hAnsi="Times New Roman" w:cs="Times New Roman"/>
          <w:sz w:val="24"/>
          <w:szCs w:val="24"/>
        </w:rPr>
        <w:t xml:space="preserve"> como el protocolo de transfer </w:t>
      </w:r>
      <w:proofErr w:type="spellStart"/>
      <w:r w:rsidRPr="003006C9">
        <w:rPr>
          <w:rFonts w:ascii="Times New Roman" w:hAnsi="Times New Roman" w:cs="Times New Roman"/>
          <w:sz w:val="24"/>
          <w:szCs w:val="24"/>
        </w:rPr>
        <w:t>learning</w:t>
      </w:r>
      <w:proofErr w:type="spellEnd"/>
      <w:r w:rsidRPr="003006C9">
        <w:rPr>
          <w:rFonts w:ascii="Times New Roman" w:hAnsi="Times New Roman" w:cs="Times New Roman"/>
          <w:sz w:val="24"/>
          <w:szCs w:val="24"/>
        </w:rPr>
        <w:t xml:space="preserve"> con fine-</w:t>
      </w:r>
      <w:proofErr w:type="spellStart"/>
      <w:r w:rsidRPr="003006C9">
        <w:rPr>
          <w:rFonts w:ascii="Times New Roman" w:hAnsi="Times New Roman" w:cs="Times New Roman"/>
          <w:sz w:val="24"/>
          <w:szCs w:val="24"/>
        </w:rPr>
        <w:t>tuning</w:t>
      </w:r>
      <w:proofErr w:type="spellEnd"/>
      <w:r w:rsidRPr="003006C9">
        <w:rPr>
          <w:rFonts w:ascii="Times New Roman" w:hAnsi="Times New Roman" w:cs="Times New Roman"/>
          <w:sz w:val="24"/>
          <w:szCs w:val="24"/>
        </w:rPr>
        <w:t xml:space="preserve"> completo— está diseñada para incorporar nuevas clases sin reestructuración completa.</w:t>
      </w:r>
    </w:p>
    <w:p w14:paraId="70D6BA79" w14:textId="1D6A5B9E" w:rsidR="002C07DD" w:rsidRPr="003006C9" w:rsidRDefault="002C07DD" w:rsidP="00006151">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t xml:space="preserve">El trabajo futuro en esta dirección implica: (1) diseñar un protocolo de captura de imágenes para las nuevas clases con la misma cobertura de variabilidad (iluminación, fondo, ángulo, estado del envase) que el </w:t>
      </w:r>
      <w:proofErr w:type="spellStart"/>
      <w:r w:rsidRPr="003006C9">
        <w:rPr>
          <w:rFonts w:ascii="Times New Roman" w:hAnsi="Times New Roman" w:cs="Times New Roman"/>
          <w:sz w:val="24"/>
          <w:szCs w:val="24"/>
        </w:rPr>
        <w:t>dataset</w:t>
      </w:r>
      <w:proofErr w:type="spellEnd"/>
      <w:r w:rsidRPr="003006C9">
        <w:rPr>
          <w:rFonts w:ascii="Times New Roman" w:hAnsi="Times New Roman" w:cs="Times New Roman"/>
          <w:sz w:val="24"/>
          <w:szCs w:val="24"/>
        </w:rPr>
        <w:t xml:space="preserve"> actual; (2) reentrenar los modelos con el </w:t>
      </w:r>
      <w:proofErr w:type="spellStart"/>
      <w:r w:rsidRPr="003006C9">
        <w:rPr>
          <w:rFonts w:ascii="Times New Roman" w:hAnsi="Times New Roman" w:cs="Times New Roman"/>
          <w:sz w:val="24"/>
          <w:szCs w:val="24"/>
        </w:rPr>
        <w:t>dataset</w:t>
      </w:r>
      <w:proofErr w:type="spellEnd"/>
      <w:r w:rsidRPr="003006C9">
        <w:rPr>
          <w:rFonts w:ascii="Times New Roman" w:hAnsi="Times New Roman" w:cs="Times New Roman"/>
          <w:sz w:val="24"/>
          <w:szCs w:val="24"/>
        </w:rPr>
        <w:t xml:space="preserve"> ampliado, evaluando si el rendimiento en las tres clases originales se mantiene o se degrada con el incremento de la complejidad del problema; y (3) analizar si la arquitectura seleccionada para tres clases sigue siendo óptima para el dominio ampliado, o si la mayor complejidad del problema de clasificación beneficia a arquitecturas de mayor capacidad.</w:t>
      </w:r>
    </w:p>
    <w:p w14:paraId="2FF532EA" w14:textId="71ECEED4" w:rsidR="00873662" w:rsidRPr="003006C9" w:rsidRDefault="00873662" w:rsidP="00006151">
      <w:pPr>
        <w:pStyle w:val="Ttulo1"/>
        <w:numPr>
          <w:ilvl w:val="1"/>
          <w:numId w:val="1"/>
        </w:numPr>
        <w:jc w:val="both"/>
        <w:rPr>
          <w:rFonts w:ascii="Times New Roman" w:hAnsi="Times New Roman" w:cs="Times New Roman"/>
          <w:b/>
          <w:bCs/>
          <w:color w:val="auto"/>
          <w:sz w:val="24"/>
          <w:szCs w:val="24"/>
        </w:rPr>
      </w:pPr>
      <w:bookmarkStart w:id="122" w:name="_Toc230554180"/>
      <w:r w:rsidRPr="003006C9">
        <w:rPr>
          <w:rFonts w:ascii="Times New Roman" w:hAnsi="Times New Roman" w:cs="Times New Roman"/>
          <w:b/>
          <w:bCs/>
          <w:color w:val="auto"/>
          <w:sz w:val="24"/>
          <w:szCs w:val="24"/>
        </w:rPr>
        <w:t>I</w:t>
      </w:r>
      <w:r w:rsidRPr="003006C9">
        <w:rPr>
          <w:rFonts w:ascii="Times New Roman" w:hAnsi="Times New Roman" w:cs="Times New Roman"/>
          <w:b/>
          <w:bCs/>
          <w:color w:val="auto"/>
          <w:sz w:val="24"/>
          <w:szCs w:val="24"/>
        </w:rPr>
        <w:t xml:space="preserve">ntegración de mecanismos de atención (SE, CBAM) sobre </w:t>
      </w:r>
      <w:proofErr w:type="spellStart"/>
      <w:r w:rsidRPr="003006C9">
        <w:rPr>
          <w:rFonts w:ascii="Times New Roman" w:hAnsi="Times New Roman" w:cs="Times New Roman"/>
          <w:b/>
          <w:bCs/>
          <w:color w:val="auto"/>
          <w:sz w:val="24"/>
          <w:szCs w:val="24"/>
        </w:rPr>
        <w:t>ConvNeXt</w:t>
      </w:r>
      <w:proofErr w:type="spellEnd"/>
      <w:r w:rsidRPr="003006C9">
        <w:rPr>
          <w:rFonts w:ascii="Times New Roman" w:hAnsi="Times New Roman" w:cs="Times New Roman"/>
          <w:b/>
          <w:bCs/>
          <w:color w:val="auto"/>
          <w:sz w:val="24"/>
          <w:szCs w:val="24"/>
        </w:rPr>
        <w:t>-Tiny</w:t>
      </w:r>
      <w:bookmarkEnd w:id="122"/>
    </w:p>
    <w:p w14:paraId="746BDC01" w14:textId="77777777" w:rsidR="002C07DD" w:rsidRPr="003006C9" w:rsidRDefault="002C07DD" w:rsidP="00006151">
      <w:pPr>
        <w:jc w:val="both"/>
        <w:rPr>
          <w:rFonts w:ascii="Times New Roman" w:hAnsi="Times New Roman" w:cs="Times New Roman"/>
          <w:sz w:val="24"/>
          <w:szCs w:val="24"/>
        </w:rPr>
      </w:pPr>
    </w:p>
    <w:p w14:paraId="20A0E851" w14:textId="70EB1814" w:rsidR="002C07DD" w:rsidRPr="003006C9" w:rsidRDefault="009802DD" w:rsidP="00006151">
      <w:pPr>
        <w:spacing w:line="360" w:lineRule="auto"/>
        <w:ind w:right="567" w:firstLine="709"/>
        <w:jc w:val="both"/>
        <w:rPr>
          <w:rFonts w:ascii="Times New Roman" w:hAnsi="Times New Roman" w:cs="Times New Roman"/>
          <w:sz w:val="24"/>
          <w:szCs w:val="24"/>
        </w:rPr>
      </w:pPr>
      <w:proofErr w:type="spellStart"/>
      <w:r w:rsidRPr="003006C9">
        <w:rPr>
          <w:rFonts w:ascii="Times New Roman" w:hAnsi="Times New Roman" w:cs="Times New Roman"/>
          <w:sz w:val="24"/>
          <w:szCs w:val="24"/>
        </w:rPr>
        <w:t>Potharaju</w:t>
      </w:r>
      <w:proofErr w:type="spellEnd"/>
      <w:r w:rsidRPr="003006C9">
        <w:rPr>
          <w:rFonts w:ascii="Times New Roman" w:hAnsi="Times New Roman" w:cs="Times New Roman"/>
          <w:sz w:val="24"/>
          <w:szCs w:val="24"/>
        </w:rPr>
        <w:t xml:space="preserve"> et al. (2025)</w:t>
      </w:r>
      <w:r w:rsidRPr="003006C9">
        <w:rPr>
          <w:rFonts w:ascii="Times New Roman" w:hAnsi="Times New Roman" w:cs="Times New Roman"/>
          <w:sz w:val="24"/>
          <w:szCs w:val="24"/>
        </w:rPr>
        <w:t xml:space="preserve"> </w:t>
      </w:r>
      <w:r w:rsidR="002C07DD" w:rsidRPr="003006C9">
        <w:rPr>
          <w:rFonts w:ascii="Times New Roman" w:hAnsi="Times New Roman" w:cs="Times New Roman"/>
          <w:sz w:val="24"/>
          <w:szCs w:val="24"/>
        </w:rPr>
        <w:t xml:space="preserve">demostraron que la integración de mecanismos de atención </w:t>
      </w:r>
      <w:proofErr w:type="spellStart"/>
      <w:r w:rsidR="002C07DD" w:rsidRPr="003006C9">
        <w:rPr>
          <w:rFonts w:ascii="Times New Roman" w:hAnsi="Times New Roman" w:cs="Times New Roman"/>
          <w:sz w:val="24"/>
          <w:szCs w:val="24"/>
        </w:rPr>
        <w:t>Squeeze</w:t>
      </w:r>
      <w:proofErr w:type="spellEnd"/>
      <w:r w:rsidR="002C07DD" w:rsidRPr="003006C9">
        <w:rPr>
          <w:rFonts w:ascii="Times New Roman" w:hAnsi="Times New Roman" w:cs="Times New Roman"/>
          <w:sz w:val="24"/>
          <w:szCs w:val="24"/>
        </w:rPr>
        <w:t xml:space="preserve"> and </w:t>
      </w:r>
      <w:proofErr w:type="spellStart"/>
      <w:r w:rsidR="002C07DD" w:rsidRPr="003006C9">
        <w:rPr>
          <w:rFonts w:ascii="Times New Roman" w:hAnsi="Times New Roman" w:cs="Times New Roman"/>
          <w:sz w:val="24"/>
          <w:szCs w:val="24"/>
        </w:rPr>
        <w:t>Excitation</w:t>
      </w:r>
      <w:proofErr w:type="spellEnd"/>
      <w:r w:rsidR="002C07DD" w:rsidRPr="003006C9">
        <w:rPr>
          <w:rFonts w:ascii="Times New Roman" w:hAnsi="Times New Roman" w:cs="Times New Roman"/>
          <w:sz w:val="24"/>
          <w:szCs w:val="24"/>
        </w:rPr>
        <w:t xml:space="preserve"> (SE) y </w:t>
      </w:r>
      <w:proofErr w:type="spellStart"/>
      <w:r w:rsidR="002C07DD" w:rsidRPr="003006C9">
        <w:rPr>
          <w:rFonts w:ascii="Times New Roman" w:hAnsi="Times New Roman" w:cs="Times New Roman"/>
          <w:sz w:val="24"/>
          <w:szCs w:val="24"/>
        </w:rPr>
        <w:t>Convolutional</w:t>
      </w:r>
      <w:proofErr w:type="spellEnd"/>
      <w:r w:rsidR="002C07DD" w:rsidRPr="003006C9">
        <w:rPr>
          <w:rFonts w:ascii="Times New Roman" w:hAnsi="Times New Roman" w:cs="Times New Roman"/>
          <w:sz w:val="24"/>
          <w:szCs w:val="24"/>
        </w:rPr>
        <w:t xml:space="preserve"> Block </w:t>
      </w:r>
      <w:proofErr w:type="spellStart"/>
      <w:r w:rsidR="002C07DD" w:rsidRPr="003006C9">
        <w:rPr>
          <w:rFonts w:ascii="Times New Roman" w:hAnsi="Times New Roman" w:cs="Times New Roman"/>
          <w:sz w:val="24"/>
          <w:szCs w:val="24"/>
        </w:rPr>
        <w:t>Attention</w:t>
      </w:r>
      <w:proofErr w:type="spellEnd"/>
      <w:r w:rsidR="002C07DD" w:rsidRPr="003006C9">
        <w:rPr>
          <w:rFonts w:ascii="Times New Roman" w:hAnsi="Times New Roman" w:cs="Times New Roman"/>
          <w:sz w:val="24"/>
          <w:szCs w:val="24"/>
        </w:rPr>
        <w:t xml:space="preserve"> Module (CBAM) en ResNet-50 mejora consistentemente la precisión en clasificación de residuos sobre el </w:t>
      </w:r>
      <w:proofErr w:type="spellStart"/>
      <w:r w:rsidR="002C07DD" w:rsidRPr="003006C9">
        <w:rPr>
          <w:rFonts w:ascii="Times New Roman" w:hAnsi="Times New Roman" w:cs="Times New Roman"/>
          <w:sz w:val="24"/>
          <w:szCs w:val="24"/>
        </w:rPr>
        <w:t>dataset</w:t>
      </w:r>
      <w:proofErr w:type="spellEnd"/>
      <w:r w:rsidR="002C07DD" w:rsidRPr="003006C9">
        <w:rPr>
          <w:rFonts w:ascii="Times New Roman" w:hAnsi="Times New Roman" w:cs="Times New Roman"/>
          <w:sz w:val="24"/>
          <w:szCs w:val="24"/>
        </w:rPr>
        <w:t xml:space="preserve"> </w:t>
      </w:r>
      <w:proofErr w:type="spellStart"/>
      <w:r w:rsidR="002C07DD" w:rsidRPr="003006C9">
        <w:rPr>
          <w:rFonts w:ascii="Times New Roman" w:hAnsi="Times New Roman" w:cs="Times New Roman"/>
          <w:sz w:val="24"/>
          <w:szCs w:val="24"/>
        </w:rPr>
        <w:t>TrashNet</w:t>
      </w:r>
      <w:proofErr w:type="spellEnd"/>
      <w:r w:rsidR="002C07DD" w:rsidRPr="003006C9">
        <w:rPr>
          <w:rFonts w:ascii="Times New Roman" w:hAnsi="Times New Roman" w:cs="Times New Roman"/>
          <w:sz w:val="24"/>
          <w:szCs w:val="24"/>
        </w:rPr>
        <w:t>, al permitir que el modelo se enfoque en las regiones discriminativas de la imagen —el cuerpo del envase, la textura del material, el color característico— mientras suprime las características del fondo, que son las responsables de la mayoría de las confusiones en condiciones de iluminación variable.</w:t>
      </w:r>
    </w:p>
    <w:p w14:paraId="0C6D6742" w14:textId="144973EC" w:rsidR="002C07DD" w:rsidRPr="003006C9" w:rsidRDefault="002C07DD" w:rsidP="00006151">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t xml:space="preserve">Una línea de trabajo futuro relevante es integrar estos mecanismos de atención directamente sobre la arquitectura </w:t>
      </w:r>
      <w:proofErr w:type="spellStart"/>
      <w:r w:rsidRPr="003006C9">
        <w:rPr>
          <w:rFonts w:ascii="Times New Roman" w:hAnsi="Times New Roman" w:cs="Times New Roman"/>
          <w:sz w:val="24"/>
          <w:szCs w:val="24"/>
        </w:rPr>
        <w:t>ConvNeXt</w:t>
      </w:r>
      <w:proofErr w:type="spellEnd"/>
      <w:r w:rsidRPr="003006C9">
        <w:rPr>
          <w:rFonts w:ascii="Times New Roman" w:hAnsi="Times New Roman" w:cs="Times New Roman"/>
          <w:sz w:val="24"/>
          <w:szCs w:val="24"/>
        </w:rPr>
        <w:t xml:space="preserve">-Tiny, que ya incorpora ciertos elementos de diseño inspirados en los mecanismos de atención de los Vision Transformers, pero no dispone de módulos SE o CBAM explícitos en su formulación estándar. La hipótesis de trabajo es que la combinación de la capacidad representacional de </w:t>
      </w:r>
      <w:proofErr w:type="spellStart"/>
      <w:r w:rsidRPr="003006C9">
        <w:rPr>
          <w:rFonts w:ascii="Times New Roman" w:hAnsi="Times New Roman" w:cs="Times New Roman"/>
          <w:sz w:val="24"/>
          <w:szCs w:val="24"/>
        </w:rPr>
        <w:t>ConvNeXt</w:t>
      </w:r>
      <w:proofErr w:type="spellEnd"/>
      <w:r w:rsidRPr="003006C9">
        <w:rPr>
          <w:rFonts w:ascii="Times New Roman" w:hAnsi="Times New Roman" w:cs="Times New Roman"/>
          <w:sz w:val="24"/>
          <w:szCs w:val="24"/>
        </w:rPr>
        <w:t xml:space="preserve">-Tiny con mecanismos de atención adicionales podría reducir aún más la tasa de error en el par de clases más confundido —PET y VIDRIO, materiales transparentes con similitud visual elevada bajo iluminación variable— y mejorar la robustez del sistema en condiciones de iluminación extrema no presentes en el </w:t>
      </w:r>
      <w:proofErr w:type="spellStart"/>
      <w:r w:rsidRPr="003006C9">
        <w:rPr>
          <w:rFonts w:ascii="Times New Roman" w:hAnsi="Times New Roman" w:cs="Times New Roman"/>
          <w:sz w:val="24"/>
          <w:szCs w:val="24"/>
        </w:rPr>
        <w:t>dataset</w:t>
      </w:r>
      <w:proofErr w:type="spellEnd"/>
      <w:r w:rsidRPr="003006C9">
        <w:rPr>
          <w:rFonts w:ascii="Times New Roman" w:hAnsi="Times New Roman" w:cs="Times New Roman"/>
          <w:sz w:val="24"/>
          <w:szCs w:val="24"/>
        </w:rPr>
        <w:t xml:space="preserve"> de entrenamiento.</w:t>
      </w:r>
    </w:p>
    <w:p w14:paraId="7E1D3749" w14:textId="51EB34C3" w:rsidR="00873662" w:rsidRPr="003006C9" w:rsidRDefault="00E5188B" w:rsidP="00006151">
      <w:pPr>
        <w:pStyle w:val="Ttulo1"/>
        <w:numPr>
          <w:ilvl w:val="1"/>
          <w:numId w:val="1"/>
        </w:numPr>
        <w:jc w:val="both"/>
        <w:rPr>
          <w:rFonts w:ascii="Times New Roman" w:hAnsi="Times New Roman" w:cs="Times New Roman"/>
          <w:b/>
          <w:bCs/>
          <w:color w:val="auto"/>
          <w:sz w:val="24"/>
          <w:szCs w:val="24"/>
        </w:rPr>
      </w:pPr>
      <w:bookmarkStart w:id="123" w:name="_Toc230554181"/>
      <w:r>
        <w:rPr>
          <w:rFonts w:ascii="Times New Roman" w:hAnsi="Times New Roman" w:cs="Times New Roman"/>
          <w:b/>
          <w:bCs/>
          <w:color w:val="auto"/>
          <w:sz w:val="24"/>
          <w:szCs w:val="24"/>
        </w:rPr>
        <w:t>Í</w:t>
      </w:r>
      <w:r w:rsidR="00873662" w:rsidRPr="003006C9">
        <w:rPr>
          <w:rFonts w:ascii="Times New Roman" w:hAnsi="Times New Roman" w:cs="Times New Roman"/>
          <w:b/>
          <w:bCs/>
          <w:color w:val="auto"/>
          <w:sz w:val="24"/>
          <w:szCs w:val="24"/>
        </w:rPr>
        <w:t xml:space="preserve">ndice de similitud entre </w:t>
      </w:r>
      <w:proofErr w:type="spellStart"/>
      <w:r w:rsidR="00873662" w:rsidRPr="003006C9">
        <w:rPr>
          <w:rFonts w:ascii="Times New Roman" w:hAnsi="Times New Roman" w:cs="Times New Roman"/>
          <w:b/>
          <w:bCs/>
          <w:color w:val="auto"/>
          <w:sz w:val="24"/>
          <w:szCs w:val="24"/>
        </w:rPr>
        <w:t>datasets</w:t>
      </w:r>
      <w:proofErr w:type="spellEnd"/>
      <w:r w:rsidR="00873662" w:rsidRPr="003006C9">
        <w:rPr>
          <w:rFonts w:ascii="Times New Roman" w:hAnsi="Times New Roman" w:cs="Times New Roman"/>
          <w:b/>
          <w:bCs/>
          <w:color w:val="auto"/>
          <w:sz w:val="24"/>
          <w:szCs w:val="24"/>
        </w:rPr>
        <w:t xml:space="preserve"> para transfer </w:t>
      </w:r>
      <w:proofErr w:type="spellStart"/>
      <w:r w:rsidR="00873662" w:rsidRPr="003006C9">
        <w:rPr>
          <w:rFonts w:ascii="Times New Roman" w:hAnsi="Times New Roman" w:cs="Times New Roman"/>
          <w:b/>
          <w:bCs/>
          <w:color w:val="auto"/>
          <w:sz w:val="24"/>
          <w:szCs w:val="24"/>
        </w:rPr>
        <w:t>learning</w:t>
      </w:r>
      <w:proofErr w:type="spellEnd"/>
      <w:r w:rsidR="00873662" w:rsidRPr="003006C9">
        <w:rPr>
          <w:rFonts w:ascii="Times New Roman" w:hAnsi="Times New Roman" w:cs="Times New Roman"/>
          <w:b/>
          <w:bCs/>
          <w:color w:val="auto"/>
          <w:sz w:val="24"/>
          <w:szCs w:val="24"/>
        </w:rPr>
        <w:t xml:space="preserve"> </w:t>
      </w:r>
      <w:proofErr w:type="spellStart"/>
      <w:r w:rsidR="00873662" w:rsidRPr="003006C9">
        <w:rPr>
          <w:rFonts w:ascii="Times New Roman" w:hAnsi="Times New Roman" w:cs="Times New Roman"/>
          <w:b/>
          <w:bCs/>
          <w:color w:val="auto"/>
          <w:sz w:val="24"/>
          <w:szCs w:val="24"/>
        </w:rPr>
        <w:t>inter-</w:t>
      </w:r>
      <w:r w:rsidR="00873662" w:rsidRPr="003006C9">
        <w:rPr>
          <w:rFonts w:ascii="Times New Roman" w:hAnsi="Times New Roman" w:cs="Times New Roman"/>
          <w:b/>
          <w:bCs/>
          <w:color w:val="auto"/>
          <w:sz w:val="24"/>
          <w:szCs w:val="24"/>
        </w:rPr>
        <w:t>dominio</w:t>
      </w:r>
      <w:bookmarkEnd w:id="123"/>
      <w:proofErr w:type="spellEnd"/>
    </w:p>
    <w:p w14:paraId="0B96231E" w14:textId="77777777" w:rsidR="002C07DD" w:rsidRPr="003006C9" w:rsidRDefault="002C07DD" w:rsidP="00006151">
      <w:pPr>
        <w:jc w:val="both"/>
        <w:rPr>
          <w:rFonts w:ascii="Times New Roman" w:hAnsi="Times New Roman" w:cs="Times New Roman"/>
          <w:sz w:val="24"/>
          <w:szCs w:val="24"/>
        </w:rPr>
      </w:pPr>
    </w:p>
    <w:p w14:paraId="7EAE2938" w14:textId="77777777" w:rsidR="002C07DD" w:rsidRPr="003006C9" w:rsidRDefault="002C07DD" w:rsidP="00006151">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lastRenderedPageBreak/>
        <w:t xml:space="preserve">Una cuestión teórica abierta que el experimento plantea es la de cuantificar la similitud entre el </w:t>
      </w:r>
      <w:proofErr w:type="spellStart"/>
      <w:r w:rsidRPr="003006C9">
        <w:rPr>
          <w:rFonts w:ascii="Times New Roman" w:hAnsi="Times New Roman" w:cs="Times New Roman"/>
          <w:sz w:val="24"/>
          <w:szCs w:val="24"/>
        </w:rPr>
        <w:t>dataset</w:t>
      </w:r>
      <w:proofErr w:type="spellEnd"/>
      <w:r w:rsidRPr="003006C9">
        <w:rPr>
          <w:rFonts w:ascii="Times New Roman" w:hAnsi="Times New Roman" w:cs="Times New Roman"/>
          <w:sz w:val="24"/>
          <w:szCs w:val="24"/>
        </w:rPr>
        <w:t xml:space="preserve"> de preentrenamiento (ImageNet-1K) y el </w:t>
      </w:r>
      <w:proofErr w:type="spellStart"/>
      <w:r w:rsidRPr="003006C9">
        <w:rPr>
          <w:rFonts w:ascii="Times New Roman" w:hAnsi="Times New Roman" w:cs="Times New Roman"/>
          <w:sz w:val="24"/>
          <w:szCs w:val="24"/>
        </w:rPr>
        <w:t>dataset</w:t>
      </w:r>
      <w:proofErr w:type="spellEnd"/>
      <w:r w:rsidRPr="003006C9">
        <w:rPr>
          <w:rFonts w:ascii="Times New Roman" w:hAnsi="Times New Roman" w:cs="Times New Roman"/>
          <w:sz w:val="24"/>
          <w:szCs w:val="24"/>
        </w:rPr>
        <w:t xml:space="preserve"> objetivo (envases reciclables en condiciones SDDR). Los resultados del proyecto sugieren que esta similitud es suficiente para que el transfer </w:t>
      </w:r>
      <w:proofErr w:type="spellStart"/>
      <w:r w:rsidRPr="003006C9">
        <w:rPr>
          <w:rFonts w:ascii="Times New Roman" w:hAnsi="Times New Roman" w:cs="Times New Roman"/>
          <w:sz w:val="24"/>
          <w:szCs w:val="24"/>
        </w:rPr>
        <w:t>learning</w:t>
      </w:r>
      <w:proofErr w:type="spellEnd"/>
      <w:r w:rsidRPr="003006C9">
        <w:rPr>
          <w:rFonts w:ascii="Times New Roman" w:hAnsi="Times New Roman" w:cs="Times New Roman"/>
          <w:sz w:val="24"/>
          <w:szCs w:val="24"/>
        </w:rPr>
        <w:t xml:space="preserve"> desde </w:t>
      </w:r>
      <w:proofErr w:type="spellStart"/>
      <w:r w:rsidRPr="003006C9">
        <w:rPr>
          <w:rFonts w:ascii="Times New Roman" w:hAnsi="Times New Roman" w:cs="Times New Roman"/>
          <w:sz w:val="24"/>
          <w:szCs w:val="24"/>
        </w:rPr>
        <w:t>ImageNet</w:t>
      </w:r>
      <w:proofErr w:type="spellEnd"/>
      <w:r w:rsidRPr="003006C9">
        <w:rPr>
          <w:rFonts w:ascii="Times New Roman" w:hAnsi="Times New Roman" w:cs="Times New Roman"/>
          <w:sz w:val="24"/>
          <w:szCs w:val="24"/>
        </w:rPr>
        <w:t xml:space="preserve"> sea altamente efectivo —F1 &gt; 98 % con menos de 2.000 imágenes de entrenamiento—, pero no existe una métrica formal que permita predecir a priori la efectividad del transfer </w:t>
      </w:r>
      <w:proofErr w:type="spellStart"/>
      <w:r w:rsidRPr="003006C9">
        <w:rPr>
          <w:rFonts w:ascii="Times New Roman" w:hAnsi="Times New Roman" w:cs="Times New Roman"/>
          <w:sz w:val="24"/>
          <w:szCs w:val="24"/>
        </w:rPr>
        <w:t>learning</w:t>
      </w:r>
      <w:proofErr w:type="spellEnd"/>
      <w:r w:rsidRPr="003006C9">
        <w:rPr>
          <w:rFonts w:ascii="Times New Roman" w:hAnsi="Times New Roman" w:cs="Times New Roman"/>
          <w:sz w:val="24"/>
          <w:szCs w:val="24"/>
        </w:rPr>
        <w:t xml:space="preserve"> para un nuevo dominio objetivo sin realizar el experimento.</w:t>
      </w:r>
    </w:p>
    <w:p w14:paraId="01702B06" w14:textId="60F0EF10" w:rsidR="00873662" w:rsidRPr="003006C9" w:rsidRDefault="002C07DD" w:rsidP="00006151">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t xml:space="preserve">El desarrollo de un índice de similitud entre </w:t>
      </w:r>
      <w:proofErr w:type="spellStart"/>
      <w:r w:rsidRPr="003006C9">
        <w:rPr>
          <w:rFonts w:ascii="Times New Roman" w:hAnsi="Times New Roman" w:cs="Times New Roman"/>
          <w:sz w:val="24"/>
          <w:szCs w:val="24"/>
        </w:rPr>
        <w:t>datasets</w:t>
      </w:r>
      <w:proofErr w:type="spellEnd"/>
      <w:r w:rsidRPr="003006C9">
        <w:rPr>
          <w:rFonts w:ascii="Times New Roman" w:hAnsi="Times New Roman" w:cs="Times New Roman"/>
          <w:sz w:val="24"/>
          <w:szCs w:val="24"/>
        </w:rPr>
        <w:t xml:space="preserve"> que sea predictivo del rendimiento del transfer </w:t>
      </w:r>
      <w:proofErr w:type="spellStart"/>
      <w:r w:rsidRPr="003006C9">
        <w:rPr>
          <w:rFonts w:ascii="Times New Roman" w:hAnsi="Times New Roman" w:cs="Times New Roman"/>
          <w:sz w:val="24"/>
          <w:szCs w:val="24"/>
        </w:rPr>
        <w:t>learning</w:t>
      </w:r>
      <w:proofErr w:type="spellEnd"/>
      <w:r w:rsidRPr="003006C9">
        <w:rPr>
          <w:rFonts w:ascii="Times New Roman" w:hAnsi="Times New Roman" w:cs="Times New Roman"/>
          <w:sz w:val="24"/>
          <w:szCs w:val="24"/>
        </w:rPr>
        <w:t xml:space="preserve"> —basado, por ejemplo, en la distancia entre las distribuciones de activaciones de las capas intermedias del modelo </w:t>
      </w:r>
      <w:proofErr w:type="spellStart"/>
      <w:r w:rsidRPr="003006C9">
        <w:rPr>
          <w:rFonts w:ascii="Times New Roman" w:hAnsi="Times New Roman" w:cs="Times New Roman"/>
          <w:sz w:val="24"/>
          <w:szCs w:val="24"/>
        </w:rPr>
        <w:t>preentrenado</w:t>
      </w:r>
      <w:proofErr w:type="spellEnd"/>
      <w:r w:rsidRPr="003006C9">
        <w:rPr>
          <w:rFonts w:ascii="Times New Roman" w:hAnsi="Times New Roman" w:cs="Times New Roman"/>
          <w:sz w:val="24"/>
          <w:szCs w:val="24"/>
        </w:rPr>
        <w:t xml:space="preserve"> ante imágenes de ambos dominios— sería una contribución metodológica de valor general para la comunidad de transfer </w:t>
      </w:r>
      <w:proofErr w:type="spellStart"/>
      <w:r w:rsidRPr="003006C9">
        <w:rPr>
          <w:rFonts w:ascii="Times New Roman" w:hAnsi="Times New Roman" w:cs="Times New Roman"/>
          <w:sz w:val="24"/>
          <w:szCs w:val="24"/>
        </w:rPr>
        <w:t>learning</w:t>
      </w:r>
      <w:proofErr w:type="spellEnd"/>
      <w:r w:rsidRPr="003006C9">
        <w:rPr>
          <w:rFonts w:ascii="Times New Roman" w:hAnsi="Times New Roman" w:cs="Times New Roman"/>
          <w:sz w:val="24"/>
          <w:szCs w:val="24"/>
        </w:rPr>
        <w:t xml:space="preserve">, con aplicación directa al diseño de experimentos de clasificación de residuos en nuevos dominios o con nuevos materiales. Esta línea de trabajo conecta con la investigación en </w:t>
      </w:r>
      <w:proofErr w:type="spellStart"/>
      <w:r w:rsidRPr="003006C9">
        <w:rPr>
          <w:rFonts w:ascii="Times New Roman" w:hAnsi="Times New Roman" w:cs="Times New Roman"/>
          <w:sz w:val="24"/>
          <w:szCs w:val="24"/>
        </w:rPr>
        <w:t>domain</w:t>
      </w:r>
      <w:proofErr w:type="spellEnd"/>
      <w:r w:rsidRPr="003006C9">
        <w:rPr>
          <w:rFonts w:ascii="Times New Roman" w:hAnsi="Times New Roman" w:cs="Times New Roman"/>
          <w:sz w:val="24"/>
          <w:szCs w:val="24"/>
        </w:rPr>
        <w:t xml:space="preserve"> </w:t>
      </w:r>
      <w:proofErr w:type="spellStart"/>
      <w:r w:rsidRPr="003006C9">
        <w:rPr>
          <w:rFonts w:ascii="Times New Roman" w:hAnsi="Times New Roman" w:cs="Times New Roman"/>
          <w:sz w:val="24"/>
          <w:szCs w:val="24"/>
        </w:rPr>
        <w:t>adaptation</w:t>
      </w:r>
      <w:proofErr w:type="spellEnd"/>
      <w:r w:rsidRPr="003006C9">
        <w:rPr>
          <w:rFonts w:ascii="Times New Roman" w:hAnsi="Times New Roman" w:cs="Times New Roman"/>
          <w:sz w:val="24"/>
          <w:szCs w:val="24"/>
        </w:rPr>
        <w:t xml:space="preserve"> de Zhang et al. (2023) y Du et al. (2024), que abordan el problema complementario de cuantificar y reducir la brecha entre dominios durante el </w:t>
      </w:r>
      <w:proofErr w:type="spellStart"/>
      <w:r w:rsidRPr="003006C9">
        <w:rPr>
          <w:rFonts w:ascii="Times New Roman" w:hAnsi="Times New Roman" w:cs="Times New Roman"/>
          <w:sz w:val="24"/>
          <w:szCs w:val="24"/>
        </w:rPr>
        <w:t>deployment</w:t>
      </w:r>
      <w:proofErr w:type="spellEnd"/>
      <w:r w:rsidRPr="003006C9">
        <w:rPr>
          <w:rFonts w:ascii="Times New Roman" w:hAnsi="Times New Roman" w:cs="Times New Roman"/>
          <w:sz w:val="24"/>
          <w:szCs w:val="24"/>
        </w:rPr>
        <w:t>.</w:t>
      </w:r>
    </w:p>
    <w:p w14:paraId="603DDA9A" w14:textId="53672FB4" w:rsidR="002C07DD" w:rsidRPr="003006C9" w:rsidRDefault="00271B66" w:rsidP="00006151">
      <w:pPr>
        <w:pStyle w:val="Ttulo1"/>
        <w:numPr>
          <w:ilvl w:val="0"/>
          <w:numId w:val="1"/>
        </w:numPr>
        <w:jc w:val="both"/>
        <w:rPr>
          <w:rFonts w:ascii="Times New Roman" w:hAnsi="Times New Roman" w:cs="Times New Roman"/>
          <w:b/>
          <w:bCs/>
          <w:color w:val="auto"/>
          <w:sz w:val="24"/>
          <w:szCs w:val="24"/>
        </w:rPr>
      </w:pPr>
      <w:bookmarkStart w:id="124" w:name="_Toc230554182"/>
      <w:r w:rsidRPr="003006C9">
        <w:rPr>
          <w:rFonts w:ascii="Times New Roman" w:hAnsi="Times New Roman" w:cs="Times New Roman"/>
          <w:b/>
          <w:bCs/>
          <w:color w:val="auto"/>
          <w:sz w:val="24"/>
          <w:szCs w:val="24"/>
        </w:rPr>
        <w:t>REFERENCIAS BIBLIOGRÁFICAS</w:t>
      </w:r>
      <w:bookmarkEnd w:id="124"/>
    </w:p>
    <w:p w14:paraId="2CB755E4" w14:textId="77777777" w:rsidR="002C07DD" w:rsidRPr="003006C9" w:rsidRDefault="002C07DD" w:rsidP="00006151">
      <w:pPr>
        <w:jc w:val="both"/>
        <w:rPr>
          <w:rFonts w:ascii="Times New Roman" w:hAnsi="Times New Roman" w:cs="Times New Roman"/>
          <w:sz w:val="24"/>
          <w:szCs w:val="24"/>
        </w:rPr>
      </w:pPr>
    </w:p>
    <w:p w14:paraId="73A1D385" w14:textId="77777777" w:rsidR="002C07DD" w:rsidRPr="003006C9" w:rsidRDefault="002C07DD" w:rsidP="00006151">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t xml:space="preserve">Las referencias se presentan en orden alfabético por apellido del primer autor, con formato APA 7.ª edición (American </w:t>
      </w:r>
      <w:proofErr w:type="spellStart"/>
      <w:r w:rsidRPr="003006C9">
        <w:rPr>
          <w:rFonts w:ascii="Times New Roman" w:hAnsi="Times New Roman" w:cs="Times New Roman"/>
          <w:sz w:val="24"/>
          <w:szCs w:val="24"/>
        </w:rPr>
        <w:t>Psychological</w:t>
      </w:r>
      <w:proofErr w:type="spellEnd"/>
      <w:r w:rsidRPr="003006C9">
        <w:rPr>
          <w:rFonts w:ascii="Times New Roman" w:hAnsi="Times New Roman" w:cs="Times New Roman"/>
          <w:sz w:val="24"/>
          <w:szCs w:val="24"/>
        </w:rPr>
        <w:t xml:space="preserve"> </w:t>
      </w:r>
      <w:proofErr w:type="spellStart"/>
      <w:r w:rsidRPr="003006C9">
        <w:rPr>
          <w:rFonts w:ascii="Times New Roman" w:hAnsi="Times New Roman" w:cs="Times New Roman"/>
          <w:sz w:val="24"/>
          <w:szCs w:val="24"/>
        </w:rPr>
        <w:t>Association</w:t>
      </w:r>
      <w:proofErr w:type="spellEnd"/>
      <w:r w:rsidRPr="003006C9">
        <w:rPr>
          <w:rFonts w:ascii="Times New Roman" w:hAnsi="Times New Roman" w:cs="Times New Roman"/>
          <w:sz w:val="24"/>
          <w:szCs w:val="24"/>
        </w:rPr>
        <w:t>, 2020). Los títulos de revistas científicas y libros aparecen en cursiva; los títulos de artículos y ponencias de congreso se presentan en redonda. Los identificadores DOI enlazan a las versiones publicadas de los trabajos.</w:t>
      </w:r>
    </w:p>
    <w:p w14:paraId="33F01D1F" w14:textId="77777777" w:rsidR="00BC2CDC" w:rsidRPr="003006C9" w:rsidRDefault="00BC2CDC" w:rsidP="00BC2CDC">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lang w:val="en-US"/>
        </w:rPr>
        <w:t xml:space="preserve">Ahmed, I., Ahmad, M., Rodrigues, J. J., &amp; Jeon, G. (2023). Deep learning-based automatic waste classification. </w:t>
      </w:r>
      <w:proofErr w:type="spellStart"/>
      <w:r w:rsidRPr="003006C9">
        <w:rPr>
          <w:rFonts w:ascii="Times New Roman" w:hAnsi="Times New Roman" w:cs="Times New Roman"/>
          <w:sz w:val="24"/>
          <w:szCs w:val="24"/>
        </w:rPr>
        <w:t>Sustainability</w:t>
      </w:r>
      <w:proofErr w:type="spellEnd"/>
      <w:r w:rsidRPr="003006C9">
        <w:rPr>
          <w:rFonts w:ascii="Times New Roman" w:hAnsi="Times New Roman" w:cs="Times New Roman"/>
          <w:sz w:val="24"/>
          <w:szCs w:val="24"/>
        </w:rPr>
        <w:t>, 15(4), Artículo 3685. https://doi.org/10.3390/su15043685</w:t>
      </w:r>
    </w:p>
    <w:p w14:paraId="1D99FCB7" w14:textId="77777777" w:rsidR="00BC2CDC" w:rsidRPr="003006C9" w:rsidRDefault="00BC2CDC" w:rsidP="00BC2CDC">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t xml:space="preserve">Awe, O., Mengistu, R., &amp; Sreedhar, V. (2017). </w:t>
      </w:r>
      <w:r w:rsidRPr="003006C9">
        <w:rPr>
          <w:rFonts w:ascii="Times New Roman" w:hAnsi="Times New Roman" w:cs="Times New Roman"/>
          <w:sz w:val="24"/>
          <w:szCs w:val="24"/>
          <w:lang w:val="en-US"/>
        </w:rPr>
        <w:t xml:space="preserve">Smart trash net: Waste localization and classification. </w:t>
      </w:r>
      <w:r w:rsidRPr="003006C9">
        <w:rPr>
          <w:rFonts w:ascii="Times New Roman" w:hAnsi="Times New Roman" w:cs="Times New Roman"/>
          <w:sz w:val="24"/>
          <w:szCs w:val="24"/>
        </w:rPr>
        <w:t xml:space="preserve">CS229 Project </w:t>
      </w:r>
      <w:proofErr w:type="spellStart"/>
      <w:r w:rsidRPr="003006C9">
        <w:rPr>
          <w:rFonts w:ascii="Times New Roman" w:hAnsi="Times New Roman" w:cs="Times New Roman"/>
          <w:sz w:val="24"/>
          <w:szCs w:val="24"/>
        </w:rPr>
        <w:t>Report</w:t>
      </w:r>
      <w:proofErr w:type="spellEnd"/>
      <w:r w:rsidRPr="003006C9">
        <w:rPr>
          <w:rFonts w:ascii="Times New Roman" w:hAnsi="Times New Roman" w:cs="Times New Roman"/>
          <w:sz w:val="24"/>
          <w:szCs w:val="24"/>
        </w:rPr>
        <w:t>, Stanford University.</w:t>
      </w:r>
    </w:p>
    <w:p w14:paraId="3780B2C7" w14:textId="77777777" w:rsidR="00BC2CDC" w:rsidRPr="003006C9" w:rsidRDefault="00BC2CDC" w:rsidP="00BC2CDC">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t>Gobierno de España. (2022). Ley 7/2022, de 8 de abril, de residuos y suelos contaminados para una economía circular. Boletín Oficial del Estado, núm. 85, de 9 de abril de 2022. https://www.boe.es/eli/es/l/2022/04/08/7/con</w:t>
      </w:r>
    </w:p>
    <w:p w14:paraId="5F573BE8" w14:textId="77777777" w:rsidR="00BC2CDC" w:rsidRPr="003006C9" w:rsidRDefault="00BC2CDC" w:rsidP="00BC2CDC">
      <w:pPr>
        <w:spacing w:line="360" w:lineRule="auto"/>
        <w:ind w:right="567" w:firstLine="709"/>
        <w:jc w:val="both"/>
        <w:rPr>
          <w:rFonts w:ascii="Times New Roman" w:hAnsi="Times New Roman" w:cs="Times New Roman"/>
          <w:sz w:val="24"/>
          <w:szCs w:val="24"/>
          <w:lang w:val="en-US"/>
        </w:rPr>
      </w:pPr>
      <w:r w:rsidRPr="003006C9">
        <w:rPr>
          <w:rFonts w:ascii="Times New Roman" w:hAnsi="Times New Roman" w:cs="Times New Roman"/>
          <w:sz w:val="24"/>
          <w:szCs w:val="24"/>
          <w:lang w:val="en-US"/>
        </w:rPr>
        <w:t xml:space="preserve">He, K., Zhang, X., Ren, S., &amp; Sun, J. (2016). Deep residual learning for image recognition. En Proceedings of the IEEE Conference on Computer Vision and Pattern </w:t>
      </w:r>
      <w:r w:rsidRPr="003006C9">
        <w:rPr>
          <w:rFonts w:ascii="Times New Roman" w:hAnsi="Times New Roman" w:cs="Times New Roman"/>
          <w:sz w:val="24"/>
          <w:szCs w:val="24"/>
          <w:lang w:val="en-US"/>
        </w:rPr>
        <w:lastRenderedPageBreak/>
        <w:t>Recognition (CVPR 2016) (pp. 770–778). IEEE. https://doi.org/10.1109/CVPR.2016.90</w:t>
      </w:r>
    </w:p>
    <w:p w14:paraId="30A2154A" w14:textId="77777777" w:rsidR="00BC2CDC" w:rsidRPr="003006C9" w:rsidRDefault="00BC2CDC" w:rsidP="00BC2CDC">
      <w:pPr>
        <w:spacing w:line="360" w:lineRule="auto"/>
        <w:ind w:right="567" w:firstLine="709"/>
        <w:jc w:val="both"/>
        <w:rPr>
          <w:rFonts w:ascii="Times New Roman" w:hAnsi="Times New Roman" w:cs="Times New Roman"/>
          <w:sz w:val="24"/>
          <w:szCs w:val="24"/>
          <w:lang w:val="en-US"/>
        </w:rPr>
      </w:pPr>
      <w:r w:rsidRPr="003006C9">
        <w:rPr>
          <w:rFonts w:ascii="Times New Roman" w:hAnsi="Times New Roman" w:cs="Times New Roman"/>
          <w:sz w:val="24"/>
          <w:szCs w:val="24"/>
          <w:lang w:val="en-US"/>
        </w:rPr>
        <w:t>Kingma, D. P., &amp; Ba, J. (2015). Adam: A method for stochastic optimization. En Proceedings of the 3rd International Conference on Learning Representations (ICLR 2015). https://arxiv.org/abs/1412.6980</w:t>
      </w:r>
    </w:p>
    <w:p w14:paraId="551781D6" w14:textId="77777777" w:rsidR="00BC2CDC" w:rsidRPr="003006C9" w:rsidRDefault="00BC2CDC" w:rsidP="00BC2CDC">
      <w:pPr>
        <w:spacing w:line="360" w:lineRule="auto"/>
        <w:ind w:right="567" w:firstLine="709"/>
        <w:jc w:val="both"/>
        <w:rPr>
          <w:rFonts w:ascii="Times New Roman" w:hAnsi="Times New Roman" w:cs="Times New Roman"/>
          <w:sz w:val="24"/>
          <w:szCs w:val="24"/>
          <w:lang w:val="en-US"/>
        </w:rPr>
      </w:pPr>
      <w:r w:rsidRPr="003006C9">
        <w:rPr>
          <w:rFonts w:ascii="Times New Roman" w:hAnsi="Times New Roman" w:cs="Times New Roman"/>
          <w:sz w:val="24"/>
          <w:szCs w:val="24"/>
          <w:lang w:val="en-US"/>
        </w:rPr>
        <w:t xml:space="preserve">Liu, Z., Mao, H., Wu, C.-Y., Feichtenhofer, C., Darrell, T., &amp; Xie, S. (2022). A </w:t>
      </w:r>
      <w:proofErr w:type="spellStart"/>
      <w:r w:rsidRPr="003006C9">
        <w:rPr>
          <w:rFonts w:ascii="Times New Roman" w:hAnsi="Times New Roman" w:cs="Times New Roman"/>
          <w:sz w:val="24"/>
          <w:szCs w:val="24"/>
          <w:lang w:val="en-US"/>
        </w:rPr>
        <w:t>ConvNet</w:t>
      </w:r>
      <w:proofErr w:type="spellEnd"/>
      <w:r w:rsidRPr="003006C9">
        <w:rPr>
          <w:rFonts w:ascii="Times New Roman" w:hAnsi="Times New Roman" w:cs="Times New Roman"/>
          <w:sz w:val="24"/>
          <w:szCs w:val="24"/>
          <w:lang w:val="en-US"/>
        </w:rPr>
        <w:t xml:space="preserve"> for the 2020s. En Proceedings of the IEEE/CVF Conference on Computer Vision and Pattern Recognition (CVPR 2022) (pp. 11976–11986). IEEE. https://doi.org/10.1109/CVPR52688.2022.01167</w:t>
      </w:r>
    </w:p>
    <w:p w14:paraId="01DCD34D" w14:textId="77777777" w:rsidR="00BC2CDC" w:rsidRPr="003006C9" w:rsidRDefault="00BC2CDC" w:rsidP="00BC2CDC">
      <w:pPr>
        <w:spacing w:line="360" w:lineRule="auto"/>
        <w:ind w:right="567" w:firstLine="709"/>
        <w:jc w:val="both"/>
        <w:rPr>
          <w:rFonts w:ascii="Times New Roman" w:hAnsi="Times New Roman" w:cs="Times New Roman"/>
          <w:sz w:val="24"/>
          <w:szCs w:val="24"/>
          <w:lang w:val="en-US"/>
        </w:rPr>
      </w:pPr>
      <w:r w:rsidRPr="003006C9">
        <w:rPr>
          <w:rFonts w:ascii="Times New Roman" w:hAnsi="Times New Roman" w:cs="Times New Roman"/>
          <w:sz w:val="24"/>
          <w:szCs w:val="24"/>
          <w:lang w:val="en-US"/>
        </w:rPr>
        <w:t>Loshchilov, I., &amp; Hutter, F. (2019). Decoupled weight decay regularization. En Proceedings of the 7th International Conference on Learning Representations (ICLR 2019). https://arxiv.org/abs/1711.05101</w:t>
      </w:r>
    </w:p>
    <w:p w14:paraId="0FA2DB4F" w14:textId="77777777" w:rsidR="00BC2CDC" w:rsidRPr="003006C9" w:rsidRDefault="00BC2CDC" w:rsidP="00BC2CDC">
      <w:pPr>
        <w:spacing w:line="360" w:lineRule="auto"/>
        <w:ind w:right="567" w:firstLine="709"/>
        <w:jc w:val="both"/>
        <w:rPr>
          <w:rFonts w:ascii="Times New Roman" w:hAnsi="Times New Roman" w:cs="Times New Roman"/>
          <w:sz w:val="24"/>
          <w:szCs w:val="24"/>
          <w:lang w:val="en-US"/>
        </w:rPr>
      </w:pPr>
      <w:r w:rsidRPr="003006C9">
        <w:rPr>
          <w:rFonts w:ascii="Times New Roman" w:hAnsi="Times New Roman" w:cs="Times New Roman"/>
          <w:sz w:val="24"/>
          <w:szCs w:val="24"/>
          <w:lang w:val="en-US"/>
        </w:rPr>
        <w:t xml:space="preserve">Mahmood, A., &amp; </w:t>
      </w:r>
      <w:proofErr w:type="spellStart"/>
      <w:r w:rsidRPr="003006C9">
        <w:rPr>
          <w:rFonts w:ascii="Times New Roman" w:hAnsi="Times New Roman" w:cs="Times New Roman"/>
          <w:sz w:val="24"/>
          <w:szCs w:val="24"/>
          <w:lang w:val="en-US"/>
        </w:rPr>
        <w:t>Minallah</w:t>
      </w:r>
      <w:proofErr w:type="spellEnd"/>
      <w:r w:rsidRPr="003006C9">
        <w:rPr>
          <w:rFonts w:ascii="Times New Roman" w:hAnsi="Times New Roman" w:cs="Times New Roman"/>
          <w:sz w:val="24"/>
          <w:szCs w:val="24"/>
          <w:lang w:val="en-US"/>
        </w:rPr>
        <w:t>, N. (2023). A comprehensive survey on data augmentation techniques for classification and segmentation. IEEE Access, 11, 89887–89911. https://doi.org/10.1109/ACCESS.2023.3306345</w:t>
      </w:r>
    </w:p>
    <w:p w14:paraId="75C4313A" w14:textId="77777777" w:rsidR="00BC2CDC" w:rsidRPr="003006C9" w:rsidRDefault="00BC2CDC" w:rsidP="00BC2CDC">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lang w:val="en-US"/>
        </w:rPr>
        <w:t xml:space="preserve">Malik, M., Sharma, S., Uddin, M., Chen, C.-L., Wu, C.-M., &amp; Soni, P. (2022). Waste classification for sustainable development using image recognition with deep learning neural network models. </w:t>
      </w:r>
      <w:proofErr w:type="spellStart"/>
      <w:r w:rsidRPr="003006C9">
        <w:rPr>
          <w:rFonts w:ascii="Times New Roman" w:hAnsi="Times New Roman" w:cs="Times New Roman"/>
          <w:sz w:val="24"/>
          <w:szCs w:val="24"/>
        </w:rPr>
        <w:t>Sustainability</w:t>
      </w:r>
      <w:proofErr w:type="spellEnd"/>
      <w:r w:rsidRPr="003006C9">
        <w:rPr>
          <w:rFonts w:ascii="Times New Roman" w:hAnsi="Times New Roman" w:cs="Times New Roman"/>
          <w:sz w:val="24"/>
          <w:szCs w:val="24"/>
        </w:rPr>
        <w:t>, 14(12), Artículo 7222. https://doi.org/10.3390/su14127222</w:t>
      </w:r>
    </w:p>
    <w:p w14:paraId="06B2C98F" w14:textId="77777777" w:rsidR="00BC2CDC" w:rsidRPr="003006C9" w:rsidRDefault="00BC2CDC" w:rsidP="00BC2CDC">
      <w:pPr>
        <w:spacing w:line="360" w:lineRule="auto"/>
        <w:ind w:right="567" w:firstLine="709"/>
        <w:jc w:val="both"/>
        <w:rPr>
          <w:rFonts w:ascii="Times New Roman" w:hAnsi="Times New Roman" w:cs="Times New Roman"/>
          <w:sz w:val="24"/>
          <w:szCs w:val="24"/>
        </w:rPr>
      </w:pPr>
      <w:proofErr w:type="spellStart"/>
      <w:r w:rsidRPr="003006C9">
        <w:rPr>
          <w:rFonts w:ascii="Times New Roman" w:hAnsi="Times New Roman" w:cs="Times New Roman"/>
          <w:sz w:val="24"/>
          <w:szCs w:val="24"/>
          <w:lang w:val="en-US"/>
        </w:rPr>
        <w:t>Mmileng</w:t>
      </w:r>
      <w:proofErr w:type="spellEnd"/>
      <w:r w:rsidRPr="003006C9">
        <w:rPr>
          <w:rFonts w:ascii="Times New Roman" w:hAnsi="Times New Roman" w:cs="Times New Roman"/>
          <w:sz w:val="24"/>
          <w:szCs w:val="24"/>
          <w:lang w:val="en-US"/>
        </w:rPr>
        <w:t xml:space="preserve">, O. P., </w:t>
      </w:r>
      <w:proofErr w:type="spellStart"/>
      <w:r w:rsidRPr="003006C9">
        <w:rPr>
          <w:rFonts w:ascii="Times New Roman" w:hAnsi="Times New Roman" w:cs="Times New Roman"/>
          <w:sz w:val="24"/>
          <w:szCs w:val="24"/>
          <w:lang w:val="en-US"/>
        </w:rPr>
        <w:t>Whata</w:t>
      </w:r>
      <w:proofErr w:type="spellEnd"/>
      <w:r w:rsidRPr="003006C9">
        <w:rPr>
          <w:rFonts w:ascii="Times New Roman" w:hAnsi="Times New Roman" w:cs="Times New Roman"/>
          <w:sz w:val="24"/>
          <w:szCs w:val="24"/>
          <w:lang w:val="en-US"/>
        </w:rPr>
        <w:t xml:space="preserve">, A., Olusanya, M., &amp; Mhlongo, S. (2025). Application of </w:t>
      </w:r>
      <w:proofErr w:type="spellStart"/>
      <w:r w:rsidRPr="003006C9">
        <w:rPr>
          <w:rFonts w:ascii="Times New Roman" w:hAnsi="Times New Roman" w:cs="Times New Roman"/>
          <w:sz w:val="24"/>
          <w:szCs w:val="24"/>
          <w:lang w:val="en-US"/>
        </w:rPr>
        <w:t>ConvNeXt</w:t>
      </w:r>
      <w:proofErr w:type="spellEnd"/>
      <w:r w:rsidRPr="003006C9">
        <w:rPr>
          <w:rFonts w:ascii="Times New Roman" w:hAnsi="Times New Roman" w:cs="Times New Roman"/>
          <w:sz w:val="24"/>
          <w:szCs w:val="24"/>
          <w:lang w:val="en-US"/>
        </w:rPr>
        <w:t xml:space="preserve"> with transfer learning and data augmentation for malaria parasite detection in resource-limited settings using microscopic images. </w:t>
      </w:r>
      <w:r w:rsidRPr="003006C9">
        <w:rPr>
          <w:rFonts w:ascii="Times New Roman" w:hAnsi="Times New Roman" w:cs="Times New Roman"/>
          <w:sz w:val="24"/>
          <w:szCs w:val="24"/>
        </w:rPr>
        <w:t>PLOS One, 20(6), Artículo e0313734. https://doi.org/10.1371/journal.pone.0313734</w:t>
      </w:r>
    </w:p>
    <w:p w14:paraId="13EB2EBF" w14:textId="77777777" w:rsidR="00BC2CDC" w:rsidRPr="003006C9" w:rsidRDefault="00BC2CDC" w:rsidP="00BC2CDC">
      <w:pPr>
        <w:spacing w:line="360" w:lineRule="auto"/>
        <w:ind w:right="567" w:firstLine="709"/>
        <w:jc w:val="both"/>
        <w:rPr>
          <w:rFonts w:ascii="Times New Roman" w:hAnsi="Times New Roman" w:cs="Times New Roman"/>
          <w:sz w:val="24"/>
          <w:szCs w:val="24"/>
          <w:lang w:val="en-US"/>
        </w:rPr>
      </w:pPr>
      <w:r w:rsidRPr="003006C9">
        <w:rPr>
          <w:rFonts w:ascii="Times New Roman" w:hAnsi="Times New Roman" w:cs="Times New Roman"/>
          <w:sz w:val="24"/>
          <w:szCs w:val="24"/>
        </w:rPr>
        <w:t xml:space="preserve">NVIDIA. </w:t>
      </w:r>
      <w:r w:rsidRPr="003006C9">
        <w:rPr>
          <w:rFonts w:ascii="Times New Roman" w:hAnsi="Times New Roman" w:cs="Times New Roman"/>
          <w:sz w:val="24"/>
          <w:szCs w:val="24"/>
          <w:lang w:val="en-US"/>
        </w:rPr>
        <w:t>(2023). NVIDIA Jetson Orin series performance benchmarks. NVIDIA Developer. https://developer.nvidia.com/embedded/jetson-benchmarks</w:t>
      </w:r>
    </w:p>
    <w:p w14:paraId="406D1DE9" w14:textId="77777777" w:rsidR="00BC2CDC" w:rsidRPr="003006C9" w:rsidRDefault="00BC2CDC" w:rsidP="00BC2CDC">
      <w:pPr>
        <w:spacing w:line="360" w:lineRule="auto"/>
        <w:ind w:right="567" w:firstLine="709"/>
        <w:jc w:val="both"/>
        <w:rPr>
          <w:rFonts w:ascii="Times New Roman" w:hAnsi="Times New Roman" w:cs="Times New Roman"/>
          <w:sz w:val="24"/>
          <w:szCs w:val="24"/>
          <w:lang w:val="en-US"/>
        </w:rPr>
      </w:pPr>
      <w:proofErr w:type="spellStart"/>
      <w:r w:rsidRPr="003006C9">
        <w:rPr>
          <w:rFonts w:ascii="Times New Roman" w:hAnsi="Times New Roman" w:cs="Times New Roman"/>
          <w:sz w:val="24"/>
          <w:szCs w:val="24"/>
          <w:lang w:val="en-US"/>
        </w:rPr>
        <w:t>Olorunnisola</w:t>
      </w:r>
      <w:proofErr w:type="spellEnd"/>
      <w:r w:rsidRPr="003006C9">
        <w:rPr>
          <w:rFonts w:ascii="Times New Roman" w:hAnsi="Times New Roman" w:cs="Times New Roman"/>
          <w:sz w:val="24"/>
          <w:szCs w:val="24"/>
          <w:lang w:val="en-US"/>
        </w:rPr>
        <w:t xml:space="preserve">, F. E., </w:t>
      </w:r>
      <w:proofErr w:type="spellStart"/>
      <w:r w:rsidRPr="003006C9">
        <w:rPr>
          <w:rFonts w:ascii="Times New Roman" w:hAnsi="Times New Roman" w:cs="Times New Roman"/>
          <w:sz w:val="24"/>
          <w:szCs w:val="24"/>
          <w:lang w:val="en-US"/>
        </w:rPr>
        <w:t>Adegun</w:t>
      </w:r>
      <w:proofErr w:type="spellEnd"/>
      <w:r w:rsidRPr="003006C9">
        <w:rPr>
          <w:rFonts w:ascii="Times New Roman" w:hAnsi="Times New Roman" w:cs="Times New Roman"/>
          <w:sz w:val="24"/>
          <w:szCs w:val="24"/>
          <w:lang w:val="en-US"/>
        </w:rPr>
        <w:t xml:space="preserve">, A. A., Mirkes, E. M., </w:t>
      </w:r>
      <w:proofErr w:type="spellStart"/>
      <w:r w:rsidRPr="003006C9">
        <w:rPr>
          <w:rFonts w:ascii="Times New Roman" w:hAnsi="Times New Roman" w:cs="Times New Roman"/>
          <w:sz w:val="24"/>
          <w:szCs w:val="24"/>
          <w:lang w:val="en-US"/>
        </w:rPr>
        <w:t>Adetiba</w:t>
      </w:r>
      <w:proofErr w:type="spellEnd"/>
      <w:r w:rsidRPr="003006C9">
        <w:rPr>
          <w:rFonts w:ascii="Times New Roman" w:hAnsi="Times New Roman" w:cs="Times New Roman"/>
          <w:sz w:val="24"/>
          <w:szCs w:val="24"/>
          <w:lang w:val="en-US"/>
        </w:rPr>
        <w:t xml:space="preserve">, E., &amp; Ekong, V. E. (2025). A novel three-stage approach for efficient waste classification: Integrating </w:t>
      </w:r>
      <w:proofErr w:type="spellStart"/>
      <w:r w:rsidRPr="003006C9">
        <w:rPr>
          <w:rFonts w:ascii="Times New Roman" w:hAnsi="Times New Roman" w:cs="Times New Roman"/>
          <w:sz w:val="24"/>
          <w:szCs w:val="24"/>
          <w:lang w:val="en-US"/>
        </w:rPr>
        <w:t>depthwise</w:t>
      </w:r>
      <w:proofErr w:type="spellEnd"/>
      <w:r w:rsidRPr="003006C9">
        <w:rPr>
          <w:rFonts w:ascii="Times New Roman" w:hAnsi="Times New Roman" w:cs="Times New Roman"/>
          <w:sz w:val="24"/>
          <w:szCs w:val="24"/>
          <w:lang w:val="en-US"/>
        </w:rPr>
        <w:t xml:space="preserve"> parallel convolutional neural network and ensemble extreme learning machine. Expert Systems with Applications, 262, </w:t>
      </w:r>
      <w:proofErr w:type="spellStart"/>
      <w:r w:rsidRPr="003006C9">
        <w:rPr>
          <w:rFonts w:ascii="Times New Roman" w:hAnsi="Times New Roman" w:cs="Times New Roman"/>
          <w:sz w:val="24"/>
          <w:szCs w:val="24"/>
          <w:lang w:val="en-US"/>
        </w:rPr>
        <w:t>Artículo</w:t>
      </w:r>
      <w:proofErr w:type="spellEnd"/>
      <w:r w:rsidRPr="003006C9">
        <w:rPr>
          <w:rFonts w:ascii="Times New Roman" w:hAnsi="Times New Roman" w:cs="Times New Roman"/>
          <w:sz w:val="24"/>
          <w:szCs w:val="24"/>
          <w:lang w:val="en-US"/>
        </w:rPr>
        <w:t xml:space="preserve"> 125557. https://doi.org/10.1016/j.eswa.2024.125557</w:t>
      </w:r>
    </w:p>
    <w:p w14:paraId="352137A5" w14:textId="77777777" w:rsidR="00BC2CDC" w:rsidRPr="003006C9" w:rsidRDefault="00BC2CDC" w:rsidP="00BC2CDC">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rPr>
        <w:t xml:space="preserve">Parlamento Europeo y Consejo de la Unión Europea. (2024). Reglamento (UE) 2025/40 del Parlamento Europeo y del Consejo, de 19 de noviembre de 2024, sobre envases y residuos de envases. Diario Oficial de la Unión Europea, L 2025/40, de 22 </w:t>
      </w:r>
      <w:r w:rsidRPr="003006C9">
        <w:rPr>
          <w:rFonts w:ascii="Times New Roman" w:hAnsi="Times New Roman" w:cs="Times New Roman"/>
          <w:sz w:val="24"/>
          <w:szCs w:val="24"/>
        </w:rPr>
        <w:lastRenderedPageBreak/>
        <w:t>de enero de 2025. https://eur-lex.europa.eu/legal-content/ES/TXT/?uri=OJ:L_202500040</w:t>
      </w:r>
    </w:p>
    <w:p w14:paraId="56607561" w14:textId="77777777" w:rsidR="00BC2CDC" w:rsidRPr="003006C9" w:rsidRDefault="00BC2CDC" w:rsidP="00BC2CDC">
      <w:pPr>
        <w:spacing w:line="360" w:lineRule="auto"/>
        <w:ind w:right="567" w:firstLine="709"/>
        <w:jc w:val="both"/>
        <w:rPr>
          <w:rFonts w:ascii="Times New Roman" w:hAnsi="Times New Roman" w:cs="Times New Roman"/>
          <w:sz w:val="24"/>
          <w:szCs w:val="24"/>
          <w:lang w:val="en-US"/>
        </w:rPr>
      </w:pPr>
      <w:proofErr w:type="spellStart"/>
      <w:r w:rsidRPr="003006C9">
        <w:rPr>
          <w:rFonts w:ascii="Times New Roman" w:hAnsi="Times New Roman" w:cs="Times New Roman"/>
          <w:sz w:val="24"/>
          <w:szCs w:val="24"/>
        </w:rPr>
        <w:t>Potharaju</w:t>
      </w:r>
      <w:proofErr w:type="spellEnd"/>
      <w:r w:rsidRPr="003006C9">
        <w:rPr>
          <w:rFonts w:ascii="Times New Roman" w:hAnsi="Times New Roman" w:cs="Times New Roman"/>
          <w:sz w:val="24"/>
          <w:szCs w:val="24"/>
        </w:rPr>
        <w:t xml:space="preserve">, S., Tambe, S. N., Tadepalli, S. K., </w:t>
      </w:r>
      <w:proofErr w:type="spellStart"/>
      <w:r w:rsidRPr="003006C9">
        <w:rPr>
          <w:rFonts w:ascii="Times New Roman" w:hAnsi="Times New Roman" w:cs="Times New Roman"/>
          <w:sz w:val="24"/>
          <w:szCs w:val="24"/>
        </w:rPr>
        <w:t>Salvadi</w:t>
      </w:r>
      <w:proofErr w:type="spellEnd"/>
      <w:r w:rsidRPr="003006C9">
        <w:rPr>
          <w:rFonts w:ascii="Times New Roman" w:hAnsi="Times New Roman" w:cs="Times New Roman"/>
          <w:sz w:val="24"/>
          <w:szCs w:val="24"/>
        </w:rPr>
        <w:t xml:space="preserve">, S., Manjunath, T. C., &amp; Srilakshmi, A. (2025). </w:t>
      </w:r>
      <w:r w:rsidRPr="003006C9">
        <w:rPr>
          <w:rFonts w:ascii="Times New Roman" w:hAnsi="Times New Roman" w:cs="Times New Roman"/>
          <w:sz w:val="24"/>
          <w:szCs w:val="24"/>
          <w:lang w:val="en-US"/>
        </w:rPr>
        <w:t xml:space="preserve">Optimizing waste management with Squeeze-and-Excitation and Convolutional Block Attention integration in </w:t>
      </w:r>
      <w:proofErr w:type="spellStart"/>
      <w:r w:rsidRPr="003006C9">
        <w:rPr>
          <w:rFonts w:ascii="Times New Roman" w:hAnsi="Times New Roman" w:cs="Times New Roman"/>
          <w:sz w:val="24"/>
          <w:szCs w:val="24"/>
          <w:lang w:val="en-US"/>
        </w:rPr>
        <w:t>ResNet</w:t>
      </w:r>
      <w:proofErr w:type="spellEnd"/>
      <w:r w:rsidRPr="003006C9">
        <w:rPr>
          <w:rFonts w:ascii="Times New Roman" w:hAnsi="Times New Roman" w:cs="Times New Roman"/>
          <w:sz w:val="24"/>
          <w:szCs w:val="24"/>
          <w:lang w:val="en-US"/>
        </w:rPr>
        <w:t>-based deep learning frameworks. Journal of Artificial Intelligence and Technology, 5, 211–220. https://doi.org/10.37965/jait.2025.0709</w:t>
      </w:r>
    </w:p>
    <w:p w14:paraId="4D83EC2B" w14:textId="77777777" w:rsidR="00BC2CDC" w:rsidRPr="003006C9" w:rsidRDefault="00BC2CDC" w:rsidP="00BC2CDC">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lang w:val="en-US"/>
        </w:rPr>
        <w:t xml:space="preserve">Sakr, G. E., Mokbel, M., Darwich, A., </w:t>
      </w:r>
      <w:proofErr w:type="spellStart"/>
      <w:r w:rsidRPr="003006C9">
        <w:rPr>
          <w:rFonts w:ascii="Times New Roman" w:hAnsi="Times New Roman" w:cs="Times New Roman"/>
          <w:sz w:val="24"/>
          <w:szCs w:val="24"/>
          <w:lang w:val="en-US"/>
        </w:rPr>
        <w:t>Khneisser</w:t>
      </w:r>
      <w:proofErr w:type="spellEnd"/>
      <w:r w:rsidRPr="003006C9">
        <w:rPr>
          <w:rFonts w:ascii="Times New Roman" w:hAnsi="Times New Roman" w:cs="Times New Roman"/>
          <w:sz w:val="24"/>
          <w:szCs w:val="24"/>
          <w:lang w:val="en-US"/>
        </w:rPr>
        <w:t xml:space="preserve">, M. N., &amp; Hadi, A. (2016). Comparing deep learning and </w:t>
      </w:r>
      <w:proofErr w:type="gramStart"/>
      <w:r w:rsidRPr="003006C9">
        <w:rPr>
          <w:rFonts w:ascii="Times New Roman" w:hAnsi="Times New Roman" w:cs="Times New Roman"/>
          <w:sz w:val="24"/>
          <w:szCs w:val="24"/>
          <w:lang w:val="en-US"/>
        </w:rPr>
        <w:t>support</w:t>
      </w:r>
      <w:proofErr w:type="gramEnd"/>
      <w:r w:rsidRPr="003006C9">
        <w:rPr>
          <w:rFonts w:ascii="Times New Roman" w:hAnsi="Times New Roman" w:cs="Times New Roman"/>
          <w:sz w:val="24"/>
          <w:szCs w:val="24"/>
          <w:lang w:val="en-US"/>
        </w:rPr>
        <w:t xml:space="preserve"> vector machines for autonomous waste sorting. En 2016 IEEE International Multidisciplinary Conference on Engineering Technology (IMCET) (pp. 207–212). </w:t>
      </w:r>
      <w:r w:rsidRPr="003006C9">
        <w:rPr>
          <w:rFonts w:ascii="Times New Roman" w:hAnsi="Times New Roman" w:cs="Times New Roman"/>
          <w:sz w:val="24"/>
          <w:szCs w:val="24"/>
        </w:rPr>
        <w:t>IEEE. https://doi.org/10.1109/IMCET.2016.7777444</w:t>
      </w:r>
    </w:p>
    <w:p w14:paraId="590816F8" w14:textId="77777777" w:rsidR="00BC2CDC" w:rsidRPr="003006C9" w:rsidRDefault="00BC2CDC" w:rsidP="00BC2CDC">
      <w:pPr>
        <w:spacing w:line="360" w:lineRule="auto"/>
        <w:ind w:right="567" w:firstLine="709"/>
        <w:jc w:val="both"/>
        <w:rPr>
          <w:rFonts w:ascii="Times New Roman" w:hAnsi="Times New Roman" w:cs="Times New Roman"/>
          <w:sz w:val="24"/>
          <w:szCs w:val="24"/>
          <w:lang w:val="en-US"/>
        </w:rPr>
      </w:pPr>
      <w:r w:rsidRPr="003006C9">
        <w:rPr>
          <w:rFonts w:ascii="Times New Roman" w:hAnsi="Times New Roman" w:cs="Times New Roman"/>
          <w:sz w:val="24"/>
          <w:szCs w:val="24"/>
          <w:lang w:val="en-US"/>
        </w:rPr>
        <w:t xml:space="preserve">Shorten, C., &amp; </w:t>
      </w:r>
      <w:proofErr w:type="spellStart"/>
      <w:r w:rsidRPr="003006C9">
        <w:rPr>
          <w:rFonts w:ascii="Times New Roman" w:hAnsi="Times New Roman" w:cs="Times New Roman"/>
          <w:sz w:val="24"/>
          <w:szCs w:val="24"/>
          <w:lang w:val="en-US"/>
        </w:rPr>
        <w:t>Khoshgoftaar</w:t>
      </w:r>
      <w:proofErr w:type="spellEnd"/>
      <w:r w:rsidRPr="003006C9">
        <w:rPr>
          <w:rFonts w:ascii="Times New Roman" w:hAnsi="Times New Roman" w:cs="Times New Roman"/>
          <w:sz w:val="24"/>
          <w:szCs w:val="24"/>
          <w:lang w:val="en-US"/>
        </w:rPr>
        <w:t xml:space="preserve">, T. M. (2019). A survey on image data augmentation for deep learning. Journal of Big Data, 6(1), </w:t>
      </w:r>
      <w:proofErr w:type="spellStart"/>
      <w:r w:rsidRPr="003006C9">
        <w:rPr>
          <w:rFonts w:ascii="Times New Roman" w:hAnsi="Times New Roman" w:cs="Times New Roman"/>
          <w:sz w:val="24"/>
          <w:szCs w:val="24"/>
          <w:lang w:val="en-US"/>
        </w:rPr>
        <w:t>Artículo</w:t>
      </w:r>
      <w:proofErr w:type="spellEnd"/>
      <w:r w:rsidRPr="003006C9">
        <w:rPr>
          <w:rFonts w:ascii="Times New Roman" w:hAnsi="Times New Roman" w:cs="Times New Roman"/>
          <w:sz w:val="24"/>
          <w:szCs w:val="24"/>
          <w:lang w:val="en-US"/>
        </w:rPr>
        <w:t xml:space="preserve"> 60. https://doi.org/10.1186/s40537-019-0197-0</w:t>
      </w:r>
    </w:p>
    <w:p w14:paraId="266610C5" w14:textId="77777777" w:rsidR="00BC2CDC" w:rsidRPr="003006C9" w:rsidRDefault="00BC2CDC" w:rsidP="00BC2CDC">
      <w:pPr>
        <w:spacing w:line="360" w:lineRule="auto"/>
        <w:ind w:right="567" w:firstLine="709"/>
        <w:jc w:val="both"/>
        <w:rPr>
          <w:rFonts w:ascii="Times New Roman" w:hAnsi="Times New Roman" w:cs="Times New Roman"/>
          <w:sz w:val="24"/>
          <w:szCs w:val="24"/>
          <w:lang w:val="en-US"/>
        </w:rPr>
      </w:pPr>
      <w:r w:rsidRPr="003006C9">
        <w:rPr>
          <w:rFonts w:ascii="Times New Roman" w:hAnsi="Times New Roman" w:cs="Times New Roman"/>
          <w:sz w:val="24"/>
          <w:szCs w:val="24"/>
          <w:lang w:val="en-US"/>
        </w:rPr>
        <w:t>Shuvo, M. M. H., Islam, S. K., Cheng, J., &amp; Morshed, B. I. (2023). Efficient acceleration of deep learning inference on resource-constrained edge devices: A review. Proceedings of the IEEE, 111(1), 42–91. https://doi.org/10.1109/JPROC.2022.3226481</w:t>
      </w:r>
    </w:p>
    <w:p w14:paraId="349E25E4" w14:textId="77777777" w:rsidR="00BC2CDC" w:rsidRPr="003006C9" w:rsidRDefault="00BC2CDC" w:rsidP="00BC2CDC">
      <w:pPr>
        <w:spacing w:line="360" w:lineRule="auto"/>
        <w:ind w:right="567" w:firstLine="709"/>
        <w:jc w:val="both"/>
        <w:rPr>
          <w:rFonts w:ascii="Times New Roman" w:hAnsi="Times New Roman" w:cs="Times New Roman"/>
          <w:sz w:val="24"/>
          <w:szCs w:val="24"/>
          <w:lang w:val="en-US"/>
        </w:rPr>
      </w:pPr>
      <w:r w:rsidRPr="003006C9">
        <w:rPr>
          <w:rFonts w:ascii="Times New Roman" w:hAnsi="Times New Roman" w:cs="Times New Roman"/>
          <w:sz w:val="24"/>
          <w:szCs w:val="24"/>
          <w:lang w:val="en-US"/>
        </w:rPr>
        <w:t>Sokolova, M., &amp; Lapalme, G. (2009). A systematic analysis of performance measures for classification tasks. Information Processing &amp; Management, 45(4), 427–437. https://doi.org/10.1016/j.ipm.2009.03.002</w:t>
      </w:r>
    </w:p>
    <w:p w14:paraId="32206AE1" w14:textId="77777777" w:rsidR="00BC2CDC" w:rsidRPr="003006C9" w:rsidRDefault="00BC2CDC" w:rsidP="00BC2CDC">
      <w:pPr>
        <w:spacing w:line="360" w:lineRule="auto"/>
        <w:ind w:right="567" w:firstLine="709"/>
        <w:jc w:val="both"/>
        <w:rPr>
          <w:rFonts w:ascii="Times New Roman" w:hAnsi="Times New Roman" w:cs="Times New Roman"/>
          <w:sz w:val="24"/>
          <w:szCs w:val="24"/>
          <w:lang w:val="en-US"/>
        </w:rPr>
      </w:pPr>
      <w:proofErr w:type="spellStart"/>
      <w:r w:rsidRPr="003006C9">
        <w:rPr>
          <w:rFonts w:ascii="Times New Roman" w:hAnsi="Times New Roman" w:cs="Times New Roman"/>
          <w:sz w:val="24"/>
          <w:szCs w:val="24"/>
          <w:lang w:val="en-US"/>
        </w:rPr>
        <w:t>Strubell</w:t>
      </w:r>
      <w:proofErr w:type="spellEnd"/>
      <w:r w:rsidRPr="003006C9">
        <w:rPr>
          <w:rFonts w:ascii="Times New Roman" w:hAnsi="Times New Roman" w:cs="Times New Roman"/>
          <w:sz w:val="24"/>
          <w:szCs w:val="24"/>
          <w:lang w:val="en-US"/>
        </w:rPr>
        <w:t xml:space="preserve">, E., Ganesh, A., &amp; McCallum, A. (2019). Energy and policy considerations for deep learning in NLP. </w:t>
      </w:r>
      <w:proofErr w:type="spellStart"/>
      <w:r w:rsidRPr="003006C9">
        <w:rPr>
          <w:rFonts w:ascii="Times New Roman" w:hAnsi="Times New Roman" w:cs="Times New Roman"/>
          <w:sz w:val="24"/>
          <w:szCs w:val="24"/>
          <w:lang w:val="en-US"/>
        </w:rPr>
        <w:t>arXiv</w:t>
      </w:r>
      <w:proofErr w:type="spellEnd"/>
      <w:r w:rsidRPr="003006C9">
        <w:rPr>
          <w:rFonts w:ascii="Times New Roman" w:hAnsi="Times New Roman" w:cs="Times New Roman"/>
          <w:sz w:val="24"/>
          <w:szCs w:val="24"/>
          <w:lang w:val="en-US"/>
        </w:rPr>
        <w:t xml:space="preserve"> preprint. https://arxiv.org/abs/1906.02243</w:t>
      </w:r>
    </w:p>
    <w:p w14:paraId="20B1056B" w14:textId="77777777" w:rsidR="00BC2CDC" w:rsidRPr="003006C9" w:rsidRDefault="00BC2CDC" w:rsidP="00BC2CDC">
      <w:pPr>
        <w:spacing w:line="360" w:lineRule="auto"/>
        <w:ind w:right="567" w:firstLine="709"/>
        <w:jc w:val="both"/>
        <w:rPr>
          <w:rFonts w:ascii="Times New Roman" w:hAnsi="Times New Roman" w:cs="Times New Roman"/>
          <w:sz w:val="24"/>
          <w:szCs w:val="24"/>
          <w:lang w:val="en-US"/>
        </w:rPr>
      </w:pPr>
      <w:r w:rsidRPr="003006C9">
        <w:rPr>
          <w:rFonts w:ascii="Times New Roman" w:hAnsi="Times New Roman" w:cs="Times New Roman"/>
          <w:sz w:val="24"/>
          <w:szCs w:val="24"/>
          <w:lang w:val="en-US"/>
        </w:rPr>
        <w:t xml:space="preserve">Tan, M., &amp; Le, Q. V. (2019). </w:t>
      </w:r>
      <w:proofErr w:type="spellStart"/>
      <w:r w:rsidRPr="003006C9">
        <w:rPr>
          <w:rFonts w:ascii="Times New Roman" w:hAnsi="Times New Roman" w:cs="Times New Roman"/>
          <w:sz w:val="24"/>
          <w:szCs w:val="24"/>
          <w:lang w:val="en-US"/>
        </w:rPr>
        <w:t>EfficientNet</w:t>
      </w:r>
      <w:proofErr w:type="spellEnd"/>
      <w:r w:rsidRPr="003006C9">
        <w:rPr>
          <w:rFonts w:ascii="Times New Roman" w:hAnsi="Times New Roman" w:cs="Times New Roman"/>
          <w:sz w:val="24"/>
          <w:szCs w:val="24"/>
          <w:lang w:val="en-US"/>
        </w:rPr>
        <w:t>: Rethinking model scaling for convolutional neural networks. En Proceedings of the 36th International Conference on Machine Learning (ICML 2019), Proceedings of Machine Learning Research, 97, 6105–6114. PMLR. https://proceedings.mlr.press/v97/tan19a.html</w:t>
      </w:r>
    </w:p>
    <w:p w14:paraId="42299EE1" w14:textId="77777777" w:rsidR="00BC2CDC" w:rsidRPr="003006C9" w:rsidRDefault="00BC2CDC" w:rsidP="00BC2CDC">
      <w:pPr>
        <w:spacing w:line="360" w:lineRule="auto"/>
        <w:ind w:right="567" w:firstLine="709"/>
        <w:jc w:val="both"/>
        <w:rPr>
          <w:rFonts w:ascii="Times New Roman" w:hAnsi="Times New Roman" w:cs="Times New Roman"/>
          <w:sz w:val="24"/>
          <w:szCs w:val="24"/>
          <w:lang w:val="en-US"/>
        </w:rPr>
      </w:pPr>
      <w:r w:rsidRPr="003006C9">
        <w:rPr>
          <w:rFonts w:ascii="Times New Roman" w:hAnsi="Times New Roman" w:cs="Times New Roman"/>
          <w:sz w:val="24"/>
          <w:szCs w:val="24"/>
          <w:lang w:val="en-US"/>
        </w:rPr>
        <w:t>TOMRA. (2024). Deposit return systems in Europe: Performance data 2023–2024. TOMRA Collection Solutions. https://www.tomra.com/en/collection/reverse-vending/insights/reports</w:t>
      </w:r>
    </w:p>
    <w:p w14:paraId="51C102BE" w14:textId="77777777" w:rsidR="00BC2CDC" w:rsidRPr="003006C9" w:rsidRDefault="00BC2CDC" w:rsidP="00BC2CDC">
      <w:pPr>
        <w:spacing w:line="360" w:lineRule="auto"/>
        <w:ind w:right="567" w:firstLine="709"/>
        <w:jc w:val="both"/>
        <w:rPr>
          <w:rFonts w:ascii="Times New Roman" w:hAnsi="Times New Roman" w:cs="Times New Roman"/>
          <w:sz w:val="24"/>
          <w:szCs w:val="24"/>
          <w:lang w:val="en-US"/>
        </w:rPr>
      </w:pPr>
      <w:r w:rsidRPr="003006C9">
        <w:rPr>
          <w:rFonts w:ascii="Times New Roman" w:hAnsi="Times New Roman" w:cs="Times New Roman"/>
          <w:sz w:val="24"/>
          <w:szCs w:val="24"/>
          <w:lang w:val="en-US"/>
        </w:rPr>
        <w:t xml:space="preserve">Du, J., Xu, L., Wang, H., &amp; Dong, W. (2024). Zero-shot day-night domain adaptation with a physics prior. En Proceedings of the IEEE/CVF International </w:t>
      </w:r>
      <w:r w:rsidRPr="003006C9">
        <w:rPr>
          <w:rFonts w:ascii="Times New Roman" w:hAnsi="Times New Roman" w:cs="Times New Roman"/>
          <w:sz w:val="24"/>
          <w:szCs w:val="24"/>
          <w:lang w:val="en-US"/>
        </w:rPr>
        <w:lastRenderedPageBreak/>
        <w:t>Conference on Computer Vision (ICCV 2023) (pp. 21533–21543). IEEE. https://doi.org/10.1109/ICCV51070.2023.01970</w:t>
      </w:r>
    </w:p>
    <w:p w14:paraId="7493072A" w14:textId="77777777" w:rsidR="00BC2CDC" w:rsidRPr="003006C9" w:rsidRDefault="00BC2CDC" w:rsidP="00BC2CDC">
      <w:pPr>
        <w:spacing w:line="360" w:lineRule="auto"/>
        <w:ind w:right="567" w:firstLine="709"/>
        <w:jc w:val="both"/>
        <w:rPr>
          <w:rFonts w:ascii="Times New Roman" w:hAnsi="Times New Roman" w:cs="Times New Roman"/>
          <w:sz w:val="24"/>
          <w:szCs w:val="24"/>
          <w:lang w:val="en-US"/>
        </w:rPr>
      </w:pPr>
      <w:r w:rsidRPr="003006C9">
        <w:rPr>
          <w:rFonts w:ascii="Times New Roman" w:hAnsi="Times New Roman" w:cs="Times New Roman"/>
          <w:sz w:val="24"/>
          <w:szCs w:val="24"/>
          <w:lang w:val="en-US"/>
        </w:rPr>
        <w:t xml:space="preserve">Zeng, H. (2024). Data augmentation methods in deep learning for image classification: A comprehensive survey. Journal of Imaging Science and Technology, 68(2), </w:t>
      </w:r>
      <w:proofErr w:type="spellStart"/>
      <w:r w:rsidRPr="003006C9">
        <w:rPr>
          <w:rFonts w:ascii="Times New Roman" w:hAnsi="Times New Roman" w:cs="Times New Roman"/>
          <w:sz w:val="24"/>
          <w:szCs w:val="24"/>
          <w:lang w:val="en-US"/>
        </w:rPr>
        <w:t>Artículo</w:t>
      </w:r>
      <w:proofErr w:type="spellEnd"/>
      <w:r w:rsidRPr="003006C9">
        <w:rPr>
          <w:rFonts w:ascii="Times New Roman" w:hAnsi="Times New Roman" w:cs="Times New Roman"/>
          <w:sz w:val="24"/>
          <w:szCs w:val="24"/>
          <w:lang w:val="en-US"/>
        </w:rPr>
        <w:t xml:space="preserve"> 020501. https://doi.org/10.2352/J.ImagingSci.Technol.2024.68.2.020501</w:t>
      </w:r>
    </w:p>
    <w:p w14:paraId="4786D5C9" w14:textId="77777777" w:rsidR="00BC2CDC" w:rsidRPr="003006C9" w:rsidRDefault="00BC2CDC" w:rsidP="00BC2CDC">
      <w:pPr>
        <w:spacing w:line="360" w:lineRule="auto"/>
        <w:ind w:right="567" w:firstLine="709"/>
        <w:jc w:val="both"/>
        <w:rPr>
          <w:rFonts w:ascii="Times New Roman" w:hAnsi="Times New Roman" w:cs="Times New Roman"/>
          <w:sz w:val="24"/>
          <w:szCs w:val="24"/>
          <w:lang w:val="en-US"/>
        </w:rPr>
      </w:pPr>
      <w:r w:rsidRPr="003006C9">
        <w:rPr>
          <w:rFonts w:ascii="Times New Roman" w:hAnsi="Times New Roman" w:cs="Times New Roman"/>
          <w:sz w:val="24"/>
          <w:szCs w:val="24"/>
          <w:lang w:val="en-US"/>
        </w:rPr>
        <w:t>Zhang, Y., Wei, X.-S., Zhou, J., &amp; Wu, J. (2023). Source-free domain adaptation guided by vision and vision-language pre-training. IEEE Transactions on Pattern Analysis and Machine Intelligence, 46(4), 2164–2178. https://doi.org/10.1109/TPAMI.2023.3322747</w:t>
      </w:r>
    </w:p>
    <w:p w14:paraId="1AC45FDB" w14:textId="77777777" w:rsidR="00BC2CDC" w:rsidRPr="003006C9" w:rsidRDefault="00BC2CDC" w:rsidP="00BC2CDC">
      <w:pPr>
        <w:spacing w:line="360" w:lineRule="auto"/>
        <w:ind w:right="567" w:firstLine="709"/>
        <w:jc w:val="both"/>
        <w:rPr>
          <w:rFonts w:ascii="Times New Roman" w:hAnsi="Times New Roman" w:cs="Times New Roman"/>
          <w:sz w:val="24"/>
          <w:szCs w:val="24"/>
          <w:lang w:val="en-US"/>
        </w:rPr>
      </w:pPr>
      <w:r w:rsidRPr="003006C9">
        <w:rPr>
          <w:rFonts w:ascii="Times New Roman" w:hAnsi="Times New Roman" w:cs="Times New Roman"/>
          <w:sz w:val="24"/>
          <w:szCs w:val="24"/>
          <w:lang w:val="en-US"/>
        </w:rPr>
        <w:t>Zhong, Z., Zheng, L., Kang, G., Li, S., &amp; Yang, Y. (2020). Random erasing data augmentation. En Proceedings of the AAAI Conference on Artificial Intelligence, 34(07), 13001–13008. https://doi.org/10.1609/aaai.v34i07.7000</w:t>
      </w:r>
    </w:p>
    <w:p w14:paraId="75A00C75" w14:textId="77ECBDE8" w:rsidR="00BC2CDC" w:rsidRPr="003006C9" w:rsidRDefault="00BC2CDC" w:rsidP="00006151">
      <w:pPr>
        <w:spacing w:line="360" w:lineRule="auto"/>
        <w:ind w:right="567" w:firstLine="709"/>
        <w:jc w:val="both"/>
        <w:rPr>
          <w:rFonts w:ascii="Times New Roman" w:hAnsi="Times New Roman" w:cs="Times New Roman"/>
          <w:sz w:val="24"/>
          <w:szCs w:val="24"/>
        </w:rPr>
      </w:pPr>
      <w:r w:rsidRPr="003006C9">
        <w:rPr>
          <w:rFonts w:ascii="Times New Roman" w:hAnsi="Times New Roman" w:cs="Times New Roman"/>
          <w:sz w:val="24"/>
          <w:szCs w:val="24"/>
          <w:lang w:val="en-US"/>
        </w:rPr>
        <w:t xml:space="preserve">Zhou, Z., Chen, X., Li, E., Zeng, L., Luo, K., &amp; Zhang, J. (2019). Edge intelligence: Paving the last mile of artificial intelligence with edge computing. </w:t>
      </w:r>
      <w:proofErr w:type="spellStart"/>
      <w:r w:rsidRPr="003006C9">
        <w:rPr>
          <w:rFonts w:ascii="Times New Roman" w:hAnsi="Times New Roman" w:cs="Times New Roman"/>
          <w:sz w:val="24"/>
          <w:szCs w:val="24"/>
        </w:rPr>
        <w:t>Proceedings</w:t>
      </w:r>
      <w:proofErr w:type="spellEnd"/>
      <w:r w:rsidRPr="003006C9">
        <w:rPr>
          <w:rFonts w:ascii="Times New Roman" w:hAnsi="Times New Roman" w:cs="Times New Roman"/>
          <w:sz w:val="24"/>
          <w:szCs w:val="24"/>
        </w:rPr>
        <w:t xml:space="preserve"> of </w:t>
      </w:r>
      <w:proofErr w:type="spellStart"/>
      <w:r w:rsidRPr="003006C9">
        <w:rPr>
          <w:rFonts w:ascii="Times New Roman" w:hAnsi="Times New Roman" w:cs="Times New Roman"/>
          <w:sz w:val="24"/>
          <w:szCs w:val="24"/>
        </w:rPr>
        <w:t>the</w:t>
      </w:r>
      <w:proofErr w:type="spellEnd"/>
      <w:r w:rsidRPr="003006C9">
        <w:rPr>
          <w:rFonts w:ascii="Times New Roman" w:hAnsi="Times New Roman" w:cs="Times New Roman"/>
          <w:sz w:val="24"/>
          <w:szCs w:val="24"/>
        </w:rPr>
        <w:t xml:space="preserve"> IEEE, 107(8), 1738–1762. https://doi.org/10.1109/JPROC.2019.2918951</w:t>
      </w:r>
    </w:p>
    <w:p w14:paraId="75BDFC72" w14:textId="77777777" w:rsidR="00BC2CDC" w:rsidRPr="003006C9" w:rsidRDefault="00BC2CDC" w:rsidP="00006151">
      <w:pPr>
        <w:spacing w:line="360" w:lineRule="auto"/>
        <w:ind w:right="567" w:firstLine="709"/>
        <w:jc w:val="both"/>
        <w:rPr>
          <w:rFonts w:ascii="Times New Roman" w:hAnsi="Times New Roman" w:cs="Times New Roman"/>
          <w:sz w:val="24"/>
          <w:szCs w:val="24"/>
        </w:rPr>
      </w:pPr>
    </w:p>
    <w:p w14:paraId="439C9480" w14:textId="77777777" w:rsidR="006F05C1" w:rsidRPr="003006C9" w:rsidRDefault="006F05C1" w:rsidP="00A46546">
      <w:pPr>
        <w:spacing w:line="360" w:lineRule="auto"/>
        <w:ind w:right="567"/>
        <w:jc w:val="both"/>
        <w:rPr>
          <w:rFonts w:ascii="Times New Roman" w:hAnsi="Times New Roman" w:cs="Times New Roman"/>
          <w:sz w:val="24"/>
          <w:szCs w:val="24"/>
        </w:rPr>
      </w:pPr>
    </w:p>
    <w:sectPr w:rsidR="006F05C1" w:rsidRPr="003006C9" w:rsidSect="00B60561">
      <w:pgSz w:w="11906" w:h="16838"/>
      <w:pgMar w:top="1418" w:right="1418" w:bottom="1418"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12E40E" w14:textId="77777777" w:rsidR="003D69B4" w:rsidRDefault="003D69B4" w:rsidP="006F05C1">
      <w:r>
        <w:separator/>
      </w:r>
    </w:p>
  </w:endnote>
  <w:endnote w:type="continuationSeparator" w:id="0">
    <w:p w14:paraId="2971A947" w14:textId="77777777" w:rsidR="003D69B4" w:rsidRDefault="003D69B4" w:rsidP="006F05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183344" w14:textId="77777777" w:rsidR="003D69B4" w:rsidRDefault="003D69B4" w:rsidP="006F05C1">
      <w:r>
        <w:separator/>
      </w:r>
    </w:p>
  </w:footnote>
  <w:footnote w:type="continuationSeparator" w:id="0">
    <w:p w14:paraId="18020365" w14:textId="77777777" w:rsidR="003D69B4" w:rsidRDefault="003D69B4" w:rsidP="006F05C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537C13"/>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672750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305A"/>
    <w:rsid w:val="00006151"/>
    <w:rsid w:val="000809C1"/>
    <w:rsid w:val="000A05CA"/>
    <w:rsid w:val="000F3E05"/>
    <w:rsid w:val="00181A0D"/>
    <w:rsid w:val="001C3C86"/>
    <w:rsid w:val="001E346E"/>
    <w:rsid w:val="001E79CF"/>
    <w:rsid w:val="00214EAB"/>
    <w:rsid w:val="00233A3A"/>
    <w:rsid w:val="00271B66"/>
    <w:rsid w:val="002A5DD9"/>
    <w:rsid w:val="002B0B52"/>
    <w:rsid w:val="002C07DD"/>
    <w:rsid w:val="002E2516"/>
    <w:rsid w:val="002E3B73"/>
    <w:rsid w:val="003006C9"/>
    <w:rsid w:val="00301B43"/>
    <w:rsid w:val="003429B3"/>
    <w:rsid w:val="00355A22"/>
    <w:rsid w:val="003718A3"/>
    <w:rsid w:val="00393BD8"/>
    <w:rsid w:val="003C580F"/>
    <w:rsid w:val="003D69B4"/>
    <w:rsid w:val="003F4EE7"/>
    <w:rsid w:val="004202CD"/>
    <w:rsid w:val="00433210"/>
    <w:rsid w:val="00460120"/>
    <w:rsid w:val="004746AF"/>
    <w:rsid w:val="004A3F15"/>
    <w:rsid w:val="004D072C"/>
    <w:rsid w:val="004F46FD"/>
    <w:rsid w:val="0051031E"/>
    <w:rsid w:val="005633ED"/>
    <w:rsid w:val="00566BD3"/>
    <w:rsid w:val="00567189"/>
    <w:rsid w:val="005C335D"/>
    <w:rsid w:val="00642F07"/>
    <w:rsid w:val="00646DD7"/>
    <w:rsid w:val="00660D5D"/>
    <w:rsid w:val="00681A0D"/>
    <w:rsid w:val="006F05C1"/>
    <w:rsid w:val="0070225E"/>
    <w:rsid w:val="00704D04"/>
    <w:rsid w:val="00784F84"/>
    <w:rsid w:val="00790A9D"/>
    <w:rsid w:val="007B54F4"/>
    <w:rsid w:val="007B7AD3"/>
    <w:rsid w:val="00814EBB"/>
    <w:rsid w:val="00823110"/>
    <w:rsid w:val="00823249"/>
    <w:rsid w:val="00864602"/>
    <w:rsid w:val="00873662"/>
    <w:rsid w:val="00890128"/>
    <w:rsid w:val="008C6EFE"/>
    <w:rsid w:val="008D02EE"/>
    <w:rsid w:val="009250F7"/>
    <w:rsid w:val="00977D51"/>
    <w:rsid w:val="009802DD"/>
    <w:rsid w:val="00983152"/>
    <w:rsid w:val="00984C00"/>
    <w:rsid w:val="0099305A"/>
    <w:rsid w:val="00997B19"/>
    <w:rsid w:val="009A2C49"/>
    <w:rsid w:val="009C67FE"/>
    <w:rsid w:val="00A03F9E"/>
    <w:rsid w:val="00A46546"/>
    <w:rsid w:val="00A6422A"/>
    <w:rsid w:val="00A82A51"/>
    <w:rsid w:val="00A84749"/>
    <w:rsid w:val="00A92C7E"/>
    <w:rsid w:val="00AA35AC"/>
    <w:rsid w:val="00AA4EA1"/>
    <w:rsid w:val="00AC6723"/>
    <w:rsid w:val="00B0223F"/>
    <w:rsid w:val="00B06888"/>
    <w:rsid w:val="00B07437"/>
    <w:rsid w:val="00B474CD"/>
    <w:rsid w:val="00B60561"/>
    <w:rsid w:val="00B841B8"/>
    <w:rsid w:val="00B85A1D"/>
    <w:rsid w:val="00BC2CDC"/>
    <w:rsid w:val="00C807A1"/>
    <w:rsid w:val="00C80DB5"/>
    <w:rsid w:val="00CA74C7"/>
    <w:rsid w:val="00CB7723"/>
    <w:rsid w:val="00CD12F9"/>
    <w:rsid w:val="00CE686C"/>
    <w:rsid w:val="00D72436"/>
    <w:rsid w:val="00DC33F3"/>
    <w:rsid w:val="00DC6B7E"/>
    <w:rsid w:val="00DE0BA3"/>
    <w:rsid w:val="00E1516D"/>
    <w:rsid w:val="00E20D03"/>
    <w:rsid w:val="00E24876"/>
    <w:rsid w:val="00E50673"/>
    <w:rsid w:val="00E5188B"/>
    <w:rsid w:val="00E6042A"/>
    <w:rsid w:val="00E72FAF"/>
    <w:rsid w:val="00EF68B4"/>
    <w:rsid w:val="00F510AC"/>
    <w:rsid w:val="00F55275"/>
    <w:rsid w:val="00F70CD2"/>
    <w:rsid w:val="00FB3C71"/>
    <w:rsid w:val="00FF0A93"/>
    <w:rsid w:val="00FF19F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E0C15"/>
  <w15:chartTrackingRefBased/>
  <w15:docId w15:val="{049DA7FF-9400-4BB2-92AD-0E56634114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4EBB"/>
    <w:pPr>
      <w:spacing w:after="0" w:line="240" w:lineRule="auto"/>
    </w:pPr>
    <w:rPr>
      <w:rFonts w:ascii="Arial" w:eastAsia="Arial" w:hAnsi="Arial" w:cs="Arial"/>
      <w:kern w:val="0"/>
      <w:sz w:val="22"/>
      <w:szCs w:val="22"/>
      <w:lang w:eastAsia="es-ES"/>
      <w14:ligatures w14:val="none"/>
    </w:rPr>
  </w:style>
  <w:style w:type="paragraph" w:styleId="Ttulo1">
    <w:name w:val="heading 1"/>
    <w:basedOn w:val="Normal"/>
    <w:next w:val="Normal"/>
    <w:link w:val="Ttulo1Car"/>
    <w:uiPriority w:val="9"/>
    <w:qFormat/>
    <w:rsid w:val="009930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930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9305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9305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9305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9305A"/>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9305A"/>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9305A"/>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9305A"/>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9305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9305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9305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9305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9305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9305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9305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9305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9305A"/>
    <w:rPr>
      <w:rFonts w:eastAsiaTheme="majorEastAsia" w:cstheme="majorBidi"/>
      <w:color w:val="272727" w:themeColor="text1" w:themeTint="D8"/>
    </w:rPr>
  </w:style>
  <w:style w:type="paragraph" w:styleId="Ttulo">
    <w:name w:val="Title"/>
    <w:basedOn w:val="Normal"/>
    <w:next w:val="Normal"/>
    <w:link w:val="TtuloCar"/>
    <w:uiPriority w:val="10"/>
    <w:qFormat/>
    <w:rsid w:val="0099305A"/>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9305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9305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9305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9305A"/>
    <w:pPr>
      <w:spacing w:before="160"/>
      <w:jc w:val="center"/>
    </w:pPr>
    <w:rPr>
      <w:i/>
      <w:iCs/>
      <w:color w:val="404040" w:themeColor="text1" w:themeTint="BF"/>
    </w:rPr>
  </w:style>
  <w:style w:type="character" w:customStyle="1" w:styleId="CitaCar">
    <w:name w:val="Cita Car"/>
    <w:basedOn w:val="Fuentedeprrafopredeter"/>
    <w:link w:val="Cita"/>
    <w:uiPriority w:val="29"/>
    <w:rsid w:val="0099305A"/>
    <w:rPr>
      <w:i/>
      <w:iCs/>
      <w:color w:val="404040" w:themeColor="text1" w:themeTint="BF"/>
    </w:rPr>
  </w:style>
  <w:style w:type="paragraph" w:styleId="Prrafodelista">
    <w:name w:val="List Paragraph"/>
    <w:basedOn w:val="Normal"/>
    <w:uiPriority w:val="34"/>
    <w:qFormat/>
    <w:rsid w:val="0099305A"/>
    <w:pPr>
      <w:ind w:left="720"/>
      <w:contextualSpacing/>
    </w:pPr>
  </w:style>
  <w:style w:type="character" w:styleId="nfasisintenso">
    <w:name w:val="Intense Emphasis"/>
    <w:basedOn w:val="Fuentedeprrafopredeter"/>
    <w:uiPriority w:val="21"/>
    <w:qFormat/>
    <w:rsid w:val="0099305A"/>
    <w:rPr>
      <w:i/>
      <w:iCs/>
      <w:color w:val="0F4761" w:themeColor="accent1" w:themeShade="BF"/>
    </w:rPr>
  </w:style>
  <w:style w:type="paragraph" w:styleId="Citadestacada">
    <w:name w:val="Intense Quote"/>
    <w:basedOn w:val="Normal"/>
    <w:next w:val="Normal"/>
    <w:link w:val="CitadestacadaCar"/>
    <w:uiPriority w:val="30"/>
    <w:qFormat/>
    <w:rsid w:val="009930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9305A"/>
    <w:rPr>
      <w:i/>
      <w:iCs/>
      <w:color w:val="0F4761" w:themeColor="accent1" w:themeShade="BF"/>
    </w:rPr>
  </w:style>
  <w:style w:type="character" w:styleId="Referenciaintensa">
    <w:name w:val="Intense Reference"/>
    <w:basedOn w:val="Fuentedeprrafopredeter"/>
    <w:uiPriority w:val="32"/>
    <w:qFormat/>
    <w:rsid w:val="0099305A"/>
    <w:rPr>
      <w:b/>
      <w:bCs/>
      <w:smallCaps/>
      <w:color w:val="0F4761" w:themeColor="accent1" w:themeShade="BF"/>
      <w:spacing w:val="5"/>
    </w:rPr>
  </w:style>
  <w:style w:type="paragraph" w:styleId="Encabezado">
    <w:name w:val="header"/>
    <w:basedOn w:val="Normal"/>
    <w:link w:val="EncabezadoCar"/>
    <w:uiPriority w:val="99"/>
    <w:unhideWhenUsed/>
    <w:rsid w:val="006F05C1"/>
    <w:pPr>
      <w:tabs>
        <w:tab w:val="center" w:pos="4252"/>
        <w:tab w:val="right" w:pos="8504"/>
      </w:tabs>
    </w:pPr>
  </w:style>
  <w:style w:type="character" w:customStyle="1" w:styleId="EncabezadoCar">
    <w:name w:val="Encabezado Car"/>
    <w:basedOn w:val="Fuentedeprrafopredeter"/>
    <w:link w:val="Encabezado"/>
    <w:uiPriority w:val="99"/>
    <w:rsid w:val="006F05C1"/>
    <w:rPr>
      <w:rFonts w:ascii="Arial" w:eastAsia="Arial" w:hAnsi="Arial" w:cs="Arial"/>
      <w:kern w:val="0"/>
      <w:sz w:val="22"/>
      <w:szCs w:val="22"/>
      <w:lang w:eastAsia="es-ES"/>
      <w14:ligatures w14:val="none"/>
    </w:rPr>
  </w:style>
  <w:style w:type="paragraph" w:styleId="Piedepgina">
    <w:name w:val="footer"/>
    <w:basedOn w:val="Normal"/>
    <w:link w:val="PiedepginaCar"/>
    <w:uiPriority w:val="99"/>
    <w:unhideWhenUsed/>
    <w:rsid w:val="006F05C1"/>
    <w:pPr>
      <w:tabs>
        <w:tab w:val="center" w:pos="4252"/>
        <w:tab w:val="right" w:pos="8504"/>
      </w:tabs>
    </w:pPr>
  </w:style>
  <w:style w:type="character" w:customStyle="1" w:styleId="PiedepginaCar">
    <w:name w:val="Pie de página Car"/>
    <w:basedOn w:val="Fuentedeprrafopredeter"/>
    <w:link w:val="Piedepgina"/>
    <w:uiPriority w:val="99"/>
    <w:rsid w:val="006F05C1"/>
    <w:rPr>
      <w:rFonts w:ascii="Arial" w:eastAsia="Arial" w:hAnsi="Arial" w:cs="Arial"/>
      <w:kern w:val="0"/>
      <w:sz w:val="22"/>
      <w:szCs w:val="22"/>
      <w:lang w:eastAsia="es-ES"/>
      <w14:ligatures w14:val="none"/>
    </w:rPr>
  </w:style>
  <w:style w:type="paragraph" w:styleId="TtuloTDC">
    <w:name w:val="TOC Heading"/>
    <w:basedOn w:val="Ttulo1"/>
    <w:next w:val="Normal"/>
    <w:uiPriority w:val="39"/>
    <w:unhideWhenUsed/>
    <w:qFormat/>
    <w:rsid w:val="006F05C1"/>
    <w:pPr>
      <w:spacing w:before="240" w:after="0" w:line="259" w:lineRule="auto"/>
      <w:outlineLvl w:val="9"/>
    </w:pPr>
    <w:rPr>
      <w:sz w:val="32"/>
      <w:szCs w:val="32"/>
    </w:rPr>
  </w:style>
  <w:style w:type="paragraph" w:styleId="TDC1">
    <w:name w:val="toc 1"/>
    <w:basedOn w:val="Normal"/>
    <w:next w:val="Normal"/>
    <w:autoRedefine/>
    <w:uiPriority w:val="39"/>
    <w:unhideWhenUsed/>
    <w:rsid w:val="006F05C1"/>
    <w:pPr>
      <w:spacing w:after="100"/>
    </w:pPr>
  </w:style>
  <w:style w:type="character" w:styleId="Hipervnculo">
    <w:name w:val="Hyperlink"/>
    <w:basedOn w:val="Fuentedeprrafopredeter"/>
    <w:uiPriority w:val="99"/>
    <w:unhideWhenUsed/>
    <w:rsid w:val="006F05C1"/>
    <w:rPr>
      <w:color w:val="467886" w:themeColor="hyperlink"/>
      <w:u w:val="single"/>
    </w:rPr>
  </w:style>
  <w:style w:type="paragraph" w:styleId="TDC2">
    <w:name w:val="toc 2"/>
    <w:basedOn w:val="Normal"/>
    <w:next w:val="Normal"/>
    <w:autoRedefine/>
    <w:uiPriority w:val="39"/>
    <w:unhideWhenUsed/>
    <w:rsid w:val="00567189"/>
    <w:pPr>
      <w:spacing w:after="100" w:line="278" w:lineRule="auto"/>
      <w:ind w:left="240"/>
    </w:pPr>
    <w:rPr>
      <w:rFonts w:asciiTheme="minorHAnsi" w:eastAsiaTheme="minorEastAsia" w:hAnsiTheme="minorHAnsi" w:cstheme="minorBidi"/>
      <w:kern w:val="2"/>
      <w:sz w:val="24"/>
      <w:szCs w:val="24"/>
      <w14:ligatures w14:val="standardContextual"/>
    </w:rPr>
  </w:style>
  <w:style w:type="paragraph" w:styleId="TDC3">
    <w:name w:val="toc 3"/>
    <w:basedOn w:val="Normal"/>
    <w:next w:val="Normal"/>
    <w:autoRedefine/>
    <w:uiPriority w:val="39"/>
    <w:unhideWhenUsed/>
    <w:rsid w:val="00567189"/>
    <w:pPr>
      <w:spacing w:after="100" w:line="278" w:lineRule="auto"/>
      <w:ind w:left="480"/>
    </w:pPr>
    <w:rPr>
      <w:rFonts w:asciiTheme="minorHAnsi" w:eastAsiaTheme="minorEastAsia" w:hAnsiTheme="minorHAnsi" w:cstheme="minorBidi"/>
      <w:kern w:val="2"/>
      <w:sz w:val="24"/>
      <w:szCs w:val="24"/>
      <w14:ligatures w14:val="standardContextual"/>
    </w:rPr>
  </w:style>
  <w:style w:type="paragraph" w:styleId="TDC4">
    <w:name w:val="toc 4"/>
    <w:basedOn w:val="Normal"/>
    <w:next w:val="Normal"/>
    <w:autoRedefine/>
    <w:uiPriority w:val="39"/>
    <w:unhideWhenUsed/>
    <w:rsid w:val="00567189"/>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DC5">
    <w:name w:val="toc 5"/>
    <w:basedOn w:val="Normal"/>
    <w:next w:val="Normal"/>
    <w:autoRedefine/>
    <w:uiPriority w:val="39"/>
    <w:unhideWhenUsed/>
    <w:rsid w:val="00567189"/>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DC6">
    <w:name w:val="toc 6"/>
    <w:basedOn w:val="Normal"/>
    <w:next w:val="Normal"/>
    <w:autoRedefine/>
    <w:uiPriority w:val="39"/>
    <w:unhideWhenUsed/>
    <w:rsid w:val="00567189"/>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DC7">
    <w:name w:val="toc 7"/>
    <w:basedOn w:val="Normal"/>
    <w:next w:val="Normal"/>
    <w:autoRedefine/>
    <w:uiPriority w:val="39"/>
    <w:unhideWhenUsed/>
    <w:rsid w:val="00567189"/>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DC8">
    <w:name w:val="toc 8"/>
    <w:basedOn w:val="Normal"/>
    <w:next w:val="Normal"/>
    <w:autoRedefine/>
    <w:uiPriority w:val="39"/>
    <w:unhideWhenUsed/>
    <w:rsid w:val="00567189"/>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DC9">
    <w:name w:val="toc 9"/>
    <w:basedOn w:val="Normal"/>
    <w:next w:val="Normal"/>
    <w:autoRedefine/>
    <w:uiPriority w:val="39"/>
    <w:unhideWhenUsed/>
    <w:rsid w:val="00567189"/>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Mencinsinresolver">
    <w:name w:val="Unresolved Mention"/>
    <w:basedOn w:val="Fuentedeprrafopredeter"/>
    <w:uiPriority w:val="99"/>
    <w:semiHidden/>
    <w:unhideWhenUsed/>
    <w:rsid w:val="00567189"/>
    <w:rPr>
      <w:color w:val="605E5C"/>
      <w:shd w:val="clear" w:color="auto" w:fill="E1DFDD"/>
    </w:rPr>
  </w:style>
  <w:style w:type="table" w:styleId="Tablaconcuadrcula">
    <w:name w:val="Table Grid"/>
    <w:basedOn w:val="Tablanormal"/>
    <w:uiPriority w:val="39"/>
    <w:rsid w:val="003718A3"/>
    <w:pPr>
      <w:spacing w:after="0" w:line="240" w:lineRule="auto"/>
    </w:pPr>
    <w:rPr>
      <w:rFonts w:ascii="Arial" w:eastAsia="Arial" w:hAnsi="Arial" w:cs="Arial"/>
      <w:kern w:val="0"/>
      <w:sz w:val="22"/>
      <w:szCs w:val="22"/>
      <w:lang w:eastAsia="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CB7723"/>
    <w:rPr>
      <w:color w:val="666666"/>
    </w:rPr>
  </w:style>
  <w:style w:type="paragraph" w:styleId="Descripcin">
    <w:name w:val="caption"/>
    <w:basedOn w:val="Normal"/>
    <w:next w:val="Normal"/>
    <w:uiPriority w:val="35"/>
    <w:unhideWhenUsed/>
    <w:qFormat/>
    <w:rsid w:val="00646DD7"/>
    <w:pPr>
      <w:spacing w:after="200"/>
    </w:pPr>
    <w:rPr>
      <w:i/>
      <w:iCs/>
      <w:color w:val="0E2841" w:themeColor="text2"/>
      <w:sz w:val="18"/>
      <w:szCs w:val="18"/>
    </w:rPr>
  </w:style>
  <w:style w:type="paragraph" w:styleId="Tabladeilustraciones">
    <w:name w:val="table of figures"/>
    <w:basedOn w:val="Normal"/>
    <w:next w:val="Normal"/>
    <w:uiPriority w:val="99"/>
    <w:unhideWhenUsed/>
    <w:rsid w:val="00233A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hyperlink" Target="mailto:9005411@alumnos.ufv.es" TargetMode="Externa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DDEE9-0B1A-4CDA-9DAA-BD434E8B5A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588</TotalTime>
  <Pages>79</Pages>
  <Words>23620</Words>
  <Characters>129916</Characters>
  <Application>Microsoft Office Word</Application>
  <DocSecurity>0</DocSecurity>
  <Lines>1082</Lines>
  <Paragraphs>306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153230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 Huidobro García</dc:creator>
  <cp:keywords/>
  <dc:description/>
  <cp:lastModifiedBy>Pablo Huidobro García</cp:lastModifiedBy>
  <cp:revision>85</cp:revision>
  <cp:lastPrinted>2026-05-24T20:25:00Z</cp:lastPrinted>
  <dcterms:created xsi:type="dcterms:W3CDTF">2026-05-24T08:36:00Z</dcterms:created>
  <dcterms:modified xsi:type="dcterms:W3CDTF">2026-05-24T20:28:00Z</dcterms:modified>
</cp:coreProperties>
</file>